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E0" w:rsidRPr="007D7B8C" w:rsidRDefault="005504E0" w:rsidP="005504E0">
      <w:pPr>
        <w:rPr>
          <w:rFonts w:ascii="標楷體" w:eastAsia="標楷體" w:hAnsi="標楷體"/>
          <w:b/>
          <w:sz w:val="40"/>
        </w:rPr>
      </w:pPr>
    </w:p>
    <w:p w:rsidR="00413335" w:rsidRPr="007D7B8C" w:rsidRDefault="00413335">
      <w:pPr>
        <w:jc w:val="center"/>
        <w:rPr>
          <w:rFonts w:ascii="標楷體" w:eastAsia="標楷體" w:hAnsi="標楷體"/>
          <w:b/>
          <w:sz w:val="40"/>
        </w:rPr>
      </w:pPr>
    </w:p>
    <w:p w:rsidR="00413335" w:rsidRPr="007D7B8C" w:rsidRDefault="00413335">
      <w:pPr>
        <w:jc w:val="center"/>
        <w:rPr>
          <w:rFonts w:ascii="標楷體" w:eastAsia="標楷體" w:hAnsi="標楷體"/>
          <w:b/>
          <w:sz w:val="40"/>
        </w:rPr>
      </w:pPr>
    </w:p>
    <w:p w:rsidR="00413335" w:rsidRPr="007D7B8C" w:rsidRDefault="00D84DDE">
      <w:pPr>
        <w:jc w:val="center"/>
        <w:rPr>
          <w:rFonts w:ascii="標楷體" w:eastAsia="標楷體" w:hAnsi="標楷體"/>
          <w:b/>
          <w:sz w:val="40"/>
        </w:rPr>
      </w:pPr>
      <w:r w:rsidRPr="007D7B8C">
        <w:rPr>
          <w:rFonts w:ascii="標楷體" w:eastAsia="標楷體" w:hAnsi="標楷體"/>
          <w:b/>
          <w:sz w:val="40"/>
        </w:rPr>
        <w:t>臺北市</w:t>
      </w:r>
      <w:r w:rsidR="000B79AD">
        <w:rPr>
          <w:rFonts w:ascii="標楷體" w:eastAsia="標楷體" w:hAnsi="標楷體" w:hint="eastAsia"/>
          <w:b/>
          <w:sz w:val="40"/>
          <w:szCs w:val="22"/>
        </w:rPr>
        <w:t>幼兒園</w:t>
      </w:r>
      <w:r w:rsidR="00AA5084">
        <w:rPr>
          <w:rFonts w:ascii="標楷體" w:eastAsia="標楷體" w:hAnsi="標楷體"/>
          <w:b/>
          <w:sz w:val="40"/>
        </w:rPr>
        <w:t>及其分班</w:t>
      </w:r>
    </w:p>
    <w:p w:rsidR="006D6AEE" w:rsidRDefault="00D84DDE" w:rsidP="006D6AEE">
      <w:pPr>
        <w:jc w:val="center"/>
        <w:rPr>
          <w:rFonts w:ascii="標楷體" w:eastAsia="標楷體" w:hAnsi="標楷體"/>
          <w:b/>
          <w:sz w:val="40"/>
        </w:rPr>
      </w:pPr>
      <w:r w:rsidRPr="007D7B8C">
        <w:rPr>
          <w:rFonts w:ascii="標楷體" w:eastAsia="標楷體" w:hAnsi="標楷體"/>
          <w:b/>
          <w:sz w:val="40"/>
        </w:rPr>
        <w:t>設立</w:t>
      </w:r>
      <w:r w:rsidR="006D6AEE">
        <w:rPr>
          <w:rFonts w:ascii="標楷體" w:eastAsia="標楷體" w:hAnsi="標楷體"/>
          <w:b/>
          <w:sz w:val="40"/>
        </w:rPr>
        <w:t>、</w:t>
      </w:r>
      <w:r w:rsidR="006D6AEE" w:rsidRPr="009B1C2C">
        <w:rPr>
          <w:rFonts w:ascii="標楷體" w:eastAsia="標楷體" w:hAnsi="標楷體" w:hint="eastAsia"/>
          <w:b/>
          <w:kern w:val="0"/>
          <w:sz w:val="36"/>
          <w:szCs w:val="36"/>
        </w:rPr>
        <w:t>新建、增建、改建、修建、擴充、縮減場地</w:t>
      </w:r>
      <w:r w:rsidR="006D6AEE">
        <w:rPr>
          <w:rFonts w:ascii="標楷體" w:eastAsia="標楷體" w:hAnsi="標楷體" w:hint="eastAsia"/>
          <w:b/>
          <w:kern w:val="0"/>
          <w:sz w:val="36"/>
          <w:szCs w:val="36"/>
        </w:rPr>
        <w:t>、</w:t>
      </w:r>
      <w:r w:rsidR="006D6AEE" w:rsidRPr="009B1C2C">
        <w:rPr>
          <w:rFonts w:ascii="標楷體" w:eastAsia="標楷體" w:hAnsi="標楷體" w:hint="eastAsia"/>
          <w:b/>
          <w:kern w:val="0"/>
          <w:sz w:val="36"/>
          <w:szCs w:val="36"/>
        </w:rPr>
        <w:t>遷移</w:t>
      </w:r>
      <w:r w:rsidR="006D6AEE">
        <w:rPr>
          <w:rFonts w:ascii="標楷體" w:eastAsia="標楷體" w:hAnsi="標楷體"/>
          <w:b/>
          <w:sz w:val="40"/>
        </w:rPr>
        <w:t>、增加招收幼兒數及變更負責人、設立性質或名稱</w:t>
      </w:r>
    </w:p>
    <w:p w:rsidR="00413335" w:rsidRPr="007D7B8C" w:rsidRDefault="00E20DA0" w:rsidP="00D84DDE">
      <w:pPr>
        <w:jc w:val="center"/>
        <w:rPr>
          <w:rFonts w:ascii="標楷體" w:eastAsia="標楷體" w:hAnsi="標楷體"/>
          <w:b/>
          <w:sz w:val="40"/>
        </w:rPr>
      </w:pPr>
      <w:r w:rsidRPr="007D7B8C">
        <w:rPr>
          <w:rFonts w:ascii="標楷體" w:eastAsia="標楷體" w:hAnsi="標楷體"/>
          <w:b/>
          <w:sz w:val="40"/>
        </w:rPr>
        <w:t>申請手冊</w:t>
      </w:r>
    </w:p>
    <w:p w:rsidR="00413335" w:rsidRPr="007D7B8C" w:rsidRDefault="00413335">
      <w:pPr>
        <w:jc w:val="center"/>
        <w:rPr>
          <w:rFonts w:ascii="標楷體" w:eastAsia="標楷體" w:hAnsi="標楷體"/>
          <w:sz w:val="48"/>
          <w:szCs w:val="48"/>
        </w:rPr>
      </w:pPr>
    </w:p>
    <w:p w:rsidR="00413335" w:rsidRPr="007D7B8C" w:rsidRDefault="00413335">
      <w:pPr>
        <w:jc w:val="center"/>
        <w:rPr>
          <w:rFonts w:ascii="標楷體" w:eastAsia="標楷體" w:hAnsi="標楷體"/>
          <w:sz w:val="48"/>
          <w:szCs w:val="48"/>
        </w:rPr>
      </w:pPr>
    </w:p>
    <w:p w:rsidR="00413335" w:rsidRPr="007D7B8C" w:rsidRDefault="00413335">
      <w:pPr>
        <w:jc w:val="center"/>
        <w:rPr>
          <w:rFonts w:ascii="標楷體" w:eastAsia="標楷體" w:hAnsi="標楷體"/>
          <w:sz w:val="48"/>
          <w:szCs w:val="48"/>
        </w:rPr>
      </w:pPr>
    </w:p>
    <w:p w:rsidR="00413335" w:rsidRPr="007D7B8C" w:rsidRDefault="00413335">
      <w:pPr>
        <w:jc w:val="center"/>
        <w:rPr>
          <w:rFonts w:ascii="標楷體" w:eastAsia="標楷體" w:hAnsi="標楷體"/>
          <w:sz w:val="48"/>
          <w:szCs w:val="48"/>
        </w:rPr>
      </w:pPr>
    </w:p>
    <w:p w:rsidR="00413335" w:rsidRPr="007D7B8C" w:rsidRDefault="00413335">
      <w:pPr>
        <w:jc w:val="center"/>
        <w:rPr>
          <w:rFonts w:ascii="標楷體" w:eastAsia="標楷體" w:hAnsi="標楷體"/>
          <w:sz w:val="48"/>
          <w:szCs w:val="48"/>
        </w:rPr>
      </w:pPr>
    </w:p>
    <w:p w:rsidR="00413335" w:rsidRPr="007D7B8C" w:rsidRDefault="00413335">
      <w:pPr>
        <w:jc w:val="center"/>
        <w:rPr>
          <w:rFonts w:ascii="標楷體" w:eastAsia="標楷體" w:hAnsi="標楷體"/>
          <w:sz w:val="48"/>
          <w:szCs w:val="48"/>
        </w:rPr>
      </w:pPr>
    </w:p>
    <w:p w:rsidR="00413335" w:rsidRPr="007D7B8C" w:rsidRDefault="00413335">
      <w:pPr>
        <w:jc w:val="center"/>
        <w:rPr>
          <w:rFonts w:ascii="標楷體" w:eastAsia="標楷體" w:hAnsi="標楷體"/>
          <w:b/>
          <w:sz w:val="40"/>
        </w:rPr>
      </w:pPr>
    </w:p>
    <w:p w:rsidR="00413335" w:rsidRPr="007D7B8C" w:rsidRDefault="00413335">
      <w:pPr>
        <w:jc w:val="center"/>
        <w:rPr>
          <w:rFonts w:ascii="標楷體" w:eastAsia="標楷體" w:hAnsi="標楷體"/>
          <w:b/>
          <w:sz w:val="40"/>
        </w:rPr>
      </w:pPr>
    </w:p>
    <w:p w:rsidR="00D84DDE" w:rsidRPr="007D7B8C" w:rsidRDefault="00D84DDE">
      <w:pPr>
        <w:jc w:val="center"/>
        <w:rPr>
          <w:rFonts w:ascii="標楷體" w:eastAsia="標楷體" w:hAnsi="標楷體"/>
          <w:b/>
          <w:sz w:val="40"/>
        </w:rPr>
      </w:pPr>
    </w:p>
    <w:p w:rsidR="00413335" w:rsidRPr="007D7B8C" w:rsidRDefault="00E20DA0" w:rsidP="00E50B68">
      <w:pPr>
        <w:jc w:val="center"/>
        <w:rPr>
          <w:rFonts w:ascii="標楷體" w:eastAsia="標楷體" w:hAnsi="標楷體"/>
          <w:b/>
          <w:sz w:val="40"/>
        </w:rPr>
      </w:pPr>
      <w:r w:rsidRPr="007D7B8C">
        <w:rPr>
          <w:rFonts w:ascii="標楷體" w:eastAsia="標楷體" w:hAnsi="標楷體"/>
          <w:b/>
          <w:sz w:val="40"/>
        </w:rPr>
        <w:t>臺北市政府教育局</w:t>
      </w:r>
    </w:p>
    <w:p w:rsidR="00413335" w:rsidRPr="007D7B8C" w:rsidRDefault="00A705E1">
      <w:pPr>
        <w:jc w:val="center"/>
        <w:rPr>
          <w:rFonts w:ascii="標楷體" w:eastAsia="標楷體" w:hAnsi="標楷體"/>
        </w:rPr>
      </w:pPr>
      <w:r w:rsidRPr="007D7B8C">
        <w:rPr>
          <w:rFonts w:ascii="標楷體" w:eastAsia="標楷體" w:hAnsi="標楷體"/>
          <w:b/>
          <w:sz w:val="40"/>
        </w:rPr>
        <w:t>1</w:t>
      </w:r>
      <w:r w:rsidR="00F74F3A">
        <w:rPr>
          <w:rFonts w:ascii="標楷體" w:eastAsia="標楷體" w:hAnsi="標楷體" w:hint="eastAsia"/>
          <w:b/>
          <w:sz w:val="40"/>
        </w:rPr>
        <w:t>0</w:t>
      </w:r>
      <w:r w:rsidR="00F74F3A">
        <w:rPr>
          <w:rFonts w:ascii="標楷體" w:eastAsia="標楷體" w:hAnsi="標楷體"/>
          <w:b/>
          <w:sz w:val="40"/>
        </w:rPr>
        <w:t>9</w:t>
      </w:r>
      <w:r w:rsidR="00E20DA0" w:rsidRPr="007D7B8C">
        <w:rPr>
          <w:rFonts w:ascii="標楷體" w:eastAsia="標楷體" w:hAnsi="標楷體"/>
          <w:b/>
          <w:sz w:val="40"/>
        </w:rPr>
        <w:t>年</w:t>
      </w:r>
      <w:r w:rsidR="00F74F3A">
        <w:rPr>
          <w:rFonts w:ascii="標楷體" w:eastAsia="標楷體" w:hAnsi="標楷體" w:hint="eastAsia"/>
          <w:b/>
          <w:sz w:val="40"/>
        </w:rPr>
        <w:t>4</w:t>
      </w:r>
      <w:r w:rsidR="00E20DA0" w:rsidRPr="007D7B8C">
        <w:rPr>
          <w:rFonts w:ascii="標楷體" w:eastAsia="標楷體" w:hAnsi="標楷體"/>
          <w:b/>
          <w:sz w:val="40"/>
        </w:rPr>
        <w:t>月</w:t>
      </w:r>
    </w:p>
    <w:p w:rsidR="00413335" w:rsidRPr="007D7B8C" w:rsidRDefault="00413335">
      <w:pPr>
        <w:jc w:val="center"/>
        <w:rPr>
          <w:rFonts w:ascii="標楷體" w:eastAsia="標楷體" w:hAnsi="標楷體"/>
          <w:b/>
          <w:sz w:val="40"/>
        </w:rPr>
      </w:pPr>
    </w:p>
    <w:p w:rsidR="00413335" w:rsidRPr="007D7B8C" w:rsidRDefault="00D63214" w:rsidP="00D63214">
      <w:pPr>
        <w:pageBreakBefore/>
        <w:widowControl/>
        <w:tabs>
          <w:tab w:val="center" w:pos="4819"/>
        </w:tabs>
        <w:rPr>
          <w:rFonts w:ascii="標楷體" w:eastAsia="標楷體" w:hAnsi="標楷體"/>
        </w:rPr>
      </w:pPr>
      <w:r w:rsidRPr="007D7B8C">
        <w:rPr>
          <w:rFonts w:ascii="標楷體" w:eastAsia="標楷體" w:hAnsi="標楷體"/>
          <w:b/>
          <w:sz w:val="36"/>
          <w:szCs w:val="36"/>
        </w:rPr>
        <w:lastRenderedPageBreak/>
        <w:tab/>
      </w:r>
      <w:r w:rsidR="00E20DA0" w:rsidRPr="007D7B8C">
        <w:rPr>
          <w:rFonts w:ascii="標楷體" w:eastAsia="標楷體" w:hAnsi="標楷體"/>
          <w:b/>
          <w:sz w:val="36"/>
          <w:szCs w:val="36"/>
        </w:rPr>
        <w:t>壹、</w:t>
      </w:r>
      <w:r w:rsidR="00615B23">
        <w:rPr>
          <w:rFonts w:ascii="標楷體" w:eastAsia="標楷體" w:hAnsi="標楷體" w:hint="eastAsia"/>
          <w:b/>
          <w:sz w:val="36"/>
          <w:szCs w:val="36"/>
        </w:rPr>
        <w:t>幼兒園</w:t>
      </w:r>
      <w:r w:rsidR="00E20DA0" w:rsidRPr="007D7B8C">
        <w:rPr>
          <w:rFonts w:ascii="標楷體" w:eastAsia="標楷體" w:hAnsi="標楷體"/>
          <w:b/>
          <w:sz w:val="36"/>
          <w:szCs w:val="36"/>
        </w:rPr>
        <w:t>設立</w:t>
      </w:r>
    </w:p>
    <w:p w:rsidR="00413335" w:rsidRPr="007D7B8C" w:rsidRDefault="00E20DA0">
      <w:pPr>
        <w:pStyle w:val="ab"/>
        <w:spacing w:before="0" w:after="0" w:line="440" w:lineRule="exact"/>
        <w:ind w:left="0" w:firstLine="0"/>
        <w:rPr>
          <w:b/>
          <w:sz w:val="32"/>
          <w:szCs w:val="32"/>
        </w:rPr>
      </w:pPr>
      <w:r w:rsidRPr="007D7B8C">
        <w:rPr>
          <w:b/>
          <w:sz w:val="32"/>
          <w:szCs w:val="32"/>
        </w:rPr>
        <w:t>一、申請須知</w:t>
      </w:r>
    </w:p>
    <w:p w:rsidR="00413335" w:rsidRPr="007D7B8C" w:rsidRDefault="00E20DA0">
      <w:pPr>
        <w:pStyle w:val="ab"/>
        <w:spacing w:before="0" w:after="0" w:line="440" w:lineRule="exact"/>
        <w:ind w:left="0" w:firstLine="0"/>
      </w:pPr>
      <w:r w:rsidRPr="007D7B8C">
        <w:rPr>
          <w:b/>
          <w:sz w:val="28"/>
          <w:szCs w:val="28"/>
        </w:rPr>
        <w:t>（一）須辦理建築物使用執照變更之設立申請</w:t>
      </w:r>
      <w:r w:rsidR="00D02FF1" w:rsidRPr="007D7B8C">
        <w:rPr>
          <w:rFonts w:hint="eastAsia"/>
          <w:b/>
          <w:sz w:val="28"/>
          <w:szCs w:val="28"/>
        </w:rPr>
        <w:t>（樓地板面積</w:t>
      </w:r>
      <w:r w:rsidR="00D02FF1" w:rsidRPr="007D7B8C">
        <w:rPr>
          <w:b/>
          <w:sz w:val="28"/>
          <w:szCs w:val="28"/>
        </w:rPr>
        <w:t>200</w:t>
      </w:r>
      <w:r w:rsidR="00D02FF1" w:rsidRPr="007D7B8C">
        <w:rPr>
          <w:rFonts w:hint="eastAsia"/>
          <w:b/>
          <w:sz w:val="28"/>
          <w:szCs w:val="28"/>
        </w:rPr>
        <w:t>M</w:t>
      </w:r>
      <w:r w:rsidR="00D02FF1" w:rsidRPr="007D7B8C">
        <w:rPr>
          <w:rFonts w:hint="eastAsia"/>
          <w:b/>
          <w:sz w:val="28"/>
          <w:szCs w:val="28"/>
          <w:vertAlign w:val="superscript"/>
        </w:rPr>
        <w:t>2</w:t>
      </w:r>
      <w:r w:rsidR="00D02FF1" w:rsidRPr="007D7B8C">
        <w:rPr>
          <w:rFonts w:hint="eastAsia"/>
          <w:b/>
          <w:sz w:val="28"/>
          <w:szCs w:val="28"/>
        </w:rPr>
        <w:t>以上）</w:t>
      </w:r>
    </w:p>
    <w:p w:rsidR="00D02FF1" w:rsidRPr="007D7B8C" w:rsidRDefault="00E20DA0" w:rsidP="00D4362B">
      <w:pPr>
        <w:pStyle w:val="ac"/>
        <w:spacing w:line="440" w:lineRule="exact"/>
        <w:ind w:leftChars="177" w:left="851" w:hangingChars="152" w:hanging="426"/>
        <w:rPr>
          <w:sz w:val="28"/>
        </w:rPr>
      </w:pPr>
      <w:r w:rsidRPr="007D7B8C">
        <w:rPr>
          <w:sz w:val="28"/>
        </w:rPr>
        <w:t>1、查明所欲使用之建築物土地使用分區是否可設立為</w:t>
      </w:r>
      <w:r w:rsidR="009A1AD7">
        <w:rPr>
          <w:rFonts w:hint="eastAsia"/>
          <w:sz w:val="28"/>
        </w:rPr>
        <w:t>幼兒園</w:t>
      </w:r>
      <w:r w:rsidRPr="007D7B8C">
        <w:rPr>
          <w:sz w:val="28"/>
        </w:rPr>
        <w:t>。</w:t>
      </w:r>
      <w:proofErr w:type="gramStart"/>
      <w:r w:rsidRPr="007D7B8C">
        <w:rPr>
          <w:sz w:val="28"/>
        </w:rPr>
        <w:t>（</w:t>
      </w:r>
      <w:proofErr w:type="gramEnd"/>
      <w:r w:rsidRPr="007D7B8C">
        <w:rPr>
          <w:sz w:val="28"/>
        </w:rPr>
        <w:t>依「</w:t>
      </w:r>
      <w:r w:rsidRPr="007D7B8C">
        <w:rPr>
          <w:rFonts w:hint="eastAsia"/>
          <w:sz w:val="28"/>
        </w:rPr>
        <w:t>臺北市土地使用分區管制自治條例</w:t>
      </w:r>
      <w:r w:rsidRPr="007D7B8C">
        <w:rPr>
          <w:sz w:val="28"/>
        </w:rPr>
        <w:t>」規定，土地使用組別</w:t>
      </w:r>
      <w:r w:rsidR="006C3353" w:rsidRPr="007D7B8C">
        <w:rPr>
          <w:rFonts w:hint="eastAsia"/>
          <w:sz w:val="28"/>
        </w:rPr>
        <w:t>係否可</w:t>
      </w:r>
      <w:r w:rsidRPr="007D7B8C">
        <w:rPr>
          <w:sz w:val="28"/>
        </w:rPr>
        <w:t>為「</w:t>
      </w:r>
      <w:r w:rsidR="005122F4" w:rsidRPr="007D7B8C">
        <w:rPr>
          <w:rFonts w:hint="eastAsia"/>
          <w:sz w:val="28"/>
        </w:rPr>
        <w:t>第四組：</w:t>
      </w:r>
      <w:proofErr w:type="gramStart"/>
      <w:r w:rsidR="005122F4" w:rsidRPr="007D7B8C">
        <w:rPr>
          <w:rFonts w:hint="eastAsia"/>
          <w:sz w:val="28"/>
        </w:rPr>
        <w:t>托兒教保</w:t>
      </w:r>
      <w:proofErr w:type="gramEnd"/>
      <w:r w:rsidR="005122F4" w:rsidRPr="007D7B8C">
        <w:rPr>
          <w:rFonts w:hint="eastAsia"/>
          <w:sz w:val="28"/>
        </w:rPr>
        <w:t>服務設施</w:t>
      </w:r>
      <w:r w:rsidRPr="007D7B8C">
        <w:rPr>
          <w:sz w:val="28"/>
        </w:rPr>
        <w:t>」</w:t>
      </w:r>
      <w:r w:rsidR="006C3353" w:rsidRPr="007D7B8C">
        <w:rPr>
          <w:rFonts w:hint="eastAsia"/>
          <w:sz w:val="28"/>
        </w:rPr>
        <w:t>使用</w:t>
      </w:r>
      <w:proofErr w:type="gramStart"/>
      <w:r w:rsidRPr="007D7B8C">
        <w:rPr>
          <w:sz w:val="28"/>
        </w:rPr>
        <w:t>）</w:t>
      </w:r>
      <w:proofErr w:type="gramEnd"/>
      <w:r w:rsidRPr="007D7B8C">
        <w:rPr>
          <w:sz w:val="28"/>
        </w:rPr>
        <w:t>。</w:t>
      </w:r>
    </w:p>
    <w:p w:rsidR="00D02FF1" w:rsidRPr="007D7B8C" w:rsidRDefault="00E20DA0" w:rsidP="00D4362B">
      <w:pPr>
        <w:pStyle w:val="ac"/>
        <w:spacing w:line="440" w:lineRule="exact"/>
        <w:ind w:leftChars="177" w:left="851" w:hangingChars="152" w:hanging="426"/>
        <w:rPr>
          <w:sz w:val="28"/>
        </w:rPr>
      </w:pPr>
      <w:r w:rsidRPr="007D7B8C">
        <w:rPr>
          <w:sz w:val="28"/>
        </w:rPr>
        <w:t>2、查明所欲使用之建築物用</w:t>
      </w:r>
      <w:r w:rsidR="00D02FF1" w:rsidRPr="007D7B8C">
        <w:rPr>
          <w:rFonts w:hint="eastAsia"/>
          <w:sz w:val="28"/>
        </w:rPr>
        <w:t>途</w:t>
      </w:r>
      <w:r w:rsidRPr="007D7B8C">
        <w:rPr>
          <w:sz w:val="28"/>
        </w:rPr>
        <w:t>是否</w:t>
      </w:r>
      <w:r w:rsidR="009368C7">
        <w:rPr>
          <w:rFonts w:hint="eastAsia"/>
          <w:sz w:val="28"/>
        </w:rPr>
        <w:t>符合</w:t>
      </w:r>
      <w:r w:rsidR="009368C7" w:rsidRPr="007D7B8C">
        <w:rPr>
          <w:sz w:val="28"/>
        </w:rPr>
        <w:t>為</w:t>
      </w:r>
      <w:r w:rsidR="009368C7" w:rsidRPr="007D7B8C">
        <w:rPr>
          <w:rFonts w:hint="eastAsia"/>
          <w:sz w:val="28"/>
        </w:rPr>
        <w:t>F3類組</w:t>
      </w:r>
      <w:r w:rsidR="009368C7" w:rsidRPr="007D7B8C">
        <w:rPr>
          <w:sz w:val="28"/>
        </w:rPr>
        <w:t>使用</w:t>
      </w:r>
      <w:proofErr w:type="gramStart"/>
      <w:r w:rsidR="009368C7">
        <w:rPr>
          <w:rFonts w:hint="eastAsia"/>
          <w:sz w:val="28"/>
        </w:rPr>
        <w:t>（</w:t>
      </w:r>
      <w:proofErr w:type="gramEnd"/>
      <w:r w:rsidR="009368C7">
        <w:rPr>
          <w:rFonts w:hint="eastAsia"/>
          <w:sz w:val="28"/>
        </w:rPr>
        <w:t>依《</w:t>
      </w:r>
      <w:r w:rsidR="009368C7" w:rsidRPr="009368C7">
        <w:rPr>
          <w:sz w:val="28"/>
        </w:rPr>
        <w:t>建築物使用類組及變更使用辦法</w:t>
      </w:r>
      <w:r w:rsidR="009368C7">
        <w:rPr>
          <w:rFonts w:hint="eastAsia"/>
          <w:sz w:val="28"/>
        </w:rPr>
        <w:t>》規</w:t>
      </w:r>
      <w:r w:rsidR="009368C7">
        <w:rPr>
          <w:sz w:val="28"/>
        </w:rPr>
        <w:t>定</w:t>
      </w:r>
      <w:r w:rsidRPr="007D7B8C">
        <w:rPr>
          <w:sz w:val="28"/>
        </w:rPr>
        <w:t>，如為其他用途別，應委請專業建築師向臺北市建築管理工程處</w:t>
      </w:r>
      <w:proofErr w:type="gramStart"/>
      <w:r w:rsidRPr="007D7B8C">
        <w:rPr>
          <w:sz w:val="28"/>
        </w:rPr>
        <w:t>（</w:t>
      </w:r>
      <w:proofErr w:type="gramEnd"/>
      <w:r w:rsidRPr="007D7B8C">
        <w:rPr>
          <w:sz w:val="28"/>
        </w:rPr>
        <w:t>以下簡稱建管處</w:t>
      </w:r>
      <w:proofErr w:type="gramStart"/>
      <w:r w:rsidRPr="007D7B8C">
        <w:rPr>
          <w:sz w:val="28"/>
        </w:rPr>
        <w:t>）</w:t>
      </w:r>
      <w:proofErr w:type="gramEnd"/>
      <w:r w:rsidRPr="007D7B8C">
        <w:rPr>
          <w:sz w:val="28"/>
        </w:rPr>
        <w:t>辦理變更使用執照</w:t>
      </w:r>
      <w:proofErr w:type="gramStart"/>
      <w:r w:rsidR="009368C7">
        <w:rPr>
          <w:rFonts w:hint="eastAsia"/>
          <w:sz w:val="28"/>
        </w:rPr>
        <w:t>）</w:t>
      </w:r>
      <w:proofErr w:type="gramEnd"/>
      <w:r w:rsidRPr="007D7B8C">
        <w:rPr>
          <w:sz w:val="28"/>
        </w:rPr>
        <w:t>。</w:t>
      </w:r>
    </w:p>
    <w:p w:rsidR="00D02FF1" w:rsidRPr="007D7B8C" w:rsidRDefault="00D02FF1" w:rsidP="00D4362B">
      <w:pPr>
        <w:pStyle w:val="ac"/>
        <w:spacing w:line="440" w:lineRule="exact"/>
        <w:ind w:leftChars="177" w:left="851" w:hangingChars="152" w:hanging="426"/>
        <w:rPr>
          <w:sz w:val="28"/>
        </w:rPr>
      </w:pPr>
      <w:r w:rsidRPr="007D7B8C">
        <w:rPr>
          <w:rFonts w:hint="eastAsia"/>
          <w:sz w:val="28"/>
        </w:rPr>
        <w:t>3、</w:t>
      </w:r>
      <w:r w:rsidR="00E20DA0" w:rsidRPr="007D7B8C">
        <w:rPr>
          <w:sz w:val="28"/>
        </w:rPr>
        <w:t>土地及建築物符合上開條件者，依設立相關規定，向臺北市政府教育局（以下簡稱教育局）辦理設立申請，</w:t>
      </w:r>
      <w:proofErr w:type="gramStart"/>
      <w:r w:rsidR="00E20DA0" w:rsidRPr="007D7B8C">
        <w:rPr>
          <w:sz w:val="28"/>
        </w:rPr>
        <w:t>所需書表</w:t>
      </w:r>
      <w:proofErr w:type="gramEnd"/>
      <w:r w:rsidR="00E20DA0" w:rsidRPr="007D7B8C">
        <w:rPr>
          <w:sz w:val="28"/>
        </w:rPr>
        <w:t>可就本手冊範例參考使用。</w:t>
      </w:r>
    </w:p>
    <w:p w:rsidR="00D02FF1" w:rsidRPr="007D7B8C" w:rsidRDefault="00D02FF1" w:rsidP="00D4362B">
      <w:pPr>
        <w:pStyle w:val="ac"/>
        <w:spacing w:line="440" w:lineRule="exact"/>
        <w:ind w:leftChars="177" w:left="851" w:hangingChars="152" w:hanging="426"/>
        <w:rPr>
          <w:sz w:val="28"/>
        </w:rPr>
      </w:pPr>
      <w:r w:rsidRPr="007D7B8C">
        <w:rPr>
          <w:rFonts w:hint="eastAsia"/>
          <w:sz w:val="28"/>
        </w:rPr>
        <w:t>4、</w:t>
      </w:r>
      <w:r w:rsidR="00E20DA0" w:rsidRPr="007D7B8C">
        <w:rPr>
          <w:sz w:val="28"/>
        </w:rPr>
        <w:t>教育局受理民眾申請案件，經書面審核符合規定者，即會同建管處、臺北市政府消防局（以下簡稱消防局）及臺北市政府衛生局（以下簡稱衛生局）派員實地會</w:t>
      </w:r>
      <w:proofErr w:type="gramStart"/>
      <w:r w:rsidR="00E20DA0" w:rsidRPr="007D7B8C">
        <w:rPr>
          <w:sz w:val="28"/>
        </w:rPr>
        <w:t>勘</w:t>
      </w:r>
      <w:proofErr w:type="gramEnd"/>
      <w:r w:rsidR="00E20DA0" w:rsidRPr="007D7B8C">
        <w:rPr>
          <w:sz w:val="28"/>
        </w:rPr>
        <w:t>。</w:t>
      </w:r>
    </w:p>
    <w:p w:rsidR="00413335" w:rsidRPr="007D7B8C" w:rsidRDefault="00E20DA0" w:rsidP="00D4362B">
      <w:pPr>
        <w:pStyle w:val="ac"/>
        <w:spacing w:line="440" w:lineRule="exact"/>
        <w:ind w:leftChars="177" w:left="851" w:hangingChars="152" w:hanging="426"/>
        <w:rPr>
          <w:sz w:val="28"/>
        </w:rPr>
      </w:pPr>
      <w:r w:rsidRPr="007D7B8C">
        <w:rPr>
          <w:sz w:val="28"/>
        </w:rPr>
        <w:t>5、</w:t>
      </w:r>
      <w:r w:rsidR="00AC25EA" w:rsidRPr="007D7B8C">
        <w:rPr>
          <w:rFonts w:hint="eastAsia"/>
          <w:sz w:val="28"/>
        </w:rPr>
        <w:t>聯合</w:t>
      </w:r>
      <w:r w:rsidRPr="007D7B8C">
        <w:rPr>
          <w:sz w:val="28"/>
        </w:rPr>
        <w:t>會</w:t>
      </w:r>
      <w:proofErr w:type="gramStart"/>
      <w:r w:rsidRPr="007D7B8C">
        <w:rPr>
          <w:sz w:val="28"/>
        </w:rPr>
        <w:t>勘</w:t>
      </w:r>
      <w:proofErr w:type="gramEnd"/>
      <w:r w:rsidRPr="007D7B8C">
        <w:rPr>
          <w:sz w:val="28"/>
        </w:rPr>
        <w:t>結果符合</w:t>
      </w:r>
      <w:r w:rsidR="00D02FF1" w:rsidRPr="007D7B8C">
        <w:rPr>
          <w:rFonts w:hint="eastAsia"/>
          <w:sz w:val="28"/>
        </w:rPr>
        <w:t>設立</w:t>
      </w:r>
      <w:r w:rsidRPr="007D7B8C">
        <w:rPr>
          <w:sz w:val="28"/>
        </w:rPr>
        <w:t>規定且無罰鍰紀錄或罰鍰已繳清者</w:t>
      </w:r>
      <w:r w:rsidR="002A7E6C">
        <w:rPr>
          <w:rFonts w:hint="eastAsia"/>
          <w:sz w:val="28"/>
        </w:rPr>
        <w:t>（新</w:t>
      </w:r>
      <w:r w:rsidR="002A7E6C">
        <w:rPr>
          <w:sz w:val="28"/>
        </w:rPr>
        <w:t>設立者除外）</w:t>
      </w:r>
      <w:r w:rsidRPr="007D7B8C">
        <w:rPr>
          <w:sz w:val="28"/>
        </w:rPr>
        <w:t>，准予設立；不合</w:t>
      </w:r>
      <w:r w:rsidR="00D02FF1" w:rsidRPr="007D7B8C">
        <w:rPr>
          <w:rFonts w:hint="eastAsia"/>
          <w:sz w:val="28"/>
        </w:rPr>
        <w:t>設立</w:t>
      </w:r>
      <w:r w:rsidRPr="007D7B8C">
        <w:rPr>
          <w:sz w:val="28"/>
        </w:rPr>
        <w:t>規定者，退還原申請文件，</w:t>
      </w:r>
      <w:proofErr w:type="gramStart"/>
      <w:r w:rsidRPr="007D7B8C">
        <w:rPr>
          <w:sz w:val="28"/>
        </w:rPr>
        <w:t>俟</w:t>
      </w:r>
      <w:proofErr w:type="gramEnd"/>
      <w:r w:rsidRPr="007D7B8C">
        <w:rPr>
          <w:sz w:val="28"/>
        </w:rPr>
        <w:t>補正後重新向教育局申請。</w:t>
      </w:r>
    </w:p>
    <w:p w:rsidR="00413335" w:rsidRPr="007D7B8C" w:rsidRDefault="00E20DA0">
      <w:pPr>
        <w:pStyle w:val="ab"/>
        <w:spacing w:before="180" w:after="0" w:line="440" w:lineRule="exact"/>
        <w:ind w:left="841" w:hanging="841"/>
      </w:pPr>
      <w:r w:rsidRPr="007D7B8C">
        <w:rPr>
          <w:b/>
          <w:noProof/>
          <w:sz w:val="28"/>
          <w:szCs w:val="28"/>
        </w:rPr>
        <mc:AlternateContent>
          <mc:Choice Requires="wps">
            <w:drawing>
              <wp:anchor distT="0" distB="0" distL="114300" distR="114300" simplePos="0" relativeHeight="251652608" behindDoc="0" locked="0" layoutInCell="1" allowOverlap="1" wp14:anchorId="7DE8F9AC" wp14:editId="6DBF31A5">
                <wp:simplePos x="0" y="0"/>
                <wp:positionH relativeFrom="column">
                  <wp:posOffset>1066803</wp:posOffset>
                </wp:positionH>
                <wp:positionV relativeFrom="paragraph">
                  <wp:posOffset>7290438</wp:posOffset>
                </wp:positionV>
                <wp:extent cx="1294763" cy="0"/>
                <wp:effectExtent l="0" t="0" r="19687" b="19050"/>
                <wp:wrapNone/>
                <wp:docPr id="2" name="Line 126"/>
                <wp:cNvGraphicFramePr/>
                <a:graphic xmlns:a="http://schemas.openxmlformats.org/drawingml/2006/main">
                  <a:graphicData uri="http://schemas.microsoft.com/office/word/2010/wordprocessingShape">
                    <wps:wsp>
                      <wps:cNvCnPr/>
                      <wps:spPr>
                        <a:xfrm flipH="1">
                          <a:off x="0" y="0"/>
                          <a:ext cx="1294763" cy="0"/>
                        </a:xfrm>
                        <a:prstGeom prst="straightConnector1">
                          <a:avLst/>
                        </a:prstGeom>
                        <a:noFill/>
                        <a:ln w="9528">
                          <a:solidFill>
                            <a:srgbClr val="000000"/>
                          </a:solidFill>
                          <a:prstDash val="solid"/>
                          <a:round/>
                        </a:ln>
                      </wps:spPr>
                      <wps:bodyPr/>
                    </wps:wsp>
                  </a:graphicData>
                </a:graphic>
              </wp:anchor>
            </w:drawing>
          </mc:Choice>
          <mc:Fallback>
            <w:pict>
              <v:shapetype w14:anchorId="773BEC7C" id="_x0000_t32" coordsize="21600,21600" o:spt="32" o:oned="t" path="m,l21600,21600e" filled="f">
                <v:path arrowok="t" fillok="f" o:connecttype="none"/>
                <o:lock v:ext="edit" shapetype="t"/>
              </v:shapetype>
              <v:shape id="Line 126" o:spid="_x0000_s1026" type="#_x0000_t32" style="position:absolute;margin-left:84pt;margin-top:574.05pt;width:101.95pt;height:0;flip:x;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" strokeweight=".26467mm"/>
            </w:pict>
          </mc:Fallback>
        </mc:AlternateContent>
      </w:r>
      <w:r w:rsidRPr="007D7B8C">
        <w:rPr>
          <w:b/>
          <w:noProof/>
          <w:sz w:val="28"/>
          <w:szCs w:val="28"/>
        </w:rPr>
        <mc:AlternateContent>
          <mc:Choice Requires="wps">
            <w:drawing>
              <wp:anchor distT="0" distB="0" distL="114300" distR="114300" simplePos="0" relativeHeight="251651584" behindDoc="0" locked="0" layoutInCell="1" allowOverlap="1" wp14:anchorId="5AE07203" wp14:editId="6F82CCA8">
                <wp:simplePos x="0" y="0"/>
                <wp:positionH relativeFrom="column">
                  <wp:posOffset>4190996</wp:posOffset>
                </wp:positionH>
                <wp:positionV relativeFrom="paragraph">
                  <wp:posOffset>7290438</wp:posOffset>
                </wp:positionV>
                <wp:extent cx="609604" cy="0"/>
                <wp:effectExtent l="0" t="76200" r="19046" b="114300"/>
                <wp:wrapNone/>
                <wp:docPr id="3" name="Line 121"/>
                <wp:cNvGraphicFramePr/>
                <a:graphic xmlns:a="http://schemas.openxmlformats.org/drawingml/2006/main">
                  <a:graphicData uri="http://schemas.microsoft.com/office/word/2010/wordprocessingShape">
                    <wps:wsp>
                      <wps:cNvCnPr/>
                      <wps:spPr>
                        <a:xfrm>
                          <a:off x="0" y="0"/>
                          <a:ext cx="609604" cy="0"/>
                        </a:xfrm>
                        <a:prstGeom prst="straightConnector1">
                          <a:avLst/>
                        </a:prstGeom>
                        <a:noFill/>
                        <a:ln w="9528">
                          <a:solidFill>
                            <a:srgbClr val="000000"/>
                          </a:solidFill>
                          <a:prstDash val="solid"/>
                          <a:round/>
                          <a:tailEnd type="arrow"/>
                        </a:ln>
                      </wps:spPr>
                      <wps:bodyPr/>
                    </wps:wsp>
                  </a:graphicData>
                </a:graphic>
              </wp:anchor>
            </w:drawing>
          </mc:Choice>
          <mc:Fallback>
            <w:pict>
              <v:shape w14:anchorId="050A25A2" id="Line 121" o:spid="_x0000_s1026" type="#_x0000_t32" style="position:absolute;margin-left:330pt;margin-top:574.05pt;width:48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" strokeweight=".26467mm">
                <v:stroke endarrow="open"/>
              </v:shape>
            </w:pict>
          </mc:Fallback>
        </mc:AlternateContent>
      </w:r>
      <w:r w:rsidRPr="007D7B8C">
        <w:rPr>
          <w:b/>
          <w:noProof/>
          <w:sz w:val="28"/>
          <w:szCs w:val="28"/>
        </w:rPr>
        <mc:AlternateContent>
          <mc:Choice Requires="wps">
            <w:drawing>
              <wp:anchor distT="0" distB="0" distL="114300" distR="114300" simplePos="0" relativeHeight="251653632" behindDoc="0" locked="0" layoutInCell="1" allowOverlap="1" wp14:anchorId="07F234A2" wp14:editId="71D9D808">
                <wp:simplePos x="0" y="0"/>
                <wp:positionH relativeFrom="column">
                  <wp:posOffset>4114800</wp:posOffset>
                </wp:positionH>
                <wp:positionV relativeFrom="paragraph">
                  <wp:posOffset>6997702</wp:posOffset>
                </wp:positionV>
                <wp:extent cx="609603" cy="309881"/>
                <wp:effectExtent l="0" t="0" r="19047" b="13969"/>
                <wp:wrapNone/>
                <wp:docPr id="4" name="Text Box 128"/>
                <wp:cNvGraphicFramePr/>
                <a:graphic xmlns:a="http://schemas.openxmlformats.org/drawingml/2006/main">
                  <a:graphicData uri="http://schemas.microsoft.com/office/word/2010/wordprocessingShape">
                    <wps:wsp>
                      <wps:cNvSpPr txBox="1"/>
                      <wps:spPr>
                        <a:xfrm>
                          <a:off x="0" y="0"/>
                          <a:ext cx="609603" cy="309881"/>
                        </a:xfrm>
                        <a:prstGeom prst="rect">
                          <a:avLst/>
                        </a:prstGeom>
                        <a:solidFill>
                          <a:srgbClr val="FFFFFF"/>
                        </a:solidFill>
                        <a:ln w="9528">
                          <a:solidFill>
                            <a:srgbClr val="FFFFFF"/>
                          </a:solidFill>
                          <a:prstDash val="solid"/>
                        </a:ln>
                      </wps:spPr>
                      <wps:txbx>
                        <w:txbxContent>
                          <w:p w:rsidR="0041129C" w:rsidRDefault="0041129C">
                            <w:r>
                              <w:t>YES</w:t>
                            </w:r>
                          </w:p>
                        </w:txbxContent>
                      </wps:txbx>
                      <wps:bodyPr vert="horz" wrap="square" lIns="91440" tIns="45720" rIns="91440" bIns="45720" anchor="t" anchorCtr="0" compatLnSpc="0">
                        <a:noAutofit/>
                      </wps:bodyPr>
                    </wps:wsp>
                  </a:graphicData>
                </a:graphic>
              </wp:anchor>
            </w:drawing>
          </mc:Choice>
          <mc:Fallback>
            <w:pict>
              <v:shapetype w14:anchorId="07F234A2" id="_x0000_t202" coordsize="21600,21600" o:spt="202" path="m,l,21600r21600,l21600,xe">
                <v:stroke joinstyle="miter"/>
                <v:path gradientshapeok="t" o:connecttype="rect"/>
              </v:shapetype>
              <v:shape id="Text Box 128" o:spid="_x0000_s1026" type="#_x0000_t202" style="position:absolute;left:0;text-align:left;margin-left:324pt;margin-top:551pt;width:48pt;height:24.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" strokecolor="white" strokeweight=".26467mm">
                <v:textbox>
                  <w:txbxContent>
                    <w:p w:rsidR="0041129C" w:rsidRDefault="0041129C">
                      <w:r>
                        <w:t>YES</w:t>
                      </w:r>
                    </w:p>
                  </w:txbxContent>
                </v:textbox>
              </v:shape>
            </w:pict>
          </mc:Fallback>
        </mc:AlternateContent>
      </w:r>
      <w:r w:rsidRPr="007D7B8C">
        <w:rPr>
          <w:b/>
          <w:sz w:val="28"/>
          <w:szCs w:val="28"/>
        </w:rPr>
        <w:t>（二）免辦理建築物使用執照變更之設立申請（</w:t>
      </w:r>
      <w:r w:rsidR="00D02FF1" w:rsidRPr="007D7B8C">
        <w:rPr>
          <w:rFonts w:hint="eastAsia"/>
          <w:b/>
          <w:sz w:val="28"/>
          <w:szCs w:val="28"/>
        </w:rPr>
        <w:t>樓地板面積</w:t>
      </w:r>
      <w:r w:rsidRPr="007D7B8C">
        <w:rPr>
          <w:b/>
          <w:sz w:val="28"/>
          <w:szCs w:val="28"/>
        </w:rPr>
        <w:t>200</w:t>
      </w:r>
      <w:r w:rsidR="00D02FF1" w:rsidRPr="007D7B8C">
        <w:rPr>
          <w:rFonts w:hint="eastAsia"/>
          <w:b/>
          <w:sz w:val="28"/>
          <w:szCs w:val="28"/>
        </w:rPr>
        <w:t>M</w:t>
      </w:r>
      <w:r w:rsidR="00D02FF1" w:rsidRPr="007D7B8C">
        <w:rPr>
          <w:rFonts w:hint="eastAsia"/>
          <w:b/>
          <w:sz w:val="28"/>
          <w:szCs w:val="28"/>
          <w:vertAlign w:val="superscript"/>
        </w:rPr>
        <w:t>2</w:t>
      </w:r>
      <w:r w:rsidR="00D02FF1" w:rsidRPr="007D7B8C">
        <w:rPr>
          <w:rFonts w:hint="eastAsia"/>
          <w:b/>
          <w:sz w:val="28"/>
          <w:szCs w:val="28"/>
        </w:rPr>
        <w:t>以</w:t>
      </w:r>
      <w:r w:rsidRPr="007D7B8C">
        <w:rPr>
          <w:b/>
          <w:sz w:val="28"/>
          <w:szCs w:val="28"/>
        </w:rPr>
        <w:t>下適用）</w:t>
      </w:r>
    </w:p>
    <w:p w:rsidR="00D02FF1" w:rsidRPr="007D7B8C" w:rsidRDefault="00E20DA0" w:rsidP="00D02FF1">
      <w:pPr>
        <w:pStyle w:val="ac"/>
        <w:spacing w:line="440" w:lineRule="exact"/>
        <w:ind w:leftChars="177" w:left="851" w:hangingChars="152" w:hanging="426"/>
        <w:rPr>
          <w:sz w:val="28"/>
        </w:rPr>
      </w:pPr>
      <w:r w:rsidRPr="007D7B8C">
        <w:rPr>
          <w:sz w:val="28"/>
        </w:rPr>
        <w:t>1、</w:t>
      </w:r>
      <w:r w:rsidR="00D02FF1" w:rsidRPr="007D7B8C">
        <w:rPr>
          <w:sz w:val="28"/>
        </w:rPr>
        <w:t>查明所欲使用之建築物土地使用分區是否可設立為</w:t>
      </w:r>
      <w:r w:rsidR="0072320D">
        <w:rPr>
          <w:rFonts w:hint="eastAsia"/>
          <w:sz w:val="28"/>
        </w:rPr>
        <w:t>幼兒園</w:t>
      </w:r>
      <w:r w:rsidR="00D02FF1" w:rsidRPr="007D7B8C">
        <w:rPr>
          <w:sz w:val="28"/>
        </w:rPr>
        <w:t>。</w:t>
      </w:r>
      <w:proofErr w:type="gramStart"/>
      <w:r w:rsidR="00D02FF1" w:rsidRPr="007D7B8C">
        <w:rPr>
          <w:sz w:val="28"/>
        </w:rPr>
        <w:t>（</w:t>
      </w:r>
      <w:proofErr w:type="gramEnd"/>
      <w:r w:rsidR="00D02FF1" w:rsidRPr="007D7B8C">
        <w:rPr>
          <w:sz w:val="28"/>
        </w:rPr>
        <w:t>依「</w:t>
      </w:r>
      <w:r w:rsidR="00D02FF1" w:rsidRPr="007D7B8C">
        <w:rPr>
          <w:rFonts w:hint="eastAsia"/>
          <w:sz w:val="28"/>
        </w:rPr>
        <w:t>臺北市土地使用分區管制自治條例</w:t>
      </w:r>
      <w:r w:rsidR="00D02FF1" w:rsidRPr="007D7B8C">
        <w:rPr>
          <w:sz w:val="28"/>
        </w:rPr>
        <w:t>」規定，土地使用組別</w:t>
      </w:r>
      <w:r w:rsidR="00D02FF1" w:rsidRPr="007D7B8C">
        <w:rPr>
          <w:rFonts w:hint="eastAsia"/>
          <w:sz w:val="28"/>
        </w:rPr>
        <w:t>係否可</w:t>
      </w:r>
      <w:r w:rsidR="00D02FF1" w:rsidRPr="007D7B8C">
        <w:rPr>
          <w:sz w:val="28"/>
        </w:rPr>
        <w:t>為「</w:t>
      </w:r>
      <w:r w:rsidR="00D02FF1" w:rsidRPr="007D7B8C">
        <w:rPr>
          <w:rFonts w:hint="eastAsia"/>
          <w:sz w:val="28"/>
        </w:rPr>
        <w:t>第四組：</w:t>
      </w:r>
      <w:proofErr w:type="gramStart"/>
      <w:r w:rsidR="00D02FF1" w:rsidRPr="007D7B8C">
        <w:rPr>
          <w:rFonts w:hint="eastAsia"/>
          <w:sz w:val="28"/>
        </w:rPr>
        <w:t>托兒教保</w:t>
      </w:r>
      <w:proofErr w:type="gramEnd"/>
      <w:r w:rsidR="00D02FF1" w:rsidRPr="007D7B8C">
        <w:rPr>
          <w:rFonts w:hint="eastAsia"/>
          <w:sz w:val="28"/>
        </w:rPr>
        <w:t>服務設施</w:t>
      </w:r>
      <w:r w:rsidR="00D02FF1" w:rsidRPr="007D7B8C">
        <w:rPr>
          <w:sz w:val="28"/>
        </w:rPr>
        <w:t>」</w:t>
      </w:r>
      <w:r w:rsidR="00D02FF1" w:rsidRPr="007D7B8C">
        <w:rPr>
          <w:rFonts w:hint="eastAsia"/>
          <w:sz w:val="28"/>
        </w:rPr>
        <w:t>使用</w:t>
      </w:r>
      <w:proofErr w:type="gramStart"/>
      <w:r w:rsidR="00D02FF1" w:rsidRPr="007D7B8C">
        <w:rPr>
          <w:sz w:val="28"/>
        </w:rPr>
        <w:t>）</w:t>
      </w:r>
      <w:proofErr w:type="gramEnd"/>
      <w:r w:rsidR="00D02FF1" w:rsidRPr="007D7B8C">
        <w:rPr>
          <w:sz w:val="28"/>
        </w:rPr>
        <w:t>。</w:t>
      </w:r>
    </w:p>
    <w:p w:rsidR="00D02FF1" w:rsidRPr="007D7B8C" w:rsidRDefault="00E20DA0" w:rsidP="00D02FF1">
      <w:pPr>
        <w:pStyle w:val="ac"/>
        <w:spacing w:line="440" w:lineRule="exact"/>
        <w:ind w:leftChars="177" w:left="851" w:hangingChars="152" w:hanging="426"/>
        <w:rPr>
          <w:sz w:val="28"/>
        </w:rPr>
      </w:pPr>
      <w:r w:rsidRPr="007D7B8C">
        <w:rPr>
          <w:sz w:val="28"/>
        </w:rPr>
        <w:t>2、申請人備齊建物、消防相關文件圖說及設立</w:t>
      </w:r>
      <w:proofErr w:type="gramStart"/>
      <w:r w:rsidRPr="007D7B8C">
        <w:rPr>
          <w:sz w:val="28"/>
        </w:rPr>
        <w:t>申請書表向教育局</w:t>
      </w:r>
      <w:proofErr w:type="gramEnd"/>
      <w:r w:rsidRPr="007D7B8C">
        <w:rPr>
          <w:sz w:val="28"/>
        </w:rPr>
        <w:t>申請設立。</w:t>
      </w:r>
    </w:p>
    <w:p w:rsidR="00D02FF1" w:rsidRPr="007D7B8C" w:rsidRDefault="00E20DA0" w:rsidP="00D02FF1">
      <w:pPr>
        <w:pStyle w:val="ac"/>
        <w:spacing w:line="440" w:lineRule="exact"/>
        <w:ind w:leftChars="177" w:left="851" w:hangingChars="152" w:hanging="426"/>
        <w:rPr>
          <w:sz w:val="28"/>
        </w:rPr>
      </w:pPr>
      <w:r w:rsidRPr="007D7B8C">
        <w:rPr>
          <w:sz w:val="28"/>
        </w:rPr>
        <w:t>3、教育局受理申請</w:t>
      </w:r>
      <w:proofErr w:type="gramStart"/>
      <w:r w:rsidRPr="007D7B8C">
        <w:rPr>
          <w:sz w:val="28"/>
        </w:rPr>
        <w:t>案件並初核</w:t>
      </w:r>
      <w:proofErr w:type="gramEnd"/>
      <w:r w:rsidRPr="007D7B8C">
        <w:rPr>
          <w:sz w:val="28"/>
        </w:rPr>
        <w:t>文件齊全後，將有關建物、消防圖說送建管處審查，再由建管處</w:t>
      </w:r>
      <w:proofErr w:type="gramStart"/>
      <w:r w:rsidRPr="007D7B8C">
        <w:rPr>
          <w:sz w:val="28"/>
        </w:rPr>
        <w:t>續移消防</w:t>
      </w:r>
      <w:proofErr w:type="gramEnd"/>
      <w:r w:rsidRPr="007D7B8C">
        <w:rPr>
          <w:sz w:val="28"/>
        </w:rPr>
        <w:t>局，完成後</w:t>
      </w:r>
      <w:proofErr w:type="gramStart"/>
      <w:r w:rsidRPr="007D7B8C">
        <w:rPr>
          <w:sz w:val="28"/>
        </w:rPr>
        <w:t>逕</w:t>
      </w:r>
      <w:proofErr w:type="gramEnd"/>
      <w:r w:rsidRPr="007D7B8C">
        <w:rPr>
          <w:sz w:val="28"/>
        </w:rPr>
        <w:t>復教育局審查結果。</w:t>
      </w:r>
    </w:p>
    <w:p w:rsidR="00D02FF1" w:rsidRPr="007D7B8C" w:rsidRDefault="00E20DA0" w:rsidP="00D02FF1">
      <w:pPr>
        <w:pStyle w:val="ac"/>
        <w:spacing w:line="440" w:lineRule="exact"/>
        <w:ind w:leftChars="177" w:left="851" w:hangingChars="152" w:hanging="426"/>
        <w:rPr>
          <w:sz w:val="28"/>
        </w:rPr>
      </w:pPr>
      <w:r w:rsidRPr="007D7B8C">
        <w:rPr>
          <w:sz w:val="28"/>
        </w:rPr>
        <w:t>4、申請案件經書面審查核可後，教育局即會同建管處、消防局及衛生局等單位實地會</w:t>
      </w:r>
      <w:proofErr w:type="gramStart"/>
      <w:r w:rsidRPr="007D7B8C">
        <w:rPr>
          <w:sz w:val="28"/>
        </w:rPr>
        <w:t>勘</w:t>
      </w:r>
      <w:proofErr w:type="gramEnd"/>
      <w:r w:rsidRPr="007D7B8C">
        <w:rPr>
          <w:sz w:val="28"/>
        </w:rPr>
        <w:t>。</w:t>
      </w:r>
    </w:p>
    <w:p w:rsidR="00413335" w:rsidRPr="007D7B8C" w:rsidRDefault="00E20DA0" w:rsidP="00D02FF1">
      <w:pPr>
        <w:pStyle w:val="ac"/>
        <w:spacing w:line="440" w:lineRule="exact"/>
        <w:ind w:leftChars="177" w:left="851" w:hangingChars="152" w:hanging="426"/>
      </w:pPr>
      <w:r w:rsidRPr="007D7B8C">
        <w:rPr>
          <w:sz w:val="28"/>
        </w:rPr>
        <w:t>5、聯合會</w:t>
      </w:r>
      <w:proofErr w:type="gramStart"/>
      <w:r w:rsidRPr="007D7B8C">
        <w:rPr>
          <w:sz w:val="28"/>
        </w:rPr>
        <w:t>勘</w:t>
      </w:r>
      <w:proofErr w:type="gramEnd"/>
      <w:r w:rsidRPr="007D7B8C">
        <w:rPr>
          <w:sz w:val="28"/>
        </w:rPr>
        <w:t>結果符合設立規定且無罰鍰紀錄或罰鍰已繳清者</w:t>
      </w:r>
      <w:r w:rsidR="002A7E6C">
        <w:rPr>
          <w:rFonts w:hint="eastAsia"/>
          <w:sz w:val="28"/>
        </w:rPr>
        <w:t>（新</w:t>
      </w:r>
      <w:r w:rsidR="002A7E6C">
        <w:rPr>
          <w:sz w:val="28"/>
        </w:rPr>
        <w:t>設立</w:t>
      </w:r>
      <w:r w:rsidR="002A7E6C">
        <w:rPr>
          <w:rFonts w:hint="eastAsia"/>
          <w:sz w:val="28"/>
        </w:rPr>
        <w:t>者</w:t>
      </w:r>
      <w:r w:rsidR="002A7E6C">
        <w:rPr>
          <w:sz w:val="28"/>
        </w:rPr>
        <w:t>除外）</w:t>
      </w:r>
      <w:r w:rsidRPr="007D7B8C">
        <w:rPr>
          <w:sz w:val="28"/>
        </w:rPr>
        <w:t>，准予設立；不合規定者</w:t>
      </w:r>
      <w:r w:rsidR="00AC25EA" w:rsidRPr="007D7B8C">
        <w:rPr>
          <w:rFonts w:hint="eastAsia"/>
          <w:sz w:val="28"/>
        </w:rPr>
        <w:t>，</w:t>
      </w:r>
      <w:r w:rsidRPr="007D7B8C">
        <w:rPr>
          <w:sz w:val="28"/>
        </w:rPr>
        <w:t>退還原申請文件，</w:t>
      </w:r>
      <w:proofErr w:type="gramStart"/>
      <w:r w:rsidRPr="007D7B8C">
        <w:rPr>
          <w:sz w:val="28"/>
        </w:rPr>
        <w:t>俟</w:t>
      </w:r>
      <w:proofErr w:type="gramEnd"/>
      <w:r w:rsidRPr="007D7B8C">
        <w:rPr>
          <w:sz w:val="28"/>
        </w:rPr>
        <w:t>依限補正後，重新向教育局申請。</w:t>
      </w:r>
    </w:p>
    <w:p w:rsidR="00413335" w:rsidRPr="007D7B8C" w:rsidRDefault="00E20DA0">
      <w:pPr>
        <w:pStyle w:val="ab"/>
        <w:spacing w:before="0" w:after="0" w:line="440" w:lineRule="exact"/>
        <w:ind w:left="409" w:hanging="409"/>
        <w:rPr>
          <w:b/>
          <w:sz w:val="28"/>
          <w:szCs w:val="28"/>
        </w:rPr>
      </w:pPr>
      <w:r w:rsidRPr="007D7B8C">
        <w:rPr>
          <w:b/>
          <w:sz w:val="28"/>
          <w:szCs w:val="28"/>
        </w:rPr>
        <w:t>（三）注意事項</w:t>
      </w:r>
    </w:p>
    <w:p w:rsidR="00DB0673" w:rsidRPr="00DB0673" w:rsidRDefault="00DB0673" w:rsidP="00AC4875">
      <w:pPr>
        <w:pStyle w:val="ac"/>
        <w:numPr>
          <w:ilvl w:val="0"/>
          <w:numId w:val="2"/>
        </w:numPr>
        <w:spacing w:line="440" w:lineRule="exact"/>
        <w:ind w:left="993" w:hanging="513"/>
        <w:rPr>
          <w:bCs/>
          <w:color w:val="000000"/>
          <w:sz w:val="28"/>
          <w:szCs w:val="28"/>
        </w:rPr>
      </w:pPr>
      <w:r w:rsidRPr="00DB0673">
        <w:rPr>
          <w:rFonts w:hint="eastAsia"/>
          <w:sz w:val="28"/>
        </w:rPr>
        <w:t>直轄市、縣（市）、鄉（鎮、市）、直轄市山地原住民區、學校、法人、團體或個人，得興辦幼兒園；幼兒園應經直轄市、縣（市）主管機關</w:t>
      </w:r>
      <w:r w:rsidRPr="00DB0673">
        <w:rPr>
          <w:rFonts w:hint="eastAsia"/>
          <w:sz w:val="28"/>
        </w:rPr>
        <w:lastRenderedPageBreak/>
        <w:t>許可設立，並於取得設立許可後，始得招收幼兒進行教保服務。</w:t>
      </w:r>
    </w:p>
    <w:p w:rsidR="00413335" w:rsidRPr="007D7B8C" w:rsidRDefault="00D14642" w:rsidP="00AC4875">
      <w:pPr>
        <w:pStyle w:val="ac"/>
        <w:numPr>
          <w:ilvl w:val="0"/>
          <w:numId w:val="2"/>
        </w:numPr>
        <w:spacing w:line="440" w:lineRule="exact"/>
        <w:ind w:left="993" w:hanging="513"/>
        <w:rPr>
          <w:bCs/>
          <w:color w:val="000000"/>
          <w:sz w:val="28"/>
          <w:szCs w:val="28"/>
        </w:rPr>
      </w:pPr>
      <w:r>
        <w:rPr>
          <w:rFonts w:hint="eastAsia"/>
          <w:sz w:val="28"/>
        </w:rPr>
        <w:t>幼兒園</w:t>
      </w:r>
      <w:r w:rsidR="00D02FF1" w:rsidRPr="007D7B8C">
        <w:rPr>
          <w:rFonts w:hint="eastAsia"/>
          <w:bCs/>
          <w:color w:val="000000"/>
          <w:sz w:val="28"/>
          <w:szCs w:val="28"/>
        </w:rPr>
        <w:t>申請</w:t>
      </w:r>
      <w:r w:rsidR="00D02FF1" w:rsidRPr="007D7B8C">
        <w:rPr>
          <w:bCs/>
          <w:color w:val="000000"/>
          <w:sz w:val="28"/>
          <w:szCs w:val="28"/>
        </w:rPr>
        <w:t>設立</w:t>
      </w:r>
      <w:r w:rsidR="00E20DA0" w:rsidRPr="007D7B8C">
        <w:rPr>
          <w:bCs/>
          <w:color w:val="000000"/>
          <w:sz w:val="28"/>
          <w:szCs w:val="28"/>
        </w:rPr>
        <w:t>，應依</w:t>
      </w:r>
      <w:r w:rsidR="00EA3BA2" w:rsidRPr="007D7B8C">
        <w:rPr>
          <w:rFonts w:hint="eastAsia"/>
          <w:bCs/>
          <w:color w:val="000000"/>
          <w:sz w:val="28"/>
          <w:szCs w:val="28"/>
        </w:rPr>
        <w:t>《</w:t>
      </w:r>
      <w:r w:rsidR="00E20DA0" w:rsidRPr="007D7B8C">
        <w:rPr>
          <w:bCs/>
          <w:color w:val="000000"/>
          <w:sz w:val="28"/>
          <w:szCs w:val="28"/>
        </w:rPr>
        <w:t>幼兒教育及照顧法</w:t>
      </w:r>
      <w:r w:rsidR="00EA3BA2" w:rsidRPr="007D7B8C">
        <w:rPr>
          <w:rFonts w:hint="eastAsia"/>
          <w:bCs/>
          <w:color w:val="000000"/>
          <w:sz w:val="28"/>
          <w:szCs w:val="28"/>
        </w:rPr>
        <w:t>》</w:t>
      </w:r>
      <w:r w:rsidR="00DB0673">
        <w:rPr>
          <w:rFonts w:hint="eastAsia"/>
          <w:bCs/>
          <w:color w:val="000000"/>
          <w:sz w:val="28"/>
          <w:szCs w:val="28"/>
        </w:rPr>
        <w:t>、《</w:t>
      </w:r>
      <w:r w:rsidR="00DB0673">
        <w:rPr>
          <w:rFonts w:ascii="Times New Roman" w:hAnsi="Times New Roman"/>
          <w:bCs/>
          <w:color w:val="000000"/>
          <w:sz w:val="28"/>
          <w:szCs w:val="28"/>
        </w:rPr>
        <w:t>幼兒園與其分班設立變更及管理辦法</w:t>
      </w:r>
      <w:r w:rsidR="00DB0673">
        <w:rPr>
          <w:rFonts w:hint="eastAsia"/>
          <w:bCs/>
          <w:color w:val="000000"/>
          <w:sz w:val="28"/>
          <w:szCs w:val="28"/>
        </w:rPr>
        <w:t>》</w:t>
      </w:r>
      <w:r w:rsidR="00731049" w:rsidRPr="007D7B8C">
        <w:rPr>
          <w:rFonts w:hint="eastAsia"/>
          <w:bCs/>
          <w:color w:val="000000"/>
          <w:sz w:val="28"/>
          <w:szCs w:val="28"/>
        </w:rPr>
        <w:t>及《</w:t>
      </w:r>
      <w:r w:rsidR="00DB0673">
        <w:rPr>
          <w:rFonts w:ascii="Times New Roman" w:hAnsi="Times New Roman"/>
          <w:bCs/>
          <w:color w:val="000000"/>
          <w:sz w:val="28"/>
          <w:szCs w:val="28"/>
        </w:rPr>
        <w:t>幼兒園及其分班基本設施設備標準</w:t>
      </w:r>
      <w:r w:rsidR="00731049" w:rsidRPr="007D7B8C">
        <w:rPr>
          <w:rFonts w:hint="eastAsia"/>
          <w:bCs/>
          <w:color w:val="000000"/>
          <w:sz w:val="28"/>
          <w:szCs w:val="28"/>
        </w:rPr>
        <w:t>》</w:t>
      </w:r>
      <w:r w:rsidR="00E20DA0" w:rsidRPr="007D7B8C">
        <w:rPr>
          <w:bCs/>
          <w:color w:val="000000"/>
          <w:sz w:val="28"/>
          <w:szCs w:val="28"/>
        </w:rPr>
        <w:t>等相關規定辦理。</w:t>
      </w:r>
    </w:p>
    <w:p w:rsidR="00413335" w:rsidRPr="007D7B8C" w:rsidRDefault="00D14642" w:rsidP="00AC4875">
      <w:pPr>
        <w:pStyle w:val="ac"/>
        <w:numPr>
          <w:ilvl w:val="0"/>
          <w:numId w:val="2"/>
        </w:numPr>
        <w:spacing w:line="440" w:lineRule="exact"/>
        <w:ind w:left="993" w:hanging="513"/>
      </w:pPr>
      <w:r>
        <w:rPr>
          <w:rFonts w:hint="eastAsia"/>
          <w:sz w:val="28"/>
        </w:rPr>
        <w:t>幼兒園</w:t>
      </w:r>
      <w:r w:rsidR="00E20DA0" w:rsidRPr="007D7B8C">
        <w:rPr>
          <w:bCs/>
          <w:color w:val="000000"/>
          <w:sz w:val="28"/>
          <w:szCs w:val="28"/>
        </w:rPr>
        <w:t>與下列特殊設施或場所之距離，應符合相關規定：</w:t>
      </w:r>
    </w:p>
    <w:p w:rsidR="004D1EF9" w:rsidRPr="007D7B8C" w:rsidRDefault="00E20DA0" w:rsidP="00AC4875">
      <w:pPr>
        <w:pStyle w:val="afa"/>
        <w:numPr>
          <w:ilvl w:val="0"/>
          <w:numId w:val="3"/>
        </w:numPr>
        <w:overflowPunct w:val="0"/>
        <w:spacing w:line="440" w:lineRule="exact"/>
        <w:ind w:left="1560" w:hanging="709"/>
        <w:jc w:val="both"/>
        <w:rPr>
          <w:rFonts w:ascii="標楷體" w:eastAsia="標楷體" w:hAnsi="標楷體"/>
          <w:sz w:val="28"/>
        </w:rPr>
      </w:pPr>
      <w:r w:rsidRPr="007D7B8C">
        <w:rPr>
          <w:rFonts w:ascii="標楷體" w:eastAsia="標楷體" w:hAnsi="標楷體"/>
          <w:bCs/>
          <w:color w:val="000000"/>
          <w:sz w:val="28"/>
          <w:szCs w:val="28"/>
        </w:rPr>
        <w:t>加氣站：</w:t>
      </w:r>
      <w:r w:rsidR="00731049" w:rsidRPr="007D7B8C">
        <w:rPr>
          <w:rFonts w:ascii="標楷體" w:eastAsia="標楷體" w:hAnsi="標楷體" w:hint="eastAsia"/>
          <w:bCs/>
          <w:color w:val="000000"/>
          <w:sz w:val="28"/>
          <w:szCs w:val="28"/>
        </w:rPr>
        <w:t>《</w:t>
      </w:r>
      <w:r w:rsidRPr="007D7B8C">
        <w:rPr>
          <w:rFonts w:ascii="標楷體" w:eastAsia="標楷體" w:hAnsi="標楷體"/>
          <w:bCs/>
          <w:color w:val="000000"/>
          <w:sz w:val="28"/>
          <w:szCs w:val="28"/>
        </w:rPr>
        <w:t>加氣站設置管理規則</w:t>
      </w:r>
      <w:r w:rsidR="00731049" w:rsidRPr="007D7B8C">
        <w:rPr>
          <w:rFonts w:ascii="標楷體" w:eastAsia="標楷體" w:hAnsi="標楷體" w:hint="eastAsia"/>
          <w:bCs/>
          <w:color w:val="000000"/>
          <w:sz w:val="28"/>
          <w:szCs w:val="28"/>
        </w:rPr>
        <w:t>》</w:t>
      </w:r>
      <w:r w:rsidRPr="007D7B8C">
        <w:rPr>
          <w:rFonts w:ascii="標楷體" w:eastAsia="標楷體" w:hAnsi="標楷體"/>
          <w:bCs/>
          <w:color w:val="000000"/>
          <w:sz w:val="28"/>
          <w:szCs w:val="28"/>
        </w:rPr>
        <w:t>規定。</w:t>
      </w:r>
    </w:p>
    <w:p w:rsidR="00731049" w:rsidRPr="00863EB4" w:rsidRDefault="00E20DA0" w:rsidP="00AC4875">
      <w:pPr>
        <w:pStyle w:val="afa"/>
        <w:numPr>
          <w:ilvl w:val="0"/>
          <w:numId w:val="3"/>
        </w:numPr>
        <w:overflowPunct w:val="0"/>
        <w:spacing w:line="440" w:lineRule="exact"/>
        <w:ind w:left="1560" w:hanging="709"/>
        <w:jc w:val="both"/>
        <w:rPr>
          <w:rFonts w:ascii="標楷體" w:eastAsia="標楷體" w:hAnsi="標楷體"/>
          <w:sz w:val="28"/>
        </w:rPr>
      </w:pPr>
      <w:r w:rsidRPr="007D7B8C">
        <w:rPr>
          <w:rFonts w:ascii="標楷體" w:eastAsia="標楷體" w:hAnsi="標楷體"/>
          <w:bCs/>
          <w:color w:val="000000"/>
          <w:sz w:val="28"/>
          <w:szCs w:val="28"/>
        </w:rPr>
        <w:t>公共危險物品及可燃性高壓氣體：</w:t>
      </w:r>
      <w:r w:rsidR="00731049" w:rsidRPr="007D7B8C">
        <w:rPr>
          <w:rFonts w:ascii="標楷體" w:eastAsia="標楷體" w:hAnsi="標楷體" w:hint="eastAsia"/>
          <w:bCs/>
          <w:color w:val="000000"/>
          <w:sz w:val="28"/>
          <w:szCs w:val="28"/>
        </w:rPr>
        <w:t>《</w:t>
      </w:r>
      <w:r w:rsidRPr="007D7B8C">
        <w:rPr>
          <w:rFonts w:ascii="標楷體" w:eastAsia="標楷體" w:hAnsi="標楷體"/>
          <w:bCs/>
          <w:color w:val="000000"/>
          <w:sz w:val="28"/>
          <w:szCs w:val="28"/>
        </w:rPr>
        <w:t>公共危險物品及可燃性高壓氣體設置標準暨安全管理辦法</w:t>
      </w:r>
      <w:r w:rsidR="00731049" w:rsidRPr="007D7B8C">
        <w:rPr>
          <w:rFonts w:ascii="標楷體" w:eastAsia="標楷體" w:hAnsi="標楷體" w:hint="eastAsia"/>
          <w:bCs/>
          <w:color w:val="000000"/>
          <w:sz w:val="28"/>
          <w:szCs w:val="28"/>
        </w:rPr>
        <w:t>》</w:t>
      </w:r>
      <w:r w:rsidRPr="007D7B8C">
        <w:rPr>
          <w:rFonts w:ascii="標楷體" w:eastAsia="標楷體" w:hAnsi="標楷體"/>
          <w:bCs/>
          <w:color w:val="000000"/>
          <w:sz w:val="28"/>
          <w:szCs w:val="28"/>
        </w:rPr>
        <w:t>規定。</w:t>
      </w:r>
    </w:p>
    <w:p w:rsidR="00F74F3A" w:rsidRPr="00A727CB" w:rsidRDefault="00863EB4" w:rsidP="00F74F3A">
      <w:pPr>
        <w:pStyle w:val="afa"/>
        <w:numPr>
          <w:ilvl w:val="0"/>
          <w:numId w:val="3"/>
        </w:numPr>
        <w:overflowPunct w:val="0"/>
        <w:spacing w:line="440" w:lineRule="exact"/>
        <w:ind w:left="1560" w:hanging="709"/>
        <w:jc w:val="both"/>
        <w:rPr>
          <w:rFonts w:ascii="標楷體" w:eastAsia="標楷體" w:hAnsi="標楷體"/>
          <w:sz w:val="28"/>
        </w:rPr>
      </w:pPr>
      <w:r w:rsidRPr="00863EB4">
        <w:rPr>
          <w:rFonts w:ascii="標楷體" w:eastAsia="標楷體" w:hAnsi="標楷體" w:hint="eastAsia"/>
          <w:bCs/>
          <w:color w:val="000000"/>
          <w:sz w:val="28"/>
          <w:szCs w:val="28"/>
        </w:rPr>
        <w:t>殯葬設施：</w:t>
      </w:r>
      <w:r>
        <w:rPr>
          <w:rFonts w:ascii="標楷體" w:eastAsia="標楷體" w:hAnsi="標楷體" w:hint="eastAsia"/>
          <w:bCs/>
          <w:color w:val="000000"/>
          <w:sz w:val="28"/>
          <w:szCs w:val="28"/>
        </w:rPr>
        <w:t>《</w:t>
      </w:r>
      <w:r w:rsidRPr="00863EB4">
        <w:rPr>
          <w:rFonts w:ascii="標楷體" w:eastAsia="標楷體" w:hAnsi="標楷體" w:hint="eastAsia"/>
          <w:bCs/>
          <w:color w:val="000000"/>
          <w:sz w:val="28"/>
          <w:szCs w:val="28"/>
        </w:rPr>
        <w:t>殯葬管理條例</w:t>
      </w:r>
      <w:r>
        <w:rPr>
          <w:rFonts w:ascii="標楷體" w:eastAsia="標楷體" w:hAnsi="標楷體" w:hint="eastAsia"/>
          <w:bCs/>
          <w:color w:val="000000"/>
          <w:sz w:val="28"/>
          <w:szCs w:val="28"/>
        </w:rPr>
        <w:t>》</w:t>
      </w:r>
      <w:r w:rsidRPr="00863EB4">
        <w:rPr>
          <w:rFonts w:ascii="標楷體" w:eastAsia="標楷體" w:hAnsi="標楷體" w:hint="eastAsia"/>
          <w:bCs/>
          <w:color w:val="000000"/>
          <w:sz w:val="28"/>
          <w:szCs w:val="28"/>
        </w:rPr>
        <w:t>規定。但於中華民國</w:t>
      </w:r>
      <w:r>
        <w:rPr>
          <w:rFonts w:ascii="標楷體" w:eastAsia="標楷體" w:hAnsi="標楷體" w:hint="eastAsia"/>
          <w:bCs/>
          <w:color w:val="000000"/>
          <w:sz w:val="28"/>
          <w:szCs w:val="28"/>
        </w:rPr>
        <w:t>101</w:t>
      </w:r>
      <w:r w:rsidRPr="00863EB4">
        <w:rPr>
          <w:rFonts w:ascii="標楷體" w:eastAsia="標楷體" w:hAnsi="標楷體" w:hint="eastAsia"/>
          <w:bCs/>
          <w:color w:val="000000"/>
          <w:sz w:val="28"/>
          <w:szCs w:val="28"/>
        </w:rPr>
        <w:t>年</w:t>
      </w:r>
      <w:r>
        <w:rPr>
          <w:rFonts w:ascii="標楷體" w:eastAsia="標楷體" w:hAnsi="標楷體" w:hint="eastAsia"/>
          <w:bCs/>
          <w:color w:val="000000"/>
          <w:sz w:val="28"/>
          <w:szCs w:val="28"/>
        </w:rPr>
        <w:t>4</w:t>
      </w:r>
      <w:r w:rsidRPr="00863EB4">
        <w:rPr>
          <w:rFonts w:ascii="標楷體" w:eastAsia="標楷體" w:hAnsi="標楷體" w:hint="eastAsia"/>
          <w:bCs/>
          <w:color w:val="000000"/>
          <w:sz w:val="28"/>
          <w:szCs w:val="28"/>
        </w:rPr>
        <w:t>月</w:t>
      </w:r>
      <w:r>
        <w:rPr>
          <w:rFonts w:ascii="標楷體" w:eastAsia="標楷體" w:hAnsi="標楷體" w:hint="eastAsia"/>
          <w:bCs/>
          <w:color w:val="000000"/>
          <w:sz w:val="28"/>
          <w:szCs w:val="28"/>
        </w:rPr>
        <w:t>3</w:t>
      </w:r>
      <w:r w:rsidRPr="00863EB4">
        <w:rPr>
          <w:rFonts w:ascii="標楷體" w:eastAsia="標楷體" w:hAnsi="標楷體" w:hint="eastAsia"/>
          <w:bCs/>
          <w:color w:val="000000"/>
          <w:sz w:val="28"/>
          <w:szCs w:val="28"/>
        </w:rPr>
        <w:t>日前已依建築法取得F3使用類組（幼稚園或托兒所）之建造執照或使用執照者，不在此限。</w:t>
      </w:r>
    </w:p>
    <w:p w:rsidR="00A727CB" w:rsidRPr="00F74F3A" w:rsidRDefault="00A727CB" w:rsidP="00F74F3A">
      <w:pPr>
        <w:pStyle w:val="afa"/>
        <w:numPr>
          <w:ilvl w:val="0"/>
          <w:numId w:val="3"/>
        </w:numPr>
        <w:overflowPunct w:val="0"/>
        <w:spacing w:line="440" w:lineRule="exact"/>
        <w:ind w:left="1560" w:hanging="709"/>
        <w:jc w:val="both"/>
        <w:rPr>
          <w:rFonts w:ascii="標楷體" w:eastAsia="標楷體" w:hAnsi="標楷體"/>
          <w:sz w:val="28"/>
        </w:rPr>
      </w:pPr>
      <w:r w:rsidRPr="00F74F3A">
        <w:rPr>
          <w:rFonts w:ascii="標楷體" w:eastAsia="標楷體" w:hAnsi="標楷體" w:hint="eastAsia"/>
          <w:bCs/>
          <w:color w:val="000000"/>
          <w:sz w:val="28"/>
          <w:szCs w:val="28"/>
        </w:rPr>
        <w:t>電子遊戲</w:t>
      </w:r>
      <w:r>
        <w:rPr>
          <w:rFonts w:ascii="標楷體" w:eastAsia="標楷體" w:hAnsi="標楷體" w:hint="eastAsia"/>
          <w:bCs/>
          <w:color w:val="000000"/>
          <w:sz w:val="28"/>
          <w:szCs w:val="28"/>
        </w:rPr>
        <w:t>業</w:t>
      </w:r>
      <w:r w:rsidRPr="00F74F3A">
        <w:rPr>
          <w:rFonts w:ascii="標楷體" w:eastAsia="標楷體" w:hAnsi="標楷體" w:hint="eastAsia"/>
          <w:bCs/>
          <w:color w:val="000000"/>
          <w:sz w:val="28"/>
          <w:szCs w:val="28"/>
        </w:rPr>
        <w:t>場</w:t>
      </w:r>
      <w:r>
        <w:rPr>
          <w:rFonts w:ascii="標楷體" w:eastAsia="標楷體" w:hAnsi="標楷體" w:hint="eastAsia"/>
          <w:bCs/>
          <w:color w:val="000000"/>
          <w:sz w:val="28"/>
          <w:szCs w:val="28"/>
        </w:rPr>
        <w:t>所：</w:t>
      </w:r>
      <w:r w:rsidRPr="001E22BD">
        <w:rPr>
          <w:rFonts w:ascii="標楷體" w:eastAsia="標楷體" w:hAnsi="標楷體" w:hint="eastAsia"/>
          <w:bCs/>
          <w:color w:val="000000"/>
          <w:sz w:val="28"/>
          <w:szCs w:val="28"/>
        </w:rPr>
        <w:t>《</w:t>
      </w:r>
      <w:hyperlink r:id="rId8" w:history="1">
        <w:r w:rsidRPr="001E22BD">
          <w:rPr>
            <w:rFonts w:ascii="標楷體" w:eastAsia="標楷體" w:hAnsi="標楷體"/>
            <w:bCs/>
            <w:color w:val="000000"/>
            <w:sz w:val="28"/>
            <w:szCs w:val="28"/>
          </w:rPr>
          <w:t>臺北市電子遊戲場業設置管理自治條例</w:t>
        </w:r>
      </w:hyperlink>
      <w:r w:rsidRPr="001E22BD">
        <w:rPr>
          <w:rFonts w:ascii="標楷體" w:eastAsia="標楷體" w:hAnsi="標楷體" w:hint="eastAsia"/>
          <w:bCs/>
          <w:color w:val="000000"/>
          <w:sz w:val="28"/>
          <w:szCs w:val="28"/>
        </w:rPr>
        <w:t>》</w:t>
      </w:r>
      <w:r>
        <w:rPr>
          <w:rFonts w:ascii="標楷體" w:eastAsia="標楷體" w:hAnsi="標楷體" w:hint="eastAsia"/>
          <w:bCs/>
          <w:color w:val="000000"/>
          <w:sz w:val="28"/>
          <w:szCs w:val="28"/>
        </w:rPr>
        <w:t>規定，</w:t>
      </w:r>
      <w:r w:rsidRPr="001E22BD">
        <w:rPr>
          <w:rFonts w:ascii="標楷體" w:eastAsia="標楷體" w:hAnsi="標楷體"/>
          <w:bCs/>
          <w:color w:val="000000"/>
          <w:sz w:val="28"/>
          <w:szCs w:val="28"/>
        </w:rPr>
        <w:t>普</w:t>
      </w:r>
      <w:r>
        <w:rPr>
          <w:rFonts w:eastAsia="標楷體"/>
          <w:bCs/>
          <w:color w:val="000000"/>
          <w:sz w:val="28"/>
          <w:szCs w:val="28"/>
        </w:rPr>
        <w:t>通級</w:t>
      </w:r>
      <w:proofErr w:type="gramStart"/>
      <w:r>
        <w:rPr>
          <w:rFonts w:eastAsia="標楷體"/>
          <w:bCs/>
          <w:color w:val="000000"/>
          <w:sz w:val="28"/>
          <w:szCs w:val="28"/>
        </w:rPr>
        <w:t>–</w:t>
      </w:r>
      <w:proofErr w:type="gramEnd"/>
      <w:r>
        <w:rPr>
          <w:rFonts w:eastAsia="標楷體"/>
          <w:bCs/>
          <w:color w:val="000000"/>
          <w:sz w:val="28"/>
          <w:szCs w:val="28"/>
        </w:rPr>
        <w:t>50</w:t>
      </w:r>
      <w:r>
        <w:rPr>
          <w:rFonts w:eastAsia="標楷體"/>
          <w:bCs/>
          <w:color w:val="000000"/>
          <w:sz w:val="28"/>
          <w:szCs w:val="28"/>
        </w:rPr>
        <w:t>公尺；限制級</w:t>
      </w:r>
      <w:proofErr w:type="gramStart"/>
      <w:r>
        <w:rPr>
          <w:rFonts w:eastAsia="標楷體"/>
          <w:bCs/>
          <w:color w:val="000000"/>
          <w:sz w:val="28"/>
          <w:szCs w:val="28"/>
        </w:rPr>
        <w:t>–</w:t>
      </w:r>
      <w:proofErr w:type="gramEnd"/>
      <w:r>
        <w:rPr>
          <w:rFonts w:eastAsia="標楷體"/>
          <w:bCs/>
          <w:color w:val="000000"/>
          <w:sz w:val="28"/>
          <w:szCs w:val="28"/>
        </w:rPr>
        <w:t>1000</w:t>
      </w:r>
      <w:r>
        <w:rPr>
          <w:rFonts w:eastAsia="標楷體"/>
          <w:bCs/>
          <w:color w:val="000000"/>
          <w:sz w:val="28"/>
          <w:szCs w:val="28"/>
        </w:rPr>
        <w:t>公尺。</w:t>
      </w:r>
    </w:p>
    <w:p w:rsidR="00F74F3A" w:rsidRPr="00F74F3A" w:rsidRDefault="00F74F3A" w:rsidP="00F74F3A">
      <w:pPr>
        <w:pStyle w:val="afa"/>
        <w:numPr>
          <w:ilvl w:val="0"/>
          <w:numId w:val="3"/>
        </w:numPr>
        <w:overflowPunct w:val="0"/>
        <w:spacing w:line="440" w:lineRule="exact"/>
        <w:ind w:left="1560" w:hanging="709"/>
        <w:jc w:val="both"/>
        <w:rPr>
          <w:rFonts w:ascii="標楷體" w:eastAsia="標楷體" w:hAnsi="標楷體"/>
          <w:sz w:val="28"/>
        </w:rPr>
      </w:pPr>
      <w:r w:rsidRPr="00F74F3A">
        <w:rPr>
          <w:rFonts w:ascii="標楷體" w:eastAsia="標楷體" w:hAnsi="標楷體" w:hint="eastAsia"/>
          <w:bCs/>
          <w:color w:val="000000"/>
          <w:sz w:val="28"/>
          <w:szCs w:val="28"/>
        </w:rPr>
        <w:t>酒家、特種咖啡茶室、成人用品零售店及其他涉及賭博、色情、暴力等經主管機關認定足以危害其身心健康之場所：依《兒童及少年福利與權益保障法》第47條規定</w:t>
      </w:r>
      <w:r w:rsidR="00CF46FD">
        <w:rPr>
          <w:rFonts w:ascii="標楷體" w:eastAsia="標楷體" w:hAnsi="標楷體" w:hint="eastAsia"/>
          <w:bCs/>
          <w:color w:val="000000"/>
          <w:sz w:val="28"/>
          <w:szCs w:val="28"/>
        </w:rPr>
        <w:t>，</w:t>
      </w:r>
      <w:r w:rsidR="00CF46FD" w:rsidRPr="008E6A00">
        <w:rPr>
          <w:rFonts w:ascii="標楷體" w:eastAsia="標楷體" w:cs="標楷體" w:hint="eastAsia"/>
          <w:color w:val="000000"/>
          <w:sz w:val="28"/>
          <w:szCs w:val="28"/>
          <w:lang w:val="zh-TW"/>
        </w:rPr>
        <w:t>場所應距離幼兒園</w:t>
      </w:r>
      <w:r w:rsidR="00CF46FD">
        <w:rPr>
          <w:rFonts w:ascii="標楷體" w:eastAsia="標楷體" w:cs="標楷體" w:hint="eastAsia"/>
          <w:color w:val="000000"/>
          <w:sz w:val="28"/>
          <w:szCs w:val="28"/>
          <w:lang w:val="zh-TW"/>
        </w:rPr>
        <w:t>200</w:t>
      </w:r>
      <w:r w:rsidR="00CF46FD" w:rsidRPr="008E6A00">
        <w:rPr>
          <w:rFonts w:ascii="標楷體" w:eastAsia="標楷體" w:cs="標楷體" w:hint="eastAsia"/>
          <w:color w:val="000000"/>
          <w:sz w:val="28"/>
          <w:szCs w:val="28"/>
          <w:lang w:val="zh-TW"/>
        </w:rPr>
        <w:t>公尺以上</w:t>
      </w:r>
      <w:r w:rsidR="00CF46FD">
        <w:rPr>
          <w:rFonts w:ascii="標楷體" w:eastAsia="標楷體" w:cs="標楷體" w:hint="eastAsia"/>
          <w:color w:val="000000"/>
          <w:sz w:val="28"/>
          <w:szCs w:val="28"/>
          <w:lang w:val="zh-TW"/>
        </w:rPr>
        <w:t>。</w:t>
      </w:r>
    </w:p>
    <w:p w:rsidR="00863EB4" w:rsidRDefault="00863EB4" w:rsidP="00AC4875">
      <w:pPr>
        <w:pStyle w:val="ac"/>
        <w:numPr>
          <w:ilvl w:val="0"/>
          <w:numId w:val="2"/>
        </w:numPr>
        <w:spacing w:line="440" w:lineRule="exact"/>
        <w:ind w:left="993" w:hanging="513"/>
        <w:rPr>
          <w:bCs/>
          <w:color w:val="000000"/>
          <w:sz w:val="28"/>
          <w:szCs w:val="28"/>
        </w:rPr>
      </w:pPr>
      <w:r w:rsidRPr="00863EB4">
        <w:rPr>
          <w:rFonts w:hint="eastAsia"/>
          <w:bCs/>
          <w:color w:val="000000"/>
          <w:sz w:val="28"/>
          <w:szCs w:val="28"/>
        </w:rPr>
        <w:t>幼兒園及其分班，其為樓層建築者，除第</w:t>
      </w:r>
      <w:r>
        <w:rPr>
          <w:rFonts w:hint="eastAsia"/>
          <w:bCs/>
          <w:color w:val="000000"/>
          <w:sz w:val="28"/>
          <w:szCs w:val="28"/>
        </w:rPr>
        <w:t>20</w:t>
      </w:r>
      <w:r w:rsidRPr="00863EB4">
        <w:rPr>
          <w:rFonts w:hint="eastAsia"/>
          <w:bCs/>
          <w:color w:val="000000"/>
          <w:sz w:val="28"/>
          <w:szCs w:val="28"/>
        </w:rPr>
        <w:t>條第</w:t>
      </w:r>
      <w:r>
        <w:rPr>
          <w:rFonts w:hint="eastAsia"/>
          <w:bCs/>
          <w:color w:val="000000"/>
          <w:sz w:val="28"/>
          <w:szCs w:val="28"/>
        </w:rPr>
        <w:t>1</w:t>
      </w:r>
      <w:r w:rsidRPr="00863EB4">
        <w:rPr>
          <w:rFonts w:hint="eastAsia"/>
          <w:bCs/>
          <w:color w:val="000000"/>
          <w:sz w:val="28"/>
          <w:szCs w:val="28"/>
        </w:rPr>
        <w:t>項第</w:t>
      </w:r>
      <w:r>
        <w:rPr>
          <w:rFonts w:hint="eastAsia"/>
          <w:bCs/>
          <w:color w:val="000000"/>
          <w:sz w:val="28"/>
          <w:szCs w:val="28"/>
        </w:rPr>
        <w:t>3</w:t>
      </w:r>
      <w:r w:rsidRPr="00863EB4">
        <w:rPr>
          <w:rFonts w:hint="eastAsia"/>
          <w:bCs/>
          <w:color w:val="000000"/>
          <w:sz w:val="28"/>
          <w:szCs w:val="28"/>
        </w:rPr>
        <w:t>款另有規定外，應先使用地面層</w:t>
      </w:r>
      <w:r>
        <w:rPr>
          <w:rFonts w:hint="eastAsia"/>
          <w:bCs/>
          <w:color w:val="000000"/>
          <w:sz w:val="28"/>
          <w:szCs w:val="28"/>
        </w:rPr>
        <w:t>1</w:t>
      </w:r>
      <w:r w:rsidRPr="00863EB4">
        <w:rPr>
          <w:rFonts w:hint="eastAsia"/>
          <w:bCs/>
          <w:color w:val="000000"/>
          <w:sz w:val="28"/>
          <w:szCs w:val="28"/>
        </w:rPr>
        <w:t>樓，使用面積不足者，始得使用</w:t>
      </w:r>
      <w:r>
        <w:rPr>
          <w:rFonts w:hint="eastAsia"/>
          <w:bCs/>
          <w:color w:val="000000"/>
          <w:sz w:val="28"/>
          <w:szCs w:val="28"/>
        </w:rPr>
        <w:t>2</w:t>
      </w:r>
      <w:r w:rsidRPr="00863EB4">
        <w:rPr>
          <w:rFonts w:hint="eastAsia"/>
          <w:bCs/>
          <w:color w:val="000000"/>
          <w:sz w:val="28"/>
          <w:szCs w:val="28"/>
        </w:rPr>
        <w:t>樓，</w:t>
      </w:r>
      <w:r>
        <w:rPr>
          <w:rFonts w:hint="eastAsia"/>
          <w:bCs/>
          <w:color w:val="000000"/>
          <w:sz w:val="28"/>
          <w:szCs w:val="28"/>
        </w:rPr>
        <w:t>2</w:t>
      </w:r>
      <w:r w:rsidRPr="00863EB4">
        <w:rPr>
          <w:rFonts w:hint="eastAsia"/>
          <w:bCs/>
          <w:color w:val="000000"/>
          <w:sz w:val="28"/>
          <w:szCs w:val="28"/>
        </w:rPr>
        <w:t>樓使用面積不足者，始得使用</w:t>
      </w:r>
      <w:r>
        <w:rPr>
          <w:rFonts w:hint="eastAsia"/>
          <w:bCs/>
          <w:color w:val="000000"/>
          <w:sz w:val="28"/>
          <w:szCs w:val="28"/>
        </w:rPr>
        <w:t>3</w:t>
      </w:r>
      <w:r w:rsidRPr="00863EB4">
        <w:rPr>
          <w:rFonts w:hint="eastAsia"/>
          <w:bCs/>
          <w:color w:val="000000"/>
          <w:sz w:val="28"/>
          <w:szCs w:val="28"/>
        </w:rPr>
        <w:t>樓；</w:t>
      </w:r>
      <w:r w:rsidR="00F6055C" w:rsidRPr="00F6055C">
        <w:rPr>
          <w:rFonts w:hint="eastAsia"/>
          <w:bCs/>
          <w:color w:val="000000"/>
          <w:sz w:val="28"/>
          <w:szCs w:val="28"/>
        </w:rPr>
        <w:t>建築物地</w:t>
      </w:r>
      <w:r w:rsidR="00F6055C">
        <w:rPr>
          <w:rFonts w:hint="eastAsia"/>
          <w:bCs/>
          <w:color w:val="000000"/>
          <w:sz w:val="28"/>
          <w:szCs w:val="28"/>
        </w:rPr>
        <w:t>板</w:t>
      </w:r>
      <w:r w:rsidR="00F6055C" w:rsidRPr="00F6055C">
        <w:rPr>
          <w:rFonts w:hint="eastAsia"/>
          <w:bCs/>
          <w:color w:val="000000"/>
          <w:sz w:val="28"/>
          <w:szCs w:val="28"/>
        </w:rPr>
        <w:t>面在基地地面以下之樓層，其天花</w:t>
      </w:r>
      <w:r w:rsidR="00F6055C">
        <w:rPr>
          <w:rFonts w:hint="eastAsia"/>
          <w:bCs/>
          <w:color w:val="000000"/>
          <w:sz w:val="28"/>
          <w:szCs w:val="28"/>
        </w:rPr>
        <w:t>板</w:t>
      </w:r>
      <w:r w:rsidR="00F6055C" w:rsidRPr="00F6055C">
        <w:rPr>
          <w:rFonts w:hint="eastAsia"/>
          <w:bCs/>
          <w:color w:val="000000"/>
          <w:sz w:val="28"/>
          <w:szCs w:val="28"/>
        </w:rPr>
        <w:t>高度有</w:t>
      </w:r>
      <w:r w:rsidR="00F6055C">
        <w:rPr>
          <w:rFonts w:hint="eastAsia"/>
          <w:bCs/>
          <w:color w:val="000000"/>
          <w:sz w:val="28"/>
          <w:szCs w:val="28"/>
        </w:rPr>
        <w:t>2/3</w:t>
      </w:r>
      <w:r w:rsidR="00F6055C" w:rsidRPr="00F6055C">
        <w:rPr>
          <w:rFonts w:hint="eastAsia"/>
          <w:bCs/>
          <w:color w:val="000000"/>
          <w:sz w:val="28"/>
          <w:szCs w:val="28"/>
        </w:rPr>
        <w:t>以上在基地地面上，且設有直接開向戶外之窗戶及直接通達戶外之出入口，經直轄市、縣（市）主管機關核</w:t>
      </w:r>
      <w:r w:rsidR="00F6055C">
        <w:rPr>
          <w:rFonts w:hint="eastAsia"/>
          <w:bCs/>
          <w:color w:val="000000"/>
          <w:sz w:val="28"/>
          <w:szCs w:val="28"/>
        </w:rPr>
        <w:t>准</w:t>
      </w:r>
      <w:r w:rsidR="00F6055C" w:rsidRPr="00F6055C">
        <w:rPr>
          <w:rFonts w:hint="eastAsia"/>
          <w:bCs/>
          <w:color w:val="000000"/>
          <w:sz w:val="28"/>
          <w:szCs w:val="28"/>
        </w:rPr>
        <w:t>者，視為地面層</w:t>
      </w:r>
      <w:r w:rsidR="00F6055C">
        <w:rPr>
          <w:rFonts w:hint="eastAsia"/>
          <w:bCs/>
          <w:color w:val="000000"/>
          <w:sz w:val="28"/>
          <w:szCs w:val="28"/>
        </w:rPr>
        <w:t>1</w:t>
      </w:r>
      <w:r w:rsidR="00F6055C" w:rsidRPr="00F6055C">
        <w:rPr>
          <w:rFonts w:hint="eastAsia"/>
          <w:bCs/>
          <w:color w:val="000000"/>
          <w:sz w:val="28"/>
          <w:szCs w:val="28"/>
        </w:rPr>
        <w:t>樓。</w:t>
      </w:r>
      <w:r>
        <w:rPr>
          <w:rFonts w:hint="eastAsia"/>
          <w:bCs/>
          <w:color w:val="000000"/>
          <w:sz w:val="28"/>
          <w:szCs w:val="28"/>
        </w:rPr>
        <w:t>4</w:t>
      </w:r>
      <w:r w:rsidRPr="00863EB4">
        <w:rPr>
          <w:rFonts w:hint="eastAsia"/>
          <w:bCs/>
          <w:color w:val="000000"/>
          <w:sz w:val="28"/>
          <w:szCs w:val="28"/>
        </w:rPr>
        <w:t>樓以上，不得使用。幼兒園及其分班有下列情形之</w:t>
      </w:r>
      <w:proofErr w:type="gramStart"/>
      <w:r w:rsidRPr="00863EB4">
        <w:rPr>
          <w:rFonts w:hint="eastAsia"/>
          <w:bCs/>
          <w:color w:val="000000"/>
          <w:sz w:val="28"/>
          <w:szCs w:val="28"/>
        </w:rPr>
        <w:t>一</w:t>
      </w:r>
      <w:proofErr w:type="gramEnd"/>
      <w:r w:rsidRPr="00863EB4">
        <w:rPr>
          <w:rFonts w:hint="eastAsia"/>
          <w:bCs/>
          <w:color w:val="000000"/>
          <w:sz w:val="28"/>
          <w:szCs w:val="28"/>
        </w:rPr>
        <w:t>者，</w:t>
      </w:r>
      <w:r>
        <w:rPr>
          <w:rFonts w:hint="eastAsia"/>
          <w:bCs/>
          <w:color w:val="000000"/>
          <w:sz w:val="28"/>
          <w:szCs w:val="28"/>
        </w:rPr>
        <w:t>1</w:t>
      </w:r>
      <w:r w:rsidRPr="00863EB4">
        <w:rPr>
          <w:rFonts w:hint="eastAsia"/>
          <w:bCs/>
          <w:color w:val="000000"/>
          <w:sz w:val="28"/>
          <w:szCs w:val="28"/>
        </w:rPr>
        <w:t>樓至</w:t>
      </w:r>
      <w:r>
        <w:rPr>
          <w:rFonts w:hint="eastAsia"/>
          <w:bCs/>
          <w:color w:val="000000"/>
          <w:sz w:val="28"/>
          <w:szCs w:val="28"/>
        </w:rPr>
        <w:t>3</w:t>
      </w:r>
      <w:r w:rsidRPr="00863EB4">
        <w:rPr>
          <w:rFonts w:hint="eastAsia"/>
          <w:bCs/>
          <w:color w:val="000000"/>
          <w:sz w:val="28"/>
          <w:szCs w:val="28"/>
        </w:rPr>
        <w:t>樓使用順序，不受樓層之規定限制：</w:t>
      </w:r>
    </w:p>
    <w:p w:rsidR="00863EB4" w:rsidRDefault="00863EB4" w:rsidP="00863EB4">
      <w:pPr>
        <w:pStyle w:val="ac"/>
        <w:spacing w:line="440" w:lineRule="exact"/>
        <w:ind w:left="993" w:firstLine="0"/>
        <w:rPr>
          <w:bCs/>
          <w:color w:val="000000"/>
          <w:sz w:val="28"/>
          <w:szCs w:val="28"/>
        </w:rPr>
      </w:pPr>
      <w:r>
        <w:rPr>
          <w:rFonts w:hint="eastAsia"/>
          <w:bCs/>
          <w:color w:val="000000"/>
          <w:sz w:val="28"/>
          <w:szCs w:val="28"/>
        </w:rPr>
        <w:t>（1）</w:t>
      </w:r>
      <w:r w:rsidRPr="00863EB4">
        <w:rPr>
          <w:rFonts w:hint="eastAsia"/>
          <w:bCs/>
          <w:color w:val="000000"/>
          <w:sz w:val="28"/>
          <w:szCs w:val="28"/>
        </w:rPr>
        <w:t>一、設置於直轄市高人口密度行政區。</w:t>
      </w:r>
    </w:p>
    <w:p w:rsidR="00863EB4" w:rsidRPr="00863EB4" w:rsidRDefault="00863EB4" w:rsidP="00863EB4">
      <w:pPr>
        <w:pStyle w:val="ac"/>
        <w:spacing w:line="440" w:lineRule="exact"/>
        <w:ind w:left="993" w:firstLine="0"/>
        <w:rPr>
          <w:bCs/>
          <w:color w:val="000000"/>
          <w:sz w:val="28"/>
          <w:szCs w:val="28"/>
        </w:rPr>
      </w:pPr>
      <w:r>
        <w:rPr>
          <w:rFonts w:hint="eastAsia"/>
          <w:bCs/>
          <w:color w:val="000000"/>
          <w:sz w:val="28"/>
          <w:szCs w:val="28"/>
        </w:rPr>
        <w:t>（2）</w:t>
      </w:r>
      <w:r w:rsidRPr="00863EB4">
        <w:rPr>
          <w:rFonts w:hint="eastAsia"/>
          <w:bCs/>
          <w:color w:val="000000"/>
          <w:sz w:val="28"/>
          <w:szCs w:val="28"/>
        </w:rPr>
        <w:t>位於山坡地，且該樓層有出入口直接通達道路，並經直轄市、縣（市）主管機關核</w:t>
      </w:r>
      <w:r w:rsidR="0063074E">
        <w:rPr>
          <w:rFonts w:hint="eastAsia"/>
          <w:bCs/>
          <w:color w:val="000000"/>
          <w:sz w:val="28"/>
          <w:szCs w:val="28"/>
        </w:rPr>
        <w:t>准</w:t>
      </w:r>
    </w:p>
    <w:p w:rsidR="00007805" w:rsidRDefault="00007805" w:rsidP="00AC4875">
      <w:pPr>
        <w:pStyle w:val="ac"/>
        <w:numPr>
          <w:ilvl w:val="0"/>
          <w:numId w:val="2"/>
        </w:numPr>
        <w:spacing w:line="440" w:lineRule="exact"/>
        <w:ind w:left="993" w:hanging="513"/>
        <w:rPr>
          <w:bCs/>
          <w:color w:val="000000"/>
          <w:sz w:val="28"/>
          <w:szCs w:val="28"/>
        </w:rPr>
      </w:pPr>
      <w:r>
        <w:rPr>
          <w:rFonts w:hint="eastAsia"/>
          <w:bCs/>
          <w:color w:val="000000"/>
          <w:sz w:val="28"/>
          <w:szCs w:val="28"/>
        </w:rPr>
        <w:t>幼兒園得設立分班；分班之設立，以於同一區</w:t>
      </w:r>
      <w:r w:rsidRPr="00007805">
        <w:rPr>
          <w:rFonts w:hint="eastAsia"/>
          <w:bCs/>
          <w:color w:val="000000"/>
          <w:sz w:val="28"/>
          <w:szCs w:val="28"/>
        </w:rPr>
        <w:t>內設立為限。幼兒園分班之招收人數，不得</w:t>
      </w:r>
      <w:proofErr w:type="gramStart"/>
      <w:r w:rsidRPr="00007805">
        <w:rPr>
          <w:rFonts w:hint="eastAsia"/>
          <w:bCs/>
          <w:color w:val="000000"/>
          <w:sz w:val="28"/>
          <w:szCs w:val="28"/>
        </w:rPr>
        <w:t>逾本園</w:t>
      </w:r>
      <w:proofErr w:type="gramEnd"/>
      <w:r w:rsidRPr="00007805">
        <w:rPr>
          <w:rFonts w:hint="eastAsia"/>
          <w:bCs/>
          <w:color w:val="000000"/>
          <w:sz w:val="28"/>
          <w:szCs w:val="28"/>
        </w:rPr>
        <w:t>之人數，並以</w:t>
      </w:r>
      <w:r>
        <w:rPr>
          <w:rFonts w:hint="eastAsia"/>
          <w:bCs/>
          <w:color w:val="000000"/>
          <w:sz w:val="28"/>
          <w:szCs w:val="28"/>
        </w:rPr>
        <w:t>60</w:t>
      </w:r>
      <w:r w:rsidRPr="00007805">
        <w:rPr>
          <w:rFonts w:hint="eastAsia"/>
          <w:bCs/>
          <w:color w:val="000000"/>
          <w:sz w:val="28"/>
          <w:szCs w:val="28"/>
        </w:rPr>
        <w:t>人為限。</w:t>
      </w:r>
    </w:p>
    <w:p w:rsidR="00196A56" w:rsidRPr="00C24BEA" w:rsidRDefault="00196A56" w:rsidP="00C24BEA">
      <w:pPr>
        <w:pStyle w:val="ac"/>
        <w:spacing w:line="440" w:lineRule="exact"/>
        <w:ind w:left="993" w:firstLine="0"/>
        <w:rPr>
          <w:bCs/>
          <w:color w:val="000000"/>
          <w:sz w:val="28"/>
          <w:szCs w:val="28"/>
        </w:rPr>
      </w:pPr>
    </w:p>
    <w:p w:rsidR="0089755A" w:rsidRPr="007D7B8C" w:rsidRDefault="0089755A" w:rsidP="0089755A">
      <w:pPr>
        <w:pStyle w:val="ac"/>
        <w:pageBreakBefore/>
        <w:spacing w:line="440" w:lineRule="exact"/>
        <w:ind w:left="0" w:firstLine="0"/>
      </w:pPr>
      <w:r w:rsidRPr="007D7B8C">
        <w:rPr>
          <w:b/>
          <w:szCs w:val="32"/>
        </w:rPr>
        <w:lastRenderedPageBreak/>
        <w:t>二、申請設立步驟</w:t>
      </w:r>
    </w:p>
    <w:p w:rsidR="0089755A" w:rsidRPr="007D7B8C" w:rsidRDefault="0089755A" w:rsidP="0089755A">
      <w:pPr>
        <w:pStyle w:val="ac"/>
        <w:spacing w:line="440" w:lineRule="exact"/>
        <w:ind w:left="0" w:firstLine="0"/>
      </w:pPr>
      <w:r w:rsidRPr="007D7B8C">
        <w:rPr>
          <w:bCs/>
          <w:color w:val="000000"/>
          <w:sz w:val="28"/>
          <w:szCs w:val="28"/>
        </w:rPr>
        <w:t xml:space="preserve">    </w:t>
      </w:r>
      <w:r w:rsidR="00145266">
        <w:rPr>
          <w:bCs/>
          <w:color w:val="000000"/>
          <w:sz w:val="28"/>
          <w:szCs w:val="28"/>
        </w:rPr>
        <w:t>幼</w:t>
      </w:r>
      <w:r w:rsidR="00145266">
        <w:rPr>
          <w:rFonts w:ascii="Times New Roman" w:hAnsi="Times New Roman"/>
          <w:bCs/>
          <w:color w:val="000000"/>
          <w:sz w:val="28"/>
          <w:szCs w:val="28"/>
        </w:rPr>
        <w:t>兒園或其分班申請設立</w:t>
      </w:r>
      <w:r w:rsidRPr="007D7B8C">
        <w:rPr>
          <w:bCs/>
          <w:color w:val="000000"/>
          <w:sz w:val="28"/>
          <w:szCs w:val="28"/>
        </w:rPr>
        <w:t>，依下列程序及審查（勘查）項目依序辦理，其有未符合規定者，連同理由書通知申請人：</w:t>
      </w:r>
    </w:p>
    <w:p w:rsidR="0089755A" w:rsidRPr="007D7B8C" w:rsidRDefault="0089755A" w:rsidP="0089755A">
      <w:pPr>
        <w:spacing w:line="440" w:lineRule="exact"/>
        <w:jc w:val="both"/>
        <w:rPr>
          <w:rFonts w:ascii="標楷體" w:eastAsia="標楷體" w:hAnsi="標楷體"/>
          <w:b/>
        </w:rPr>
      </w:pPr>
      <w:r w:rsidRPr="007D7B8C">
        <w:rPr>
          <w:rFonts w:ascii="標楷體" w:eastAsia="標楷體" w:hAnsi="標楷體"/>
          <w:b/>
          <w:sz w:val="28"/>
          <w:szCs w:val="28"/>
        </w:rPr>
        <w:t>（一）書面審查</w:t>
      </w:r>
    </w:p>
    <w:p w:rsidR="0089755A" w:rsidRDefault="0089755A" w:rsidP="00AC4875">
      <w:pPr>
        <w:pStyle w:val="ac"/>
        <w:numPr>
          <w:ilvl w:val="1"/>
          <w:numId w:val="4"/>
        </w:numPr>
        <w:spacing w:line="440" w:lineRule="exact"/>
        <w:ind w:left="993" w:hanging="567"/>
        <w:rPr>
          <w:sz w:val="28"/>
          <w:szCs w:val="28"/>
        </w:rPr>
      </w:pPr>
      <w:r w:rsidRPr="007D7B8C">
        <w:rPr>
          <w:sz w:val="28"/>
          <w:szCs w:val="28"/>
        </w:rPr>
        <w:t>負責人不得有</w:t>
      </w:r>
      <w:r w:rsidRPr="007D7B8C">
        <w:rPr>
          <w:rFonts w:hint="eastAsia"/>
          <w:sz w:val="28"/>
          <w:szCs w:val="28"/>
        </w:rPr>
        <w:t>《</w:t>
      </w:r>
      <w:r w:rsidRPr="007D7B8C">
        <w:rPr>
          <w:sz w:val="28"/>
          <w:szCs w:val="28"/>
        </w:rPr>
        <w:t>幼兒教育及照顧法</w:t>
      </w:r>
      <w:r w:rsidRPr="007D7B8C">
        <w:rPr>
          <w:rFonts w:hint="eastAsia"/>
          <w:sz w:val="28"/>
          <w:szCs w:val="28"/>
        </w:rPr>
        <w:t>》</w:t>
      </w:r>
      <w:r w:rsidRPr="007D7B8C">
        <w:rPr>
          <w:sz w:val="28"/>
          <w:szCs w:val="28"/>
        </w:rPr>
        <w:t>第</w:t>
      </w:r>
      <w:r w:rsidRPr="007D7B8C">
        <w:rPr>
          <w:rFonts w:hint="eastAsia"/>
          <w:sz w:val="28"/>
          <w:szCs w:val="28"/>
        </w:rPr>
        <w:t>24</w:t>
      </w:r>
      <w:r w:rsidRPr="007D7B8C">
        <w:rPr>
          <w:sz w:val="28"/>
          <w:szCs w:val="28"/>
        </w:rPr>
        <w:t>條第1項</w:t>
      </w:r>
      <w:r w:rsidRPr="007D7B8C">
        <w:rPr>
          <w:rFonts w:hint="eastAsia"/>
          <w:sz w:val="28"/>
          <w:szCs w:val="28"/>
        </w:rPr>
        <w:t>各款情事之一</w:t>
      </w:r>
      <w:r w:rsidRPr="007D7B8C">
        <w:rPr>
          <w:sz w:val="28"/>
          <w:szCs w:val="28"/>
        </w:rPr>
        <w:t>、</w:t>
      </w:r>
      <w:r w:rsidR="00D14642">
        <w:rPr>
          <w:rFonts w:hint="eastAsia"/>
          <w:sz w:val="28"/>
        </w:rPr>
        <w:t>幼兒園</w:t>
      </w:r>
      <w:r w:rsidRPr="007D7B8C">
        <w:rPr>
          <w:rFonts w:hint="eastAsia"/>
          <w:sz w:val="28"/>
          <w:szCs w:val="28"/>
        </w:rPr>
        <w:t>之教保服務人員不得有《教保服務人員條例》</w:t>
      </w:r>
      <w:r w:rsidRPr="007D7B8C">
        <w:rPr>
          <w:sz w:val="28"/>
          <w:szCs w:val="28"/>
        </w:rPr>
        <w:t>第</w:t>
      </w:r>
      <w:r w:rsidRPr="007D7B8C">
        <w:rPr>
          <w:rFonts w:hint="eastAsia"/>
          <w:sz w:val="28"/>
          <w:szCs w:val="28"/>
        </w:rPr>
        <w:t>12</w:t>
      </w:r>
      <w:r w:rsidRPr="007D7B8C">
        <w:rPr>
          <w:sz w:val="28"/>
          <w:szCs w:val="28"/>
        </w:rPr>
        <w:t>條第1項</w:t>
      </w:r>
      <w:r w:rsidRPr="007D7B8C">
        <w:rPr>
          <w:rFonts w:hint="eastAsia"/>
          <w:sz w:val="28"/>
          <w:szCs w:val="28"/>
        </w:rPr>
        <w:t>各款</w:t>
      </w:r>
      <w:r w:rsidRPr="007D7B8C">
        <w:rPr>
          <w:sz w:val="28"/>
          <w:szCs w:val="28"/>
        </w:rPr>
        <w:t>情事之</w:t>
      </w:r>
      <w:proofErr w:type="gramStart"/>
      <w:r w:rsidRPr="007D7B8C">
        <w:rPr>
          <w:sz w:val="28"/>
          <w:szCs w:val="28"/>
        </w:rPr>
        <w:t>一</w:t>
      </w:r>
      <w:proofErr w:type="gramEnd"/>
      <w:r w:rsidRPr="007D7B8C">
        <w:rPr>
          <w:sz w:val="28"/>
          <w:szCs w:val="28"/>
        </w:rPr>
        <w:t>。</w:t>
      </w:r>
    </w:p>
    <w:p w:rsidR="00145266" w:rsidRPr="00145266" w:rsidRDefault="00145266" w:rsidP="00AC4875">
      <w:pPr>
        <w:pStyle w:val="ac"/>
        <w:numPr>
          <w:ilvl w:val="1"/>
          <w:numId w:val="4"/>
        </w:numPr>
        <w:spacing w:line="440" w:lineRule="exact"/>
        <w:ind w:left="993" w:hanging="567"/>
        <w:rPr>
          <w:sz w:val="28"/>
          <w:szCs w:val="28"/>
        </w:rPr>
      </w:pPr>
      <w:r>
        <w:rPr>
          <w:rFonts w:ascii="Times New Roman" w:hAnsi="Times New Roman"/>
          <w:sz w:val="28"/>
          <w:szCs w:val="28"/>
        </w:rPr>
        <w:t>本市內之幼兒園，不得同名或同音，</w:t>
      </w:r>
      <w:r w:rsidR="005D1420" w:rsidRPr="005D1420">
        <w:rPr>
          <w:rFonts w:ascii="Times New Roman" w:hAnsi="Times New Roman" w:hint="eastAsia"/>
          <w:sz w:val="28"/>
          <w:szCs w:val="28"/>
        </w:rPr>
        <w:t>幼兒園分班，應冠以該幼兒園名稱及分班字樣，非經核</w:t>
      </w:r>
      <w:r w:rsidR="005D1420">
        <w:rPr>
          <w:rFonts w:ascii="Times New Roman" w:hAnsi="Times New Roman" w:hint="eastAsia"/>
          <w:sz w:val="28"/>
          <w:szCs w:val="28"/>
        </w:rPr>
        <w:t>准</w:t>
      </w:r>
      <w:r w:rsidR="005D1420" w:rsidRPr="005D1420">
        <w:rPr>
          <w:rFonts w:ascii="Times New Roman" w:hAnsi="Times New Roman" w:hint="eastAsia"/>
          <w:sz w:val="28"/>
          <w:szCs w:val="28"/>
        </w:rPr>
        <w:t>設立之分班，不得使用分班或使人誤解為分班之名稱。</w:t>
      </w:r>
      <w:r>
        <w:rPr>
          <w:rFonts w:ascii="Times New Roman" w:hAnsi="Times New Roman"/>
          <w:sz w:val="28"/>
          <w:szCs w:val="28"/>
        </w:rPr>
        <w:t>幼兒園</w:t>
      </w:r>
      <w:r w:rsidR="00236663">
        <w:rPr>
          <w:rFonts w:ascii="Times New Roman" w:hAnsi="Times New Roman" w:hint="eastAsia"/>
          <w:sz w:val="28"/>
          <w:szCs w:val="28"/>
        </w:rPr>
        <w:t>及其分班</w:t>
      </w:r>
      <w:r>
        <w:rPr>
          <w:rFonts w:ascii="Times New Roman" w:hAnsi="Times New Roman"/>
          <w:sz w:val="28"/>
          <w:szCs w:val="28"/>
        </w:rPr>
        <w:t>之名稱應符合</w:t>
      </w:r>
      <w:r w:rsidR="00C24BEA">
        <w:rPr>
          <w:rFonts w:ascii="Times New Roman" w:hAnsi="Times New Roman" w:hint="eastAsia"/>
          <w:sz w:val="28"/>
          <w:szCs w:val="28"/>
        </w:rPr>
        <w:t>《</w:t>
      </w:r>
      <w:r>
        <w:rPr>
          <w:rFonts w:ascii="Times New Roman" w:hAnsi="Times New Roman"/>
          <w:sz w:val="28"/>
          <w:szCs w:val="28"/>
        </w:rPr>
        <w:t>幼兒園與其分班設立變更及管理辦法</w:t>
      </w:r>
      <w:r w:rsidR="00C24BEA">
        <w:rPr>
          <w:rFonts w:ascii="Times New Roman" w:hAnsi="Times New Roman" w:hint="eastAsia"/>
          <w:sz w:val="28"/>
          <w:szCs w:val="28"/>
        </w:rPr>
        <w:t>》</w:t>
      </w:r>
      <w:r>
        <w:rPr>
          <w:rFonts w:ascii="Times New Roman" w:hAnsi="Times New Roman"/>
          <w:sz w:val="28"/>
          <w:szCs w:val="28"/>
        </w:rPr>
        <w:t>第</w:t>
      </w:r>
      <w:r>
        <w:rPr>
          <w:rFonts w:ascii="Times New Roman" w:hAnsi="Times New Roman"/>
          <w:sz w:val="28"/>
          <w:szCs w:val="28"/>
        </w:rPr>
        <w:t>10</w:t>
      </w:r>
      <w:r>
        <w:rPr>
          <w:rFonts w:ascii="Times New Roman" w:hAnsi="Times New Roman"/>
          <w:sz w:val="28"/>
          <w:szCs w:val="28"/>
        </w:rPr>
        <w:t>條規定。</w:t>
      </w:r>
    </w:p>
    <w:p w:rsidR="0089755A" w:rsidRPr="00145266" w:rsidRDefault="0089755A" w:rsidP="00AC4875">
      <w:pPr>
        <w:pStyle w:val="ac"/>
        <w:numPr>
          <w:ilvl w:val="1"/>
          <w:numId w:val="4"/>
        </w:numPr>
        <w:spacing w:line="440" w:lineRule="exact"/>
        <w:ind w:left="993" w:hanging="567"/>
        <w:rPr>
          <w:sz w:val="28"/>
          <w:szCs w:val="28"/>
        </w:rPr>
      </w:pPr>
      <w:proofErr w:type="gramStart"/>
      <w:r w:rsidRPr="00145266">
        <w:rPr>
          <w:sz w:val="28"/>
          <w:szCs w:val="28"/>
        </w:rPr>
        <w:t>所檢具</w:t>
      </w:r>
      <w:proofErr w:type="gramEnd"/>
      <w:r w:rsidRPr="00145266">
        <w:rPr>
          <w:sz w:val="28"/>
          <w:szCs w:val="28"/>
        </w:rPr>
        <w:t>文件應符合</w:t>
      </w:r>
      <w:r w:rsidRPr="00145266">
        <w:rPr>
          <w:rFonts w:hint="eastAsia"/>
          <w:bCs/>
          <w:color w:val="000000"/>
          <w:sz w:val="28"/>
          <w:szCs w:val="28"/>
        </w:rPr>
        <w:t>《</w:t>
      </w:r>
      <w:hyperlink r:id="rId9" w:history="1">
        <w:r w:rsidR="00145266" w:rsidRPr="00145266">
          <w:rPr>
            <w:rFonts w:ascii="Times New Roman" w:hAnsi="Times New Roman" w:hint="eastAsia"/>
            <w:sz w:val="28"/>
            <w:szCs w:val="28"/>
          </w:rPr>
          <w:t>幼兒園與其分班設立變更及管理辦法</w:t>
        </w:r>
      </w:hyperlink>
      <w:r w:rsidRPr="00145266">
        <w:rPr>
          <w:rFonts w:hint="eastAsia"/>
          <w:bCs/>
          <w:color w:val="000000"/>
          <w:sz w:val="28"/>
          <w:szCs w:val="28"/>
        </w:rPr>
        <w:t>》</w:t>
      </w:r>
      <w:r w:rsidRPr="00145266">
        <w:rPr>
          <w:sz w:val="28"/>
          <w:szCs w:val="28"/>
        </w:rPr>
        <w:t>第</w:t>
      </w:r>
      <w:r w:rsidR="005D1420">
        <w:rPr>
          <w:rFonts w:hint="eastAsia"/>
          <w:sz w:val="28"/>
          <w:szCs w:val="28"/>
        </w:rPr>
        <w:t>6</w:t>
      </w:r>
      <w:r w:rsidR="00145266">
        <w:rPr>
          <w:rFonts w:hint="eastAsia"/>
          <w:sz w:val="28"/>
          <w:szCs w:val="28"/>
        </w:rPr>
        <w:t>條至第7條</w:t>
      </w:r>
      <w:r w:rsidRPr="00145266">
        <w:rPr>
          <w:rFonts w:hint="eastAsia"/>
          <w:sz w:val="28"/>
          <w:szCs w:val="28"/>
        </w:rPr>
        <w:t>各款</w:t>
      </w:r>
      <w:r w:rsidRPr="00145266">
        <w:rPr>
          <w:sz w:val="28"/>
          <w:szCs w:val="28"/>
        </w:rPr>
        <w:t>規定。</w:t>
      </w:r>
    </w:p>
    <w:p w:rsidR="0089755A" w:rsidRPr="007D7B8C" w:rsidRDefault="0089755A" w:rsidP="0089755A">
      <w:pPr>
        <w:spacing w:line="440" w:lineRule="exact"/>
        <w:jc w:val="both"/>
        <w:rPr>
          <w:rFonts w:ascii="標楷體" w:eastAsia="標楷體" w:hAnsi="標楷體"/>
          <w:b/>
        </w:rPr>
      </w:pPr>
      <w:r w:rsidRPr="007D7B8C">
        <w:rPr>
          <w:rFonts w:ascii="標楷體" w:eastAsia="標楷體" w:hAnsi="標楷體"/>
          <w:sz w:val="28"/>
          <w:szCs w:val="28"/>
        </w:rPr>
        <w:t xml:space="preserve"> </w:t>
      </w:r>
      <w:r w:rsidRPr="007D7B8C">
        <w:rPr>
          <w:rFonts w:ascii="標楷體" w:eastAsia="標楷體" w:hAnsi="標楷體"/>
          <w:b/>
          <w:sz w:val="28"/>
          <w:szCs w:val="28"/>
        </w:rPr>
        <w:t>（二）實地勘查（會同有關機關實地勘查其設備設施）</w:t>
      </w:r>
    </w:p>
    <w:p w:rsidR="0089755A" w:rsidRPr="007D7B8C" w:rsidRDefault="0089755A" w:rsidP="0089755A">
      <w:pPr>
        <w:pStyle w:val="ac"/>
        <w:spacing w:line="440" w:lineRule="exact"/>
        <w:ind w:left="900" w:hanging="420"/>
        <w:rPr>
          <w:sz w:val="28"/>
        </w:rPr>
      </w:pPr>
      <w:r w:rsidRPr="007D7B8C">
        <w:rPr>
          <w:sz w:val="28"/>
        </w:rPr>
        <w:t>1、符合建築、消防、衛生等各該目的事業主管機關相關法令規定。</w:t>
      </w:r>
    </w:p>
    <w:p w:rsidR="00413335" w:rsidRDefault="0089755A" w:rsidP="0089755A">
      <w:pPr>
        <w:pStyle w:val="ac"/>
        <w:spacing w:line="440" w:lineRule="exact"/>
        <w:ind w:left="900" w:hanging="420"/>
        <w:rPr>
          <w:sz w:val="28"/>
        </w:rPr>
      </w:pPr>
      <w:r w:rsidRPr="007D7B8C">
        <w:rPr>
          <w:sz w:val="28"/>
        </w:rPr>
        <w:t>2、符合</w:t>
      </w:r>
      <w:r w:rsidRPr="007D7B8C">
        <w:rPr>
          <w:rFonts w:hint="eastAsia"/>
          <w:bCs/>
          <w:color w:val="000000"/>
          <w:sz w:val="28"/>
          <w:szCs w:val="28"/>
        </w:rPr>
        <w:t>《</w:t>
      </w:r>
      <w:r w:rsidR="00F672DA">
        <w:rPr>
          <w:rFonts w:ascii="Times New Roman" w:hAnsi="Times New Roman"/>
          <w:sz w:val="28"/>
        </w:rPr>
        <w:t>幼兒園及其分班基本設施設備標準</w:t>
      </w:r>
      <w:r w:rsidRPr="007D7B8C">
        <w:rPr>
          <w:rFonts w:hint="eastAsia"/>
          <w:bCs/>
          <w:color w:val="000000"/>
          <w:sz w:val="28"/>
          <w:szCs w:val="28"/>
        </w:rPr>
        <w:t>》</w:t>
      </w:r>
      <w:r w:rsidRPr="007D7B8C">
        <w:rPr>
          <w:sz w:val="28"/>
        </w:rPr>
        <w:t>之規定。</w:t>
      </w:r>
    </w:p>
    <w:p w:rsidR="00F672DA" w:rsidRPr="00F672DA" w:rsidRDefault="00F672DA" w:rsidP="0089755A">
      <w:pPr>
        <w:pStyle w:val="ac"/>
        <w:spacing w:line="440" w:lineRule="exact"/>
        <w:ind w:left="900" w:hanging="420"/>
        <w:rPr>
          <w:rFonts w:ascii="Times New Roman" w:hAnsi="Times New Roman"/>
          <w:sz w:val="28"/>
        </w:rPr>
      </w:pPr>
      <w:r>
        <w:rPr>
          <w:rFonts w:hint="eastAsia"/>
          <w:sz w:val="28"/>
        </w:rPr>
        <w:t>3、依《幼兒教育及照顧法》第56條規定，</w:t>
      </w:r>
      <w:r w:rsidRPr="00F672DA">
        <w:rPr>
          <w:rFonts w:ascii="Times New Roman" w:hAnsi="Times New Roman" w:hint="eastAsia"/>
          <w:sz w:val="28"/>
        </w:rPr>
        <w:t>民國</w:t>
      </w:r>
      <w:r>
        <w:rPr>
          <w:rFonts w:ascii="Times New Roman" w:hAnsi="Times New Roman" w:hint="eastAsia"/>
          <w:sz w:val="28"/>
        </w:rPr>
        <w:t>100</w:t>
      </w:r>
      <w:r w:rsidRPr="00F672DA">
        <w:rPr>
          <w:rFonts w:ascii="Times New Roman" w:hAnsi="Times New Roman" w:hint="eastAsia"/>
          <w:sz w:val="28"/>
        </w:rPr>
        <w:t>年</w:t>
      </w:r>
      <w:r>
        <w:rPr>
          <w:rFonts w:ascii="Times New Roman" w:hAnsi="Times New Roman" w:hint="eastAsia"/>
          <w:sz w:val="28"/>
        </w:rPr>
        <w:t>12</w:t>
      </w:r>
      <w:r w:rsidRPr="00F672DA">
        <w:rPr>
          <w:rFonts w:ascii="Times New Roman" w:hAnsi="Times New Roman" w:hint="eastAsia"/>
          <w:sz w:val="28"/>
        </w:rPr>
        <w:t>月</w:t>
      </w:r>
      <w:r>
        <w:rPr>
          <w:rFonts w:ascii="Times New Roman" w:hAnsi="Times New Roman" w:hint="eastAsia"/>
          <w:sz w:val="28"/>
        </w:rPr>
        <w:t>31</w:t>
      </w:r>
      <w:r w:rsidRPr="00F672DA">
        <w:rPr>
          <w:rFonts w:ascii="Times New Roman" w:hAnsi="Times New Roman" w:hint="eastAsia"/>
          <w:sz w:val="28"/>
        </w:rPr>
        <w:t>日以前，已依建築法取得</w:t>
      </w:r>
      <w:r>
        <w:rPr>
          <w:rFonts w:ascii="Times New Roman" w:hAnsi="Times New Roman" w:hint="eastAsia"/>
          <w:sz w:val="28"/>
        </w:rPr>
        <w:t>F3</w:t>
      </w:r>
      <w:r w:rsidRPr="00F672DA">
        <w:rPr>
          <w:rFonts w:ascii="Times New Roman" w:hAnsi="Times New Roman" w:hint="eastAsia"/>
          <w:sz w:val="28"/>
        </w:rPr>
        <w:t>使用類組（托兒所或幼稚園）之建造執照、使用執照，或已依私立兒童及少年福利機構設立許可及管理辦法規定取得籌設許可之托兒所，或依幼稚教育法規定取得籌設許可之幼稚園，自</w:t>
      </w:r>
      <w:r>
        <w:rPr>
          <w:rFonts w:ascii="Times New Roman" w:hAnsi="Times New Roman" w:hint="eastAsia"/>
          <w:sz w:val="28"/>
        </w:rPr>
        <w:t>101</w:t>
      </w:r>
      <w:r w:rsidRPr="00F672DA">
        <w:rPr>
          <w:rFonts w:ascii="Times New Roman" w:hAnsi="Times New Roman" w:hint="eastAsia"/>
          <w:sz w:val="28"/>
        </w:rPr>
        <w:t>年</w:t>
      </w:r>
      <w:r>
        <w:rPr>
          <w:rFonts w:ascii="Times New Roman" w:hAnsi="Times New Roman" w:hint="eastAsia"/>
          <w:sz w:val="28"/>
        </w:rPr>
        <w:t>1</w:t>
      </w:r>
      <w:r w:rsidRPr="00F672DA">
        <w:rPr>
          <w:rFonts w:ascii="Times New Roman" w:hAnsi="Times New Roman" w:hint="eastAsia"/>
          <w:sz w:val="28"/>
        </w:rPr>
        <w:t>月</w:t>
      </w:r>
      <w:r>
        <w:rPr>
          <w:rFonts w:ascii="Times New Roman" w:hAnsi="Times New Roman" w:hint="eastAsia"/>
          <w:sz w:val="28"/>
        </w:rPr>
        <w:t>1</w:t>
      </w:r>
      <w:r w:rsidRPr="00F672DA">
        <w:rPr>
          <w:rFonts w:ascii="Times New Roman" w:hAnsi="Times New Roman" w:hint="eastAsia"/>
          <w:sz w:val="28"/>
        </w:rPr>
        <w:t>日起至</w:t>
      </w:r>
      <w:r>
        <w:rPr>
          <w:rFonts w:ascii="Times New Roman" w:hAnsi="Times New Roman" w:hint="eastAsia"/>
          <w:sz w:val="28"/>
        </w:rPr>
        <w:t>102</w:t>
      </w:r>
      <w:r w:rsidRPr="00F672DA">
        <w:rPr>
          <w:rFonts w:ascii="Times New Roman" w:hAnsi="Times New Roman" w:hint="eastAsia"/>
          <w:sz w:val="28"/>
        </w:rPr>
        <w:t>年</w:t>
      </w:r>
      <w:r>
        <w:rPr>
          <w:rFonts w:ascii="Times New Roman" w:hAnsi="Times New Roman" w:hint="eastAsia"/>
          <w:sz w:val="28"/>
        </w:rPr>
        <w:t>12</w:t>
      </w:r>
      <w:r w:rsidRPr="00F672DA">
        <w:rPr>
          <w:rFonts w:ascii="Times New Roman" w:hAnsi="Times New Roman" w:hint="eastAsia"/>
          <w:sz w:val="28"/>
        </w:rPr>
        <w:t>月</w:t>
      </w:r>
      <w:r>
        <w:rPr>
          <w:rFonts w:ascii="Times New Roman" w:hAnsi="Times New Roman" w:hint="eastAsia"/>
          <w:sz w:val="28"/>
        </w:rPr>
        <w:t>31</w:t>
      </w:r>
      <w:r w:rsidRPr="00F672DA">
        <w:rPr>
          <w:rFonts w:ascii="Times New Roman" w:hAnsi="Times New Roman" w:hint="eastAsia"/>
          <w:sz w:val="28"/>
        </w:rPr>
        <w:t>日止之期間內，得依取得或籌設時之設施設備規定申請幼兒園設立許可，</w:t>
      </w:r>
      <w:proofErr w:type="gramStart"/>
      <w:r w:rsidRPr="00F672DA">
        <w:rPr>
          <w:rFonts w:ascii="Times New Roman" w:hAnsi="Times New Roman" w:hint="eastAsia"/>
          <w:sz w:val="28"/>
        </w:rPr>
        <w:t>其餘均應依</w:t>
      </w:r>
      <w:proofErr w:type="gramEnd"/>
      <w:r w:rsidRPr="00F672DA">
        <w:rPr>
          <w:rFonts w:ascii="Times New Roman" w:hAnsi="Times New Roman" w:hint="eastAsia"/>
          <w:sz w:val="28"/>
        </w:rPr>
        <w:t>第</w:t>
      </w:r>
      <w:r>
        <w:rPr>
          <w:rFonts w:ascii="Times New Roman" w:hAnsi="Times New Roman" w:hint="eastAsia"/>
          <w:sz w:val="28"/>
        </w:rPr>
        <w:t>8</w:t>
      </w:r>
      <w:r w:rsidRPr="00F672DA">
        <w:rPr>
          <w:rFonts w:ascii="Times New Roman" w:hAnsi="Times New Roman" w:hint="eastAsia"/>
          <w:sz w:val="28"/>
        </w:rPr>
        <w:t>條第</w:t>
      </w:r>
      <w:r>
        <w:rPr>
          <w:rFonts w:ascii="Times New Roman" w:hAnsi="Times New Roman" w:hint="eastAsia"/>
          <w:sz w:val="28"/>
        </w:rPr>
        <w:t>6</w:t>
      </w:r>
      <w:r w:rsidRPr="00F672DA">
        <w:rPr>
          <w:rFonts w:ascii="Times New Roman" w:hAnsi="Times New Roman" w:hint="eastAsia"/>
          <w:sz w:val="28"/>
        </w:rPr>
        <w:t>項設施設備之規定辦理。</w:t>
      </w:r>
    </w:p>
    <w:p w:rsidR="00F672DA" w:rsidRPr="00F672DA" w:rsidRDefault="00F672DA" w:rsidP="0089755A">
      <w:pPr>
        <w:pStyle w:val="ac"/>
        <w:spacing w:line="440" w:lineRule="exact"/>
        <w:ind w:left="900" w:hanging="420"/>
        <w:rPr>
          <w:rFonts w:ascii="Times New Roman" w:hAnsi="Times New Roman"/>
          <w:sz w:val="28"/>
        </w:rPr>
      </w:pPr>
    </w:p>
    <w:p w:rsidR="00F672DA" w:rsidRPr="00F672DA" w:rsidRDefault="00F672DA" w:rsidP="0089755A">
      <w:pPr>
        <w:pStyle w:val="ac"/>
        <w:spacing w:line="440" w:lineRule="exact"/>
        <w:ind w:left="900" w:hanging="420"/>
        <w:rPr>
          <w:rFonts w:ascii="Times New Roman" w:hAnsi="Times New Roman"/>
          <w:sz w:val="28"/>
        </w:rPr>
      </w:pPr>
    </w:p>
    <w:p w:rsidR="00413335" w:rsidRPr="00F672DA" w:rsidRDefault="00413335">
      <w:pPr>
        <w:pStyle w:val="ac"/>
        <w:spacing w:line="440" w:lineRule="exact"/>
        <w:ind w:left="900" w:hanging="420"/>
        <w:rPr>
          <w:rFonts w:ascii="Times New Roman" w:hAnsi="Times New Roman"/>
          <w:sz w:val="28"/>
        </w:rPr>
      </w:pPr>
    </w:p>
    <w:p w:rsidR="00B31563" w:rsidRPr="00B31563" w:rsidRDefault="00B31563" w:rsidP="00B31563">
      <w:pPr>
        <w:rPr>
          <w:rFonts w:ascii="標楷體" w:eastAsia="標楷體" w:hAnsi="標楷體"/>
          <w:sz w:val="32"/>
          <w:szCs w:val="32"/>
        </w:rPr>
      </w:pPr>
    </w:p>
    <w:p w:rsidR="00B31563" w:rsidRDefault="00B31563" w:rsidP="00B31563">
      <w:pPr>
        <w:pageBreakBefore/>
        <w:tabs>
          <w:tab w:val="left" w:pos="1985"/>
        </w:tabs>
        <w:spacing w:line="440" w:lineRule="exact"/>
        <w:jc w:val="both"/>
      </w:pPr>
      <w:r>
        <w:rPr>
          <w:rFonts w:eastAsia="標楷體"/>
          <w:b/>
          <w:sz w:val="32"/>
          <w:szCs w:val="32"/>
        </w:rPr>
        <w:lastRenderedPageBreak/>
        <w:t>三、設立、</w:t>
      </w:r>
      <w:r w:rsidR="006329EB" w:rsidRPr="009B1C2C">
        <w:rPr>
          <w:rFonts w:ascii="標楷體" w:eastAsia="標楷體" w:hAnsi="標楷體" w:hint="eastAsia"/>
          <w:b/>
          <w:kern w:val="0"/>
          <w:sz w:val="36"/>
          <w:szCs w:val="36"/>
        </w:rPr>
        <w:t>新建、增建、改建、修建、擴充</w:t>
      </w:r>
      <w:r w:rsidR="006329EB">
        <w:rPr>
          <w:rFonts w:ascii="標楷體" w:eastAsia="標楷體" w:hAnsi="標楷體" w:hint="eastAsia"/>
          <w:b/>
          <w:kern w:val="0"/>
          <w:sz w:val="36"/>
          <w:szCs w:val="36"/>
        </w:rPr>
        <w:t>、</w:t>
      </w:r>
      <w:r>
        <w:rPr>
          <w:rFonts w:ascii="標楷體" w:eastAsia="標楷體" w:hAnsi="標楷體"/>
          <w:b/>
          <w:sz w:val="32"/>
          <w:szCs w:val="32"/>
        </w:rPr>
        <w:t>縮減場地、遷移</w:t>
      </w:r>
      <w:proofErr w:type="gramStart"/>
      <w:r>
        <w:rPr>
          <w:rFonts w:ascii="標楷體" w:eastAsia="標楷體" w:hAnsi="標楷體"/>
          <w:b/>
          <w:sz w:val="32"/>
          <w:szCs w:val="32"/>
        </w:rPr>
        <w:t>或復辦</w:t>
      </w:r>
      <w:r>
        <w:rPr>
          <w:rFonts w:eastAsia="標楷體"/>
          <w:b/>
          <w:sz w:val="32"/>
          <w:szCs w:val="32"/>
        </w:rPr>
        <w:t>申請</w:t>
      </w:r>
      <w:proofErr w:type="gramEnd"/>
      <w:r>
        <w:rPr>
          <w:rFonts w:eastAsia="標楷體"/>
          <w:b/>
          <w:sz w:val="32"/>
          <w:szCs w:val="32"/>
        </w:rPr>
        <w:t>作業流程圖</w:t>
      </w:r>
    </w:p>
    <w:tbl>
      <w:tblPr>
        <w:tblW w:w="5000" w:type="pct"/>
        <w:tblCellMar>
          <w:left w:w="10" w:type="dxa"/>
          <w:right w:w="10" w:type="dxa"/>
        </w:tblCellMar>
        <w:tblLook w:val="0000" w:firstRow="0" w:lastRow="0" w:firstColumn="0" w:lastColumn="0" w:noHBand="0" w:noVBand="0"/>
      </w:tblPr>
      <w:tblGrid>
        <w:gridCol w:w="843"/>
        <w:gridCol w:w="359"/>
        <w:gridCol w:w="7135"/>
        <w:gridCol w:w="1302"/>
      </w:tblGrid>
      <w:tr w:rsidR="00B31563" w:rsidTr="001E22BD">
        <w:trPr>
          <w:trHeight w:val="302"/>
        </w:trPr>
        <w:tc>
          <w:tcPr>
            <w:tcW w:w="1202" w:type="dxa"/>
            <w:gridSpan w:val="2"/>
            <w:tcBorders>
              <w:top w:val="single" w:sz="4" w:space="0" w:color="000000"/>
              <w:bottom w:val="single" w:sz="4" w:space="0" w:color="000000"/>
              <w:right w:val="dotted" w:sz="4" w:space="0" w:color="000000"/>
            </w:tcBorders>
            <w:shd w:val="clear" w:color="auto" w:fill="auto"/>
            <w:tcMar>
              <w:top w:w="0" w:type="dxa"/>
              <w:left w:w="28" w:type="dxa"/>
              <w:bottom w:w="0" w:type="dxa"/>
              <w:right w:w="28" w:type="dxa"/>
            </w:tcMar>
          </w:tcPr>
          <w:p w:rsidR="00B31563" w:rsidRDefault="00B31563" w:rsidP="001E22BD">
            <w:pPr>
              <w:jc w:val="center"/>
            </w:pPr>
            <w:r>
              <w:t>權責單位</w:t>
            </w:r>
          </w:p>
        </w:tc>
        <w:tc>
          <w:tcPr>
            <w:tcW w:w="7160"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tcPr>
          <w:p w:rsidR="00B31563" w:rsidRDefault="00B31563" w:rsidP="001E22BD">
            <w:pPr>
              <w:jc w:val="center"/>
            </w:pPr>
            <w:r>
              <w:t>作業流程</w:t>
            </w:r>
          </w:p>
        </w:tc>
        <w:tc>
          <w:tcPr>
            <w:tcW w:w="1333" w:type="dxa"/>
            <w:tcBorders>
              <w:top w:val="single" w:sz="4" w:space="0" w:color="000000"/>
              <w:left w:val="dotted" w:sz="4" w:space="0" w:color="000000"/>
              <w:bottom w:val="single" w:sz="4" w:space="0" w:color="000000"/>
            </w:tcBorders>
            <w:shd w:val="clear" w:color="auto" w:fill="auto"/>
            <w:tcMar>
              <w:top w:w="0" w:type="dxa"/>
              <w:left w:w="28" w:type="dxa"/>
              <w:bottom w:w="0" w:type="dxa"/>
              <w:right w:w="28" w:type="dxa"/>
            </w:tcMar>
          </w:tcPr>
          <w:p w:rsidR="00B31563" w:rsidRDefault="00B31563" w:rsidP="001E22BD">
            <w:pPr>
              <w:jc w:val="center"/>
            </w:pPr>
            <w:r>
              <w:t>處理時限</w:t>
            </w:r>
          </w:p>
        </w:tc>
      </w:tr>
      <w:tr w:rsidR="00B31563" w:rsidTr="001E22BD">
        <w:trPr>
          <w:cantSplit/>
          <w:trHeight w:val="13173"/>
        </w:trPr>
        <w:tc>
          <w:tcPr>
            <w:tcW w:w="843" w:type="dxa"/>
            <w:tcBorders>
              <w:top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31563" w:rsidRDefault="00B31563" w:rsidP="00C24D49">
            <w:pPr>
              <w:ind w:left="113" w:right="113"/>
              <w:jc w:val="center"/>
            </w:pPr>
            <w:r>
              <w:rPr>
                <w:rFonts w:eastAsia="標楷體"/>
              </w:rPr>
              <w:t>臺北市政府教育局學前教育科</w:t>
            </w:r>
            <w:proofErr w:type="gramStart"/>
            <w:r>
              <w:rPr>
                <w:rFonts w:eastAsia="標楷體"/>
                <w:b/>
                <w:sz w:val="28"/>
                <w:szCs w:val="28"/>
              </w:rPr>
              <w:t>（</w:t>
            </w:r>
            <w:proofErr w:type="gramEnd"/>
            <w:r>
              <w:rPr>
                <w:rFonts w:eastAsia="標楷體"/>
                <w:b/>
                <w:sz w:val="28"/>
                <w:szCs w:val="28"/>
              </w:rPr>
              <w:t>總處理時限：</w:t>
            </w:r>
            <w:r w:rsidR="00C24D49">
              <w:rPr>
                <w:rFonts w:eastAsia="標楷體"/>
                <w:b/>
                <w:sz w:val="28"/>
                <w:szCs w:val="28"/>
              </w:rPr>
              <w:t>55</w:t>
            </w:r>
            <w:r>
              <w:rPr>
                <w:rFonts w:eastAsia="標楷體"/>
                <w:b/>
                <w:sz w:val="28"/>
                <w:szCs w:val="28"/>
              </w:rPr>
              <w:t>日</w:t>
            </w:r>
            <w:proofErr w:type="gramStart"/>
            <w:r>
              <w:rPr>
                <w:rFonts w:eastAsia="標楷體"/>
                <w:b/>
                <w:sz w:val="28"/>
                <w:szCs w:val="28"/>
              </w:rPr>
              <w:t>）</w:t>
            </w:r>
            <w:proofErr w:type="gramEnd"/>
          </w:p>
        </w:tc>
        <w:tc>
          <w:tcPr>
            <w:tcW w:w="7519" w:type="dxa"/>
            <w:gridSpan w:val="2"/>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tcPr>
          <w:p w:rsidR="00B31563" w:rsidRDefault="00B31563" w:rsidP="001E22BD">
            <w:pPr>
              <w:jc w:val="center"/>
            </w:pPr>
            <w:r>
              <w:rPr>
                <w:rFonts w:eastAsia="標楷體"/>
                <w:noProof/>
              </w:rPr>
              <mc:AlternateContent>
                <mc:Choice Requires="wpg">
                  <w:drawing>
                    <wp:anchor distT="0" distB="0" distL="114300" distR="114300" simplePos="0" relativeHeight="251667968" behindDoc="0" locked="0" layoutInCell="1" allowOverlap="1" wp14:anchorId="3E2EF224" wp14:editId="2A0C143D">
                      <wp:simplePos x="0" y="0"/>
                      <wp:positionH relativeFrom="column">
                        <wp:posOffset>195581</wp:posOffset>
                      </wp:positionH>
                      <wp:positionV relativeFrom="paragraph">
                        <wp:posOffset>644523</wp:posOffset>
                      </wp:positionV>
                      <wp:extent cx="4259576" cy="7216144"/>
                      <wp:effectExtent l="19050" t="0" r="45724" b="22856"/>
                      <wp:wrapSquare wrapText="bothSides"/>
                      <wp:docPr id="5" name="畫布 255"/>
                      <wp:cNvGraphicFramePr/>
                      <a:graphic xmlns:a="http://schemas.openxmlformats.org/drawingml/2006/main">
                        <a:graphicData uri="http://schemas.microsoft.com/office/word/2010/wordprocessingGroup">
                          <wpg:wgp>
                            <wpg:cNvGrpSpPr/>
                            <wpg:grpSpPr>
                              <a:xfrm>
                                <a:off x="0" y="0"/>
                                <a:ext cx="4259576" cy="7216144"/>
                                <a:chOff x="0" y="0"/>
                                <a:chExt cx="4259576" cy="7216144"/>
                              </a:xfrm>
                            </wpg:grpSpPr>
                            <wps:wsp>
                              <wps:cNvPr id="6" name="AutoShape 257"/>
                              <wps:cNvSpPr/>
                              <wps:spPr>
                                <a:xfrm>
                                  <a:off x="2592324" y="0"/>
                                  <a:ext cx="1592153" cy="618564"/>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spacing w:line="360" w:lineRule="exact"/>
                                      <w:jc w:val="center"/>
                                    </w:pPr>
                                    <w:r>
                                      <w:rPr>
                                        <w:rFonts w:eastAsia="標楷體"/>
                                      </w:rPr>
                                      <w:t>1.</w:t>
                                    </w:r>
                                    <w:r>
                                      <w:rPr>
                                        <w:rFonts w:eastAsia="標楷體"/>
                                      </w:rPr>
                                      <w:t>申請人備妥所需全部文件</w:t>
                                    </w:r>
                                  </w:p>
                                </w:txbxContent>
                              </wps:txbx>
                              <wps:bodyPr vert="horz" wrap="square" lIns="91440" tIns="45720" rIns="91440" bIns="45720" anchor="t" anchorCtr="0" compatLnSpc="0">
                                <a:spAutoFit/>
                              </wps:bodyPr>
                            </wps:wsp>
                            <wps:wsp>
                              <wps:cNvPr id="7" name="AutoShape 258"/>
                              <wps:cNvSpPr/>
                              <wps:spPr>
                                <a:xfrm>
                                  <a:off x="2559679" y="2522217"/>
                                  <a:ext cx="1699897" cy="1010283"/>
                                </a:xfrm>
                                <a:custGeom>
                                  <a:avLst>
                                    <a:gd name="f10" fmla="val 0"/>
                                  </a:avLst>
                                  <a:gdLst>
                                    <a:gd name="f1" fmla="val 10800000"/>
                                    <a:gd name="f2" fmla="val 5400000"/>
                                    <a:gd name="f3" fmla="val 16200000"/>
                                    <a:gd name="f4" fmla="val w"/>
                                    <a:gd name="f5" fmla="val h"/>
                                    <a:gd name="f6" fmla="val ss"/>
                                    <a:gd name="f7" fmla="val 0"/>
                                    <a:gd name="f8" fmla="*/ 5419351 1 1725033"/>
                                    <a:gd name="f9" fmla="val 45"/>
                                    <a:gd name="f10" fmla="val 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pStyle w:val="20"/>
                                      <w:spacing w:line="360" w:lineRule="exact"/>
                                      <w:ind w:left="360" w:right="120" w:hanging="240"/>
                                    </w:pPr>
                                    <w:r>
                                      <w:rPr>
                                        <w:rFonts w:ascii="Times New Roman" w:hAnsi="Times New Roman"/>
                                        <w:sz w:val="24"/>
                                      </w:rPr>
                                      <w:t>3.</w:t>
                                    </w:r>
                                    <w:r>
                                      <w:rPr>
                                        <w:rFonts w:ascii="Times New Roman" w:hAnsi="Times New Roman"/>
                                        <w:sz w:val="24"/>
                                      </w:rPr>
                                      <w:t>教育局</w:t>
                                    </w:r>
                                    <w:r>
                                      <w:rPr>
                                        <w:rFonts w:ascii="Times New Roman" w:hAnsi="Times New Roman"/>
                                        <w:sz w:val="24"/>
                                        <w:szCs w:val="24"/>
                                      </w:rPr>
                                      <w:t>會同建管處、消防局及衛生局前</w:t>
                                    </w:r>
                                    <w:r>
                                      <w:rPr>
                                        <w:rFonts w:ascii="Times New Roman" w:hAnsi="Times New Roman"/>
                                        <w:sz w:val="24"/>
                                      </w:rPr>
                                      <w:t>往實地會</w:t>
                                    </w:r>
                                    <w:proofErr w:type="gramStart"/>
                                    <w:r>
                                      <w:rPr>
                                        <w:rFonts w:ascii="Times New Roman" w:hAnsi="Times New Roman"/>
                                        <w:sz w:val="24"/>
                                      </w:rPr>
                                      <w:t>勘</w:t>
                                    </w:r>
                                    <w:proofErr w:type="gramEnd"/>
                                    <w:r>
                                      <w:rPr>
                                        <w:rFonts w:ascii="Times New Roman" w:hAnsi="Times New Roman"/>
                                        <w:sz w:val="24"/>
                                      </w:rPr>
                                      <w:t>，並副知申請人</w:t>
                                    </w:r>
                                  </w:p>
                                </w:txbxContent>
                              </wps:txbx>
                              <wps:bodyPr vert="horz" wrap="square" lIns="0" tIns="0" rIns="0" bIns="0" anchor="t" anchorCtr="0" compatLnSpc="0">
                                <a:noAutofit/>
                              </wps:bodyPr>
                            </wps:wsp>
                            <wps:wsp>
                              <wps:cNvPr id="8" name="AutoShape 259"/>
                              <wps:cNvSpPr/>
                              <wps:spPr>
                                <a:xfrm>
                                  <a:off x="2811780" y="4522467"/>
                                  <a:ext cx="1268730" cy="390521"/>
                                </a:xfrm>
                                <a:custGeom>
                                  <a:avLst>
                                    <a:gd name="f10" fmla="val 0"/>
                                  </a:avLst>
                                  <a:gdLst>
                                    <a:gd name="f1" fmla="val 10800000"/>
                                    <a:gd name="f2" fmla="val 5400000"/>
                                    <a:gd name="f3" fmla="val 16200000"/>
                                    <a:gd name="f4" fmla="val w"/>
                                    <a:gd name="f5" fmla="val h"/>
                                    <a:gd name="f6" fmla="val ss"/>
                                    <a:gd name="f7" fmla="val 0"/>
                                    <a:gd name="f8" fmla="*/ 5419351 1 1725033"/>
                                    <a:gd name="f9" fmla="val 45"/>
                                    <a:gd name="f10" fmla="val 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spacing w:line="300" w:lineRule="exact"/>
                                      <w:jc w:val="center"/>
                                      <w:rPr>
                                        <w:rFonts w:eastAsia="標楷體"/>
                                      </w:rPr>
                                    </w:pPr>
                                    <w:r>
                                      <w:rPr>
                                        <w:rFonts w:eastAsia="標楷體"/>
                                      </w:rPr>
                                      <w:t>4.</w:t>
                                    </w:r>
                                    <w:r>
                                      <w:rPr>
                                        <w:rFonts w:eastAsia="標楷體"/>
                                      </w:rPr>
                                      <w:t>會</w:t>
                                    </w:r>
                                    <w:proofErr w:type="gramStart"/>
                                    <w:r>
                                      <w:rPr>
                                        <w:rFonts w:eastAsia="標楷體"/>
                                      </w:rPr>
                                      <w:t>勘</w:t>
                                    </w:r>
                                    <w:proofErr w:type="gramEnd"/>
                                  </w:p>
                                </w:txbxContent>
                              </wps:txbx>
                              <wps:bodyPr vert="horz" wrap="square" lIns="91440" tIns="82798" rIns="91440" bIns="45720" anchor="t" anchorCtr="0" compatLnSpc="0">
                                <a:noAutofit/>
                              </wps:bodyPr>
                            </wps:wsp>
                            <wps:wsp>
                              <wps:cNvPr id="9" name="AutoShape 260"/>
                              <wps:cNvSpPr/>
                              <wps:spPr>
                                <a:xfrm>
                                  <a:off x="112398" y="1373502"/>
                                  <a:ext cx="1295403" cy="409578"/>
                                </a:xfrm>
                                <a:custGeom>
                                  <a:avLst>
                                    <a:gd name="f10" fmla="val 0"/>
                                  </a:avLst>
                                  <a:gdLst>
                                    <a:gd name="f1" fmla="val 10800000"/>
                                    <a:gd name="f2" fmla="val 5400000"/>
                                    <a:gd name="f3" fmla="val 16200000"/>
                                    <a:gd name="f4" fmla="val w"/>
                                    <a:gd name="f5" fmla="val h"/>
                                    <a:gd name="f6" fmla="val ss"/>
                                    <a:gd name="f7" fmla="val 0"/>
                                    <a:gd name="f8" fmla="*/ 5419351 1 1725033"/>
                                    <a:gd name="f9" fmla="val 45"/>
                                    <a:gd name="f10" fmla="val 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jc w:val="center"/>
                                    </w:pPr>
                                    <w:r>
                                      <w:rPr>
                                        <w:rFonts w:eastAsia="標楷體"/>
                                      </w:rPr>
                                      <w:t xml:space="preserve">2.1 </w:t>
                                    </w:r>
                                    <w:r>
                                      <w:rPr>
                                        <w:rFonts w:eastAsia="標楷體"/>
                                      </w:rPr>
                                      <w:t>通知補正</w:t>
                                    </w:r>
                                  </w:p>
                                </w:txbxContent>
                              </wps:txbx>
                              <wps:bodyPr vert="horz" wrap="square" lIns="91440" tIns="118798" rIns="91440" bIns="45720" anchor="t" anchorCtr="0" compatLnSpc="0">
                                <a:noAutofit/>
                              </wps:bodyPr>
                            </wps:wsp>
                            <wps:wsp>
                              <wps:cNvPr id="10" name="AutoShape 261"/>
                              <wps:cNvSpPr/>
                              <wps:spPr>
                                <a:xfrm>
                                  <a:off x="118113" y="4513579"/>
                                  <a:ext cx="1295403" cy="375918"/>
                                </a:xfrm>
                                <a:custGeom>
                                  <a:avLst>
                                    <a:gd name="f10" fmla="val 0"/>
                                  </a:avLst>
                                  <a:gdLst>
                                    <a:gd name="f1" fmla="val 10800000"/>
                                    <a:gd name="f2" fmla="val 5400000"/>
                                    <a:gd name="f3" fmla="val 16200000"/>
                                    <a:gd name="f4" fmla="val w"/>
                                    <a:gd name="f5" fmla="val h"/>
                                    <a:gd name="f6" fmla="val ss"/>
                                    <a:gd name="f7" fmla="val 0"/>
                                    <a:gd name="f8" fmla="*/ 5419351 1 1725033"/>
                                    <a:gd name="f9" fmla="val 45"/>
                                    <a:gd name="f10" fmla="val 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jc w:val="center"/>
                                    </w:pPr>
                                    <w:r>
                                      <w:rPr>
                                        <w:rFonts w:eastAsia="標楷體"/>
                                      </w:rPr>
                                      <w:t>5.1</w:t>
                                    </w:r>
                                    <w:r>
                                      <w:rPr>
                                        <w:rFonts w:eastAsia="標楷體"/>
                                      </w:rPr>
                                      <w:t>通知補正</w:t>
                                    </w:r>
                                  </w:p>
                                </w:txbxContent>
                              </wps:txbx>
                              <wps:bodyPr vert="horz" wrap="square" lIns="91440" tIns="45720" rIns="91440" bIns="45720" anchor="t" anchorCtr="0" compatLnSpc="0">
                                <a:noAutofit/>
                              </wps:bodyPr>
                            </wps:wsp>
                            <wps:wsp>
                              <wps:cNvPr id="11" name="AutoShape 262"/>
                              <wps:cNvSpPr/>
                              <wps:spPr>
                                <a:xfrm>
                                  <a:off x="2616829" y="5784221"/>
                                  <a:ext cx="1568452" cy="427353"/>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jc w:val="center"/>
                                      <w:rPr>
                                        <w:rFonts w:eastAsia="標楷體"/>
                                      </w:rPr>
                                    </w:pPr>
                                    <w:r>
                                      <w:rPr>
                                        <w:rFonts w:eastAsia="標楷體"/>
                                      </w:rPr>
                                      <w:t>5.</w:t>
                                    </w:r>
                                    <w:r>
                                      <w:rPr>
                                        <w:rFonts w:eastAsia="標楷體"/>
                                      </w:rPr>
                                      <w:t>完成申請手續</w:t>
                                    </w:r>
                                  </w:p>
                                </w:txbxContent>
                              </wps:txbx>
                              <wps:bodyPr vert="horz" wrap="square" lIns="91440" tIns="82798" rIns="91440" bIns="45720" anchor="t" anchorCtr="0" compatLnSpc="0">
                                <a:noAutofit/>
                              </wps:bodyPr>
                            </wps:wsp>
                            <wps:wsp>
                              <wps:cNvPr id="12" name="AutoShape 263"/>
                              <wps:cNvSpPr/>
                              <wps:spPr>
                                <a:xfrm>
                                  <a:off x="2504441" y="1028070"/>
                                  <a:ext cx="1755135" cy="102933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41129C" w:rsidRDefault="0041129C" w:rsidP="00B31563">
                                    <w:pPr>
                                      <w:spacing w:line="360" w:lineRule="exact"/>
                                      <w:jc w:val="center"/>
                                    </w:pPr>
                                    <w:r>
                                      <w:rPr>
                                        <w:rFonts w:eastAsia="標楷體"/>
                                        <w:sz w:val="20"/>
                                      </w:rPr>
                                      <w:t>2.</w:t>
                                    </w:r>
                                    <w:r>
                                      <w:rPr>
                                        <w:rFonts w:eastAsia="標楷體"/>
                                        <w:sz w:val="20"/>
                                      </w:rPr>
                                      <w:t>送教育局審核</w:t>
                                    </w:r>
                                  </w:p>
                                </w:txbxContent>
                              </wps:txbx>
                              <wps:bodyPr vert="horz" wrap="square" lIns="0" tIns="82798" rIns="0" bIns="45720" anchor="t" anchorCtr="0" compatLnSpc="0">
                                <a:noAutofit/>
                              </wps:bodyPr>
                            </wps:wsp>
                            <wps:wsp>
                              <wps:cNvPr id="13" name="AutoShape 264"/>
                              <wps:cNvCnPr/>
                              <wps:spPr>
                                <a:xfrm flipH="1">
                                  <a:off x="3388354" y="607062"/>
                                  <a:ext cx="641" cy="414022"/>
                                </a:xfrm>
                                <a:prstGeom prst="straightConnector1">
                                  <a:avLst/>
                                </a:prstGeom>
                                <a:noFill/>
                                <a:ln w="9528">
                                  <a:solidFill>
                                    <a:srgbClr val="000000"/>
                                  </a:solidFill>
                                  <a:prstDash val="solid"/>
                                  <a:round/>
                                  <a:tailEnd type="arrow"/>
                                </a:ln>
                              </wps:spPr>
                              <wps:bodyPr/>
                            </wps:wsp>
                            <wps:wsp>
                              <wps:cNvPr id="14" name="AutoShape 265"/>
                              <wps:cNvCnPr/>
                              <wps:spPr>
                                <a:xfrm>
                                  <a:off x="3382008" y="2057400"/>
                                  <a:ext cx="631" cy="449584"/>
                                </a:xfrm>
                                <a:prstGeom prst="straightConnector1">
                                  <a:avLst/>
                                </a:prstGeom>
                                <a:noFill/>
                                <a:ln w="9528">
                                  <a:solidFill>
                                    <a:srgbClr val="000000"/>
                                  </a:solidFill>
                                  <a:prstDash val="solid"/>
                                  <a:round/>
                                  <a:tailEnd type="arrow"/>
                                </a:ln>
                              </wps:spPr>
                              <wps:bodyPr/>
                            </wps:wsp>
                            <wps:wsp>
                              <wps:cNvPr id="15" name="AutoShape 266"/>
                              <wps:cNvCnPr/>
                              <wps:spPr>
                                <a:xfrm>
                                  <a:off x="3373751" y="3532511"/>
                                  <a:ext cx="641" cy="981068"/>
                                </a:xfrm>
                                <a:prstGeom prst="straightConnector1">
                                  <a:avLst/>
                                </a:prstGeom>
                                <a:noFill/>
                                <a:ln w="9528">
                                  <a:solidFill>
                                    <a:srgbClr val="000000"/>
                                  </a:solidFill>
                                  <a:prstDash val="solid"/>
                                  <a:round/>
                                  <a:tailEnd type="arrow"/>
                                </a:ln>
                              </wps:spPr>
                              <wps:bodyPr/>
                            </wps:wsp>
                            <wps:wsp>
                              <wps:cNvPr id="16" name="AutoShape 267"/>
                              <wps:cNvCnPr/>
                              <wps:spPr>
                                <a:xfrm flipH="1">
                                  <a:off x="3373121" y="4919985"/>
                                  <a:ext cx="630" cy="864236"/>
                                </a:xfrm>
                                <a:prstGeom prst="straightConnector1">
                                  <a:avLst/>
                                </a:prstGeom>
                                <a:noFill/>
                                <a:ln w="9528">
                                  <a:solidFill>
                                    <a:srgbClr val="000000"/>
                                  </a:solidFill>
                                  <a:prstDash val="solid"/>
                                  <a:round/>
                                  <a:tailEnd type="arrow"/>
                                </a:ln>
                              </wps:spPr>
                              <wps:bodyPr/>
                            </wps:wsp>
                            <wps:wsp>
                              <wps:cNvPr id="17" name="AutoShape 268"/>
                              <wps:cNvCnPr/>
                              <wps:spPr>
                                <a:xfrm flipH="1" flipV="1">
                                  <a:off x="1413506" y="4701544"/>
                                  <a:ext cx="1403989" cy="630"/>
                                </a:xfrm>
                                <a:prstGeom prst="straightConnector1">
                                  <a:avLst/>
                                </a:prstGeom>
                                <a:noFill/>
                                <a:ln w="9528">
                                  <a:solidFill>
                                    <a:srgbClr val="000000"/>
                                  </a:solidFill>
                                  <a:prstDash val="solid"/>
                                  <a:round/>
                                  <a:tailEnd type="arrow"/>
                                </a:ln>
                              </wps:spPr>
                              <wps:bodyPr/>
                            </wps:wsp>
                            <wps:wsp>
                              <wps:cNvPr id="18" name="Line 275"/>
                              <wps:cNvCnPr/>
                              <wps:spPr>
                                <a:xfrm flipH="1">
                                  <a:off x="1384301" y="1544322"/>
                                  <a:ext cx="1148074" cy="630"/>
                                </a:xfrm>
                                <a:prstGeom prst="straightConnector1">
                                  <a:avLst/>
                                </a:prstGeom>
                                <a:noFill/>
                                <a:ln w="9528">
                                  <a:solidFill>
                                    <a:srgbClr val="000000"/>
                                  </a:solidFill>
                                  <a:prstDash val="solid"/>
                                  <a:round/>
                                  <a:tailEnd type="arrow"/>
                                </a:ln>
                              </wps:spPr>
                              <wps:bodyPr/>
                            </wps:wsp>
                            <wps:wsp>
                              <wps:cNvPr id="19" name="AutoShape 276"/>
                              <wps:cNvSpPr/>
                              <wps:spPr>
                                <a:xfrm>
                                  <a:off x="0" y="2341249"/>
                                  <a:ext cx="1524633" cy="95059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41129C" w:rsidRDefault="0041129C" w:rsidP="00B31563">
                                    <w:pPr>
                                      <w:spacing w:line="360" w:lineRule="exact"/>
                                      <w:jc w:val="center"/>
                                    </w:pPr>
                                    <w:r>
                                      <w:rPr>
                                        <w:rFonts w:eastAsia="標楷體"/>
                                      </w:rPr>
                                      <w:t>2.2</w:t>
                                    </w:r>
                                    <w:r>
                                      <w:rPr>
                                        <w:rFonts w:eastAsia="標楷體"/>
                                      </w:rPr>
                                      <w:t>補正資料審核</w:t>
                                    </w:r>
                                  </w:p>
                                </w:txbxContent>
                              </wps:txbx>
                              <wps:bodyPr vert="horz" wrap="square" lIns="0" tIns="10799" rIns="0" bIns="0" anchor="t" anchorCtr="0" compatLnSpc="0">
                                <a:noAutofit/>
                              </wps:bodyPr>
                            </wps:wsp>
                            <wps:wsp>
                              <wps:cNvPr id="20" name="Line 277"/>
                              <wps:cNvCnPr/>
                              <wps:spPr>
                                <a:xfrm flipV="1">
                                  <a:off x="761996" y="1792609"/>
                                  <a:ext cx="641" cy="575944"/>
                                </a:xfrm>
                                <a:prstGeom prst="straightConnector1">
                                  <a:avLst/>
                                </a:prstGeom>
                                <a:noFill/>
                                <a:ln w="9528">
                                  <a:solidFill>
                                    <a:srgbClr val="000000"/>
                                  </a:solidFill>
                                  <a:prstDash val="solid"/>
                                  <a:round/>
                                  <a:headEnd type="arrow"/>
                                </a:ln>
                              </wps:spPr>
                              <wps:bodyPr/>
                            </wps:wsp>
                            <wps:wsp>
                              <wps:cNvPr id="21" name="AutoShape 279"/>
                              <wps:cNvSpPr/>
                              <wps:spPr>
                                <a:xfrm>
                                  <a:off x="232413" y="3655699"/>
                                  <a:ext cx="1108079" cy="405765"/>
                                </a:xfrm>
                                <a:custGeom>
                                  <a:avLst>
                                    <a:gd name="f10" fmla="val 6423"/>
                                  </a:avLst>
                                  <a:gdLst>
                                    <a:gd name="f1" fmla="val 10800000"/>
                                    <a:gd name="f2" fmla="val 5400000"/>
                                    <a:gd name="f3" fmla="val 16200000"/>
                                    <a:gd name="f4" fmla="val w"/>
                                    <a:gd name="f5" fmla="val h"/>
                                    <a:gd name="f6" fmla="val ss"/>
                                    <a:gd name="f7" fmla="val 0"/>
                                    <a:gd name="f8" fmla="*/ 5419351 1 1725033"/>
                                    <a:gd name="f9" fmla="val 45"/>
                                    <a:gd name="f10" fmla="val 6423"/>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jc w:val="center"/>
                                      <w:rPr>
                                        <w:rFonts w:eastAsia="標楷體"/>
                                      </w:rPr>
                                    </w:pPr>
                                    <w:r>
                                      <w:rPr>
                                        <w:rFonts w:eastAsia="標楷體"/>
                                      </w:rPr>
                                      <w:t>2.2.1 .</w:t>
                                    </w:r>
                                    <w:r>
                                      <w:rPr>
                                        <w:rFonts w:eastAsia="標楷體"/>
                                      </w:rPr>
                                      <w:t>駁回</w:t>
                                    </w:r>
                                  </w:p>
                                </w:txbxContent>
                              </wps:txbx>
                              <wps:bodyPr vert="horz" wrap="square" lIns="91440" tIns="45720" rIns="91440" bIns="45720" anchor="t" anchorCtr="0" compatLnSpc="0">
                                <a:noAutofit/>
                              </wps:bodyPr>
                            </wps:wsp>
                            <wps:wsp>
                              <wps:cNvPr id="22" name="Line 283"/>
                              <wps:cNvCnPr/>
                              <wps:spPr>
                                <a:xfrm flipH="1">
                                  <a:off x="788670" y="4889498"/>
                                  <a:ext cx="630" cy="683899"/>
                                </a:xfrm>
                                <a:prstGeom prst="straightConnector1">
                                  <a:avLst/>
                                </a:prstGeom>
                                <a:noFill/>
                                <a:ln w="9528">
                                  <a:solidFill>
                                    <a:srgbClr val="000000"/>
                                  </a:solidFill>
                                  <a:prstDash val="solid"/>
                                  <a:round/>
                                  <a:tailEnd type="arrow"/>
                                </a:ln>
                              </wps:spPr>
                              <wps:bodyPr/>
                            </wps:wsp>
                            <wps:wsp>
                              <wps:cNvPr id="23" name="Text Box 284"/>
                              <wps:cNvSpPr txBox="1"/>
                              <wps:spPr>
                                <a:xfrm>
                                  <a:off x="1772280" y="1595756"/>
                                  <a:ext cx="533396" cy="240660"/>
                                </a:xfrm>
                                <a:prstGeom prst="rect">
                                  <a:avLst/>
                                </a:prstGeom>
                              </wps:spPr>
                              <wps:txbx>
                                <w:txbxContent>
                                  <w:p w:rsidR="0041129C" w:rsidRDefault="0041129C" w:rsidP="00B31563">
                                    <w:r>
                                      <w:t>不符合</w:t>
                                    </w:r>
                                  </w:p>
                                </w:txbxContent>
                              </wps:txbx>
                              <wps:bodyPr vert="horz" wrap="square" lIns="18004" tIns="0" rIns="18004" bIns="0" anchor="t" anchorCtr="0" compatLnSpc="0">
                                <a:noAutofit/>
                              </wps:bodyPr>
                            </wps:wsp>
                            <wps:wsp>
                              <wps:cNvPr id="24" name="Text Box 285"/>
                              <wps:cNvSpPr txBox="1"/>
                              <wps:spPr>
                                <a:xfrm>
                                  <a:off x="3453761" y="2141224"/>
                                  <a:ext cx="374017" cy="266703"/>
                                </a:xfrm>
                                <a:prstGeom prst="rect">
                                  <a:avLst/>
                                </a:prstGeom>
                              </wps:spPr>
                              <wps:txbx>
                                <w:txbxContent>
                                  <w:p w:rsidR="0041129C" w:rsidRDefault="0041129C" w:rsidP="00B31563">
                                    <w:r>
                                      <w:t>符合</w:t>
                                    </w:r>
                                  </w:p>
                                </w:txbxContent>
                              </wps:txbx>
                              <wps:bodyPr vert="horz" wrap="square" lIns="18004" tIns="10799" rIns="18004" bIns="10799" anchor="t" anchorCtr="0" compatLnSpc="0">
                                <a:noAutofit/>
                              </wps:bodyPr>
                            </wps:wsp>
                            <wps:wsp>
                              <wps:cNvPr id="25" name="AutoShape 369"/>
                              <wps:cNvCnPr/>
                              <wps:spPr>
                                <a:xfrm flipV="1">
                                  <a:off x="1524634" y="2816224"/>
                                  <a:ext cx="1043943" cy="641"/>
                                </a:xfrm>
                                <a:prstGeom prst="straightConnector1">
                                  <a:avLst/>
                                </a:prstGeom>
                                <a:noFill/>
                                <a:ln w="9528">
                                  <a:solidFill>
                                    <a:srgbClr val="000000"/>
                                  </a:solidFill>
                                  <a:prstDash val="solid"/>
                                  <a:round/>
                                  <a:tailEnd type="arrow"/>
                                </a:ln>
                              </wps:spPr>
                              <wps:bodyPr/>
                            </wps:wsp>
                            <wps:wsp>
                              <wps:cNvPr id="26" name="Text Box 370"/>
                              <wps:cNvSpPr txBox="1"/>
                              <wps:spPr>
                                <a:xfrm>
                                  <a:off x="1718313" y="2857500"/>
                                  <a:ext cx="374017" cy="266703"/>
                                </a:xfrm>
                                <a:prstGeom prst="rect">
                                  <a:avLst/>
                                </a:prstGeom>
                              </wps:spPr>
                              <wps:txbx>
                                <w:txbxContent>
                                  <w:p w:rsidR="0041129C" w:rsidRDefault="0041129C" w:rsidP="00B31563">
                                    <w:r>
                                      <w:t>符合</w:t>
                                    </w:r>
                                  </w:p>
                                </w:txbxContent>
                              </wps:txbx>
                              <wps:bodyPr vert="horz" wrap="square" lIns="18004" tIns="10799" rIns="18004" bIns="10799" anchor="t" anchorCtr="0" compatLnSpc="0">
                                <a:noAutofit/>
                              </wps:bodyPr>
                            </wps:wsp>
                            <wps:wsp>
                              <wps:cNvPr id="27" name="AutoShape 371"/>
                              <wps:cNvSpPr/>
                              <wps:spPr>
                                <a:xfrm>
                                  <a:off x="28575" y="5575298"/>
                                  <a:ext cx="1524633" cy="87122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41129C" w:rsidRDefault="0041129C" w:rsidP="00B31563">
                                    <w:pPr>
                                      <w:spacing w:line="360" w:lineRule="exact"/>
                                      <w:jc w:val="center"/>
                                    </w:pPr>
                                    <w:r>
                                      <w:rPr>
                                        <w:rFonts w:eastAsia="標楷體"/>
                                        <w:sz w:val="16"/>
                                        <w:szCs w:val="16"/>
                                      </w:rPr>
                                      <w:t>5.2</w:t>
                                    </w:r>
                                    <w:r>
                                      <w:rPr>
                                        <w:rFonts w:eastAsia="標楷體"/>
                                        <w:sz w:val="16"/>
                                        <w:szCs w:val="16"/>
                                      </w:rPr>
                                      <w:t>補正資料審核</w:t>
                                    </w:r>
                                  </w:p>
                                </w:txbxContent>
                              </wps:txbx>
                              <wps:bodyPr vert="horz" wrap="square" lIns="0" tIns="0" rIns="0" bIns="10799" anchor="t" anchorCtr="0" compatLnSpc="0">
                                <a:noAutofit/>
                              </wps:bodyPr>
                            </wps:wsp>
                            <wps:wsp>
                              <wps:cNvPr id="28" name="Text Box 372"/>
                              <wps:cNvSpPr txBox="1"/>
                              <wps:spPr>
                                <a:xfrm>
                                  <a:off x="3453761" y="5303520"/>
                                  <a:ext cx="374017" cy="266703"/>
                                </a:xfrm>
                                <a:prstGeom prst="rect">
                                  <a:avLst/>
                                </a:prstGeom>
                              </wps:spPr>
                              <wps:txbx>
                                <w:txbxContent>
                                  <w:p w:rsidR="0041129C" w:rsidRDefault="0041129C" w:rsidP="00B31563">
                                    <w:r>
                                      <w:t>符合</w:t>
                                    </w:r>
                                  </w:p>
                                </w:txbxContent>
                              </wps:txbx>
                              <wps:bodyPr vert="horz" wrap="square" lIns="18004" tIns="10799" rIns="18004" bIns="10799" anchor="t" anchorCtr="0" compatLnSpc="0">
                                <a:noAutofit/>
                              </wps:bodyPr>
                            </wps:wsp>
                            <wps:wsp>
                              <wps:cNvPr id="29" name="Line 373"/>
                              <wps:cNvCnPr/>
                              <wps:spPr>
                                <a:xfrm flipV="1">
                                  <a:off x="762637" y="3291840"/>
                                  <a:ext cx="630" cy="360045"/>
                                </a:xfrm>
                                <a:prstGeom prst="straightConnector1">
                                  <a:avLst/>
                                </a:prstGeom>
                                <a:noFill/>
                                <a:ln w="9528">
                                  <a:solidFill>
                                    <a:srgbClr val="000000"/>
                                  </a:solidFill>
                                  <a:prstDash val="solid"/>
                                  <a:round/>
                                  <a:headEnd type="arrow"/>
                                </a:ln>
                              </wps:spPr>
                              <wps:bodyPr/>
                            </wps:wsp>
                            <wps:wsp>
                              <wps:cNvPr id="30" name="Text Box 374"/>
                              <wps:cNvSpPr txBox="1"/>
                              <wps:spPr>
                                <a:xfrm>
                                  <a:off x="807086" y="3291840"/>
                                  <a:ext cx="533396" cy="240660"/>
                                </a:xfrm>
                                <a:prstGeom prst="rect">
                                  <a:avLst/>
                                </a:prstGeom>
                              </wps:spPr>
                              <wps:txbx>
                                <w:txbxContent>
                                  <w:p w:rsidR="0041129C" w:rsidRDefault="0041129C" w:rsidP="00B31563">
                                    <w:r>
                                      <w:t>不符合</w:t>
                                    </w:r>
                                  </w:p>
                                </w:txbxContent>
                              </wps:txbx>
                              <wps:bodyPr vert="horz" wrap="square" lIns="18004" tIns="0" rIns="18004" bIns="0" anchor="t" anchorCtr="0" compatLnSpc="0">
                                <a:noAutofit/>
                              </wps:bodyPr>
                            </wps:wsp>
                            <wps:wsp>
                              <wps:cNvPr id="31" name="AutoShape 375"/>
                              <wps:cNvCnPr/>
                              <wps:spPr>
                                <a:xfrm flipV="1">
                                  <a:off x="1557652" y="6009008"/>
                                  <a:ext cx="1043944" cy="630"/>
                                </a:xfrm>
                                <a:prstGeom prst="straightConnector1">
                                  <a:avLst/>
                                </a:prstGeom>
                                <a:noFill/>
                                <a:ln w="9528">
                                  <a:solidFill>
                                    <a:srgbClr val="000000"/>
                                  </a:solidFill>
                                  <a:prstDash val="solid"/>
                                  <a:round/>
                                  <a:tailEnd type="arrow"/>
                                </a:ln>
                              </wps:spPr>
                              <wps:bodyPr/>
                            </wps:wsp>
                            <wps:wsp>
                              <wps:cNvPr id="32" name="Text Box 376"/>
                              <wps:cNvSpPr txBox="1"/>
                              <wps:spPr>
                                <a:xfrm>
                                  <a:off x="1832613" y="6065517"/>
                                  <a:ext cx="374017" cy="266703"/>
                                </a:xfrm>
                                <a:prstGeom prst="rect">
                                  <a:avLst/>
                                </a:prstGeom>
                              </wps:spPr>
                              <wps:txbx>
                                <w:txbxContent>
                                  <w:p w:rsidR="0041129C" w:rsidRDefault="0041129C" w:rsidP="00B31563">
                                    <w:r>
                                      <w:t>符合</w:t>
                                    </w:r>
                                  </w:p>
                                </w:txbxContent>
                              </wps:txbx>
                              <wps:bodyPr vert="horz" wrap="square" lIns="18004" tIns="10799" rIns="18004" bIns="10799" anchor="t" anchorCtr="0" compatLnSpc="0">
                                <a:noAutofit/>
                              </wps:bodyPr>
                            </wps:wsp>
                            <wps:wsp>
                              <wps:cNvPr id="33" name="Text Box 377"/>
                              <wps:cNvSpPr txBox="1"/>
                              <wps:spPr>
                                <a:xfrm>
                                  <a:off x="1772280" y="4765680"/>
                                  <a:ext cx="533396" cy="240660"/>
                                </a:xfrm>
                                <a:prstGeom prst="rect">
                                  <a:avLst/>
                                </a:prstGeom>
                              </wps:spPr>
                              <wps:txbx>
                                <w:txbxContent>
                                  <w:p w:rsidR="0041129C" w:rsidRDefault="0041129C" w:rsidP="00B31563">
                                    <w:r>
                                      <w:t>不符合</w:t>
                                    </w:r>
                                  </w:p>
                                </w:txbxContent>
                              </wps:txbx>
                              <wps:bodyPr vert="horz" wrap="square" lIns="18004" tIns="0" rIns="18004" bIns="0" anchor="t" anchorCtr="0" compatLnSpc="0">
                                <a:noAutofit/>
                              </wps:bodyPr>
                            </wps:wsp>
                            <wps:wsp>
                              <wps:cNvPr id="34" name="AutoShape 380"/>
                              <wps:cNvSpPr/>
                              <wps:spPr>
                                <a:xfrm>
                                  <a:off x="232413" y="6810379"/>
                                  <a:ext cx="1108079" cy="405765"/>
                                </a:xfrm>
                                <a:custGeom>
                                  <a:avLst>
                                    <a:gd name="f10" fmla="val 6423"/>
                                  </a:avLst>
                                  <a:gdLst>
                                    <a:gd name="f1" fmla="val 10800000"/>
                                    <a:gd name="f2" fmla="val 5400000"/>
                                    <a:gd name="f3" fmla="val 16200000"/>
                                    <a:gd name="f4" fmla="val w"/>
                                    <a:gd name="f5" fmla="val h"/>
                                    <a:gd name="f6" fmla="val ss"/>
                                    <a:gd name="f7" fmla="val 0"/>
                                    <a:gd name="f8" fmla="*/ 5419351 1 1725033"/>
                                    <a:gd name="f9" fmla="val 45"/>
                                    <a:gd name="f10" fmla="val 6423"/>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9528">
                                  <a:solidFill>
                                    <a:srgbClr val="000000"/>
                                  </a:solidFill>
                                  <a:prstDash val="solid"/>
                                  <a:round/>
                                </a:ln>
                              </wps:spPr>
                              <wps:txbx>
                                <w:txbxContent>
                                  <w:p w:rsidR="0041129C" w:rsidRDefault="0041129C" w:rsidP="00B31563">
                                    <w:pPr>
                                      <w:jc w:val="center"/>
                                      <w:rPr>
                                        <w:rFonts w:eastAsia="標楷體"/>
                                      </w:rPr>
                                    </w:pPr>
                                    <w:r>
                                      <w:rPr>
                                        <w:rFonts w:eastAsia="標楷體"/>
                                      </w:rPr>
                                      <w:t xml:space="preserve">5.2.1 </w:t>
                                    </w:r>
                                    <w:r>
                                      <w:rPr>
                                        <w:rFonts w:eastAsia="標楷體"/>
                                      </w:rPr>
                                      <w:t>駁回</w:t>
                                    </w:r>
                                  </w:p>
                                </w:txbxContent>
                              </wps:txbx>
                              <wps:bodyPr vert="horz" wrap="square" lIns="91440" tIns="45720" rIns="91440" bIns="45720" anchor="t" anchorCtr="0" compatLnSpc="0">
                                <a:noAutofit/>
                              </wps:bodyPr>
                            </wps:wsp>
                            <wps:wsp>
                              <wps:cNvPr id="35" name="Line 381"/>
                              <wps:cNvCnPr/>
                              <wps:spPr>
                                <a:xfrm flipV="1">
                                  <a:off x="762637" y="6446520"/>
                                  <a:ext cx="630" cy="360045"/>
                                </a:xfrm>
                                <a:prstGeom prst="straightConnector1">
                                  <a:avLst/>
                                </a:prstGeom>
                                <a:noFill/>
                                <a:ln w="9528">
                                  <a:solidFill>
                                    <a:srgbClr val="000000"/>
                                  </a:solidFill>
                                  <a:prstDash val="solid"/>
                                  <a:round/>
                                  <a:headEnd type="arrow"/>
                                </a:ln>
                              </wps:spPr>
                              <wps:bodyPr/>
                            </wps:wsp>
                            <wps:wsp>
                              <wps:cNvPr id="36" name="Text Box 382"/>
                              <wps:cNvSpPr txBox="1"/>
                              <wps:spPr>
                                <a:xfrm>
                                  <a:off x="807086" y="6446520"/>
                                  <a:ext cx="533396" cy="240660"/>
                                </a:xfrm>
                                <a:prstGeom prst="rect">
                                  <a:avLst/>
                                </a:prstGeom>
                              </wps:spPr>
                              <wps:txbx>
                                <w:txbxContent>
                                  <w:p w:rsidR="0041129C" w:rsidRDefault="0041129C" w:rsidP="00B31563">
                                    <w:r>
                                      <w:t>不符合</w:t>
                                    </w:r>
                                  </w:p>
                                </w:txbxContent>
                              </wps:txbx>
                              <wps:bodyPr vert="horz" wrap="square" lIns="18004" tIns="0" rIns="18004" bIns="0" anchor="t" anchorCtr="0" compatLnSpc="0">
                                <a:noAutofit/>
                              </wps:bodyPr>
                            </wps:wsp>
                          </wpg:wgp>
                        </a:graphicData>
                      </a:graphic>
                    </wp:anchor>
                  </w:drawing>
                </mc:Choice>
                <mc:Fallback>
                  <w:pict>
                    <v:group w14:anchorId="3E2EF224" id="畫布 255" o:spid="_x0000_s1027" style="position:absolute;left:0;text-align:left;margin-left:15.4pt;margin-top:50.75pt;width:335.4pt;height:568.2pt;z-index:251667968" coordsize="4259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">
                      <v:shape id="AutoShape 257" o:spid="_x0000_s1028" style="position:absolute;left:25923;width:15921;height:6185;visibility:visible;mso-wrap-style:square;v-text-anchor:top" coordsize="1592153,618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" adj="-11796480,,5400" path="m103094,at,,206188,206188,103094,,,103094l,515470at,412376,206188,618564,,515470,103094,618564l1489059,618564at1385965,412376,1592153,618564,1489059,618564,1592153,515470l1592153,103094at1385965,,1592153,206188,1592153,103094,1489059,l103094,xe" strokeweight=".26467mm">
                        <v:stroke joinstyle="round"/>
                        <v:formulas/>
                        <v:path arrowok="t" o:connecttype="custom" o:connectlocs="796077,0;1592153,309282;796077,618564;0,309282" o:connectangles="270,0,90,180" textboxrect="30196,30196,1561957,588368"/>
                        <v:textbox style="mso-fit-shape-to-text:t">
                          <w:txbxContent>
                            <w:p w:rsidR="0041129C" w:rsidRDefault="0041129C" w:rsidP="00B31563">
                              <w:pPr>
                                <w:spacing w:line="360" w:lineRule="exact"/>
                                <w:jc w:val="center"/>
                              </w:pPr>
                              <w:r>
                                <w:rPr>
                                  <w:rFonts w:eastAsia="標楷體"/>
                                </w:rPr>
                                <w:t>1.</w:t>
                              </w:r>
                              <w:r>
                                <w:rPr>
                                  <w:rFonts w:eastAsia="標楷體"/>
                                </w:rPr>
                                <w:t>申請人備妥所需全部文件</w:t>
                              </w:r>
                            </w:p>
                          </w:txbxContent>
                        </v:textbox>
                      </v:shape>
                      <v:shape id="AutoShape 258" o:spid="_x0000_s1029" style="position:absolute;left:25596;top:25222;width:16999;height:10103;visibility:visible;mso-wrap-style:square;v-text-anchor:top" coordsize="1699897,1010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" adj="-11796480,,5400" path="m,l,1010283r1699897,l1699897,,,xe" strokeweight=".26467mm">
                        <v:stroke joinstyle="round"/>
                        <v:formulas/>
                        <v:path arrowok="t" o:connecttype="custom" o:connectlocs="849949,0;1699897,505142;849949,1010283;0,505142" o:connectangles="270,0,90,180" textboxrect="0,0,1699897,1010283"/>
                        <v:textbox inset="0,0,0,0">
                          <w:txbxContent>
                            <w:p w:rsidR="0041129C" w:rsidRDefault="0041129C" w:rsidP="00B31563">
                              <w:pPr>
                                <w:pStyle w:val="20"/>
                                <w:spacing w:line="360" w:lineRule="exact"/>
                                <w:ind w:left="360" w:right="120" w:hanging="240"/>
                              </w:pPr>
                              <w:r>
                                <w:rPr>
                                  <w:rFonts w:ascii="Times New Roman" w:hAnsi="Times New Roman"/>
                                  <w:sz w:val="24"/>
                                </w:rPr>
                                <w:t>3.</w:t>
                              </w:r>
                              <w:r>
                                <w:rPr>
                                  <w:rFonts w:ascii="Times New Roman" w:hAnsi="Times New Roman"/>
                                  <w:sz w:val="24"/>
                                </w:rPr>
                                <w:t>教育局</w:t>
                              </w:r>
                              <w:r>
                                <w:rPr>
                                  <w:rFonts w:ascii="Times New Roman" w:hAnsi="Times New Roman"/>
                                  <w:sz w:val="24"/>
                                  <w:szCs w:val="24"/>
                                </w:rPr>
                                <w:t>會同建管處、消防局及衛生局前</w:t>
                              </w:r>
                              <w:r>
                                <w:rPr>
                                  <w:rFonts w:ascii="Times New Roman" w:hAnsi="Times New Roman"/>
                                  <w:sz w:val="24"/>
                                </w:rPr>
                                <w:t>往實地會</w:t>
                              </w:r>
                              <w:proofErr w:type="gramStart"/>
                              <w:r>
                                <w:rPr>
                                  <w:rFonts w:ascii="Times New Roman" w:hAnsi="Times New Roman"/>
                                  <w:sz w:val="24"/>
                                </w:rPr>
                                <w:t>勘</w:t>
                              </w:r>
                              <w:proofErr w:type="gramEnd"/>
                              <w:r>
                                <w:rPr>
                                  <w:rFonts w:ascii="Times New Roman" w:hAnsi="Times New Roman"/>
                                  <w:sz w:val="24"/>
                                </w:rPr>
                                <w:t>，並副知申請人</w:t>
                              </w:r>
                            </w:p>
                          </w:txbxContent>
                        </v:textbox>
                      </v:shape>
                      <v:shape id="AutoShape 259" o:spid="_x0000_s1030" style="position:absolute;left:28117;top:45224;width:12688;height:3905;visibility:visible;mso-wrap-style:square;v-text-anchor:top" coordsize="1268730,3905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" adj="-11796480,,5400" path="m,l,390521r1268730,l1268730,,,xe" strokeweight=".26467mm">
                        <v:stroke joinstyle="round"/>
                        <v:formulas/>
                        <v:path arrowok="t" o:connecttype="custom" o:connectlocs="634365,0;1268730,195261;634365,390521;0,195261" o:connectangles="270,0,90,180" textboxrect="0,0,1268730,390521"/>
                        <v:textbox inset=",2.29994mm">
                          <w:txbxContent>
                            <w:p w:rsidR="0041129C" w:rsidRDefault="0041129C" w:rsidP="00B31563">
                              <w:pPr>
                                <w:spacing w:line="300" w:lineRule="exact"/>
                                <w:jc w:val="center"/>
                                <w:rPr>
                                  <w:rFonts w:eastAsia="標楷體"/>
                                </w:rPr>
                              </w:pPr>
                              <w:r>
                                <w:rPr>
                                  <w:rFonts w:eastAsia="標楷體"/>
                                </w:rPr>
                                <w:t>4.</w:t>
                              </w:r>
                              <w:r>
                                <w:rPr>
                                  <w:rFonts w:eastAsia="標楷體"/>
                                </w:rPr>
                                <w:t>會</w:t>
                              </w:r>
                              <w:proofErr w:type="gramStart"/>
                              <w:r>
                                <w:rPr>
                                  <w:rFonts w:eastAsia="標楷體"/>
                                </w:rPr>
                                <w:t>勘</w:t>
                              </w:r>
                              <w:proofErr w:type="gramEnd"/>
                            </w:p>
                          </w:txbxContent>
                        </v:textbox>
                      </v:shape>
                      <v:shape id="AutoShape 260" o:spid="_x0000_s1031" style="position:absolute;left:1123;top:13735;width:12955;height:4095;visibility:visible;mso-wrap-style:square;v-text-anchor:top" coordsize="1295403,409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" adj="-11796480,,5400" path="m,l,409578r1295403,l1295403,,,xe" strokeweight=".26467mm">
                        <v:stroke joinstyle="round"/>
                        <v:formulas/>
                        <v:path arrowok="t" o:connecttype="custom" o:connectlocs="647702,0;1295403,204789;647702,409578;0,204789" o:connectangles="270,0,90,180" textboxrect="0,0,1295403,409578"/>
                        <v:textbox inset=",3.29994mm">
                          <w:txbxContent>
                            <w:p w:rsidR="0041129C" w:rsidRDefault="0041129C" w:rsidP="00B31563">
                              <w:pPr>
                                <w:jc w:val="center"/>
                              </w:pPr>
                              <w:r>
                                <w:rPr>
                                  <w:rFonts w:eastAsia="標楷體"/>
                                </w:rPr>
                                <w:t xml:space="preserve">2.1 </w:t>
                              </w:r>
                              <w:r>
                                <w:rPr>
                                  <w:rFonts w:eastAsia="標楷體"/>
                                </w:rPr>
                                <w:t>通知補正</w:t>
                              </w:r>
                            </w:p>
                          </w:txbxContent>
                        </v:textbox>
                      </v:shape>
                      <v:shape id="AutoShape 261" o:spid="_x0000_s1032" style="position:absolute;left:1181;top:45135;width:12954;height:3759;visibility:visible;mso-wrap-style:square;v-text-anchor:top" coordsize="1295403,3759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" adj="-11796480,,5400" path="m,l,375918r1295403,l1295403,,,xe" strokeweight=".26467mm">
                        <v:stroke joinstyle="round"/>
                        <v:formulas/>
                        <v:path arrowok="t" o:connecttype="custom" o:connectlocs="647702,0;1295403,187959;647702,375918;0,187959" o:connectangles="270,0,90,180" textboxrect="0,0,1295403,375918"/>
                        <v:textbox>
                          <w:txbxContent>
                            <w:p w:rsidR="0041129C" w:rsidRDefault="0041129C" w:rsidP="00B31563">
                              <w:pPr>
                                <w:jc w:val="center"/>
                              </w:pPr>
                              <w:r>
                                <w:rPr>
                                  <w:rFonts w:eastAsia="標楷體"/>
                                </w:rPr>
                                <w:t>5.1</w:t>
                              </w:r>
                              <w:r>
                                <w:rPr>
                                  <w:rFonts w:eastAsia="標楷體"/>
                                </w:rPr>
                                <w:t>通知補正</w:t>
                              </w:r>
                            </w:p>
                          </w:txbxContent>
                        </v:textbox>
                      </v:shape>
                      <v:shape id="AutoShape 262" o:spid="_x0000_s1033" style="position:absolute;left:26168;top:57842;width:15684;height:4273;visibility:visible;mso-wrap-style:square;v-text-anchor:top" coordsize="1568452,4273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" adj="-11796480,,5400" path="m71225,at,,142450,142450,71225,,,71225l,356127at,284902,142450,427352,,356127,71225,427352l1497227,427353at1426002,284903,1568452,427353,1497227,427353,1568452,356128l1568452,71225at1426002,,1568452,142450,1568452,71225,1497227,l71225,xe" strokeweight=".26467mm">
                        <v:stroke joinstyle="round"/>
                        <v:formulas/>
                        <v:path arrowok="t" o:connecttype="custom" o:connectlocs="784226,0;1568452,213677;784226,427353;0,213677" o:connectangles="270,0,90,180" textboxrect="20862,20862,1547590,406491"/>
                        <v:textbox inset=",2.29994mm">
                          <w:txbxContent>
                            <w:p w:rsidR="0041129C" w:rsidRDefault="0041129C" w:rsidP="00B31563">
                              <w:pPr>
                                <w:jc w:val="center"/>
                                <w:rPr>
                                  <w:rFonts w:eastAsia="標楷體"/>
                                </w:rPr>
                              </w:pPr>
                              <w:r>
                                <w:rPr>
                                  <w:rFonts w:eastAsia="標楷體"/>
                                </w:rPr>
                                <w:t>5.</w:t>
                              </w:r>
                              <w:r>
                                <w:rPr>
                                  <w:rFonts w:eastAsia="標楷體"/>
                                </w:rPr>
                                <w:t>完成申請手續</w:t>
                              </w:r>
                            </w:p>
                          </w:txbxContent>
                        </v:textbox>
                      </v:shape>
                      <v:shape id="AutoShape 263" o:spid="_x0000_s1034" style="position:absolute;left:25044;top:10280;width:17551;height:10294;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" adj="-11796480,,5400" path="m,1l1,,2,1,1,2,,1xe" strokeweight=".26467mm">
                        <v:stroke joinstyle="miter"/>
                        <v:formulas/>
                        <v:path arrowok="t" o:connecttype="custom" o:connectlocs="877568,0;1755135,514665;877568,1029330;0,514665" o:connectangles="270,0,90,180" textboxrect="1,1,1,2"/>
                        <v:textbox inset="0,2.29994mm,0">
                          <w:txbxContent>
                            <w:p w:rsidR="0041129C" w:rsidRDefault="0041129C" w:rsidP="00B31563">
                              <w:pPr>
                                <w:spacing w:line="360" w:lineRule="exact"/>
                                <w:jc w:val="center"/>
                              </w:pPr>
                              <w:r>
                                <w:rPr>
                                  <w:rFonts w:eastAsia="標楷體"/>
                                  <w:sz w:val="20"/>
                                </w:rPr>
                                <w:t>2.</w:t>
                              </w:r>
                              <w:r>
                                <w:rPr>
                                  <w:rFonts w:eastAsia="標楷體"/>
                                  <w:sz w:val="20"/>
                                </w:rPr>
                                <w:t>送教育局審核</w:t>
                              </w:r>
                            </w:p>
                          </w:txbxContent>
                        </v:textbox>
                      </v:shape>
                      <v:shape id="AutoShape 264" o:spid="_x0000_s1035" type="#_x0000_t32" style="position:absolute;left:33883;top:6070;width:6;height:4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" strokeweight=".26467mm">
                        <v:stroke endarrow="open"/>
                      </v:shape>
                      <v:shape id="AutoShape 265" o:spid="_x0000_s1036" type="#_x0000_t32" style="position:absolute;left:33820;top:20574;width:6;height:4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" strokeweight=".26467mm">
                        <v:stroke endarrow="open"/>
                      </v:shape>
                      <v:shape id="AutoShape 266" o:spid="_x0000_s1037" type="#_x0000_t32" style="position:absolute;left:33737;top:35325;width:6;height:9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" strokeweight=".26467mm">
                        <v:stroke endarrow="open"/>
                      </v:shape>
                      <v:shape id="AutoShape 267" o:spid="_x0000_s1038" type="#_x0000_t32" style="position:absolute;left:33731;top:49199;width:6;height:86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" strokeweight=".26467mm">
                        <v:stroke endarrow="open"/>
                      </v:shape>
                      <v:shape id="AutoShape 268" o:spid="_x0000_s1039" type="#_x0000_t32" style="position:absolute;left:14135;top:47015;width:14039;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" strokeweight=".26467mm">
                        <v:stroke endarrow="open"/>
                      </v:shape>
                      <v:shape id="Line 275" o:spid="_x0000_s1040" type="#_x0000_t32" style="position:absolute;left:13843;top:15443;width:1148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" strokeweight=".26467mm">
                        <v:stroke endarrow="open"/>
                      </v:shape>
                      <v:shape id="AutoShape 276" o:spid="_x0000_s1041" style="position:absolute;top:23412;width:15246;height:950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" adj="-11796480,,5400" path="m,1l1,,2,1,1,2,,1xe" strokeweight=".26467mm">
                        <v:stroke joinstyle="miter"/>
                        <v:formulas/>
                        <v:path arrowok="t" o:connecttype="custom" o:connectlocs="762317,0;1524633,475296;762317,950591;0,475296" o:connectangles="270,0,90,180" textboxrect="0,1,2,1"/>
                        <v:textbox inset="0,.29997mm,0,0">
                          <w:txbxContent>
                            <w:p w:rsidR="0041129C" w:rsidRDefault="0041129C" w:rsidP="00B31563">
                              <w:pPr>
                                <w:spacing w:line="360" w:lineRule="exact"/>
                                <w:jc w:val="center"/>
                              </w:pPr>
                              <w:r>
                                <w:rPr>
                                  <w:rFonts w:eastAsia="標楷體"/>
                                </w:rPr>
                                <w:t>2.2</w:t>
                              </w:r>
                              <w:r>
                                <w:rPr>
                                  <w:rFonts w:eastAsia="標楷體"/>
                                </w:rPr>
                                <w:t>補正資料審核</w:t>
                              </w:r>
                            </w:p>
                          </w:txbxContent>
                        </v:textbox>
                      </v:shape>
                      <v:shape id="Line 277" o:spid="_x0000_s1042" type="#_x0000_t32" style="position:absolute;left:7619;top:17926;width:7;height:5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" strokeweight=".26467mm">
                        <v:stroke startarrow="open"/>
                      </v:shape>
                      <v:shape id="AutoShape 279" o:spid="_x0000_s1043" style="position:absolute;left:2324;top:36556;width:11080;height:4058;visibility:visible;mso-wrap-style:square;v-text-anchor:top" coordsize="1108079,405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" adj="-11796480,,5400" path="m120659,at,,241318,241318,120659,,,120659l,285106at,164447,241318,405765,,285106,120659,405765l987420,405765at866761,164447,1108079,405765,987420,405765,1108079,285106l1108079,120659at866761,,1108079,241318,1108079,120659,987420,l120659,xe" strokeweight=".26467mm">
                        <v:stroke joinstyle="round"/>
                        <v:formulas/>
                        <v:path arrowok="t" o:connecttype="custom" o:connectlocs="554040,0;1108079,202883;554040,405765;0,202883" o:connectangles="270,0,90,180" textboxrect="35341,35341,1072738,370424"/>
                        <v:textbox>
                          <w:txbxContent>
                            <w:p w:rsidR="0041129C" w:rsidRDefault="0041129C" w:rsidP="00B31563">
                              <w:pPr>
                                <w:jc w:val="center"/>
                                <w:rPr>
                                  <w:rFonts w:eastAsia="標楷體"/>
                                </w:rPr>
                              </w:pPr>
                              <w:r>
                                <w:rPr>
                                  <w:rFonts w:eastAsia="標楷體"/>
                                </w:rPr>
                                <w:t>2.2.1 .</w:t>
                              </w:r>
                              <w:r>
                                <w:rPr>
                                  <w:rFonts w:eastAsia="標楷體"/>
                                </w:rPr>
                                <w:t>駁回</w:t>
                              </w:r>
                            </w:p>
                          </w:txbxContent>
                        </v:textbox>
                      </v:shape>
                      <v:shape id="Line 283" o:spid="_x0000_s1044" type="#_x0000_t32" style="position:absolute;left:7886;top:48894;width:7;height:68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" strokeweight=".26467mm">
                        <v:stroke endarrow="open"/>
                      </v:shape>
                      <v:shape id="Text Box 284" o:spid="_x0000_s1045" type="#_x0000_t202" style="position:absolute;left:17722;top:15957;width:533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" filled="f" stroked="f">
                        <v:textbox inset=".50011mm,0,.50011mm,0">
                          <w:txbxContent>
                            <w:p w:rsidR="0041129C" w:rsidRDefault="0041129C" w:rsidP="00B31563">
                              <w:r>
                                <w:t>不符合</w:t>
                              </w:r>
                            </w:p>
                          </w:txbxContent>
                        </v:textbox>
                      </v:shape>
                      <v:shape id="Text Box 285" o:spid="_x0000_s1046" type="#_x0000_t202" style="position:absolute;left:34537;top:21412;width:37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" filled="f" stroked="f">
                        <v:textbox inset=".50011mm,.29997mm,.50011mm,.29997mm">
                          <w:txbxContent>
                            <w:p w:rsidR="0041129C" w:rsidRDefault="0041129C" w:rsidP="00B31563">
                              <w:r>
                                <w:t>符合</w:t>
                              </w:r>
                            </w:p>
                          </w:txbxContent>
                        </v:textbox>
                      </v:shape>
                      <v:shape id="AutoShape 369" o:spid="_x0000_s1047" type="#_x0000_t32" style="position:absolute;left:15246;top:28162;width:1043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" strokeweight=".26467mm">
                        <v:stroke endarrow="open"/>
                      </v:shape>
                      <v:shape id="Text Box 370" o:spid="_x0000_s1048" type="#_x0000_t202" style="position:absolute;left:17183;top:28575;width:37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" filled="f" stroked="f">
                        <v:textbox inset=".50011mm,.29997mm,.50011mm,.29997mm">
                          <w:txbxContent>
                            <w:p w:rsidR="0041129C" w:rsidRDefault="0041129C" w:rsidP="00B31563">
                              <w:r>
                                <w:t>符合</w:t>
                              </w:r>
                            </w:p>
                          </w:txbxContent>
                        </v:textbox>
                      </v:shape>
                      <v:shape id="AutoShape 371" o:spid="_x0000_s1049" style="position:absolute;left:285;top:55752;width:15247;height:8713;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" adj="-11796480,,5400" path="m,1l1,,2,1,1,2,,1xe" strokeweight=".26467mm">
                        <v:stroke joinstyle="miter"/>
                        <v:formulas/>
                        <v:path arrowok="t" o:connecttype="custom" o:connectlocs="762317,0;1524633,435611;762317,871222;0,435611" o:connectangles="270,0,90,180" textboxrect="0,1,2,2"/>
                        <v:textbox inset="0,0,0,.29997mm">
                          <w:txbxContent>
                            <w:p w:rsidR="0041129C" w:rsidRDefault="0041129C" w:rsidP="00B31563">
                              <w:pPr>
                                <w:spacing w:line="360" w:lineRule="exact"/>
                                <w:jc w:val="center"/>
                              </w:pPr>
                              <w:r>
                                <w:rPr>
                                  <w:rFonts w:eastAsia="標楷體"/>
                                  <w:sz w:val="16"/>
                                  <w:szCs w:val="16"/>
                                </w:rPr>
                                <w:t>5.2</w:t>
                              </w:r>
                              <w:r>
                                <w:rPr>
                                  <w:rFonts w:eastAsia="標楷體"/>
                                  <w:sz w:val="16"/>
                                  <w:szCs w:val="16"/>
                                </w:rPr>
                                <w:t>補正資料審核</w:t>
                              </w:r>
                            </w:p>
                          </w:txbxContent>
                        </v:textbox>
                      </v:shape>
                      <v:shape id="Text Box 372" o:spid="_x0000_s1050" type="#_x0000_t202" style="position:absolute;left:34537;top:53035;width:37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" filled="f" stroked="f">
                        <v:textbox inset=".50011mm,.29997mm,.50011mm,.29997mm">
                          <w:txbxContent>
                            <w:p w:rsidR="0041129C" w:rsidRDefault="0041129C" w:rsidP="00B31563">
                              <w:r>
                                <w:t>符合</w:t>
                              </w:r>
                            </w:p>
                          </w:txbxContent>
                        </v:textbox>
                      </v:shape>
                      <v:shape id="Line 373" o:spid="_x0000_s1051" type="#_x0000_t32" style="position:absolute;left:7626;top:32918;width:6;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" strokeweight=".26467mm">
                        <v:stroke startarrow="open"/>
                      </v:shape>
                      <v:shape id="Text Box 374" o:spid="_x0000_s1052" type="#_x0000_t202" style="position:absolute;left:8070;top:32918;width:533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" filled="f" stroked="f">
                        <v:textbox inset=".50011mm,0,.50011mm,0">
                          <w:txbxContent>
                            <w:p w:rsidR="0041129C" w:rsidRDefault="0041129C" w:rsidP="00B31563">
                              <w:r>
                                <w:t>不符合</w:t>
                              </w:r>
                            </w:p>
                          </w:txbxContent>
                        </v:textbox>
                      </v:shape>
                      <v:shape id="AutoShape 375" o:spid="_x0000_s1053" type="#_x0000_t32" style="position:absolute;left:15576;top:60090;width:1043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IlxAAAANsAAAAPAAAAZHJzL2Rvd25yZXYueG1sRI9Ba8JA&#10;FITvBf/D8oTezK6W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AYooiXEAAAA2wAAAA8A&#10;AAAAAAAAAAAAAAAABwIAAGRycy9kb3ducmV2LnhtbFBLBQYAAAAAAwADALcAAAD4AgAAAAA=&#10;" strokeweight=".26467mm">
                        <v:stroke endarrow="open"/>
                      </v:shape>
                      <v:shape id="Text Box 376" o:spid="_x0000_s1054" type="#_x0000_t202" style="position:absolute;left:18326;top:60655;width:37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" filled="f" stroked="f">
                        <v:textbox inset=".50011mm,.29997mm,.50011mm,.29997mm">
                          <w:txbxContent>
                            <w:p w:rsidR="0041129C" w:rsidRDefault="0041129C" w:rsidP="00B31563">
                              <w:r>
                                <w:t>符合</w:t>
                              </w:r>
                            </w:p>
                          </w:txbxContent>
                        </v:textbox>
                      </v:shape>
                      <v:shape id="Text Box 377" o:spid="_x0000_s1055" type="#_x0000_t202" style="position:absolute;left:17722;top:47656;width:533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" filled="f" stroked="f">
                        <v:textbox inset=".50011mm,0,.50011mm,0">
                          <w:txbxContent>
                            <w:p w:rsidR="0041129C" w:rsidRDefault="0041129C" w:rsidP="00B31563">
                              <w:r>
                                <w:t>不符合</w:t>
                              </w:r>
                            </w:p>
                          </w:txbxContent>
                        </v:textbox>
                      </v:shape>
                      <v:shape id="AutoShape 380" o:spid="_x0000_s1056" style="position:absolute;left:2324;top:68103;width:11080;height:4058;visibility:visible;mso-wrap-style:square;v-text-anchor:top" coordsize="1108079,405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" adj="-11796480,,5400" path="m120659,at,,241318,241318,120659,,,120659l,285106at,164447,241318,405765,,285106,120659,405765l987420,405765at866761,164447,1108079,405765,987420,405765,1108079,285106l1108079,120659at866761,,1108079,241318,1108079,120659,987420,l120659,xe" strokeweight=".26467mm">
                        <v:stroke joinstyle="round"/>
                        <v:formulas/>
                        <v:path arrowok="t" o:connecttype="custom" o:connectlocs="554040,0;1108079,202883;554040,405765;0,202883" o:connectangles="270,0,90,180" textboxrect="35341,35341,1072738,370424"/>
                        <v:textbox>
                          <w:txbxContent>
                            <w:p w:rsidR="0041129C" w:rsidRDefault="0041129C" w:rsidP="00B31563">
                              <w:pPr>
                                <w:jc w:val="center"/>
                                <w:rPr>
                                  <w:rFonts w:eastAsia="標楷體"/>
                                </w:rPr>
                              </w:pPr>
                              <w:r>
                                <w:rPr>
                                  <w:rFonts w:eastAsia="標楷體"/>
                                </w:rPr>
                                <w:t xml:space="preserve">5.2.1 </w:t>
                              </w:r>
                              <w:r>
                                <w:rPr>
                                  <w:rFonts w:eastAsia="標楷體"/>
                                </w:rPr>
                                <w:t>駁回</w:t>
                              </w:r>
                            </w:p>
                          </w:txbxContent>
                        </v:textbox>
                      </v:shape>
                      <v:shape id="Line 381" o:spid="_x0000_s1057" type="#_x0000_t32" style="position:absolute;left:7626;top:64465;width:6;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" strokeweight=".26467mm">
                        <v:stroke startarrow="open"/>
                      </v:shape>
                      <v:shape id="Text Box 382" o:spid="_x0000_s1058" type="#_x0000_t202" style="position:absolute;left:8070;top:64465;width:533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" filled="f" stroked="f">
                        <v:textbox inset=".50011mm,0,.50011mm,0">
                          <w:txbxContent>
                            <w:p w:rsidR="0041129C" w:rsidRDefault="0041129C" w:rsidP="00B31563">
                              <w:r>
                                <w:t>不符合</w:t>
                              </w:r>
                            </w:p>
                          </w:txbxContent>
                        </v:textbox>
                      </v:shape>
                      <w10:wrap type="square"/>
                    </v:group>
                  </w:pict>
                </mc:Fallback>
              </mc:AlternateContent>
            </w:r>
          </w:p>
        </w:tc>
        <w:tc>
          <w:tcPr>
            <w:tcW w:w="1333" w:type="dxa"/>
            <w:tcBorders>
              <w:top w:val="single" w:sz="4" w:space="0" w:color="000000"/>
              <w:left w:val="dotted" w:sz="4" w:space="0" w:color="000000"/>
              <w:bottom w:val="single" w:sz="4" w:space="0" w:color="000000"/>
            </w:tcBorders>
            <w:shd w:val="clear" w:color="auto" w:fill="auto"/>
            <w:tcMar>
              <w:top w:w="0" w:type="dxa"/>
              <w:left w:w="28" w:type="dxa"/>
              <w:bottom w:w="0" w:type="dxa"/>
              <w:right w:w="28" w:type="dxa"/>
            </w:tcMar>
          </w:tcPr>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pPr>
            <w:r>
              <w:rPr>
                <w:rFonts w:eastAsia="標楷體"/>
              </w:rPr>
              <w:t>1. 1</w:t>
            </w:r>
            <w:r>
              <w:rPr>
                <w:rFonts w:eastAsia="標楷體"/>
              </w:rPr>
              <w:t>日</w:t>
            </w: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pPr>
            <w:r>
              <w:rPr>
                <w:rFonts w:eastAsia="標楷體"/>
              </w:rPr>
              <w:t>2. 2.1 1</w:t>
            </w:r>
            <w:r w:rsidR="00822855">
              <w:rPr>
                <w:rFonts w:eastAsia="標楷體"/>
              </w:rPr>
              <w:t>0</w:t>
            </w:r>
            <w:r>
              <w:rPr>
                <w:rFonts w:eastAsia="標楷體"/>
              </w:rPr>
              <w:t>日</w:t>
            </w: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pPr>
            <w:r>
              <w:rPr>
                <w:rFonts w:eastAsia="標楷體"/>
              </w:rPr>
              <w:t>3. 15</w:t>
            </w:r>
            <w:r>
              <w:rPr>
                <w:rFonts w:eastAsia="標楷體"/>
              </w:rPr>
              <w:t>日</w:t>
            </w: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pPr>
            <w:r>
              <w:rPr>
                <w:rFonts w:eastAsia="標楷體"/>
              </w:rPr>
              <w:t>4. 15</w:t>
            </w:r>
            <w:r>
              <w:rPr>
                <w:rFonts w:eastAsia="標楷體"/>
              </w:rPr>
              <w:t>日</w:t>
            </w: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rPr>
                <w:rFonts w:eastAsia="標楷體"/>
              </w:rPr>
            </w:pPr>
          </w:p>
          <w:p w:rsidR="00B31563" w:rsidRDefault="00B31563" w:rsidP="001E22BD">
            <w:pPr>
              <w:jc w:val="center"/>
            </w:pPr>
            <w:r>
              <w:rPr>
                <w:rFonts w:eastAsia="標楷體"/>
              </w:rPr>
              <w:t>5. 14</w:t>
            </w:r>
            <w:r>
              <w:rPr>
                <w:rFonts w:eastAsia="標楷體"/>
              </w:rPr>
              <w:t>日</w:t>
            </w:r>
          </w:p>
          <w:p w:rsidR="00B31563" w:rsidRDefault="00B31563" w:rsidP="00822855">
            <w:pPr>
              <w:jc w:val="center"/>
            </w:pPr>
            <w:r>
              <w:rPr>
                <w:rFonts w:eastAsia="標楷體"/>
              </w:rPr>
              <w:t>總處理時限：</w:t>
            </w:r>
            <w:r w:rsidR="00822855">
              <w:rPr>
                <w:rFonts w:eastAsia="標楷體"/>
              </w:rPr>
              <w:t>55</w:t>
            </w:r>
            <w:r>
              <w:rPr>
                <w:rFonts w:eastAsia="標楷體"/>
              </w:rPr>
              <w:t>日</w:t>
            </w:r>
          </w:p>
        </w:tc>
      </w:tr>
    </w:tbl>
    <w:p w:rsidR="0089755A" w:rsidRPr="007D7B8C" w:rsidRDefault="00B31563" w:rsidP="00C071EF">
      <w:pPr>
        <w:pageBreakBefore/>
        <w:tabs>
          <w:tab w:val="left" w:pos="1985"/>
        </w:tabs>
        <w:spacing w:line="44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lastRenderedPageBreak/>
        <w:t>四、</w:t>
      </w:r>
      <w:r w:rsidR="00432DE1" w:rsidRPr="00432DE1">
        <w:rPr>
          <w:rFonts w:ascii="標楷體" w:eastAsia="標楷體" w:hAnsi="標楷體" w:hint="eastAsia"/>
          <w:b/>
          <w:sz w:val="32"/>
          <w:szCs w:val="32"/>
        </w:rPr>
        <w:t>私人申請設立非屬財團法人之私立幼兒園</w:t>
      </w:r>
      <w:r w:rsidR="00C071EF">
        <w:rPr>
          <w:rFonts w:ascii="標楷體" w:eastAsia="標楷體" w:hAnsi="標楷體" w:hint="eastAsia"/>
          <w:b/>
          <w:sz w:val="32"/>
          <w:szCs w:val="32"/>
        </w:rPr>
        <w:t>及其分班</w:t>
      </w:r>
      <w:r w:rsidR="0089755A" w:rsidRPr="007D7B8C">
        <w:rPr>
          <w:rFonts w:ascii="標楷體" w:eastAsia="標楷體" w:hAnsi="標楷體"/>
          <w:b/>
          <w:sz w:val="32"/>
          <w:szCs w:val="32"/>
        </w:rPr>
        <w:t>設立申請</w:t>
      </w:r>
      <w:proofErr w:type="gramStart"/>
      <w:r w:rsidR="0089755A" w:rsidRPr="007D7B8C">
        <w:rPr>
          <w:rFonts w:ascii="標楷體" w:eastAsia="標楷體" w:hAnsi="標楷體"/>
          <w:b/>
          <w:sz w:val="32"/>
          <w:szCs w:val="32"/>
        </w:rPr>
        <w:t>應備表件</w:t>
      </w:r>
      <w:proofErr w:type="gramEnd"/>
      <w:r w:rsidR="0089755A" w:rsidRPr="007D7B8C">
        <w:rPr>
          <w:rFonts w:ascii="標楷體" w:eastAsia="標楷體" w:hAnsi="標楷體" w:hint="eastAsia"/>
          <w:b/>
          <w:sz w:val="32"/>
          <w:szCs w:val="32"/>
        </w:rPr>
        <w:t>：</w:t>
      </w:r>
    </w:p>
    <w:p w:rsidR="00413335" w:rsidRPr="007D7B8C" w:rsidRDefault="0089755A" w:rsidP="0089755A">
      <w:pPr>
        <w:ind w:firstLineChars="200" w:firstLine="560"/>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hint="eastAsia"/>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89755A" w:rsidRPr="007D7B8C" w:rsidTr="0089755A">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9755A" w:rsidRPr="007D7B8C" w:rsidRDefault="0089755A" w:rsidP="00D63214">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9755A" w:rsidRPr="007D7B8C" w:rsidRDefault="0089755A" w:rsidP="00D63214">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9755A" w:rsidRPr="007D7B8C" w:rsidRDefault="0089755A" w:rsidP="00D63214">
            <w:pPr>
              <w:pStyle w:val="ac"/>
              <w:spacing w:line="440" w:lineRule="exact"/>
              <w:ind w:left="0" w:firstLine="0"/>
              <w:jc w:val="center"/>
            </w:pPr>
            <w:r w:rsidRPr="007D7B8C">
              <w:rPr>
                <w:b/>
                <w:sz w:val="28"/>
              </w:rPr>
              <w:t>備註</w:t>
            </w:r>
          </w:p>
        </w:tc>
      </w:tr>
      <w:tr w:rsidR="0089755A" w:rsidRPr="007D7B8C" w:rsidTr="002563F5">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1F4EEC">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pPr>
            <w:r w:rsidRPr="007D7B8C">
              <w:rPr>
                <w:bCs/>
                <w:color w:val="000000"/>
                <w:sz w:val="28"/>
                <w:szCs w:val="28"/>
              </w:rPr>
              <w:t>申請書</w:t>
            </w:r>
            <w:r w:rsidR="001F4EEC" w:rsidRPr="007D7B8C">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jc w:val="center"/>
            </w:pPr>
          </w:p>
        </w:tc>
      </w:tr>
      <w:tr w:rsidR="0089755A" w:rsidRPr="007D7B8C" w:rsidTr="002563F5">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1F4EEC">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432DE1">
            <w:pPr>
              <w:pStyle w:val="ac"/>
              <w:spacing w:line="440" w:lineRule="exact"/>
              <w:ind w:left="0" w:firstLine="0"/>
            </w:pPr>
            <w:proofErr w:type="gramStart"/>
            <w:r>
              <w:rPr>
                <w:rFonts w:hint="eastAsia"/>
                <w:bCs/>
                <w:color w:val="000000"/>
                <w:sz w:val="28"/>
                <w:szCs w:val="28"/>
              </w:rPr>
              <w:t>設園計畫</w:t>
            </w:r>
            <w:proofErr w:type="gramEnd"/>
            <w:r>
              <w:rPr>
                <w:rFonts w:hint="eastAsia"/>
                <w:bCs/>
                <w:color w:val="000000"/>
                <w:sz w:val="28"/>
                <w:szCs w:val="28"/>
              </w:rPr>
              <w:t>書：</w:t>
            </w:r>
            <w:r w:rsidRPr="00432DE1">
              <w:rPr>
                <w:rFonts w:hint="eastAsia"/>
                <w:bCs/>
                <w:color w:val="000000"/>
                <w:sz w:val="28"/>
                <w:szCs w:val="28"/>
              </w:rPr>
              <w:t>包括名稱、</w:t>
            </w:r>
            <w:proofErr w:type="gramStart"/>
            <w:r w:rsidRPr="00432DE1">
              <w:rPr>
                <w:rFonts w:hint="eastAsia"/>
                <w:bCs/>
                <w:color w:val="000000"/>
                <w:sz w:val="28"/>
                <w:szCs w:val="28"/>
              </w:rPr>
              <w:t>園址</w:t>
            </w:r>
            <w:proofErr w:type="gramEnd"/>
            <w:r w:rsidRPr="00432DE1">
              <w:rPr>
                <w:rFonts w:hint="eastAsia"/>
                <w:bCs/>
                <w:color w:val="000000"/>
                <w:sz w:val="28"/>
                <w:szCs w:val="28"/>
              </w:rPr>
              <w:t>、設立宗旨、預定招收人數、編班方式及收退費基準。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jc w:val="center"/>
            </w:pPr>
          </w:p>
        </w:tc>
      </w:tr>
      <w:tr w:rsidR="0089755A" w:rsidRPr="007D7B8C" w:rsidTr="002563F5">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1F4EEC">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432DE1">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jc w:val="center"/>
            </w:pPr>
          </w:p>
        </w:tc>
      </w:tr>
      <w:tr w:rsidR="0089755A" w:rsidRPr="007D7B8C" w:rsidTr="002563F5">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1F4EEC">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432DE1">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jc w:val="center"/>
            </w:pPr>
          </w:p>
        </w:tc>
      </w:tr>
      <w:tr w:rsidR="0089755A" w:rsidRPr="007D7B8C" w:rsidTr="002563F5">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1F4EEC">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432DE1">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jc w:val="center"/>
            </w:pPr>
          </w:p>
        </w:tc>
      </w:tr>
      <w:tr w:rsidR="001F4EEC" w:rsidRPr="007D7B8C" w:rsidTr="002563F5">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4EEC" w:rsidRPr="007D7B8C" w:rsidRDefault="00432DE1" w:rsidP="001F4EEC">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4EEC" w:rsidRPr="007D7B8C" w:rsidRDefault="001F4EEC" w:rsidP="002563F5">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4EEC" w:rsidRPr="007D7B8C" w:rsidRDefault="001F4EEC" w:rsidP="004607E1">
            <w:pPr>
              <w:pStyle w:val="ac"/>
              <w:spacing w:line="440" w:lineRule="exact"/>
              <w:ind w:left="0" w:firstLine="0"/>
              <w:jc w:val="center"/>
              <w:rPr>
                <w:bCs/>
                <w:color w:val="000000"/>
                <w:sz w:val="28"/>
                <w:szCs w:val="28"/>
              </w:rPr>
            </w:pPr>
          </w:p>
        </w:tc>
      </w:tr>
      <w:tr w:rsidR="00432DE1" w:rsidRPr="007D7B8C" w:rsidTr="002563F5">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1F4EEC">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D11DA7">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607E1">
            <w:pPr>
              <w:pStyle w:val="ac"/>
              <w:spacing w:line="440" w:lineRule="exact"/>
              <w:ind w:left="0" w:firstLine="0"/>
              <w:jc w:val="center"/>
              <w:rPr>
                <w:bCs/>
                <w:color w:val="000000"/>
                <w:sz w:val="28"/>
                <w:szCs w:val="28"/>
              </w:rPr>
            </w:pPr>
          </w:p>
        </w:tc>
      </w:tr>
      <w:tr w:rsidR="0089755A" w:rsidRPr="007D7B8C" w:rsidTr="002563F5">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432DE1" w:rsidP="001F4EEC">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D14642" w:rsidP="002563F5">
            <w:pPr>
              <w:pStyle w:val="ac"/>
              <w:spacing w:line="440" w:lineRule="exact"/>
              <w:ind w:left="0" w:firstLine="0"/>
            </w:pPr>
            <w:r>
              <w:rPr>
                <w:rFonts w:hint="eastAsia"/>
                <w:sz w:val="28"/>
              </w:rPr>
              <w:t>幼兒園</w:t>
            </w:r>
            <w:r w:rsidR="001F4EEC" w:rsidRPr="007D7B8C">
              <w:rPr>
                <w:rFonts w:hint="eastAsia"/>
                <w:sz w:val="28"/>
                <w:szCs w:val="28"/>
              </w:rPr>
              <w:t>教職員工名冊、切結書、身分證影本及相關資格證明文件（含</w:t>
            </w:r>
            <w:r w:rsidR="001F4EEC" w:rsidRPr="007D7B8C">
              <w:rPr>
                <w:rFonts w:hint="eastAsia"/>
                <w:bCs/>
                <w:color w:val="000000"/>
                <w:sz w:val="28"/>
                <w:szCs w:val="28"/>
              </w:rPr>
              <w:t>最近3個月內核發之警察刑事紀錄證明</w:t>
            </w:r>
            <w:r w:rsidR="001F4EEC" w:rsidRPr="007D7B8C">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55A" w:rsidRPr="007D7B8C" w:rsidRDefault="0089755A" w:rsidP="002563F5">
            <w:pPr>
              <w:pStyle w:val="ac"/>
              <w:spacing w:line="440" w:lineRule="exact"/>
              <w:ind w:left="0" w:firstLine="0"/>
              <w:jc w:val="center"/>
            </w:pPr>
          </w:p>
        </w:tc>
      </w:tr>
    </w:tbl>
    <w:p w:rsidR="0089755A" w:rsidRPr="007D7B8C" w:rsidRDefault="0089755A" w:rsidP="0089755A">
      <w:pPr>
        <w:ind w:firstLineChars="200" w:firstLine="560"/>
        <w:rPr>
          <w:rFonts w:ascii="標楷體" w:eastAsia="標楷體" w:hAnsi="標楷體"/>
          <w:sz w:val="28"/>
          <w:szCs w:val="28"/>
        </w:rPr>
      </w:pPr>
    </w:p>
    <w:p w:rsidR="00413335" w:rsidRDefault="00413335">
      <w:pPr>
        <w:overflowPunct w:val="0"/>
        <w:spacing w:line="460" w:lineRule="exact"/>
        <w:jc w:val="both"/>
        <w:rPr>
          <w:rFonts w:ascii="標楷體" w:eastAsia="標楷體" w:hAnsi="標楷體"/>
          <w:sz w:val="28"/>
          <w:szCs w:val="28"/>
        </w:rPr>
      </w:pPr>
    </w:p>
    <w:p w:rsidR="00432DE1" w:rsidRDefault="00432DE1">
      <w:pPr>
        <w:overflowPunct w:val="0"/>
        <w:spacing w:line="460" w:lineRule="exact"/>
        <w:jc w:val="both"/>
        <w:rPr>
          <w:rFonts w:ascii="標楷體" w:eastAsia="標楷體" w:hAnsi="標楷體"/>
          <w:sz w:val="28"/>
          <w:szCs w:val="28"/>
        </w:rPr>
      </w:pPr>
    </w:p>
    <w:p w:rsidR="00432DE1" w:rsidRDefault="00432DE1">
      <w:pPr>
        <w:overflowPunct w:val="0"/>
        <w:spacing w:line="460" w:lineRule="exact"/>
        <w:jc w:val="both"/>
        <w:rPr>
          <w:rFonts w:ascii="標楷體" w:eastAsia="標楷體" w:hAnsi="標楷體"/>
          <w:sz w:val="28"/>
          <w:szCs w:val="28"/>
        </w:rPr>
      </w:pPr>
    </w:p>
    <w:p w:rsidR="00432DE1" w:rsidRDefault="00432DE1">
      <w:pPr>
        <w:overflowPunct w:val="0"/>
        <w:spacing w:line="460" w:lineRule="exact"/>
        <w:jc w:val="both"/>
        <w:rPr>
          <w:rFonts w:ascii="標楷體" w:eastAsia="標楷體" w:hAnsi="標楷體"/>
          <w:sz w:val="28"/>
          <w:szCs w:val="28"/>
        </w:rPr>
      </w:pPr>
    </w:p>
    <w:p w:rsidR="00432DE1" w:rsidRPr="007D7B8C" w:rsidRDefault="00B31563" w:rsidP="00432DE1">
      <w:pPr>
        <w:pageBreakBefore/>
        <w:tabs>
          <w:tab w:val="left" w:pos="1985"/>
        </w:tabs>
        <w:spacing w:line="440" w:lineRule="exact"/>
        <w:jc w:val="both"/>
        <w:rPr>
          <w:rFonts w:ascii="標楷體" w:eastAsia="標楷體" w:hAnsi="標楷體"/>
          <w:b/>
          <w:sz w:val="32"/>
          <w:szCs w:val="32"/>
        </w:rPr>
      </w:pPr>
      <w:r>
        <w:rPr>
          <w:rFonts w:ascii="標楷體" w:eastAsia="標楷體" w:hAnsi="標楷體" w:hint="eastAsia"/>
          <w:b/>
          <w:sz w:val="32"/>
          <w:szCs w:val="32"/>
        </w:rPr>
        <w:lastRenderedPageBreak/>
        <w:t>五</w:t>
      </w:r>
      <w:r w:rsidR="00432DE1" w:rsidRPr="00432DE1">
        <w:rPr>
          <w:rFonts w:ascii="標楷體" w:eastAsia="標楷體" w:hAnsi="標楷體" w:hint="eastAsia"/>
          <w:b/>
          <w:sz w:val="32"/>
          <w:szCs w:val="32"/>
        </w:rPr>
        <w:t>、私人申請設立財團法人私立幼兒園</w:t>
      </w:r>
      <w:r w:rsidR="00C071EF">
        <w:rPr>
          <w:rFonts w:ascii="標楷體" w:eastAsia="標楷體" w:hAnsi="標楷體" w:hint="eastAsia"/>
          <w:b/>
          <w:sz w:val="32"/>
          <w:szCs w:val="32"/>
        </w:rPr>
        <w:t>及其分班</w:t>
      </w:r>
      <w:r w:rsidR="00432DE1" w:rsidRPr="007D7B8C">
        <w:rPr>
          <w:rFonts w:ascii="標楷體" w:eastAsia="標楷體" w:hAnsi="標楷體"/>
          <w:b/>
          <w:sz w:val="32"/>
          <w:szCs w:val="32"/>
        </w:rPr>
        <w:t>設立申請</w:t>
      </w:r>
      <w:proofErr w:type="gramStart"/>
      <w:r w:rsidR="00432DE1" w:rsidRPr="007D7B8C">
        <w:rPr>
          <w:rFonts w:ascii="標楷體" w:eastAsia="標楷體" w:hAnsi="標楷體"/>
          <w:b/>
          <w:sz w:val="32"/>
          <w:szCs w:val="32"/>
        </w:rPr>
        <w:t>應備表件</w:t>
      </w:r>
      <w:proofErr w:type="gramEnd"/>
      <w:r w:rsidR="00432DE1" w:rsidRPr="007D7B8C">
        <w:rPr>
          <w:rFonts w:ascii="標楷體" w:eastAsia="標楷體" w:hAnsi="標楷體" w:hint="eastAsia"/>
          <w:b/>
          <w:sz w:val="32"/>
          <w:szCs w:val="32"/>
        </w:rPr>
        <w:t>：</w:t>
      </w:r>
    </w:p>
    <w:p w:rsidR="00432DE1" w:rsidRPr="00432DE1" w:rsidRDefault="00432DE1" w:rsidP="00432DE1">
      <w:pPr>
        <w:ind w:firstLineChars="200" w:firstLine="560"/>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432DE1" w:rsidRPr="007D7B8C" w:rsidTr="00432DE1">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32DE1" w:rsidRPr="007D7B8C" w:rsidRDefault="00432DE1" w:rsidP="00432DE1">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32DE1" w:rsidRPr="007D7B8C" w:rsidRDefault="00432DE1" w:rsidP="00432DE1">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32DE1" w:rsidRPr="007D7B8C" w:rsidRDefault="00432DE1" w:rsidP="00432DE1">
            <w:pPr>
              <w:pStyle w:val="ac"/>
              <w:spacing w:line="440" w:lineRule="exact"/>
              <w:ind w:left="0" w:firstLine="0"/>
              <w:jc w:val="center"/>
            </w:pPr>
            <w:r w:rsidRPr="007D7B8C">
              <w:rPr>
                <w:b/>
                <w:sz w:val="28"/>
              </w:rPr>
              <w:t>備註</w:t>
            </w:r>
          </w:p>
        </w:tc>
      </w:tr>
      <w:tr w:rsidR="00432DE1" w:rsidRPr="007D7B8C" w:rsidTr="00432DE1">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pPr>
          </w:p>
        </w:tc>
      </w:tr>
      <w:tr w:rsidR="00432DE1" w:rsidRPr="007D7B8C" w:rsidTr="00432DE1">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pPr>
            <w:proofErr w:type="gramStart"/>
            <w:r>
              <w:rPr>
                <w:rFonts w:hint="eastAsia"/>
                <w:bCs/>
                <w:color w:val="000000"/>
                <w:sz w:val="28"/>
                <w:szCs w:val="28"/>
              </w:rPr>
              <w:t>設園計畫</w:t>
            </w:r>
            <w:proofErr w:type="gramEnd"/>
            <w:r>
              <w:rPr>
                <w:rFonts w:hint="eastAsia"/>
                <w:bCs/>
                <w:color w:val="000000"/>
                <w:sz w:val="28"/>
                <w:szCs w:val="28"/>
              </w:rPr>
              <w:t>書：</w:t>
            </w:r>
            <w:r w:rsidRPr="00432DE1">
              <w:rPr>
                <w:rFonts w:hint="eastAsia"/>
                <w:bCs/>
                <w:color w:val="000000"/>
                <w:sz w:val="28"/>
                <w:szCs w:val="28"/>
              </w:rPr>
              <w:t>包括名稱、</w:t>
            </w:r>
            <w:proofErr w:type="gramStart"/>
            <w:r w:rsidRPr="00432DE1">
              <w:rPr>
                <w:rFonts w:hint="eastAsia"/>
                <w:bCs/>
                <w:color w:val="000000"/>
                <w:sz w:val="28"/>
                <w:szCs w:val="28"/>
              </w:rPr>
              <w:t>園址</w:t>
            </w:r>
            <w:proofErr w:type="gramEnd"/>
            <w:r w:rsidRPr="00432DE1">
              <w:rPr>
                <w:rFonts w:hint="eastAsia"/>
                <w:bCs/>
                <w:color w:val="000000"/>
                <w:sz w:val="28"/>
                <w:szCs w:val="28"/>
              </w:rPr>
              <w:t>、設立宗旨、預定招收人數、編班方式及收退費基準。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pPr>
          </w:p>
        </w:tc>
      </w:tr>
      <w:tr w:rsidR="00432DE1" w:rsidRPr="007D7B8C" w:rsidTr="00432DE1">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pPr>
          </w:p>
        </w:tc>
      </w:tr>
      <w:tr w:rsidR="0042234A" w:rsidRPr="007D7B8C" w:rsidTr="00432DE1">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Default="0042234A" w:rsidP="00432DE1">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432DE1" w:rsidRDefault="0042234A" w:rsidP="00432DE1">
            <w:pPr>
              <w:pStyle w:val="ac"/>
              <w:spacing w:line="440" w:lineRule="exact"/>
              <w:ind w:left="0" w:firstLine="0"/>
              <w:rPr>
                <w:bCs/>
                <w:color w:val="000000"/>
                <w:sz w:val="28"/>
                <w:szCs w:val="28"/>
              </w:rPr>
            </w:pPr>
            <w:r w:rsidRPr="0042234A">
              <w:rPr>
                <w:rFonts w:hint="eastAsia"/>
                <w:bCs/>
                <w:color w:val="000000"/>
                <w:sz w:val="28"/>
                <w:szCs w:val="28"/>
              </w:rPr>
              <w:t>捐助章程影本。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7D7B8C" w:rsidRDefault="0042234A" w:rsidP="00432DE1">
            <w:pPr>
              <w:pStyle w:val="ac"/>
              <w:spacing w:line="440" w:lineRule="exact"/>
              <w:ind w:left="0" w:firstLine="0"/>
              <w:jc w:val="center"/>
            </w:pPr>
          </w:p>
        </w:tc>
      </w:tr>
      <w:tr w:rsidR="0042234A" w:rsidRPr="007D7B8C" w:rsidTr="00432DE1">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Default="0042234A" w:rsidP="00432DE1">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432DE1" w:rsidRDefault="0042234A" w:rsidP="00432DE1">
            <w:pPr>
              <w:pStyle w:val="ac"/>
              <w:spacing w:line="440" w:lineRule="exact"/>
              <w:ind w:left="0" w:firstLine="0"/>
              <w:rPr>
                <w:bCs/>
                <w:color w:val="000000"/>
                <w:sz w:val="28"/>
                <w:szCs w:val="28"/>
              </w:rPr>
            </w:pPr>
            <w:r w:rsidRPr="0042234A">
              <w:rPr>
                <w:rFonts w:hint="eastAsia"/>
                <w:bCs/>
                <w:color w:val="000000"/>
                <w:sz w:val="28"/>
                <w:szCs w:val="28"/>
              </w:rPr>
              <w:t>捐助財產清冊及其證明文件。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7D7B8C" w:rsidRDefault="0042234A" w:rsidP="00432DE1">
            <w:pPr>
              <w:pStyle w:val="ac"/>
              <w:spacing w:line="440" w:lineRule="exact"/>
              <w:ind w:left="0" w:firstLine="0"/>
              <w:jc w:val="center"/>
            </w:pPr>
          </w:p>
        </w:tc>
      </w:tr>
      <w:tr w:rsidR="0042234A" w:rsidRPr="007D7B8C" w:rsidTr="00432DE1">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Default="0042234A" w:rsidP="00432DE1">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432DE1" w:rsidRDefault="0042234A" w:rsidP="0042234A">
            <w:pPr>
              <w:pStyle w:val="ac"/>
              <w:spacing w:line="440" w:lineRule="exact"/>
              <w:ind w:left="0" w:firstLine="0"/>
              <w:rPr>
                <w:bCs/>
                <w:color w:val="000000"/>
                <w:sz w:val="28"/>
                <w:szCs w:val="28"/>
              </w:rPr>
            </w:pPr>
            <w:r w:rsidRPr="0042234A">
              <w:rPr>
                <w:rFonts w:hint="eastAsia"/>
                <w:bCs/>
                <w:color w:val="000000"/>
                <w:sz w:val="28"/>
                <w:szCs w:val="28"/>
              </w:rPr>
              <w:t>董事名冊、國民身分證影本及最近</w:t>
            </w:r>
            <w:r>
              <w:rPr>
                <w:rFonts w:hint="eastAsia"/>
                <w:bCs/>
                <w:color w:val="000000"/>
                <w:sz w:val="28"/>
                <w:szCs w:val="28"/>
              </w:rPr>
              <w:t>3</w:t>
            </w:r>
            <w:r w:rsidRPr="0042234A">
              <w:rPr>
                <w:rFonts w:hint="eastAsia"/>
                <w:bCs/>
                <w:color w:val="000000"/>
                <w:sz w:val="28"/>
                <w:szCs w:val="28"/>
              </w:rPr>
              <w:t>個月內核發之警察刑事紀錄證明；設有監察人者，並應檢具監察人名冊、國民身分證影本及最近</w:t>
            </w:r>
            <w:r>
              <w:rPr>
                <w:rFonts w:hint="eastAsia"/>
                <w:bCs/>
                <w:color w:val="000000"/>
                <w:sz w:val="28"/>
                <w:szCs w:val="28"/>
              </w:rPr>
              <w:t>3</w:t>
            </w:r>
            <w:r w:rsidRPr="0042234A">
              <w:rPr>
                <w:rFonts w:hint="eastAsia"/>
                <w:bCs/>
                <w:color w:val="000000"/>
                <w:sz w:val="28"/>
                <w:szCs w:val="28"/>
              </w:rPr>
              <w:t>個月內核發之警察刑事紀錄證明；董事、監察人為外國人者，應檢具護照或外僑居留證影本及原護照國最近</w:t>
            </w:r>
            <w:r>
              <w:rPr>
                <w:rFonts w:hint="eastAsia"/>
                <w:bCs/>
                <w:color w:val="000000"/>
                <w:sz w:val="28"/>
                <w:szCs w:val="28"/>
              </w:rPr>
              <w:t>6</w:t>
            </w:r>
            <w:r w:rsidRPr="0042234A">
              <w:rPr>
                <w:rFonts w:hint="eastAsia"/>
                <w:bCs/>
                <w:color w:val="000000"/>
                <w:sz w:val="28"/>
                <w:szCs w:val="28"/>
              </w:rPr>
              <w:t>個月內開具無</w:t>
            </w:r>
            <w:r>
              <w:rPr>
                <w:rFonts w:hint="eastAsia"/>
                <w:bCs/>
                <w:color w:val="000000"/>
                <w:sz w:val="28"/>
                <w:szCs w:val="28"/>
              </w:rPr>
              <w:t>《幼兒教育及照顧法》</w:t>
            </w:r>
            <w:r w:rsidRPr="0042234A">
              <w:rPr>
                <w:rFonts w:hint="eastAsia"/>
                <w:bCs/>
                <w:color w:val="000000"/>
                <w:sz w:val="28"/>
                <w:szCs w:val="28"/>
              </w:rPr>
              <w:t>第</w:t>
            </w:r>
            <w:r>
              <w:rPr>
                <w:rFonts w:hint="eastAsia"/>
                <w:bCs/>
                <w:color w:val="000000"/>
                <w:sz w:val="28"/>
                <w:szCs w:val="28"/>
              </w:rPr>
              <w:t>24</w:t>
            </w:r>
            <w:r w:rsidRPr="0042234A">
              <w:rPr>
                <w:rFonts w:hint="eastAsia"/>
                <w:bCs/>
                <w:color w:val="000000"/>
                <w:sz w:val="28"/>
                <w:szCs w:val="28"/>
              </w:rPr>
              <w:t>條第</w:t>
            </w:r>
            <w:r>
              <w:rPr>
                <w:rFonts w:hint="eastAsia"/>
                <w:bCs/>
                <w:color w:val="000000"/>
                <w:sz w:val="28"/>
                <w:szCs w:val="28"/>
              </w:rPr>
              <w:t>1</w:t>
            </w:r>
            <w:r w:rsidRPr="0042234A">
              <w:rPr>
                <w:rFonts w:hint="eastAsia"/>
                <w:bCs/>
                <w:color w:val="000000"/>
                <w:sz w:val="28"/>
                <w:szCs w:val="28"/>
              </w:rPr>
              <w:t>項所定情事或犯罪紀錄之證明文件。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7D7B8C" w:rsidRDefault="0042234A" w:rsidP="00432DE1">
            <w:pPr>
              <w:pStyle w:val="ac"/>
              <w:spacing w:line="440" w:lineRule="exact"/>
              <w:ind w:left="0" w:firstLine="0"/>
              <w:jc w:val="center"/>
            </w:pPr>
          </w:p>
        </w:tc>
      </w:tr>
      <w:tr w:rsidR="0042234A" w:rsidRPr="007D7B8C" w:rsidTr="00432DE1">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Default="0042234A" w:rsidP="00432DE1">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42234A" w:rsidRDefault="0042234A" w:rsidP="00432DE1">
            <w:pPr>
              <w:pStyle w:val="ac"/>
              <w:spacing w:line="440" w:lineRule="exact"/>
              <w:ind w:left="0" w:firstLine="0"/>
              <w:rPr>
                <w:bCs/>
                <w:color w:val="000000"/>
                <w:sz w:val="28"/>
                <w:szCs w:val="28"/>
              </w:rPr>
            </w:pPr>
            <w:r w:rsidRPr="0042234A">
              <w:rPr>
                <w:rFonts w:hint="eastAsia"/>
                <w:bCs/>
                <w:color w:val="000000"/>
                <w:sz w:val="28"/>
                <w:szCs w:val="28"/>
              </w:rPr>
              <w:t>願任董事同意書；設有監察人者，並應檢具願任監察人同意書。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7D7B8C" w:rsidRDefault="0042234A" w:rsidP="00432DE1">
            <w:pPr>
              <w:pStyle w:val="ac"/>
              <w:spacing w:line="440" w:lineRule="exact"/>
              <w:ind w:left="0" w:firstLine="0"/>
              <w:jc w:val="center"/>
            </w:pPr>
          </w:p>
        </w:tc>
      </w:tr>
      <w:tr w:rsidR="0042234A" w:rsidRPr="007D7B8C" w:rsidTr="00432DE1">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Default="0042234A" w:rsidP="00432DE1">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432DE1" w:rsidRDefault="0042234A" w:rsidP="0042234A">
            <w:pPr>
              <w:pStyle w:val="ac"/>
              <w:spacing w:line="440" w:lineRule="exact"/>
              <w:ind w:left="0" w:firstLine="0"/>
              <w:rPr>
                <w:bCs/>
                <w:color w:val="000000"/>
                <w:sz w:val="28"/>
                <w:szCs w:val="28"/>
              </w:rPr>
            </w:pPr>
            <w:r w:rsidRPr="0042234A">
              <w:rPr>
                <w:rFonts w:hint="eastAsia"/>
                <w:bCs/>
                <w:color w:val="000000"/>
                <w:sz w:val="28"/>
                <w:szCs w:val="28"/>
              </w:rPr>
              <w:t>捐助人同意於財團法人獲</w:t>
            </w:r>
            <w:proofErr w:type="gramStart"/>
            <w:r w:rsidRPr="0042234A">
              <w:rPr>
                <w:rFonts w:hint="eastAsia"/>
                <w:bCs/>
                <w:color w:val="000000"/>
                <w:sz w:val="28"/>
                <w:szCs w:val="28"/>
              </w:rPr>
              <w:t>準</w:t>
            </w:r>
            <w:proofErr w:type="gramEnd"/>
            <w:r w:rsidRPr="0042234A">
              <w:rPr>
                <w:rFonts w:hint="eastAsia"/>
                <w:bCs/>
                <w:color w:val="000000"/>
                <w:sz w:val="28"/>
                <w:szCs w:val="28"/>
              </w:rPr>
              <w:t>登記時，將捐助財產移轉為財團法人所有之承諾書。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34A" w:rsidRPr="007D7B8C" w:rsidRDefault="0042234A" w:rsidP="00432DE1">
            <w:pPr>
              <w:pStyle w:val="ac"/>
              <w:spacing w:line="440" w:lineRule="exact"/>
              <w:ind w:left="0" w:firstLine="0"/>
              <w:jc w:val="center"/>
            </w:pPr>
          </w:p>
        </w:tc>
      </w:tr>
      <w:tr w:rsidR="00432DE1" w:rsidRPr="007D7B8C" w:rsidTr="00432DE1">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2234A" w:rsidP="00432DE1">
            <w:pPr>
              <w:pStyle w:val="ac"/>
              <w:spacing w:line="440" w:lineRule="exact"/>
              <w:ind w:left="0" w:firstLine="0"/>
              <w:jc w:val="center"/>
              <w:rPr>
                <w:sz w:val="28"/>
              </w:rPr>
            </w:pPr>
            <w:r>
              <w:rPr>
                <w:rFonts w:hint="eastAsia"/>
                <w:sz w:val="28"/>
              </w:rPr>
              <w:t>9</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pPr>
          </w:p>
        </w:tc>
      </w:tr>
      <w:tr w:rsidR="00432DE1" w:rsidRPr="007D7B8C" w:rsidTr="00432DE1">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2234A" w:rsidP="00432DE1">
            <w:pPr>
              <w:pStyle w:val="ac"/>
              <w:spacing w:line="440" w:lineRule="exact"/>
              <w:ind w:left="0" w:firstLine="0"/>
              <w:jc w:val="center"/>
              <w:rPr>
                <w:sz w:val="28"/>
              </w:rPr>
            </w:pPr>
            <w:r>
              <w:rPr>
                <w:rFonts w:hint="eastAsia"/>
                <w:sz w:val="28"/>
              </w:rPr>
              <w:lastRenderedPageBreak/>
              <w:t>10</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pPr>
          </w:p>
        </w:tc>
      </w:tr>
      <w:tr w:rsidR="00432DE1" w:rsidRPr="007D7B8C" w:rsidTr="00432DE1">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2234A" w:rsidP="00432DE1">
            <w:pPr>
              <w:pStyle w:val="ac"/>
              <w:spacing w:line="440" w:lineRule="exact"/>
              <w:ind w:left="0" w:firstLine="0"/>
              <w:jc w:val="center"/>
              <w:rPr>
                <w:sz w:val="28"/>
              </w:rPr>
            </w:pPr>
            <w:r>
              <w:rPr>
                <w:rFonts w:hint="eastAsia"/>
                <w:sz w:val="28"/>
              </w:rPr>
              <w:t>11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rPr>
                <w:bCs/>
                <w:color w:val="000000"/>
                <w:sz w:val="28"/>
                <w:szCs w:val="28"/>
              </w:rPr>
            </w:pPr>
          </w:p>
        </w:tc>
      </w:tr>
      <w:tr w:rsidR="00432DE1" w:rsidRPr="007D7B8C" w:rsidTr="00432DE1">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2234A" w:rsidP="00432DE1">
            <w:pPr>
              <w:pStyle w:val="ac"/>
              <w:spacing w:line="440" w:lineRule="exact"/>
              <w:ind w:left="0" w:firstLine="0"/>
              <w:jc w:val="center"/>
              <w:rPr>
                <w:sz w:val="28"/>
              </w:rPr>
            </w:pPr>
            <w:r>
              <w:rPr>
                <w:rFonts w:hint="eastAsia"/>
                <w:sz w:val="28"/>
              </w:rPr>
              <w:t>12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D11DA7">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rPr>
                <w:bCs/>
                <w:color w:val="000000"/>
                <w:sz w:val="28"/>
                <w:szCs w:val="28"/>
              </w:rPr>
            </w:pPr>
          </w:p>
        </w:tc>
      </w:tr>
      <w:tr w:rsidR="00432DE1" w:rsidRPr="007D7B8C" w:rsidTr="00432DE1">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2234A" w:rsidP="00432DE1">
            <w:pPr>
              <w:pStyle w:val="ac"/>
              <w:spacing w:line="440" w:lineRule="exact"/>
              <w:ind w:left="0" w:firstLine="0"/>
              <w:jc w:val="center"/>
              <w:rPr>
                <w:sz w:val="28"/>
              </w:rPr>
            </w:pPr>
            <w:r>
              <w:rPr>
                <w:rFonts w:hint="eastAsia"/>
                <w:sz w:val="28"/>
              </w:rPr>
              <w:t>13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pPr>
            <w:r>
              <w:rPr>
                <w:rFonts w:hint="eastAsia"/>
                <w:sz w:val="28"/>
              </w:rPr>
              <w:t>幼兒園</w:t>
            </w:r>
            <w:r w:rsidRPr="007D7B8C">
              <w:rPr>
                <w:rFonts w:hint="eastAsia"/>
                <w:sz w:val="28"/>
                <w:szCs w:val="28"/>
              </w:rPr>
              <w:t>教職員工名冊、切結書、身分證影本及相關資格證明文件（含</w:t>
            </w:r>
            <w:r w:rsidRPr="007D7B8C">
              <w:rPr>
                <w:rFonts w:hint="eastAsia"/>
                <w:bCs/>
                <w:color w:val="000000"/>
                <w:sz w:val="28"/>
                <w:szCs w:val="28"/>
              </w:rPr>
              <w:t>最近3個月內核發之警察刑事紀錄證明</w:t>
            </w:r>
            <w:r w:rsidRPr="007D7B8C">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2DE1" w:rsidRPr="007D7B8C" w:rsidRDefault="00432DE1" w:rsidP="00432DE1">
            <w:pPr>
              <w:pStyle w:val="ac"/>
              <w:spacing w:line="440" w:lineRule="exact"/>
              <w:ind w:left="0" w:firstLine="0"/>
              <w:jc w:val="center"/>
            </w:pPr>
          </w:p>
        </w:tc>
      </w:tr>
    </w:tbl>
    <w:p w:rsidR="00432DE1" w:rsidRDefault="00432DE1">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Default="005E6495">
      <w:pPr>
        <w:overflowPunct w:val="0"/>
        <w:spacing w:line="460" w:lineRule="exact"/>
        <w:jc w:val="both"/>
        <w:rPr>
          <w:rFonts w:ascii="標楷體" w:eastAsia="標楷體" w:hAnsi="標楷體"/>
          <w:sz w:val="28"/>
          <w:szCs w:val="28"/>
        </w:rPr>
      </w:pPr>
    </w:p>
    <w:p w:rsidR="005E6495" w:rsidRPr="007D7B8C" w:rsidRDefault="00B31563" w:rsidP="005E6495">
      <w:pPr>
        <w:pageBreakBefore/>
        <w:tabs>
          <w:tab w:val="left" w:pos="1985"/>
        </w:tabs>
        <w:spacing w:line="44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lastRenderedPageBreak/>
        <w:t>六</w:t>
      </w:r>
      <w:r w:rsidR="005E6495" w:rsidRPr="00432DE1">
        <w:rPr>
          <w:rFonts w:ascii="標楷體" w:eastAsia="標楷體" w:hAnsi="標楷體" w:hint="eastAsia"/>
          <w:b/>
          <w:sz w:val="32"/>
          <w:szCs w:val="32"/>
        </w:rPr>
        <w:t>、</w:t>
      </w:r>
      <w:r w:rsidR="005E6495" w:rsidRPr="005E6495">
        <w:rPr>
          <w:rFonts w:ascii="標楷體" w:eastAsia="標楷體" w:hAnsi="標楷體" w:hint="eastAsia"/>
          <w:b/>
          <w:sz w:val="32"/>
          <w:szCs w:val="32"/>
        </w:rPr>
        <w:t>財團法人或社團法人申請設立法人附設私立幼兒園</w:t>
      </w:r>
      <w:r w:rsidR="00C071EF">
        <w:rPr>
          <w:rFonts w:ascii="標楷體" w:eastAsia="標楷體" w:hAnsi="標楷體" w:hint="eastAsia"/>
          <w:b/>
          <w:sz w:val="32"/>
          <w:szCs w:val="32"/>
        </w:rPr>
        <w:t>及其分班</w:t>
      </w:r>
      <w:r w:rsidR="005E6495" w:rsidRPr="005E6495">
        <w:rPr>
          <w:rFonts w:ascii="標楷體" w:eastAsia="標楷體" w:hAnsi="標楷體" w:hint="eastAsia"/>
          <w:b/>
          <w:sz w:val="32"/>
          <w:szCs w:val="32"/>
        </w:rPr>
        <w:t>，或非營利性質法人申請設立附設或附屬非營利幼兒園</w:t>
      </w:r>
      <w:r w:rsidR="005E6495" w:rsidRPr="007D7B8C">
        <w:rPr>
          <w:rFonts w:ascii="標楷體" w:eastAsia="標楷體" w:hAnsi="標楷體"/>
          <w:b/>
          <w:sz w:val="32"/>
          <w:szCs w:val="32"/>
        </w:rPr>
        <w:t>設立申請</w:t>
      </w:r>
      <w:proofErr w:type="gramStart"/>
      <w:r w:rsidR="005E6495" w:rsidRPr="007D7B8C">
        <w:rPr>
          <w:rFonts w:ascii="標楷體" w:eastAsia="標楷體" w:hAnsi="標楷體"/>
          <w:b/>
          <w:sz w:val="32"/>
          <w:szCs w:val="32"/>
        </w:rPr>
        <w:t>應備表件</w:t>
      </w:r>
      <w:proofErr w:type="gramEnd"/>
      <w:r w:rsidR="005E6495" w:rsidRPr="007D7B8C">
        <w:rPr>
          <w:rFonts w:ascii="標楷體" w:eastAsia="標楷體" w:hAnsi="標楷體" w:hint="eastAsia"/>
          <w:b/>
          <w:sz w:val="32"/>
          <w:szCs w:val="32"/>
        </w:rPr>
        <w:t>：</w:t>
      </w:r>
    </w:p>
    <w:p w:rsidR="005E6495" w:rsidRPr="00432DE1" w:rsidRDefault="005E6495" w:rsidP="005E6495">
      <w:pPr>
        <w:ind w:firstLineChars="200" w:firstLine="560"/>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5E6495" w:rsidRPr="007D7B8C" w:rsidTr="00312E59">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6495" w:rsidRPr="007D7B8C" w:rsidRDefault="005E6495" w:rsidP="00312E59">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6495" w:rsidRPr="007D7B8C" w:rsidRDefault="005E6495" w:rsidP="00312E59">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E6495" w:rsidRPr="007D7B8C" w:rsidRDefault="005E6495" w:rsidP="00312E59">
            <w:pPr>
              <w:pStyle w:val="ac"/>
              <w:spacing w:line="440" w:lineRule="exact"/>
              <w:ind w:left="0" w:firstLine="0"/>
              <w:jc w:val="center"/>
            </w:pPr>
            <w:r w:rsidRPr="007D7B8C">
              <w:rPr>
                <w:b/>
                <w:sz w:val="28"/>
              </w:rPr>
              <w:t>備註</w:t>
            </w:r>
          </w:p>
        </w:tc>
      </w:tr>
      <w:tr w:rsidR="005E6495" w:rsidRPr="007D7B8C" w:rsidTr="00312E59">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pPr>
            <w:proofErr w:type="gramStart"/>
            <w:r>
              <w:rPr>
                <w:rFonts w:hint="eastAsia"/>
                <w:bCs/>
                <w:color w:val="000000"/>
                <w:sz w:val="28"/>
                <w:szCs w:val="28"/>
              </w:rPr>
              <w:t>設園計畫</w:t>
            </w:r>
            <w:proofErr w:type="gramEnd"/>
            <w:r>
              <w:rPr>
                <w:rFonts w:hint="eastAsia"/>
                <w:bCs/>
                <w:color w:val="000000"/>
                <w:sz w:val="28"/>
                <w:szCs w:val="28"/>
              </w:rPr>
              <w:t>書：</w:t>
            </w:r>
            <w:r w:rsidRPr="00432DE1">
              <w:rPr>
                <w:rFonts w:hint="eastAsia"/>
                <w:bCs/>
                <w:color w:val="000000"/>
                <w:sz w:val="28"/>
                <w:szCs w:val="28"/>
              </w:rPr>
              <w:t>包括名稱、</w:t>
            </w:r>
            <w:proofErr w:type="gramStart"/>
            <w:r w:rsidRPr="00432DE1">
              <w:rPr>
                <w:rFonts w:hint="eastAsia"/>
                <w:bCs/>
                <w:color w:val="000000"/>
                <w:sz w:val="28"/>
                <w:szCs w:val="28"/>
              </w:rPr>
              <w:t>園址</w:t>
            </w:r>
            <w:proofErr w:type="gramEnd"/>
            <w:r w:rsidRPr="00432DE1">
              <w:rPr>
                <w:rFonts w:hint="eastAsia"/>
                <w:bCs/>
                <w:color w:val="000000"/>
                <w:sz w:val="28"/>
                <w:szCs w:val="28"/>
              </w:rPr>
              <w:t>、設立宗旨、預定招收人數、編班方式及收退費基準。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Default="005E6495" w:rsidP="00312E59">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432DE1" w:rsidRDefault="005E6495" w:rsidP="00312E59">
            <w:pPr>
              <w:pStyle w:val="ac"/>
              <w:spacing w:line="440" w:lineRule="exact"/>
              <w:ind w:left="0" w:firstLine="0"/>
              <w:rPr>
                <w:bCs/>
                <w:color w:val="000000"/>
                <w:sz w:val="28"/>
                <w:szCs w:val="28"/>
              </w:rPr>
            </w:pPr>
            <w:r w:rsidRPr="005E6495">
              <w:rPr>
                <w:rFonts w:hint="eastAsia"/>
                <w:bCs/>
                <w:color w:val="000000"/>
                <w:sz w:val="28"/>
                <w:szCs w:val="28"/>
              </w:rPr>
              <w:t>法人登記證明文件影本。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Default="005E6495" w:rsidP="00312E59">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432DE1" w:rsidRDefault="005E6495" w:rsidP="00312E59">
            <w:pPr>
              <w:pStyle w:val="ac"/>
              <w:spacing w:line="440" w:lineRule="exact"/>
              <w:ind w:left="0" w:firstLine="0"/>
              <w:rPr>
                <w:bCs/>
                <w:color w:val="000000"/>
                <w:sz w:val="28"/>
                <w:szCs w:val="28"/>
              </w:rPr>
            </w:pPr>
            <w:r w:rsidRPr="005E6495">
              <w:rPr>
                <w:rFonts w:hint="eastAsia"/>
                <w:bCs/>
                <w:color w:val="000000"/>
                <w:sz w:val="28"/>
                <w:szCs w:val="28"/>
              </w:rPr>
              <w:t>法人章程影本。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Default="005E6495" w:rsidP="00312E59">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432DE1" w:rsidRDefault="005E6495" w:rsidP="005E6495">
            <w:pPr>
              <w:pStyle w:val="ac"/>
              <w:spacing w:line="440" w:lineRule="exact"/>
              <w:ind w:left="0" w:firstLine="0"/>
              <w:rPr>
                <w:bCs/>
                <w:color w:val="000000"/>
                <w:sz w:val="28"/>
                <w:szCs w:val="28"/>
              </w:rPr>
            </w:pPr>
            <w:r w:rsidRPr="005E6495">
              <w:rPr>
                <w:rFonts w:hint="eastAsia"/>
                <w:bCs/>
                <w:color w:val="000000"/>
                <w:sz w:val="28"/>
                <w:szCs w:val="28"/>
              </w:rPr>
              <w:t>董事或理事名冊及國民身分證影本；董事或理事為外國人者，應檢具護照或外僑居留證影本。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Default="005E6495" w:rsidP="00312E59">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42234A" w:rsidRDefault="005E6495" w:rsidP="00312E59">
            <w:pPr>
              <w:pStyle w:val="ac"/>
              <w:spacing w:line="440" w:lineRule="exact"/>
              <w:ind w:left="0" w:firstLine="0"/>
              <w:rPr>
                <w:bCs/>
                <w:color w:val="000000"/>
                <w:sz w:val="28"/>
                <w:szCs w:val="28"/>
              </w:rPr>
            </w:pPr>
            <w:r w:rsidRPr="005E6495">
              <w:rPr>
                <w:rFonts w:hint="eastAsia"/>
                <w:bCs/>
                <w:color w:val="000000"/>
                <w:sz w:val="28"/>
                <w:szCs w:val="28"/>
              </w:rPr>
              <w:t>董事會或理事會會議決議附設或附屬幼兒園之紀錄。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t>9</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r w:rsidR="005E6495" w:rsidRPr="007D7B8C" w:rsidTr="00312E59">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t>10</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bCs/>
                <w:color w:val="000000"/>
                <w:sz w:val="28"/>
                <w:szCs w:val="28"/>
              </w:rPr>
            </w:pPr>
          </w:p>
        </w:tc>
      </w:tr>
      <w:tr w:rsidR="005E6495" w:rsidRPr="007D7B8C" w:rsidTr="00312E59">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lastRenderedPageBreak/>
              <w:t>11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D11DA7">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bCs/>
                <w:color w:val="000000"/>
                <w:sz w:val="28"/>
                <w:szCs w:val="28"/>
              </w:rPr>
            </w:pPr>
          </w:p>
        </w:tc>
      </w:tr>
      <w:tr w:rsidR="005E6495" w:rsidRPr="007D7B8C" w:rsidTr="00312E59">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rPr>
                <w:sz w:val="28"/>
              </w:rPr>
            </w:pPr>
            <w:r>
              <w:rPr>
                <w:rFonts w:hint="eastAsia"/>
                <w:sz w:val="28"/>
              </w:rPr>
              <w:t>12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pPr>
            <w:r>
              <w:rPr>
                <w:rFonts w:hint="eastAsia"/>
                <w:sz w:val="28"/>
              </w:rPr>
              <w:t>幼兒園</w:t>
            </w:r>
            <w:r w:rsidRPr="007D7B8C">
              <w:rPr>
                <w:rFonts w:hint="eastAsia"/>
                <w:sz w:val="28"/>
                <w:szCs w:val="28"/>
              </w:rPr>
              <w:t>教職員工名冊、切結書、身分證影本及相關資格證明文件（含</w:t>
            </w:r>
            <w:r w:rsidRPr="007D7B8C">
              <w:rPr>
                <w:rFonts w:hint="eastAsia"/>
                <w:bCs/>
                <w:color w:val="000000"/>
                <w:sz w:val="28"/>
                <w:szCs w:val="28"/>
              </w:rPr>
              <w:t>最近3個月內核發之警察刑事紀錄證明</w:t>
            </w:r>
            <w:r w:rsidRPr="007D7B8C">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495" w:rsidRPr="007D7B8C" w:rsidRDefault="005E6495" w:rsidP="00312E59">
            <w:pPr>
              <w:pStyle w:val="ac"/>
              <w:spacing w:line="440" w:lineRule="exact"/>
              <w:ind w:left="0" w:firstLine="0"/>
              <w:jc w:val="center"/>
            </w:pPr>
          </w:p>
        </w:tc>
      </w:tr>
    </w:tbl>
    <w:p w:rsidR="005E6495" w:rsidRDefault="005E6495">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Default="008C2C8C">
      <w:pPr>
        <w:overflowPunct w:val="0"/>
        <w:spacing w:line="460" w:lineRule="exact"/>
        <w:jc w:val="both"/>
        <w:rPr>
          <w:rFonts w:ascii="標楷體" w:eastAsia="標楷體" w:hAnsi="標楷體"/>
          <w:sz w:val="28"/>
          <w:szCs w:val="28"/>
        </w:rPr>
      </w:pPr>
    </w:p>
    <w:p w:rsidR="008C2C8C" w:rsidRPr="007D7B8C" w:rsidRDefault="00B31563" w:rsidP="008C2C8C">
      <w:pPr>
        <w:pageBreakBefore/>
        <w:tabs>
          <w:tab w:val="left" w:pos="1985"/>
        </w:tabs>
        <w:spacing w:line="44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lastRenderedPageBreak/>
        <w:t>七</w:t>
      </w:r>
      <w:r w:rsidR="008C2C8C" w:rsidRPr="00432DE1">
        <w:rPr>
          <w:rFonts w:ascii="標楷體" w:eastAsia="標楷體" w:hAnsi="標楷體" w:hint="eastAsia"/>
          <w:b/>
          <w:sz w:val="32"/>
          <w:szCs w:val="32"/>
        </w:rPr>
        <w:t>、</w:t>
      </w:r>
      <w:r w:rsidR="008C2C8C" w:rsidRPr="008C2C8C">
        <w:rPr>
          <w:rFonts w:ascii="標楷體" w:eastAsia="標楷體" w:hAnsi="標楷體" w:hint="eastAsia"/>
          <w:b/>
          <w:sz w:val="32"/>
          <w:szCs w:val="32"/>
        </w:rPr>
        <w:t>團體申請設立團體附設私立幼兒園</w:t>
      </w:r>
      <w:r w:rsidR="00C071EF">
        <w:rPr>
          <w:rFonts w:ascii="標楷體" w:eastAsia="標楷體" w:hAnsi="標楷體" w:hint="eastAsia"/>
          <w:b/>
          <w:sz w:val="32"/>
          <w:szCs w:val="32"/>
        </w:rPr>
        <w:t>及其分班</w:t>
      </w:r>
      <w:r w:rsidR="008C2C8C" w:rsidRPr="007D7B8C">
        <w:rPr>
          <w:rFonts w:ascii="標楷體" w:eastAsia="標楷體" w:hAnsi="標楷體"/>
          <w:b/>
          <w:sz w:val="32"/>
          <w:szCs w:val="32"/>
        </w:rPr>
        <w:t>設立申請</w:t>
      </w:r>
      <w:proofErr w:type="gramStart"/>
      <w:r w:rsidR="008C2C8C" w:rsidRPr="007D7B8C">
        <w:rPr>
          <w:rFonts w:ascii="標楷體" w:eastAsia="標楷體" w:hAnsi="標楷體"/>
          <w:b/>
          <w:sz w:val="32"/>
          <w:szCs w:val="32"/>
        </w:rPr>
        <w:t>應備表件</w:t>
      </w:r>
      <w:proofErr w:type="gramEnd"/>
      <w:r w:rsidR="008C2C8C" w:rsidRPr="007D7B8C">
        <w:rPr>
          <w:rFonts w:ascii="標楷體" w:eastAsia="標楷體" w:hAnsi="標楷體" w:hint="eastAsia"/>
          <w:b/>
          <w:sz w:val="32"/>
          <w:szCs w:val="32"/>
        </w:rPr>
        <w:t>：</w:t>
      </w:r>
    </w:p>
    <w:p w:rsidR="008C2C8C" w:rsidRPr="00432DE1" w:rsidRDefault="008C2C8C" w:rsidP="008C2C8C">
      <w:pPr>
        <w:ind w:firstLineChars="200" w:firstLine="560"/>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8C2C8C" w:rsidRPr="007D7B8C" w:rsidTr="00312E59">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2C8C" w:rsidRPr="007D7B8C" w:rsidRDefault="008C2C8C" w:rsidP="00312E59">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2C8C" w:rsidRPr="007D7B8C" w:rsidRDefault="008C2C8C" w:rsidP="00312E59">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C2C8C" w:rsidRPr="007D7B8C" w:rsidRDefault="008C2C8C" w:rsidP="00312E59">
            <w:pPr>
              <w:pStyle w:val="ac"/>
              <w:spacing w:line="440" w:lineRule="exact"/>
              <w:ind w:left="0" w:firstLine="0"/>
              <w:jc w:val="center"/>
            </w:pPr>
            <w:r w:rsidRPr="007D7B8C">
              <w:rPr>
                <w:b/>
                <w:sz w:val="28"/>
              </w:rPr>
              <w:t>備註</w:t>
            </w:r>
          </w:p>
        </w:tc>
      </w:tr>
      <w:tr w:rsidR="008C2C8C" w:rsidRPr="007D7B8C" w:rsidTr="00312E59">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pPr>
            <w:proofErr w:type="gramStart"/>
            <w:r>
              <w:rPr>
                <w:rFonts w:hint="eastAsia"/>
                <w:bCs/>
                <w:color w:val="000000"/>
                <w:sz w:val="28"/>
                <w:szCs w:val="28"/>
              </w:rPr>
              <w:t>設園計畫</w:t>
            </w:r>
            <w:proofErr w:type="gramEnd"/>
            <w:r>
              <w:rPr>
                <w:rFonts w:hint="eastAsia"/>
                <w:bCs/>
                <w:color w:val="000000"/>
                <w:sz w:val="28"/>
                <w:szCs w:val="28"/>
              </w:rPr>
              <w:t>書：</w:t>
            </w:r>
            <w:r w:rsidRPr="00432DE1">
              <w:rPr>
                <w:rFonts w:hint="eastAsia"/>
                <w:bCs/>
                <w:color w:val="000000"/>
                <w:sz w:val="28"/>
                <w:szCs w:val="28"/>
              </w:rPr>
              <w:t>包括名稱、</w:t>
            </w:r>
            <w:proofErr w:type="gramStart"/>
            <w:r w:rsidRPr="00432DE1">
              <w:rPr>
                <w:rFonts w:hint="eastAsia"/>
                <w:bCs/>
                <w:color w:val="000000"/>
                <w:sz w:val="28"/>
                <w:szCs w:val="28"/>
              </w:rPr>
              <w:t>園址</w:t>
            </w:r>
            <w:proofErr w:type="gramEnd"/>
            <w:r w:rsidRPr="00432DE1">
              <w:rPr>
                <w:rFonts w:hint="eastAsia"/>
                <w:bCs/>
                <w:color w:val="000000"/>
                <w:sz w:val="28"/>
                <w:szCs w:val="28"/>
              </w:rPr>
              <w:t>、設立宗旨、預定招收人數、編班方式及收退費基準。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Default="008C2C8C" w:rsidP="00312E59">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432DE1" w:rsidRDefault="008C2C8C" w:rsidP="00312E59">
            <w:pPr>
              <w:pStyle w:val="ac"/>
              <w:spacing w:line="440" w:lineRule="exact"/>
              <w:ind w:left="0" w:firstLine="0"/>
              <w:rPr>
                <w:bCs/>
                <w:color w:val="000000"/>
                <w:sz w:val="28"/>
                <w:szCs w:val="28"/>
              </w:rPr>
            </w:pPr>
            <w:r w:rsidRPr="008C2C8C">
              <w:rPr>
                <w:rFonts w:hint="eastAsia"/>
                <w:bCs/>
                <w:color w:val="000000"/>
                <w:sz w:val="28"/>
                <w:szCs w:val="28"/>
              </w:rPr>
              <w:t>團體登記證明文件影本。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Default="008C2C8C" w:rsidP="00312E59">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432DE1" w:rsidRDefault="008C2C8C" w:rsidP="00312E59">
            <w:pPr>
              <w:pStyle w:val="ac"/>
              <w:spacing w:line="440" w:lineRule="exact"/>
              <w:ind w:left="0" w:firstLine="0"/>
              <w:rPr>
                <w:bCs/>
                <w:color w:val="000000"/>
                <w:sz w:val="28"/>
                <w:szCs w:val="28"/>
              </w:rPr>
            </w:pPr>
            <w:r w:rsidRPr="008C2C8C">
              <w:rPr>
                <w:rFonts w:hint="eastAsia"/>
                <w:bCs/>
                <w:color w:val="000000"/>
                <w:sz w:val="28"/>
                <w:szCs w:val="28"/>
              </w:rPr>
              <w:t>團體章程或規章影本。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Default="008C2C8C" w:rsidP="00312E59">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432DE1" w:rsidRDefault="008C2C8C" w:rsidP="008C2C8C">
            <w:pPr>
              <w:pStyle w:val="ac"/>
              <w:spacing w:line="440" w:lineRule="exact"/>
              <w:ind w:left="0" w:firstLine="0"/>
              <w:rPr>
                <w:bCs/>
                <w:color w:val="000000"/>
                <w:sz w:val="28"/>
                <w:szCs w:val="28"/>
              </w:rPr>
            </w:pPr>
            <w:r w:rsidRPr="008C2C8C">
              <w:rPr>
                <w:rFonts w:hint="eastAsia"/>
                <w:bCs/>
                <w:color w:val="000000"/>
                <w:sz w:val="28"/>
                <w:szCs w:val="28"/>
              </w:rPr>
              <w:t>理事、監事或委員名冊及國民身分證影本；理事、監事或委員為外國人者，應檢具護照或外僑居留證影本。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Default="008C2C8C" w:rsidP="00312E59">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42234A" w:rsidRDefault="008C2C8C" w:rsidP="00312E59">
            <w:pPr>
              <w:pStyle w:val="ac"/>
              <w:spacing w:line="440" w:lineRule="exact"/>
              <w:ind w:left="0" w:firstLine="0"/>
              <w:rPr>
                <w:bCs/>
                <w:color w:val="000000"/>
                <w:sz w:val="28"/>
                <w:szCs w:val="28"/>
              </w:rPr>
            </w:pPr>
            <w:r w:rsidRPr="008C2C8C">
              <w:rPr>
                <w:rFonts w:hint="eastAsia"/>
                <w:bCs/>
                <w:color w:val="000000"/>
                <w:sz w:val="28"/>
                <w:szCs w:val="28"/>
              </w:rPr>
              <w:t>會員（會員代表）大會會議或委員會議決議附設幼兒園之紀錄。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t>9</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r w:rsidR="008C2C8C" w:rsidRPr="007D7B8C" w:rsidTr="00312E59">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t>10</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bCs/>
                <w:color w:val="000000"/>
                <w:sz w:val="28"/>
                <w:szCs w:val="28"/>
              </w:rPr>
            </w:pPr>
          </w:p>
        </w:tc>
      </w:tr>
      <w:tr w:rsidR="008C2C8C" w:rsidRPr="007D7B8C" w:rsidTr="00312E59">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lastRenderedPageBreak/>
              <w:t>11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D11DA7">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bCs/>
                <w:color w:val="000000"/>
                <w:sz w:val="28"/>
                <w:szCs w:val="28"/>
              </w:rPr>
            </w:pPr>
          </w:p>
        </w:tc>
      </w:tr>
      <w:tr w:rsidR="008C2C8C" w:rsidRPr="007D7B8C" w:rsidTr="00312E59">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rPr>
                <w:sz w:val="28"/>
              </w:rPr>
            </w:pPr>
            <w:r>
              <w:rPr>
                <w:rFonts w:hint="eastAsia"/>
                <w:sz w:val="28"/>
              </w:rPr>
              <w:t>12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pPr>
            <w:r>
              <w:rPr>
                <w:rFonts w:hint="eastAsia"/>
                <w:sz w:val="28"/>
              </w:rPr>
              <w:t>幼兒園</w:t>
            </w:r>
            <w:r w:rsidRPr="007D7B8C">
              <w:rPr>
                <w:rFonts w:hint="eastAsia"/>
                <w:sz w:val="28"/>
                <w:szCs w:val="28"/>
              </w:rPr>
              <w:t>教職員工名冊、切結書、身分證影本及相關資格證明文件（含</w:t>
            </w:r>
            <w:r w:rsidRPr="007D7B8C">
              <w:rPr>
                <w:rFonts w:hint="eastAsia"/>
                <w:bCs/>
                <w:color w:val="000000"/>
                <w:sz w:val="28"/>
                <w:szCs w:val="28"/>
              </w:rPr>
              <w:t>最近3個月內核發之警察刑事紀錄證明</w:t>
            </w:r>
            <w:r w:rsidRPr="007D7B8C">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C8C" w:rsidRPr="007D7B8C" w:rsidRDefault="008C2C8C" w:rsidP="00312E59">
            <w:pPr>
              <w:pStyle w:val="ac"/>
              <w:spacing w:line="440" w:lineRule="exact"/>
              <w:ind w:left="0" w:firstLine="0"/>
              <w:jc w:val="center"/>
            </w:pPr>
          </w:p>
        </w:tc>
      </w:tr>
    </w:tbl>
    <w:p w:rsidR="008C2C8C" w:rsidRDefault="008C2C8C">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pPr>
        <w:overflowPunct w:val="0"/>
        <w:spacing w:line="460" w:lineRule="exact"/>
        <w:jc w:val="both"/>
        <w:rPr>
          <w:rFonts w:ascii="標楷體" w:eastAsia="標楷體" w:hAnsi="標楷體"/>
          <w:sz w:val="28"/>
          <w:szCs w:val="28"/>
        </w:rPr>
      </w:pPr>
    </w:p>
    <w:p w:rsidR="00C071EF" w:rsidRDefault="00C071EF" w:rsidP="00C071EF">
      <w:pPr>
        <w:pageBreakBefore/>
        <w:widowControl/>
        <w:ind w:left="721" w:hanging="721"/>
        <w:jc w:val="center"/>
        <w:rPr>
          <w:rFonts w:ascii="標楷體" w:eastAsia="標楷體" w:hAnsi="標楷體"/>
          <w:b/>
          <w:kern w:val="0"/>
          <w:sz w:val="36"/>
          <w:szCs w:val="36"/>
        </w:rPr>
      </w:pPr>
      <w:r>
        <w:rPr>
          <w:rFonts w:ascii="標楷體" w:eastAsia="標楷體" w:hAnsi="標楷體" w:hint="eastAsia"/>
          <w:b/>
          <w:kern w:val="0"/>
          <w:sz w:val="36"/>
          <w:szCs w:val="36"/>
        </w:rPr>
        <w:lastRenderedPageBreak/>
        <w:t>貳</w:t>
      </w:r>
      <w:r>
        <w:rPr>
          <w:rFonts w:ascii="標楷體" w:eastAsia="標楷體" w:hAnsi="標楷體"/>
          <w:b/>
          <w:kern w:val="0"/>
          <w:sz w:val="36"/>
          <w:szCs w:val="36"/>
        </w:rPr>
        <w:t>、</w:t>
      </w:r>
      <w:r w:rsidR="0012708D" w:rsidRPr="0012708D">
        <w:rPr>
          <w:rFonts w:ascii="標楷體" w:eastAsia="標楷體" w:hAnsi="標楷體" w:hint="eastAsia"/>
          <w:b/>
          <w:kern w:val="0"/>
          <w:sz w:val="36"/>
          <w:szCs w:val="36"/>
        </w:rPr>
        <w:t>變更負責人、設立性質、名稱</w:t>
      </w:r>
    </w:p>
    <w:p w:rsidR="00C071EF" w:rsidRPr="00C071EF" w:rsidRDefault="00C071EF" w:rsidP="00C071EF">
      <w:pPr>
        <w:widowControl/>
        <w:spacing w:line="440" w:lineRule="exact"/>
        <w:ind w:left="961" w:hanging="961"/>
        <w:jc w:val="both"/>
        <w:rPr>
          <w:rFonts w:ascii="標楷體" w:eastAsia="標楷體" w:hAnsi="標楷體"/>
          <w:b/>
          <w:sz w:val="32"/>
          <w:szCs w:val="32"/>
        </w:rPr>
      </w:pPr>
      <w:r w:rsidRPr="00C071EF">
        <w:rPr>
          <w:rFonts w:ascii="標楷體" w:eastAsia="標楷體" w:hAnsi="標楷體"/>
          <w:b/>
          <w:sz w:val="32"/>
          <w:szCs w:val="32"/>
        </w:rPr>
        <w:t>一、申請須知</w:t>
      </w:r>
    </w:p>
    <w:p w:rsidR="005D1420" w:rsidRPr="00312E59" w:rsidRDefault="005D1420" w:rsidP="005D1420">
      <w:pPr>
        <w:pStyle w:val="ab"/>
        <w:spacing w:before="0" w:after="0" w:line="440" w:lineRule="exact"/>
        <w:ind w:left="0" w:firstLine="0"/>
        <w:rPr>
          <w:kern w:val="0"/>
          <w:sz w:val="28"/>
          <w:szCs w:val="24"/>
        </w:rPr>
      </w:pPr>
      <w:r w:rsidRPr="00312E59">
        <w:rPr>
          <w:sz w:val="28"/>
          <w:szCs w:val="28"/>
        </w:rPr>
        <w:t>（一）</w:t>
      </w:r>
      <w:r w:rsidRPr="00312E59">
        <w:rPr>
          <w:rFonts w:hint="eastAsia"/>
          <w:sz w:val="28"/>
          <w:szCs w:val="28"/>
        </w:rPr>
        <w:t>依據</w:t>
      </w:r>
    </w:p>
    <w:p w:rsidR="00D842E7" w:rsidRDefault="005D1420" w:rsidP="005D1420">
      <w:pPr>
        <w:pStyle w:val="HTML"/>
        <w:shd w:val="clear" w:color="auto" w:fill="FFFFFF"/>
        <w:tabs>
          <w:tab w:val="clear" w:pos="916"/>
          <w:tab w:val="left" w:pos="1276"/>
        </w:tabs>
        <w:ind w:leftChars="177" w:left="848" w:hangingChars="151" w:hanging="423"/>
        <w:rPr>
          <w:rFonts w:ascii="標楷體" w:eastAsia="標楷體" w:hAnsi="標楷體"/>
          <w:sz w:val="28"/>
        </w:rPr>
      </w:pPr>
      <w:r w:rsidRPr="0012708D">
        <w:rPr>
          <w:rFonts w:ascii="標楷體" w:eastAsia="標楷體" w:hAnsi="標楷體"/>
          <w:sz w:val="28"/>
        </w:rPr>
        <w:t>1、</w:t>
      </w:r>
      <w:r w:rsidRPr="0012708D">
        <w:rPr>
          <w:rFonts w:ascii="標楷體" w:eastAsia="標楷體" w:hAnsi="標楷體" w:hint="eastAsia"/>
          <w:sz w:val="28"/>
        </w:rPr>
        <w:t>《</w:t>
      </w:r>
      <w:r w:rsidRPr="0012708D">
        <w:rPr>
          <w:rFonts w:ascii="標楷體" w:eastAsia="標楷體" w:hAnsi="標楷體"/>
          <w:sz w:val="28"/>
        </w:rPr>
        <w:t>幼兒園與其分班設立變更及管理辦法</w:t>
      </w:r>
      <w:r w:rsidRPr="0012708D">
        <w:rPr>
          <w:rFonts w:ascii="標楷體" w:eastAsia="標楷體" w:hAnsi="標楷體" w:hint="eastAsia"/>
          <w:sz w:val="28"/>
        </w:rPr>
        <w:t>》第</w:t>
      </w:r>
      <w:r w:rsidR="0012708D" w:rsidRPr="0012708D">
        <w:rPr>
          <w:rFonts w:ascii="標楷體" w:eastAsia="標楷體" w:hAnsi="標楷體" w:hint="eastAsia"/>
          <w:sz w:val="28"/>
        </w:rPr>
        <w:t>11</w:t>
      </w:r>
      <w:r w:rsidRPr="0012708D">
        <w:rPr>
          <w:rFonts w:ascii="標楷體" w:eastAsia="標楷體" w:hAnsi="標楷體" w:hint="eastAsia"/>
          <w:sz w:val="28"/>
        </w:rPr>
        <w:t>條規定</w:t>
      </w:r>
      <w:r w:rsidR="00D842E7">
        <w:rPr>
          <w:rFonts w:ascii="標楷體" w:eastAsia="標楷體" w:hAnsi="標楷體" w:hint="eastAsia"/>
          <w:sz w:val="28"/>
        </w:rPr>
        <w:t>。</w:t>
      </w:r>
    </w:p>
    <w:p w:rsidR="00F015A4" w:rsidRPr="00D842E7" w:rsidRDefault="00F015A4" w:rsidP="00D842E7">
      <w:pPr>
        <w:spacing w:line="440" w:lineRule="exact"/>
        <w:ind w:left="900" w:hanging="420"/>
        <w:jc w:val="both"/>
      </w:pPr>
      <w:r>
        <w:rPr>
          <w:rFonts w:ascii="標楷體" w:eastAsia="標楷體" w:hAnsi="標楷體" w:hint="eastAsia"/>
          <w:sz w:val="28"/>
        </w:rPr>
        <w:t>2、《</w:t>
      </w:r>
      <w:r w:rsidRPr="00F015A4">
        <w:rPr>
          <w:rFonts w:ascii="標楷體" w:eastAsia="標楷體" w:hAnsi="標楷體" w:hint="eastAsia"/>
          <w:sz w:val="28"/>
        </w:rPr>
        <w:t>直轄市縣(市)政府辦理幼兒園與其分班設立變更及管理注意事項</w:t>
      </w:r>
      <w:r>
        <w:rPr>
          <w:rFonts w:ascii="標楷體" w:eastAsia="標楷體" w:hAnsi="標楷體" w:hint="eastAsia"/>
          <w:sz w:val="28"/>
        </w:rPr>
        <w:t>》</w:t>
      </w:r>
      <w:r w:rsidR="00D842E7">
        <w:rPr>
          <w:rFonts w:eastAsia="標楷體"/>
          <w:kern w:val="0"/>
          <w:sz w:val="28"/>
          <w:szCs w:val="28"/>
        </w:rPr>
        <w:t>第</w:t>
      </w:r>
      <w:r w:rsidR="00D842E7">
        <w:rPr>
          <w:rFonts w:eastAsia="標楷體"/>
          <w:kern w:val="0"/>
          <w:sz w:val="28"/>
          <w:szCs w:val="28"/>
        </w:rPr>
        <w:t>4</w:t>
      </w:r>
      <w:r w:rsidR="00AD3E00">
        <w:rPr>
          <w:rFonts w:eastAsia="標楷體" w:hint="eastAsia"/>
          <w:kern w:val="0"/>
          <w:sz w:val="28"/>
          <w:szCs w:val="28"/>
        </w:rPr>
        <w:t>項</w:t>
      </w:r>
      <w:r w:rsidR="00D842E7">
        <w:rPr>
          <w:rFonts w:eastAsia="標楷體"/>
          <w:kern w:val="0"/>
          <w:sz w:val="28"/>
          <w:szCs w:val="28"/>
        </w:rPr>
        <w:t>第</w:t>
      </w:r>
      <w:r w:rsidR="00D842E7">
        <w:rPr>
          <w:rFonts w:eastAsia="標楷體"/>
          <w:kern w:val="0"/>
          <w:sz w:val="28"/>
          <w:szCs w:val="28"/>
        </w:rPr>
        <w:t>1</w:t>
      </w:r>
      <w:r w:rsidR="00D842E7">
        <w:rPr>
          <w:rFonts w:eastAsia="標楷體"/>
          <w:kern w:val="0"/>
          <w:sz w:val="28"/>
          <w:szCs w:val="28"/>
        </w:rPr>
        <w:t>款。</w:t>
      </w:r>
    </w:p>
    <w:p w:rsidR="00C071EF" w:rsidRDefault="00312E59" w:rsidP="00312E59">
      <w:pPr>
        <w:ind w:left="840" w:hangingChars="300" w:hanging="840"/>
        <w:rPr>
          <w:rFonts w:ascii="標楷體" w:eastAsia="標楷體" w:hAnsi="標楷體"/>
          <w:kern w:val="0"/>
          <w:sz w:val="28"/>
          <w:szCs w:val="24"/>
        </w:rPr>
      </w:pPr>
      <w:r w:rsidRPr="00312E59">
        <w:rPr>
          <w:rFonts w:ascii="標楷體" w:eastAsia="標楷體" w:hAnsi="標楷體" w:hint="eastAsia"/>
          <w:sz w:val="28"/>
          <w:szCs w:val="28"/>
        </w:rPr>
        <w:t>（二）</w:t>
      </w:r>
      <w:r w:rsidRPr="00312E59">
        <w:rPr>
          <w:rFonts w:ascii="標楷體" w:eastAsia="標楷體" w:hAnsi="標楷體" w:hint="eastAsia"/>
          <w:kern w:val="0"/>
          <w:sz w:val="28"/>
          <w:szCs w:val="24"/>
        </w:rPr>
        <w:t>幼兒園有變更負責人、設立性質、名稱之必要，應填具申請書，並檢具相關文件，向直轄市、縣（市）主管機關申請，經核</w:t>
      </w:r>
      <w:r w:rsidR="00D842E7">
        <w:rPr>
          <w:rFonts w:ascii="標楷體" w:eastAsia="標楷體" w:hAnsi="標楷體" w:hint="eastAsia"/>
          <w:kern w:val="0"/>
          <w:sz w:val="28"/>
          <w:szCs w:val="24"/>
        </w:rPr>
        <w:t>准</w:t>
      </w:r>
      <w:r w:rsidRPr="00312E59">
        <w:rPr>
          <w:rFonts w:ascii="標楷體" w:eastAsia="標楷體" w:hAnsi="標楷體" w:hint="eastAsia"/>
          <w:kern w:val="0"/>
          <w:sz w:val="28"/>
          <w:szCs w:val="24"/>
        </w:rPr>
        <w:t>後始得辦理；其分班應</w:t>
      </w:r>
      <w:proofErr w:type="gramStart"/>
      <w:r w:rsidRPr="00312E59">
        <w:rPr>
          <w:rFonts w:ascii="標楷體" w:eastAsia="標楷體" w:hAnsi="標楷體" w:hint="eastAsia"/>
          <w:kern w:val="0"/>
          <w:sz w:val="28"/>
          <w:szCs w:val="24"/>
        </w:rPr>
        <w:t>併</w:t>
      </w:r>
      <w:proofErr w:type="gramEnd"/>
      <w:r w:rsidRPr="00312E59">
        <w:rPr>
          <w:rFonts w:ascii="標楷體" w:eastAsia="標楷體" w:hAnsi="標楷體" w:hint="eastAsia"/>
          <w:kern w:val="0"/>
          <w:sz w:val="28"/>
          <w:szCs w:val="24"/>
        </w:rPr>
        <w:t>同辦理。</w:t>
      </w:r>
    </w:p>
    <w:p w:rsidR="00312E59" w:rsidRDefault="00312E59" w:rsidP="00312E59">
      <w:pPr>
        <w:ind w:left="840" w:hangingChars="300" w:hanging="840"/>
        <w:rPr>
          <w:rFonts w:ascii="標楷體" w:eastAsia="標楷體" w:hAnsi="標楷體"/>
          <w:kern w:val="0"/>
          <w:sz w:val="28"/>
          <w:szCs w:val="24"/>
        </w:rPr>
      </w:pPr>
      <w:r>
        <w:rPr>
          <w:rFonts w:ascii="標楷體" w:eastAsia="標楷體" w:hAnsi="標楷體" w:hint="eastAsia"/>
          <w:kern w:val="0"/>
          <w:sz w:val="28"/>
          <w:szCs w:val="24"/>
        </w:rPr>
        <w:t>（三）教育局</w:t>
      </w:r>
      <w:r w:rsidRPr="00312E59">
        <w:rPr>
          <w:rFonts w:ascii="標楷體" w:eastAsia="標楷體" w:hAnsi="標楷體" w:hint="eastAsia"/>
          <w:kern w:val="0"/>
          <w:sz w:val="28"/>
          <w:szCs w:val="24"/>
        </w:rPr>
        <w:t>受理</w:t>
      </w:r>
      <w:r>
        <w:rPr>
          <w:rFonts w:ascii="標楷體" w:eastAsia="標楷體" w:hAnsi="標楷體" w:hint="eastAsia"/>
          <w:kern w:val="0"/>
          <w:sz w:val="28"/>
          <w:szCs w:val="24"/>
        </w:rPr>
        <w:t>本項</w:t>
      </w:r>
      <w:r w:rsidRPr="00312E59">
        <w:rPr>
          <w:rFonts w:ascii="標楷體" w:eastAsia="標楷體" w:hAnsi="標楷體" w:hint="eastAsia"/>
          <w:kern w:val="0"/>
          <w:sz w:val="28"/>
          <w:szCs w:val="24"/>
        </w:rPr>
        <w:t>申請事項，應於</w:t>
      </w:r>
      <w:r>
        <w:rPr>
          <w:rFonts w:ascii="標楷體" w:eastAsia="標楷體" w:hAnsi="標楷體" w:hint="eastAsia"/>
          <w:kern w:val="0"/>
          <w:sz w:val="28"/>
          <w:szCs w:val="24"/>
        </w:rPr>
        <w:t>2</w:t>
      </w:r>
      <w:r w:rsidRPr="00312E59">
        <w:rPr>
          <w:rFonts w:ascii="標楷體" w:eastAsia="標楷體" w:hAnsi="標楷體" w:hint="eastAsia"/>
          <w:kern w:val="0"/>
          <w:sz w:val="28"/>
          <w:szCs w:val="24"/>
        </w:rPr>
        <w:t>個月內完成審查。但情形特殊者，不在此限。審查未通過者，直轄市、縣（市）主管機關應連同理由通知申請人。</w:t>
      </w:r>
    </w:p>
    <w:p w:rsidR="00312E59" w:rsidRDefault="00312E59" w:rsidP="00312E59">
      <w:pPr>
        <w:spacing w:line="440" w:lineRule="exact"/>
        <w:jc w:val="both"/>
        <w:rPr>
          <w:rFonts w:eastAsia="標楷體"/>
          <w:b/>
          <w:kern w:val="0"/>
          <w:sz w:val="32"/>
          <w:szCs w:val="32"/>
        </w:rPr>
      </w:pPr>
      <w:r>
        <w:rPr>
          <w:rFonts w:eastAsia="標楷體"/>
          <w:b/>
          <w:kern w:val="0"/>
          <w:sz w:val="32"/>
          <w:szCs w:val="32"/>
        </w:rPr>
        <w:t>二、書面審查</w:t>
      </w:r>
    </w:p>
    <w:p w:rsidR="001A0220" w:rsidRDefault="00312E59" w:rsidP="001A0220">
      <w:pPr>
        <w:spacing w:line="440" w:lineRule="exact"/>
        <w:ind w:left="840" w:hangingChars="300" w:hanging="840"/>
        <w:jc w:val="both"/>
        <w:rPr>
          <w:rFonts w:eastAsia="標楷體"/>
          <w:sz w:val="28"/>
          <w:szCs w:val="28"/>
        </w:rPr>
      </w:pPr>
      <w:r w:rsidRPr="00312E59">
        <w:rPr>
          <w:rFonts w:eastAsia="標楷體" w:hint="eastAsia"/>
          <w:kern w:val="0"/>
          <w:sz w:val="28"/>
          <w:szCs w:val="28"/>
        </w:rPr>
        <w:t>（一）</w:t>
      </w:r>
      <w:r>
        <w:rPr>
          <w:rFonts w:eastAsia="標楷體"/>
          <w:sz w:val="28"/>
          <w:szCs w:val="28"/>
        </w:rPr>
        <w:t>負責人</w:t>
      </w:r>
      <w:r>
        <w:rPr>
          <w:rFonts w:ascii="標楷體" w:eastAsia="標楷體" w:hAnsi="標楷體"/>
          <w:sz w:val="28"/>
          <w:szCs w:val="28"/>
        </w:rPr>
        <w:t>（董事長、董事、代表人）</w:t>
      </w:r>
      <w:r>
        <w:rPr>
          <w:rFonts w:eastAsia="標楷體"/>
          <w:sz w:val="28"/>
          <w:szCs w:val="28"/>
        </w:rPr>
        <w:t>不得有</w:t>
      </w:r>
      <w:r>
        <w:rPr>
          <w:rFonts w:eastAsia="標楷體" w:hint="eastAsia"/>
          <w:sz w:val="28"/>
          <w:szCs w:val="28"/>
        </w:rPr>
        <w:t>《幼兒教育及照顧法》</w:t>
      </w:r>
      <w:r>
        <w:rPr>
          <w:rFonts w:eastAsia="標楷體"/>
          <w:sz w:val="28"/>
          <w:szCs w:val="28"/>
        </w:rPr>
        <w:t>第</w:t>
      </w:r>
      <w:r>
        <w:rPr>
          <w:rFonts w:eastAsia="標楷體" w:hint="eastAsia"/>
          <w:sz w:val="28"/>
          <w:szCs w:val="28"/>
        </w:rPr>
        <w:t>24</w:t>
      </w:r>
      <w:r>
        <w:rPr>
          <w:rFonts w:eastAsia="標楷體"/>
          <w:kern w:val="0"/>
          <w:sz w:val="28"/>
          <w:szCs w:val="28"/>
        </w:rPr>
        <w:t>條</w:t>
      </w:r>
      <w:r w:rsidR="001A0220" w:rsidRPr="001A0220">
        <w:rPr>
          <w:rFonts w:eastAsia="標楷體"/>
          <w:sz w:val="28"/>
          <w:szCs w:val="28"/>
        </w:rPr>
        <w:t>第</w:t>
      </w:r>
      <w:r w:rsidR="001A0220" w:rsidRPr="001A0220">
        <w:rPr>
          <w:rFonts w:eastAsia="標楷體"/>
          <w:sz w:val="28"/>
          <w:szCs w:val="28"/>
        </w:rPr>
        <w:t>1</w:t>
      </w:r>
      <w:r w:rsidR="001A0220" w:rsidRPr="001A0220">
        <w:rPr>
          <w:rFonts w:eastAsia="標楷體"/>
          <w:sz w:val="28"/>
          <w:szCs w:val="28"/>
        </w:rPr>
        <w:t>項</w:t>
      </w:r>
      <w:r w:rsidR="001A0220" w:rsidRPr="001A0220">
        <w:rPr>
          <w:rFonts w:eastAsia="標楷體" w:hint="eastAsia"/>
          <w:sz w:val="28"/>
          <w:szCs w:val="28"/>
        </w:rPr>
        <w:t>各款情事之</w:t>
      </w:r>
      <w:proofErr w:type="gramStart"/>
      <w:r w:rsidR="001A0220" w:rsidRPr="001A0220">
        <w:rPr>
          <w:rFonts w:eastAsia="標楷體" w:hint="eastAsia"/>
          <w:sz w:val="28"/>
          <w:szCs w:val="28"/>
        </w:rPr>
        <w:t>一</w:t>
      </w:r>
      <w:proofErr w:type="gramEnd"/>
      <w:r w:rsidR="001A0220">
        <w:rPr>
          <w:rFonts w:eastAsia="標楷體" w:hint="eastAsia"/>
          <w:sz w:val="28"/>
          <w:szCs w:val="28"/>
        </w:rPr>
        <w:t>。</w:t>
      </w:r>
    </w:p>
    <w:p w:rsidR="001A0220" w:rsidRDefault="001A0220" w:rsidP="001A0220">
      <w:pPr>
        <w:spacing w:line="440" w:lineRule="exact"/>
        <w:ind w:left="840" w:hangingChars="300" w:hanging="840"/>
        <w:jc w:val="both"/>
        <w:rPr>
          <w:rFonts w:ascii="標楷體" w:eastAsia="標楷體" w:hAnsi="標楷體"/>
          <w:sz w:val="28"/>
          <w:szCs w:val="28"/>
        </w:rPr>
      </w:pPr>
      <w:r>
        <w:rPr>
          <w:rFonts w:eastAsia="標楷體" w:hint="eastAsia"/>
          <w:sz w:val="28"/>
          <w:szCs w:val="28"/>
        </w:rPr>
        <w:t>（二）申</w:t>
      </w:r>
      <w:r w:rsidRPr="001A0220">
        <w:rPr>
          <w:rFonts w:ascii="標楷體" w:eastAsia="標楷體" w:hAnsi="標楷體" w:hint="eastAsia"/>
          <w:sz w:val="28"/>
          <w:szCs w:val="28"/>
        </w:rPr>
        <w:t>請名稱變更者，其名稱</w:t>
      </w:r>
      <w:r>
        <w:rPr>
          <w:rFonts w:ascii="標楷體" w:eastAsia="標楷體" w:hAnsi="標楷體" w:hint="eastAsia"/>
          <w:sz w:val="28"/>
          <w:szCs w:val="28"/>
        </w:rPr>
        <w:t>不得與</w:t>
      </w:r>
      <w:r w:rsidRPr="001A0220">
        <w:rPr>
          <w:rFonts w:ascii="標楷體" w:eastAsia="標楷體" w:hAnsi="標楷體"/>
          <w:sz w:val="28"/>
          <w:szCs w:val="28"/>
        </w:rPr>
        <w:t>本市內之幼兒園同名或同音，</w:t>
      </w:r>
      <w:r w:rsidRPr="001A0220">
        <w:rPr>
          <w:rFonts w:ascii="標楷體" w:eastAsia="標楷體" w:hAnsi="標楷體" w:hint="eastAsia"/>
          <w:sz w:val="28"/>
          <w:szCs w:val="28"/>
        </w:rPr>
        <w:t>幼兒園分班，應冠以該幼兒園名稱及分班字樣，</w:t>
      </w:r>
      <w:r w:rsidRPr="001A0220">
        <w:rPr>
          <w:rFonts w:ascii="標楷體" w:eastAsia="標楷體" w:hAnsi="標楷體"/>
          <w:sz w:val="28"/>
          <w:szCs w:val="28"/>
        </w:rPr>
        <w:t>幼兒園</w:t>
      </w:r>
      <w:r w:rsidRPr="001A0220">
        <w:rPr>
          <w:rFonts w:ascii="標楷體" w:eastAsia="標楷體" w:hAnsi="標楷體" w:hint="eastAsia"/>
          <w:sz w:val="28"/>
          <w:szCs w:val="28"/>
        </w:rPr>
        <w:t>及其分班</w:t>
      </w:r>
      <w:r w:rsidRPr="001A0220">
        <w:rPr>
          <w:rFonts w:ascii="標楷體" w:eastAsia="標楷體" w:hAnsi="標楷體"/>
          <w:sz w:val="28"/>
          <w:szCs w:val="28"/>
        </w:rPr>
        <w:t>之名稱應符合</w:t>
      </w:r>
      <w:r w:rsidRPr="001A0220">
        <w:rPr>
          <w:rFonts w:ascii="標楷體" w:eastAsia="標楷體" w:hAnsi="標楷體" w:hint="eastAsia"/>
          <w:sz w:val="28"/>
          <w:szCs w:val="28"/>
        </w:rPr>
        <w:t>《</w:t>
      </w:r>
      <w:r w:rsidRPr="001A0220">
        <w:rPr>
          <w:rFonts w:ascii="標楷體" w:eastAsia="標楷體" w:hAnsi="標楷體"/>
          <w:sz w:val="28"/>
          <w:szCs w:val="28"/>
        </w:rPr>
        <w:t>幼兒園與其分班設立變更及管理辦法</w:t>
      </w:r>
      <w:r w:rsidRPr="001A0220">
        <w:rPr>
          <w:rFonts w:ascii="標楷體" w:eastAsia="標楷體" w:hAnsi="標楷體" w:hint="eastAsia"/>
          <w:sz w:val="28"/>
          <w:szCs w:val="28"/>
        </w:rPr>
        <w:t>》</w:t>
      </w:r>
      <w:r w:rsidRPr="001A0220">
        <w:rPr>
          <w:rFonts w:ascii="標楷體" w:eastAsia="標楷體" w:hAnsi="標楷體"/>
          <w:sz w:val="28"/>
          <w:szCs w:val="28"/>
        </w:rPr>
        <w:t>第10條規定。</w:t>
      </w:r>
    </w:p>
    <w:p w:rsidR="001A0220" w:rsidRDefault="001A0220" w:rsidP="001A0220">
      <w:pPr>
        <w:spacing w:line="440" w:lineRule="exact"/>
        <w:ind w:left="840" w:hangingChars="300" w:hanging="840"/>
        <w:jc w:val="both"/>
        <w:rPr>
          <w:rFonts w:eastAsia="標楷體"/>
          <w:sz w:val="28"/>
          <w:szCs w:val="28"/>
        </w:rPr>
      </w:pPr>
      <w:r>
        <w:rPr>
          <w:rFonts w:ascii="標楷體" w:eastAsia="標楷體" w:hAnsi="標楷體" w:hint="eastAsia"/>
          <w:sz w:val="28"/>
          <w:szCs w:val="28"/>
        </w:rPr>
        <w:t>（三）</w:t>
      </w:r>
      <w:r>
        <w:rPr>
          <w:rFonts w:eastAsia="標楷體"/>
          <w:sz w:val="28"/>
          <w:szCs w:val="28"/>
        </w:rPr>
        <w:t>檢具文件應符合</w:t>
      </w:r>
      <w:r>
        <w:rPr>
          <w:rFonts w:eastAsia="標楷體" w:hint="eastAsia"/>
          <w:sz w:val="28"/>
          <w:szCs w:val="28"/>
        </w:rPr>
        <w:t>《</w:t>
      </w:r>
      <w:r>
        <w:rPr>
          <w:rFonts w:eastAsia="標楷體"/>
          <w:kern w:val="0"/>
          <w:sz w:val="28"/>
          <w:szCs w:val="28"/>
        </w:rPr>
        <w:t>直轄市縣（市）政府辦理幼兒園與其分班設立變更許可及管理注意事項</w:t>
      </w:r>
      <w:r>
        <w:rPr>
          <w:rFonts w:eastAsia="標楷體" w:hint="eastAsia"/>
          <w:kern w:val="0"/>
          <w:sz w:val="28"/>
          <w:szCs w:val="28"/>
        </w:rPr>
        <w:t>》</w:t>
      </w:r>
      <w:r>
        <w:rPr>
          <w:rFonts w:eastAsia="標楷體"/>
          <w:kern w:val="0"/>
          <w:sz w:val="28"/>
          <w:szCs w:val="28"/>
        </w:rPr>
        <w:t>第</w:t>
      </w:r>
      <w:r>
        <w:rPr>
          <w:rFonts w:eastAsia="標楷體"/>
          <w:kern w:val="0"/>
          <w:sz w:val="28"/>
          <w:szCs w:val="28"/>
        </w:rPr>
        <w:t>4</w:t>
      </w:r>
      <w:r>
        <w:rPr>
          <w:rFonts w:eastAsia="標楷體"/>
          <w:kern w:val="0"/>
          <w:sz w:val="28"/>
          <w:szCs w:val="28"/>
        </w:rPr>
        <w:t>項第</w:t>
      </w:r>
      <w:r>
        <w:rPr>
          <w:rFonts w:eastAsia="標楷體"/>
          <w:kern w:val="0"/>
          <w:sz w:val="28"/>
          <w:szCs w:val="28"/>
        </w:rPr>
        <w:t>1</w:t>
      </w:r>
      <w:r>
        <w:rPr>
          <w:rFonts w:eastAsia="標楷體"/>
          <w:kern w:val="0"/>
          <w:sz w:val="28"/>
          <w:szCs w:val="28"/>
        </w:rPr>
        <w:t>款</w:t>
      </w:r>
      <w:r>
        <w:rPr>
          <w:rFonts w:eastAsia="標楷體"/>
          <w:sz w:val="28"/>
          <w:szCs w:val="28"/>
        </w:rPr>
        <w:t>規定。</w:t>
      </w:r>
    </w:p>
    <w:p w:rsidR="001A0220" w:rsidRDefault="001A0220" w:rsidP="001A0220">
      <w:pPr>
        <w:spacing w:line="440" w:lineRule="exact"/>
        <w:jc w:val="both"/>
        <w:rPr>
          <w:rFonts w:eastAsia="標楷體"/>
          <w:b/>
          <w:kern w:val="0"/>
          <w:sz w:val="32"/>
          <w:szCs w:val="32"/>
        </w:rPr>
      </w:pPr>
      <w:r>
        <w:rPr>
          <w:rFonts w:eastAsia="標楷體"/>
          <w:b/>
          <w:kern w:val="0"/>
          <w:sz w:val="32"/>
          <w:szCs w:val="32"/>
        </w:rPr>
        <w:t>三、</w:t>
      </w:r>
      <w:proofErr w:type="gramStart"/>
      <w:r>
        <w:rPr>
          <w:rFonts w:eastAsia="標楷體"/>
          <w:b/>
          <w:kern w:val="0"/>
          <w:sz w:val="32"/>
          <w:szCs w:val="32"/>
        </w:rPr>
        <w:t>應備表件</w:t>
      </w:r>
      <w:proofErr w:type="gramEnd"/>
    </w:p>
    <w:p w:rsidR="001A0220" w:rsidRPr="001A0220" w:rsidRDefault="001A0220" w:rsidP="001A0220">
      <w:pPr>
        <w:spacing w:line="440" w:lineRule="exact"/>
        <w:ind w:left="840" w:hangingChars="300" w:hanging="840"/>
        <w:jc w:val="both"/>
        <w:rPr>
          <w:rFonts w:ascii="標楷體" w:eastAsia="標楷體" w:hAnsi="標楷體"/>
          <w:sz w:val="28"/>
          <w:szCs w:val="28"/>
        </w:rPr>
      </w:pPr>
      <w:r w:rsidRPr="001A0220">
        <w:rPr>
          <w:rFonts w:ascii="標楷體" w:eastAsia="標楷體" w:hAnsi="標楷體" w:hint="eastAsia"/>
          <w:sz w:val="28"/>
          <w:szCs w:val="28"/>
        </w:rPr>
        <w:t>（一）申請變更負責人、設立性質、名稱</w:t>
      </w:r>
      <w:r>
        <w:rPr>
          <w:rFonts w:ascii="標楷體" w:eastAsia="標楷體" w:hAnsi="標楷體" w:hint="eastAsia"/>
          <w:sz w:val="28"/>
          <w:szCs w:val="28"/>
        </w:rPr>
        <w:t>者，應填具申請書並檢具下列文件。</w:t>
      </w:r>
    </w:p>
    <w:p w:rsidR="001A0220" w:rsidRPr="005412C5" w:rsidRDefault="005412C5" w:rsidP="005412C5">
      <w:pPr>
        <w:ind w:firstLineChars="200" w:firstLine="560"/>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1A0220" w:rsidRPr="007D7B8C" w:rsidTr="001E22BD">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A0220" w:rsidRPr="007D7B8C" w:rsidRDefault="001A0220" w:rsidP="001E22BD">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A0220" w:rsidRPr="007D7B8C" w:rsidRDefault="001A0220" w:rsidP="001E22BD">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A0220" w:rsidRPr="007D7B8C" w:rsidRDefault="001A0220" w:rsidP="001E22BD">
            <w:pPr>
              <w:pStyle w:val="ac"/>
              <w:spacing w:line="440" w:lineRule="exact"/>
              <w:ind w:left="0" w:firstLine="0"/>
              <w:jc w:val="center"/>
            </w:pPr>
            <w:r w:rsidRPr="007D7B8C">
              <w:rPr>
                <w:b/>
                <w:sz w:val="28"/>
              </w:rPr>
              <w:t>備註</w:t>
            </w:r>
          </w:p>
        </w:tc>
      </w:tr>
      <w:tr w:rsidR="001A0220" w:rsidRPr="007D7B8C" w:rsidTr="001E22BD">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r>
              <w:rPr>
                <w:bCs/>
                <w:color w:val="000000"/>
                <w:sz w:val="28"/>
                <w:szCs w:val="28"/>
              </w:rPr>
              <w:t>（以幼兒園名義行文之公文，需</w:t>
            </w:r>
            <w:r>
              <w:rPr>
                <w:rFonts w:hint="eastAsia"/>
                <w:bCs/>
                <w:color w:val="000000"/>
                <w:sz w:val="28"/>
                <w:szCs w:val="28"/>
              </w:rPr>
              <w:t>由原</w:t>
            </w:r>
            <w:r>
              <w:rPr>
                <w:bCs/>
                <w:color w:val="000000"/>
                <w:sz w:val="28"/>
                <w:szCs w:val="28"/>
              </w:rPr>
              <w:t>負責人</w:t>
            </w:r>
            <w:r>
              <w:rPr>
                <w:rFonts w:hint="eastAsia"/>
                <w:bCs/>
                <w:color w:val="000000"/>
                <w:sz w:val="28"/>
                <w:szCs w:val="28"/>
              </w:rPr>
              <w:t>簽名或加蓋</w:t>
            </w:r>
            <w:r>
              <w:rPr>
                <w:bCs/>
                <w:color w:val="000000"/>
                <w:sz w:val="28"/>
                <w:szCs w:val="28"/>
              </w:rPr>
              <w:t>印</w:t>
            </w:r>
            <w:proofErr w:type="gramStart"/>
            <w:r>
              <w:rPr>
                <w:bCs/>
                <w:color w:val="000000"/>
                <w:sz w:val="28"/>
                <w:szCs w:val="28"/>
              </w:rPr>
              <w:t>鑑</w:t>
            </w:r>
            <w:proofErr w:type="gramEnd"/>
            <w:r>
              <w:rPr>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pPr>
          </w:p>
        </w:tc>
      </w:tr>
      <w:tr w:rsidR="001A0220"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A0220">
            <w:pPr>
              <w:pStyle w:val="ac"/>
              <w:spacing w:line="440" w:lineRule="exact"/>
              <w:ind w:left="0" w:firstLine="0"/>
            </w:pPr>
            <w:r>
              <w:rPr>
                <w:rFonts w:ascii="Times New Roman" w:hAnsi="Times New Roman"/>
                <w:kern w:val="0"/>
                <w:sz w:val="28"/>
                <w:szCs w:val="28"/>
              </w:rPr>
              <w:t>新任負責人（或董事長）之國民身分證影本</w:t>
            </w:r>
            <w:r>
              <w:rPr>
                <w:rFonts w:ascii="Times New Roman" w:hAnsi="Times New Roman" w:hint="eastAsia"/>
                <w:kern w:val="0"/>
                <w:sz w:val="28"/>
                <w:szCs w:val="28"/>
              </w:rPr>
              <w:t>（</w:t>
            </w:r>
            <w:r>
              <w:rPr>
                <w:rFonts w:ascii="Times New Roman" w:hAnsi="Times New Roman"/>
                <w:kern w:val="0"/>
                <w:sz w:val="28"/>
                <w:szCs w:val="28"/>
              </w:rPr>
              <w:t>履歷表</w:t>
            </w:r>
            <w:r>
              <w:rPr>
                <w:rFonts w:ascii="Times New Roman" w:hAnsi="Times New Roman" w:hint="eastAsia"/>
                <w:kern w:val="0"/>
                <w:sz w:val="28"/>
                <w:szCs w:val="28"/>
              </w:rPr>
              <w:t>）</w:t>
            </w:r>
            <w:r>
              <w:rPr>
                <w:rFonts w:ascii="Times New Roman" w:hAnsi="Times New Roman"/>
                <w:kern w:val="0"/>
                <w:sz w:val="28"/>
                <w:szCs w:val="28"/>
              </w:rPr>
              <w:t>、切結書、印鑑證明</w:t>
            </w:r>
            <w:r>
              <w:rPr>
                <w:rFonts w:ascii="Times New Roman" w:hAnsi="Times New Roman" w:hint="eastAsia"/>
                <w:kern w:val="0"/>
                <w:sz w:val="28"/>
                <w:szCs w:val="28"/>
              </w:rPr>
              <w:t>（如簽名則免附）</w:t>
            </w:r>
            <w:r>
              <w:rPr>
                <w:rFonts w:ascii="Times New Roman" w:hAnsi="Times New Roman"/>
                <w:kern w:val="0"/>
                <w:sz w:val="28"/>
                <w:szCs w:val="28"/>
              </w:rPr>
              <w:t>、</w:t>
            </w:r>
            <w:r w:rsidR="00D11DA7" w:rsidRPr="00432DE1">
              <w:rPr>
                <w:rFonts w:hint="eastAsia"/>
                <w:bCs/>
                <w:color w:val="000000"/>
                <w:sz w:val="28"/>
                <w:szCs w:val="28"/>
              </w:rPr>
              <w:t>最近</w:t>
            </w:r>
            <w:r w:rsidR="00D11DA7">
              <w:rPr>
                <w:rFonts w:hint="eastAsia"/>
                <w:bCs/>
                <w:color w:val="000000"/>
                <w:sz w:val="28"/>
                <w:szCs w:val="28"/>
              </w:rPr>
              <w:t>3</w:t>
            </w:r>
            <w:r w:rsidR="00D11DA7" w:rsidRPr="00432DE1">
              <w:rPr>
                <w:rFonts w:hint="eastAsia"/>
                <w:bCs/>
                <w:color w:val="000000"/>
                <w:sz w:val="28"/>
                <w:szCs w:val="28"/>
              </w:rPr>
              <w:t>個月內核發之警察刑事紀錄證明；負責人為外國人者，應檢具外僑永久居留證影本及原護照國最近</w:t>
            </w:r>
            <w:r w:rsidR="00D11DA7">
              <w:rPr>
                <w:rFonts w:hint="eastAsia"/>
                <w:bCs/>
                <w:color w:val="000000"/>
                <w:sz w:val="28"/>
                <w:szCs w:val="28"/>
              </w:rPr>
              <w:t>6</w:t>
            </w:r>
            <w:r w:rsidR="00D11DA7" w:rsidRPr="00432DE1">
              <w:rPr>
                <w:rFonts w:hint="eastAsia"/>
                <w:bCs/>
                <w:color w:val="000000"/>
                <w:sz w:val="28"/>
                <w:szCs w:val="28"/>
              </w:rPr>
              <w:t>個月內開具無</w:t>
            </w:r>
            <w:r w:rsidR="00D11DA7">
              <w:rPr>
                <w:rFonts w:hint="eastAsia"/>
                <w:bCs/>
                <w:color w:val="000000"/>
                <w:sz w:val="28"/>
                <w:szCs w:val="28"/>
              </w:rPr>
              <w:t>《幼兒教育及照顧法》</w:t>
            </w:r>
            <w:r w:rsidR="00D11DA7" w:rsidRPr="00432DE1">
              <w:rPr>
                <w:rFonts w:hint="eastAsia"/>
                <w:bCs/>
                <w:color w:val="000000"/>
                <w:sz w:val="28"/>
                <w:szCs w:val="28"/>
              </w:rPr>
              <w:t>第</w:t>
            </w:r>
            <w:r w:rsidR="00D11DA7">
              <w:rPr>
                <w:rFonts w:hint="eastAsia"/>
                <w:bCs/>
                <w:color w:val="000000"/>
                <w:sz w:val="28"/>
                <w:szCs w:val="28"/>
              </w:rPr>
              <w:t>24</w:t>
            </w:r>
            <w:r w:rsidR="00D11DA7" w:rsidRPr="00432DE1">
              <w:rPr>
                <w:rFonts w:hint="eastAsia"/>
                <w:bCs/>
                <w:color w:val="000000"/>
                <w:sz w:val="28"/>
                <w:szCs w:val="28"/>
              </w:rPr>
              <w:t>條第</w:t>
            </w:r>
            <w:r w:rsidR="00D11DA7">
              <w:rPr>
                <w:rFonts w:hint="eastAsia"/>
                <w:bCs/>
                <w:color w:val="000000"/>
                <w:sz w:val="28"/>
                <w:szCs w:val="28"/>
              </w:rPr>
              <w:t>1</w:t>
            </w:r>
            <w:r w:rsidR="00D11DA7"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pPr>
          </w:p>
        </w:tc>
      </w:tr>
      <w:tr w:rsidR="001A0220"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rPr>
                <w:sz w:val="28"/>
              </w:rPr>
            </w:pPr>
            <w:r>
              <w:rPr>
                <w:rFonts w:hint="eastAsia"/>
                <w:sz w:val="28"/>
              </w:rPr>
              <w:lastRenderedPageBreak/>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D11DA7" w:rsidP="001E22BD">
            <w:pPr>
              <w:pStyle w:val="ac"/>
              <w:spacing w:line="440" w:lineRule="exact"/>
              <w:ind w:left="0" w:firstLine="0"/>
            </w:pPr>
            <w:r>
              <w:rPr>
                <w:rFonts w:ascii="Times New Roman" w:hAnsi="Times New Roman"/>
                <w:kern w:val="0"/>
                <w:sz w:val="28"/>
                <w:szCs w:val="28"/>
              </w:rPr>
              <w:t>讓渡同意書</w:t>
            </w:r>
            <w:r>
              <w:rPr>
                <w:kern w:val="0"/>
                <w:sz w:val="28"/>
                <w:szCs w:val="28"/>
              </w:rPr>
              <w:t>（不需公證，惟需</w:t>
            </w:r>
            <w:r>
              <w:rPr>
                <w:rFonts w:hint="eastAsia"/>
                <w:kern w:val="0"/>
                <w:sz w:val="28"/>
                <w:szCs w:val="28"/>
              </w:rPr>
              <w:t>由</w:t>
            </w:r>
            <w:r>
              <w:rPr>
                <w:kern w:val="0"/>
                <w:sz w:val="28"/>
                <w:szCs w:val="28"/>
              </w:rPr>
              <w:t>新舊負責人</w:t>
            </w:r>
            <w:r>
              <w:rPr>
                <w:rFonts w:hint="eastAsia"/>
                <w:kern w:val="0"/>
                <w:sz w:val="28"/>
                <w:szCs w:val="28"/>
              </w:rPr>
              <w:t>簽名或加蓋</w:t>
            </w:r>
            <w:r>
              <w:rPr>
                <w:kern w:val="0"/>
                <w:sz w:val="28"/>
                <w:szCs w:val="28"/>
              </w:rPr>
              <w:t>印</w:t>
            </w:r>
            <w:proofErr w:type="gramStart"/>
            <w:r>
              <w:rPr>
                <w:kern w:val="0"/>
                <w:sz w:val="28"/>
                <w:szCs w:val="28"/>
              </w:rPr>
              <w:t>鑑</w:t>
            </w:r>
            <w:proofErr w:type="gramEnd"/>
            <w:r>
              <w:rPr>
                <w:kern w:val="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pPr>
          </w:p>
        </w:tc>
      </w:tr>
      <w:tr w:rsidR="001A0220" w:rsidRPr="007D7B8C" w:rsidTr="001E22BD">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D11DA7" w:rsidP="001E22BD">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pPr>
          </w:p>
        </w:tc>
      </w:tr>
      <w:tr w:rsidR="001A0220"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D11DA7" w:rsidP="001E22BD">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D11DA7">
            <w:pPr>
              <w:pStyle w:val="ac"/>
              <w:spacing w:line="440" w:lineRule="exact"/>
              <w:ind w:left="0" w:firstLine="0"/>
              <w:rPr>
                <w:sz w:val="28"/>
                <w:szCs w:val="28"/>
              </w:rPr>
            </w:pPr>
            <w:r w:rsidRPr="00432DE1">
              <w:rPr>
                <w:rFonts w:hint="eastAsia"/>
                <w:sz w:val="28"/>
                <w:szCs w:val="28"/>
              </w:rPr>
              <w:t>履行營運擔保證明影本</w:t>
            </w:r>
            <w:r w:rsidR="00D11DA7">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0220" w:rsidRPr="007D7B8C" w:rsidRDefault="001A0220" w:rsidP="001E22BD">
            <w:pPr>
              <w:pStyle w:val="ac"/>
              <w:spacing w:line="440" w:lineRule="exact"/>
              <w:ind w:left="0" w:firstLine="0"/>
              <w:jc w:val="center"/>
              <w:rPr>
                <w:bCs/>
                <w:color w:val="000000"/>
                <w:sz w:val="28"/>
                <w:szCs w:val="28"/>
              </w:rPr>
            </w:pPr>
          </w:p>
        </w:tc>
      </w:tr>
    </w:tbl>
    <w:p w:rsidR="00312E59" w:rsidRDefault="00312E59" w:rsidP="00312E59">
      <w:pPr>
        <w:ind w:left="840" w:hangingChars="300" w:hanging="840"/>
        <w:rPr>
          <w:rFonts w:ascii="標楷體" w:eastAsia="標楷體" w:hAnsi="標楷體"/>
          <w:sz w:val="28"/>
          <w:szCs w:val="28"/>
        </w:rPr>
      </w:pPr>
    </w:p>
    <w:p w:rsidR="005412C5" w:rsidRPr="001A0220" w:rsidRDefault="005412C5" w:rsidP="005412C5">
      <w:pPr>
        <w:spacing w:line="440" w:lineRule="exact"/>
        <w:ind w:left="840" w:hangingChars="300" w:hanging="840"/>
        <w:jc w:val="both"/>
        <w:rPr>
          <w:rFonts w:ascii="標楷體" w:eastAsia="標楷體" w:hAnsi="標楷體"/>
          <w:sz w:val="28"/>
          <w:szCs w:val="28"/>
        </w:rPr>
      </w:pPr>
      <w:r w:rsidRPr="001A0220">
        <w:rPr>
          <w:rFonts w:ascii="標楷體" w:eastAsia="標楷體" w:hAnsi="標楷體" w:hint="eastAsia"/>
          <w:sz w:val="28"/>
          <w:szCs w:val="28"/>
        </w:rPr>
        <w:t>（</w:t>
      </w:r>
      <w:r>
        <w:rPr>
          <w:rFonts w:ascii="標楷體" w:eastAsia="標楷體" w:hAnsi="標楷體" w:hint="eastAsia"/>
          <w:sz w:val="28"/>
          <w:szCs w:val="28"/>
        </w:rPr>
        <w:t>二</w:t>
      </w:r>
      <w:r w:rsidRPr="001A0220">
        <w:rPr>
          <w:rFonts w:ascii="標楷體" w:eastAsia="標楷體" w:hAnsi="標楷體" w:hint="eastAsia"/>
          <w:sz w:val="28"/>
          <w:szCs w:val="28"/>
        </w:rPr>
        <w:t>）</w:t>
      </w:r>
      <w:r>
        <w:rPr>
          <w:rFonts w:ascii="標楷體" w:eastAsia="標楷體" w:hAnsi="標楷體"/>
          <w:sz w:val="28"/>
        </w:rPr>
        <w:t>私人設立非屬財團法人之私立幼兒園申請變更為財團法人私立幼兒園</w:t>
      </w:r>
      <w:r>
        <w:rPr>
          <w:rFonts w:ascii="標楷體" w:eastAsia="標楷體" w:hAnsi="標楷體" w:hint="eastAsia"/>
          <w:sz w:val="28"/>
          <w:szCs w:val="28"/>
        </w:rPr>
        <w:t>，應填具申請書並檢具下列文件。</w:t>
      </w:r>
    </w:p>
    <w:p w:rsidR="005412C5" w:rsidRDefault="005412C5" w:rsidP="005412C5">
      <w:pPr>
        <w:ind w:firstLineChars="200" w:firstLine="560"/>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5412C5" w:rsidRPr="007D7B8C" w:rsidTr="001E22BD">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12C5" w:rsidRPr="007D7B8C" w:rsidRDefault="005412C5" w:rsidP="001E22BD">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12C5" w:rsidRPr="007D7B8C" w:rsidRDefault="005412C5" w:rsidP="001E22BD">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412C5" w:rsidRPr="007D7B8C" w:rsidRDefault="005412C5" w:rsidP="001E22BD">
            <w:pPr>
              <w:pStyle w:val="ac"/>
              <w:spacing w:line="440" w:lineRule="exact"/>
              <w:ind w:left="0" w:firstLine="0"/>
              <w:jc w:val="center"/>
            </w:pPr>
            <w:r w:rsidRPr="007D7B8C">
              <w:rPr>
                <w:b/>
                <w:sz w:val="28"/>
              </w:rPr>
              <w:t>備註</w:t>
            </w:r>
          </w:p>
        </w:tc>
      </w:tr>
      <w:tr w:rsidR="005412C5" w:rsidRPr="007D7B8C" w:rsidTr="001E22BD">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r>
              <w:rPr>
                <w:bCs/>
                <w:color w:val="000000"/>
                <w:sz w:val="28"/>
                <w:szCs w:val="28"/>
              </w:rPr>
              <w:t>（以幼兒園名義行文之公文，需</w:t>
            </w:r>
            <w:r>
              <w:rPr>
                <w:rFonts w:hint="eastAsia"/>
                <w:bCs/>
                <w:color w:val="000000"/>
                <w:sz w:val="28"/>
                <w:szCs w:val="28"/>
              </w:rPr>
              <w:t>由原</w:t>
            </w:r>
            <w:r>
              <w:rPr>
                <w:bCs/>
                <w:color w:val="000000"/>
                <w:sz w:val="28"/>
                <w:szCs w:val="28"/>
              </w:rPr>
              <w:t>負責人</w:t>
            </w:r>
            <w:r>
              <w:rPr>
                <w:rFonts w:hint="eastAsia"/>
                <w:bCs/>
                <w:color w:val="000000"/>
                <w:sz w:val="28"/>
                <w:szCs w:val="28"/>
              </w:rPr>
              <w:t>簽名或加蓋</w:t>
            </w:r>
            <w:r>
              <w:rPr>
                <w:bCs/>
                <w:color w:val="000000"/>
                <w:sz w:val="28"/>
                <w:szCs w:val="28"/>
              </w:rPr>
              <w:t>印</w:t>
            </w:r>
            <w:proofErr w:type="gramStart"/>
            <w:r>
              <w:rPr>
                <w:bCs/>
                <w:color w:val="000000"/>
                <w:sz w:val="28"/>
                <w:szCs w:val="28"/>
              </w:rPr>
              <w:t>鑑</w:t>
            </w:r>
            <w:proofErr w:type="gramEnd"/>
            <w:r>
              <w:rPr>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pPr>
            <w:r>
              <w:rPr>
                <w:rFonts w:ascii="Times New Roman" w:hAnsi="Times New Roman"/>
                <w:kern w:val="0"/>
                <w:sz w:val="28"/>
                <w:szCs w:val="28"/>
              </w:rPr>
              <w:t>新任負責人（或董事長）之國民身分證影本</w:t>
            </w:r>
            <w:r>
              <w:rPr>
                <w:rFonts w:ascii="Times New Roman" w:hAnsi="Times New Roman" w:hint="eastAsia"/>
                <w:kern w:val="0"/>
                <w:sz w:val="28"/>
                <w:szCs w:val="28"/>
              </w:rPr>
              <w:t>（</w:t>
            </w:r>
            <w:r>
              <w:rPr>
                <w:rFonts w:ascii="Times New Roman" w:hAnsi="Times New Roman"/>
                <w:kern w:val="0"/>
                <w:sz w:val="28"/>
                <w:szCs w:val="28"/>
              </w:rPr>
              <w:t>履歷表</w:t>
            </w:r>
            <w:r>
              <w:rPr>
                <w:rFonts w:ascii="Times New Roman" w:hAnsi="Times New Roman" w:hint="eastAsia"/>
                <w:kern w:val="0"/>
                <w:sz w:val="28"/>
                <w:szCs w:val="28"/>
              </w:rPr>
              <w:t>）</w:t>
            </w:r>
            <w:r>
              <w:rPr>
                <w:rFonts w:ascii="Times New Roman" w:hAnsi="Times New Roman"/>
                <w:kern w:val="0"/>
                <w:sz w:val="28"/>
                <w:szCs w:val="28"/>
              </w:rPr>
              <w:t>、切結書、印鑑證明</w:t>
            </w:r>
            <w:r>
              <w:rPr>
                <w:rFonts w:ascii="Times New Roman" w:hAnsi="Times New Roman" w:hint="eastAsia"/>
                <w:kern w:val="0"/>
                <w:sz w:val="28"/>
                <w:szCs w:val="28"/>
              </w:rPr>
              <w:t>（如簽名則免附）</w:t>
            </w:r>
            <w:r>
              <w:rPr>
                <w:rFonts w:ascii="Times New Roman" w:hAnsi="Times New Roman"/>
                <w:kern w:val="0"/>
                <w:sz w:val="28"/>
                <w:szCs w:val="28"/>
              </w:rPr>
              <w:t>、</w:t>
            </w:r>
            <w:r w:rsidRPr="00432DE1">
              <w:rPr>
                <w:rFonts w:hint="eastAsia"/>
                <w:bCs/>
                <w:color w:val="000000"/>
                <w:sz w:val="28"/>
                <w:szCs w:val="28"/>
              </w:rPr>
              <w:t>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D842E7" w:rsidP="001E22BD">
            <w:pPr>
              <w:pStyle w:val="ac"/>
              <w:spacing w:line="440" w:lineRule="exact"/>
              <w:ind w:left="0" w:firstLine="0"/>
              <w:jc w:val="center"/>
              <w:rPr>
                <w:bCs/>
                <w:color w:val="000000"/>
                <w:sz w:val="28"/>
                <w:szCs w:val="28"/>
              </w:rPr>
            </w:pPr>
            <w:r>
              <w:rPr>
                <w:rFonts w:hint="eastAsia"/>
                <w:bCs/>
                <w:color w:val="000000"/>
                <w:sz w:val="28"/>
                <w:szCs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5412C5" w:rsidP="001E22BD">
            <w:pPr>
              <w:pStyle w:val="ac"/>
              <w:spacing w:line="440" w:lineRule="exact"/>
              <w:ind w:left="0" w:firstLine="0"/>
              <w:rPr>
                <w:bCs/>
                <w:color w:val="000000"/>
                <w:sz w:val="28"/>
                <w:szCs w:val="28"/>
              </w:rPr>
            </w:pPr>
            <w:r w:rsidRPr="005412C5">
              <w:rPr>
                <w:rFonts w:hint="eastAsia"/>
                <w:bCs/>
                <w:color w:val="000000"/>
                <w:sz w:val="28"/>
                <w:szCs w:val="28"/>
              </w:rPr>
              <w:t>捐助章程影本。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D842E7" w:rsidP="001E22BD">
            <w:pPr>
              <w:pStyle w:val="ac"/>
              <w:spacing w:line="440" w:lineRule="exact"/>
              <w:ind w:left="0" w:firstLine="0"/>
              <w:jc w:val="center"/>
              <w:rPr>
                <w:bCs/>
                <w:color w:val="000000"/>
                <w:sz w:val="28"/>
                <w:szCs w:val="28"/>
              </w:rPr>
            </w:pPr>
            <w:r>
              <w:rPr>
                <w:rFonts w:hint="eastAsia"/>
                <w:bCs/>
                <w:color w:val="000000"/>
                <w:sz w:val="28"/>
                <w:szCs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5412C5" w:rsidP="001E22BD">
            <w:pPr>
              <w:pStyle w:val="ac"/>
              <w:spacing w:line="440" w:lineRule="exact"/>
              <w:ind w:left="0" w:firstLine="0"/>
              <w:rPr>
                <w:bCs/>
                <w:color w:val="000000"/>
                <w:sz w:val="28"/>
                <w:szCs w:val="28"/>
              </w:rPr>
            </w:pPr>
            <w:r w:rsidRPr="005412C5">
              <w:rPr>
                <w:rFonts w:hint="eastAsia"/>
                <w:bCs/>
                <w:color w:val="000000"/>
                <w:sz w:val="28"/>
                <w:szCs w:val="28"/>
              </w:rPr>
              <w:t>捐助財產清冊及其證明文件。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Default="00D842E7" w:rsidP="001E22BD">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5412C5" w:rsidP="005412C5">
            <w:pPr>
              <w:pStyle w:val="ac"/>
              <w:spacing w:line="440" w:lineRule="exact"/>
              <w:ind w:left="0" w:firstLine="0"/>
              <w:rPr>
                <w:kern w:val="0"/>
                <w:sz w:val="28"/>
                <w:szCs w:val="28"/>
              </w:rPr>
            </w:pPr>
            <w:r w:rsidRPr="005412C5">
              <w:rPr>
                <w:rFonts w:hint="eastAsia"/>
                <w:kern w:val="0"/>
                <w:sz w:val="28"/>
                <w:szCs w:val="28"/>
              </w:rPr>
              <w:t>董事名冊、國民身分證影本及最近</w:t>
            </w:r>
            <w:r>
              <w:rPr>
                <w:rFonts w:hint="eastAsia"/>
                <w:kern w:val="0"/>
                <w:sz w:val="28"/>
                <w:szCs w:val="28"/>
              </w:rPr>
              <w:t>3</w:t>
            </w:r>
            <w:r w:rsidRPr="005412C5">
              <w:rPr>
                <w:rFonts w:hint="eastAsia"/>
                <w:kern w:val="0"/>
                <w:sz w:val="28"/>
                <w:szCs w:val="28"/>
              </w:rPr>
              <w:t>個月內核發之警察刑事紀錄證明；設有監察人者，並應檢具監察人名冊、國民身分證影本及最近</w:t>
            </w:r>
            <w:r>
              <w:rPr>
                <w:rFonts w:hint="eastAsia"/>
                <w:kern w:val="0"/>
                <w:sz w:val="28"/>
                <w:szCs w:val="28"/>
              </w:rPr>
              <w:t>3</w:t>
            </w:r>
            <w:r w:rsidRPr="005412C5">
              <w:rPr>
                <w:rFonts w:hint="eastAsia"/>
                <w:kern w:val="0"/>
                <w:sz w:val="28"/>
                <w:szCs w:val="28"/>
              </w:rPr>
              <w:t>個月內核發之警察刑事紀錄證明；董事、監察人為外國人者，應檢具護照或外僑居留證影本及原護照國最近</w:t>
            </w:r>
            <w:r>
              <w:rPr>
                <w:rFonts w:hint="eastAsia"/>
                <w:kern w:val="0"/>
                <w:sz w:val="28"/>
                <w:szCs w:val="28"/>
              </w:rPr>
              <w:t>6</w:t>
            </w:r>
            <w:r w:rsidRPr="005412C5">
              <w:rPr>
                <w:rFonts w:hint="eastAsia"/>
                <w:kern w:val="0"/>
                <w:sz w:val="28"/>
                <w:szCs w:val="28"/>
              </w:rPr>
              <w:t>個月內開具無</w:t>
            </w:r>
            <w:r>
              <w:rPr>
                <w:rFonts w:hint="eastAsia"/>
                <w:kern w:val="0"/>
                <w:sz w:val="28"/>
                <w:szCs w:val="28"/>
              </w:rPr>
              <w:t>《幼兒教育及照顧法》</w:t>
            </w:r>
            <w:r w:rsidRPr="005412C5">
              <w:rPr>
                <w:rFonts w:hint="eastAsia"/>
                <w:kern w:val="0"/>
                <w:sz w:val="28"/>
                <w:szCs w:val="28"/>
              </w:rPr>
              <w:t>第</w:t>
            </w:r>
            <w:r>
              <w:rPr>
                <w:rFonts w:hint="eastAsia"/>
                <w:kern w:val="0"/>
                <w:sz w:val="28"/>
                <w:szCs w:val="28"/>
              </w:rPr>
              <w:t>24</w:t>
            </w:r>
            <w:r w:rsidRPr="005412C5">
              <w:rPr>
                <w:rFonts w:hint="eastAsia"/>
                <w:kern w:val="0"/>
                <w:sz w:val="28"/>
                <w:szCs w:val="28"/>
              </w:rPr>
              <w:t>條第</w:t>
            </w:r>
            <w:r>
              <w:rPr>
                <w:rFonts w:hint="eastAsia"/>
                <w:kern w:val="0"/>
                <w:sz w:val="28"/>
                <w:szCs w:val="28"/>
              </w:rPr>
              <w:t>1</w:t>
            </w:r>
            <w:r w:rsidRPr="005412C5">
              <w:rPr>
                <w:rFonts w:hint="eastAsia"/>
                <w:kern w:val="0"/>
                <w:sz w:val="28"/>
                <w:szCs w:val="28"/>
              </w:rPr>
              <w:t>項所定情事或犯罪紀錄之證明文件。</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Default="00D842E7" w:rsidP="001E22BD">
            <w:pPr>
              <w:pStyle w:val="ac"/>
              <w:spacing w:line="440" w:lineRule="exact"/>
              <w:ind w:left="0" w:firstLine="0"/>
              <w:jc w:val="center"/>
              <w:rPr>
                <w:sz w:val="28"/>
              </w:rPr>
            </w:pPr>
            <w:r>
              <w:rPr>
                <w:rFonts w:hint="eastAsia"/>
                <w:sz w:val="28"/>
              </w:rPr>
              <w:lastRenderedPageBreak/>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5412C5" w:rsidP="001E22BD">
            <w:pPr>
              <w:pStyle w:val="ac"/>
              <w:spacing w:line="440" w:lineRule="exact"/>
              <w:ind w:left="0" w:firstLine="0"/>
              <w:rPr>
                <w:kern w:val="0"/>
                <w:sz w:val="28"/>
                <w:szCs w:val="28"/>
              </w:rPr>
            </w:pPr>
            <w:r w:rsidRPr="005412C5">
              <w:rPr>
                <w:rFonts w:hint="eastAsia"/>
                <w:kern w:val="0"/>
                <w:sz w:val="28"/>
                <w:szCs w:val="28"/>
              </w:rPr>
              <w:t>願任董事同意書；設有監察人者，並應檢具願任監察人同意書。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Default="00D842E7" w:rsidP="001E22BD">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5412C5" w:rsidRDefault="005412C5" w:rsidP="005412C5">
            <w:pPr>
              <w:pStyle w:val="ac"/>
              <w:spacing w:line="440" w:lineRule="exact"/>
              <w:ind w:left="0" w:firstLine="0"/>
              <w:rPr>
                <w:kern w:val="0"/>
                <w:sz w:val="28"/>
                <w:szCs w:val="28"/>
              </w:rPr>
            </w:pPr>
            <w:r w:rsidRPr="005412C5">
              <w:rPr>
                <w:rFonts w:hint="eastAsia"/>
                <w:kern w:val="0"/>
                <w:sz w:val="28"/>
                <w:szCs w:val="28"/>
              </w:rPr>
              <w:t>捐助人同意於財團法人獲</w:t>
            </w:r>
            <w:proofErr w:type="gramStart"/>
            <w:r w:rsidRPr="005412C5">
              <w:rPr>
                <w:rFonts w:hint="eastAsia"/>
                <w:kern w:val="0"/>
                <w:sz w:val="28"/>
                <w:szCs w:val="28"/>
              </w:rPr>
              <w:t>準</w:t>
            </w:r>
            <w:proofErr w:type="gramEnd"/>
            <w:r w:rsidRPr="005412C5">
              <w:rPr>
                <w:rFonts w:hint="eastAsia"/>
                <w:kern w:val="0"/>
                <w:sz w:val="28"/>
                <w:szCs w:val="28"/>
              </w:rPr>
              <w:t>登記時，將捐助財產移轉為財團法人所有之承諾書。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D842E7" w:rsidP="001E22BD">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pPr>
            <w:r>
              <w:rPr>
                <w:rFonts w:ascii="Times New Roman" w:hAnsi="Times New Roman"/>
                <w:kern w:val="0"/>
                <w:sz w:val="28"/>
                <w:szCs w:val="28"/>
              </w:rPr>
              <w:t>讓渡同意書</w:t>
            </w:r>
            <w:r>
              <w:rPr>
                <w:kern w:val="0"/>
                <w:sz w:val="28"/>
                <w:szCs w:val="28"/>
              </w:rPr>
              <w:t>（不需公證，惟需</w:t>
            </w:r>
            <w:r>
              <w:rPr>
                <w:rFonts w:hint="eastAsia"/>
                <w:kern w:val="0"/>
                <w:sz w:val="28"/>
                <w:szCs w:val="28"/>
              </w:rPr>
              <w:t>由</w:t>
            </w:r>
            <w:r>
              <w:rPr>
                <w:kern w:val="0"/>
                <w:sz w:val="28"/>
                <w:szCs w:val="28"/>
              </w:rPr>
              <w:t>新舊負責人</w:t>
            </w:r>
            <w:r>
              <w:rPr>
                <w:rFonts w:hint="eastAsia"/>
                <w:kern w:val="0"/>
                <w:sz w:val="28"/>
                <w:szCs w:val="28"/>
              </w:rPr>
              <w:t>簽名或加蓋</w:t>
            </w:r>
            <w:r>
              <w:rPr>
                <w:kern w:val="0"/>
                <w:sz w:val="28"/>
                <w:szCs w:val="28"/>
              </w:rPr>
              <w:t>印</w:t>
            </w:r>
            <w:proofErr w:type="gramStart"/>
            <w:r>
              <w:rPr>
                <w:kern w:val="0"/>
                <w:sz w:val="28"/>
                <w:szCs w:val="28"/>
              </w:rPr>
              <w:t>鑑</w:t>
            </w:r>
            <w:proofErr w:type="gramEnd"/>
            <w:r>
              <w:rPr>
                <w:kern w:val="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D842E7" w:rsidP="001E22BD">
            <w:pPr>
              <w:pStyle w:val="ac"/>
              <w:spacing w:line="440" w:lineRule="exact"/>
              <w:ind w:left="0" w:firstLine="0"/>
              <w:jc w:val="center"/>
              <w:rPr>
                <w:sz w:val="28"/>
              </w:rPr>
            </w:pPr>
            <w:r>
              <w:rPr>
                <w:rFonts w:hint="eastAsia"/>
                <w:sz w:val="28"/>
              </w:rPr>
              <w:t>9</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pPr>
          </w:p>
        </w:tc>
      </w:tr>
      <w:tr w:rsidR="005412C5"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D842E7" w:rsidP="001E22BD">
            <w:pPr>
              <w:pStyle w:val="ac"/>
              <w:spacing w:line="440" w:lineRule="exact"/>
              <w:ind w:left="0" w:firstLine="0"/>
              <w:jc w:val="center"/>
              <w:rPr>
                <w:sz w:val="28"/>
              </w:rPr>
            </w:pPr>
            <w:r>
              <w:rPr>
                <w:rFonts w:hint="eastAsia"/>
                <w:sz w:val="28"/>
              </w:rPr>
              <w:t>10</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rPr>
                <w:sz w:val="28"/>
                <w:szCs w:val="28"/>
              </w:rPr>
            </w:pPr>
            <w:r w:rsidRPr="00432DE1">
              <w:rPr>
                <w:rFonts w:hint="eastAsia"/>
                <w:sz w:val="28"/>
                <w:szCs w:val="28"/>
              </w:rPr>
              <w:t>履行營運擔保證明影本</w:t>
            </w:r>
            <w:r>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12C5" w:rsidRPr="007D7B8C" w:rsidRDefault="005412C5" w:rsidP="001E22BD">
            <w:pPr>
              <w:pStyle w:val="ac"/>
              <w:spacing w:line="440" w:lineRule="exact"/>
              <w:ind w:left="0" w:firstLine="0"/>
              <w:jc w:val="center"/>
              <w:rPr>
                <w:bCs/>
                <w:color w:val="000000"/>
                <w:sz w:val="28"/>
                <w:szCs w:val="28"/>
              </w:rPr>
            </w:pPr>
          </w:p>
        </w:tc>
      </w:tr>
    </w:tbl>
    <w:p w:rsidR="005412C5" w:rsidRPr="005412C5" w:rsidRDefault="005412C5" w:rsidP="005412C5">
      <w:pPr>
        <w:rPr>
          <w:rFonts w:ascii="標楷體" w:eastAsia="標楷體" w:hAnsi="標楷體"/>
          <w:sz w:val="28"/>
          <w:szCs w:val="28"/>
        </w:rPr>
      </w:pPr>
    </w:p>
    <w:p w:rsidR="00D842E7" w:rsidRDefault="00D842E7" w:rsidP="00D842E7">
      <w:pPr>
        <w:pageBreakBefore/>
        <w:widowControl/>
        <w:ind w:left="721" w:hanging="721"/>
        <w:jc w:val="center"/>
        <w:rPr>
          <w:rFonts w:ascii="標楷體" w:eastAsia="標楷體" w:hAnsi="標楷體"/>
          <w:b/>
          <w:kern w:val="0"/>
          <w:sz w:val="36"/>
          <w:szCs w:val="36"/>
        </w:rPr>
      </w:pPr>
      <w:r>
        <w:rPr>
          <w:rFonts w:ascii="標楷體" w:eastAsia="標楷體" w:hAnsi="標楷體" w:hint="eastAsia"/>
          <w:b/>
          <w:kern w:val="0"/>
          <w:sz w:val="36"/>
          <w:szCs w:val="36"/>
        </w:rPr>
        <w:lastRenderedPageBreak/>
        <w:t>參</w:t>
      </w:r>
      <w:r>
        <w:rPr>
          <w:rFonts w:ascii="標楷體" w:eastAsia="標楷體" w:hAnsi="標楷體"/>
          <w:b/>
          <w:kern w:val="0"/>
          <w:sz w:val="36"/>
          <w:szCs w:val="36"/>
        </w:rPr>
        <w:t>、增加招收幼兒數</w:t>
      </w:r>
    </w:p>
    <w:p w:rsidR="00D842E7" w:rsidRPr="00C071EF" w:rsidRDefault="00D842E7" w:rsidP="00D842E7">
      <w:pPr>
        <w:widowControl/>
        <w:spacing w:line="440" w:lineRule="exact"/>
        <w:ind w:left="961" w:hanging="961"/>
        <w:jc w:val="both"/>
        <w:rPr>
          <w:rFonts w:ascii="標楷體" w:eastAsia="標楷體" w:hAnsi="標楷體"/>
          <w:b/>
          <w:sz w:val="32"/>
          <w:szCs w:val="32"/>
        </w:rPr>
      </w:pPr>
      <w:r w:rsidRPr="00C071EF">
        <w:rPr>
          <w:rFonts w:ascii="標楷體" w:eastAsia="標楷體" w:hAnsi="標楷體"/>
          <w:b/>
          <w:sz w:val="32"/>
          <w:szCs w:val="32"/>
        </w:rPr>
        <w:t>一、申請須知</w:t>
      </w:r>
    </w:p>
    <w:p w:rsidR="00D842E7" w:rsidRPr="00312E59" w:rsidRDefault="00D842E7" w:rsidP="00D842E7">
      <w:pPr>
        <w:pStyle w:val="ab"/>
        <w:spacing w:before="0" w:after="0" w:line="440" w:lineRule="exact"/>
        <w:ind w:left="0" w:firstLine="0"/>
        <w:rPr>
          <w:kern w:val="0"/>
          <w:sz w:val="28"/>
          <w:szCs w:val="24"/>
        </w:rPr>
      </w:pPr>
      <w:r w:rsidRPr="00312E59">
        <w:rPr>
          <w:sz w:val="28"/>
          <w:szCs w:val="28"/>
        </w:rPr>
        <w:t>（一）</w:t>
      </w:r>
      <w:r w:rsidRPr="00312E59">
        <w:rPr>
          <w:rFonts w:hint="eastAsia"/>
          <w:sz w:val="28"/>
          <w:szCs w:val="28"/>
        </w:rPr>
        <w:t>依據</w:t>
      </w:r>
    </w:p>
    <w:p w:rsidR="00D842E7" w:rsidRDefault="00D842E7" w:rsidP="00D842E7">
      <w:pPr>
        <w:pStyle w:val="HTML"/>
        <w:shd w:val="clear" w:color="auto" w:fill="FFFFFF"/>
        <w:tabs>
          <w:tab w:val="clear" w:pos="916"/>
          <w:tab w:val="left" w:pos="1276"/>
        </w:tabs>
        <w:ind w:leftChars="177" w:left="848" w:hangingChars="151" w:hanging="423"/>
        <w:rPr>
          <w:rFonts w:ascii="標楷體" w:eastAsia="標楷體" w:hAnsi="標楷體"/>
          <w:sz w:val="28"/>
        </w:rPr>
      </w:pPr>
      <w:r w:rsidRPr="0012708D">
        <w:rPr>
          <w:rFonts w:ascii="標楷體" w:eastAsia="標楷體" w:hAnsi="標楷體"/>
          <w:sz w:val="28"/>
        </w:rPr>
        <w:t>1、</w:t>
      </w:r>
      <w:r w:rsidRPr="0012708D">
        <w:rPr>
          <w:rFonts w:ascii="標楷體" w:eastAsia="標楷體" w:hAnsi="標楷體" w:hint="eastAsia"/>
          <w:sz w:val="28"/>
        </w:rPr>
        <w:t>《</w:t>
      </w:r>
      <w:r w:rsidRPr="0012708D">
        <w:rPr>
          <w:rFonts w:ascii="標楷體" w:eastAsia="標楷體" w:hAnsi="標楷體"/>
          <w:sz w:val="28"/>
        </w:rPr>
        <w:t>幼兒園與其分班設立變更及管理辦法</w:t>
      </w:r>
      <w:r w:rsidRPr="0012708D">
        <w:rPr>
          <w:rFonts w:ascii="標楷體" w:eastAsia="標楷體" w:hAnsi="標楷體" w:hint="eastAsia"/>
          <w:sz w:val="28"/>
        </w:rPr>
        <w:t>》第</w:t>
      </w:r>
      <w:r>
        <w:rPr>
          <w:rFonts w:ascii="標楷體" w:eastAsia="標楷體" w:hAnsi="標楷體" w:hint="eastAsia"/>
          <w:sz w:val="28"/>
        </w:rPr>
        <w:t>12</w:t>
      </w:r>
      <w:r w:rsidRPr="0012708D">
        <w:rPr>
          <w:rFonts w:ascii="標楷體" w:eastAsia="標楷體" w:hAnsi="標楷體" w:hint="eastAsia"/>
          <w:sz w:val="28"/>
        </w:rPr>
        <w:t>條規定</w:t>
      </w:r>
      <w:r>
        <w:rPr>
          <w:rFonts w:ascii="標楷體" w:eastAsia="標楷體" w:hAnsi="標楷體" w:hint="eastAsia"/>
          <w:sz w:val="28"/>
        </w:rPr>
        <w:t>。</w:t>
      </w:r>
    </w:p>
    <w:p w:rsidR="00D842E7" w:rsidRPr="00F015A4" w:rsidRDefault="00D842E7" w:rsidP="00D842E7">
      <w:pPr>
        <w:pStyle w:val="HTML"/>
        <w:shd w:val="clear" w:color="auto" w:fill="FFFFFF"/>
        <w:tabs>
          <w:tab w:val="clear" w:pos="916"/>
          <w:tab w:val="left" w:pos="1276"/>
        </w:tabs>
        <w:ind w:leftChars="177" w:left="848" w:hangingChars="151" w:hanging="423"/>
        <w:rPr>
          <w:rFonts w:ascii="標楷體" w:eastAsia="標楷體" w:hAnsi="標楷體"/>
          <w:sz w:val="28"/>
        </w:rPr>
      </w:pPr>
      <w:r>
        <w:rPr>
          <w:rFonts w:ascii="標楷體" w:eastAsia="標楷體" w:hAnsi="標楷體" w:hint="eastAsia"/>
          <w:sz w:val="28"/>
        </w:rPr>
        <w:t>2、《</w:t>
      </w:r>
      <w:r w:rsidRPr="00F015A4">
        <w:rPr>
          <w:rFonts w:ascii="標楷體" w:eastAsia="標楷體" w:hAnsi="標楷體" w:hint="eastAsia"/>
          <w:sz w:val="28"/>
        </w:rPr>
        <w:t>直轄市縣(市)政府辦理幼兒園與其分班設立變更及管理注意事項</w:t>
      </w:r>
      <w:r>
        <w:rPr>
          <w:rFonts w:ascii="標楷體" w:eastAsia="標楷體" w:hAnsi="標楷體" w:hint="eastAsia"/>
          <w:sz w:val="28"/>
        </w:rPr>
        <w:t>》第4</w:t>
      </w:r>
      <w:r w:rsidR="00AD3E00">
        <w:rPr>
          <w:rFonts w:ascii="標楷體" w:eastAsia="標楷體" w:hAnsi="標楷體" w:hint="eastAsia"/>
          <w:sz w:val="28"/>
        </w:rPr>
        <w:t>項</w:t>
      </w:r>
      <w:r>
        <w:rPr>
          <w:rFonts w:ascii="標楷體" w:eastAsia="標楷體" w:hAnsi="標楷體" w:hint="eastAsia"/>
          <w:sz w:val="28"/>
        </w:rPr>
        <w:t>第2</w:t>
      </w:r>
      <w:r w:rsidR="003C1B5C">
        <w:rPr>
          <w:rFonts w:ascii="標楷體" w:eastAsia="標楷體" w:hAnsi="標楷體" w:hint="eastAsia"/>
          <w:sz w:val="28"/>
        </w:rPr>
        <w:t>款。</w:t>
      </w:r>
    </w:p>
    <w:p w:rsidR="00D842E7" w:rsidRDefault="00D842E7" w:rsidP="00D842E7">
      <w:pPr>
        <w:ind w:left="840" w:hangingChars="300" w:hanging="840"/>
        <w:rPr>
          <w:rFonts w:ascii="標楷體" w:eastAsia="標楷體" w:hAnsi="標楷體"/>
          <w:kern w:val="0"/>
          <w:sz w:val="28"/>
          <w:szCs w:val="24"/>
        </w:rPr>
      </w:pPr>
      <w:r w:rsidRPr="00312E59">
        <w:rPr>
          <w:rFonts w:ascii="標楷體" w:eastAsia="標楷體" w:hAnsi="標楷體" w:hint="eastAsia"/>
          <w:sz w:val="28"/>
          <w:szCs w:val="28"/>
        </w:rPr>
        <w:t>（二）</w:t>
      </w:r>
      <w:r w:rsidR="003C1B5C" w:rsidRPr="003C1B5C">
        <w:rPr>
          <w:rFonts w:ascii="標楷體" w:eastAsia="標楷體" w:hAnsi="標楷體" w:hint="eastAsia"/>
          <w:kern w:val="0"/>
          <w:sz w:val="28"/>
          <w:szCs w:val="24"/>
        </w:rPr>
        <w:t>幼兒園或其分班有增加招收幼兒人數之必要，應填具申請書，並檢具相關文件，向直轄市、縣（市）主管機關申請，經核</w:t>
      </w:r>
      <w:r w:rsidR="003C1B5C">
        <w:rPr>
          <w:rFonts w:ascii="標楷體" w:eastAsia="標楷體" w:hAnsi="標楷體" w:hint="eastAsia"/>
          <w:kern w:val="0"/>
          <w:sz w:val="28"/>
          <w:szCs w:val="24"/>
        </w:rPr>
        <w:t>准</w:t>
      </w:r>
      <w:r w:rsidR="003C1B5C" w:rsidRPr="003C1B5C">
        <w:rPr>
          <w:rFonts w:ascii="標楷體" w:eastAsia="標楷體" w:hAnsi="標楷體" w:hint="eastAsia"/>
          <w:kern w:val="0"/>
          <w:sz w:val="28"/>
          <w:szCs w:val="24"/>
        </w:rPr>
        <w:t>後始得辦理。</w:t>
      </w:r>
    </w:p>
    <w:p w:rsidR="00D842E7" w:rsidRDefault="00D842E7" w:rsidP="00D842E7">
      <w:pPr>
        <w:ind w:left="840" w:hangingChars="300" w:hanging="840"/>
        <w:rPr>
          <w:rFonts w:ascii="標楷體" w:eastAsia="標楷體" w:hAnsi="標楷體"/>
          <w:kern w:val="0"/>
          <w:sz w:val="28"/>
          <w:szCs w:val="24"/>
        </w:rPr>
      </w:pPr>
      <w:r>
        <w:rPr>
          <w:rFonts w:ascii="標楷體" w:eastAsia="標楷體" w:hAnsi="標楷體" w:hint="eastAsia"/>
          <w:kern w:val="0"/>
          <w:sz w:val="28"/>
          <w:szCs w:val="24"/>
        </w:rPr>
        <w:t>（三）教育局</w:t>
      </w:r>
      <w:r w:rsidRPr="00312E59">
        <w:rPr>
          <w:rFonts w:ascii="標楷體" w:eastAsia="標楷體" w:hAnsi="標楷體" w:hint="eastAsia"/>
          <w:kern w:val="0"/>
          <w:sz w:val="28"/>
          <w:szCs w:val="24"/>
        </w:rPr>
        <w:t>受理</w:t>
      </w:r>
      <w:r>
        <w:rPr>
          <w:rFonts w:ascii="標楷體" w:eastAsia="標楷體" w:hAnsi="標楷體" w:hint="eastAsia"/>
          <w:kern w:val="0"/>
          <w:sz w:val="28"/>
          <w:szCs w:val="24"/>
        </w:rPr>
        <w:t>本項</w:t>
      </w:r>
      <w:r w:rsidRPr="00312E59">
        <w:rPr>
          <w:rFonts w:ascii="標楷體" w:eastAsia="標楷體" w:hAnsi="標楷體" w:hint="eastAsia"/>
          <w:kern w:val="0"/>
          <w:sz w:val="28"/>
          <w:szCs w:val="24"/>
        </w:rPr>
        <w:t>申請事項，應於</w:t>
      </w:r>
      <w:r>
        <w:rPr>
          <w:rFonts w:ascii="標楷體" w:eastAsia="標楷體" w:hAnsi="標楷體" w:hint="eastAsia"/>
          <w:kern w:val="0"/>
          <w:sz w:val="28"/>
          <w:szCs w:val="24"/>
        </w:rPr>
        <w:t>2</w:t>
      </w:r>
      <w:r w:rsidRPr="00312E59">
        <w:rPr>
          <w:rFonts w:ascii="標楷體" w:eastAsia="標楷體" w:hAnsi="標楷體" w:hint="eastAsia"/>
          <w:kern w:val="0"/>
          <w:sz w:val="28"/>
          <w:szCs w:val="24"/>
        </w:rPr>
        <w:t>個月內完成審查。但情形特殊者，不在此限。審查未通過者，直轄市、縣（市）主管機關應連同理由通知申請人。</w:t>
      </w:r>
    </w:p>
    <w:p w:rsidR="00D842E7" w:rsidRDefault="00D842E7" w:rsidP="00D842E7">
      <w:pPr>
        <w:spacing w:line="440" w:lineRule="exact"/>
        <w:jc w:val="both"/>
        <w:rPr>
          <w:rFonts w:eastAsia="標楷體"/>
          <w:b/>
          <w:kern w:val="0"/>
          <w:sz w:val="32"/>
          <w:szCs w:val="32"/>
        </w:rPr>
      </w:pPr>
      <w:r>
        <w:rPr>
          <w:rFonts w:eastAsia="標楷體"/>
          <w:b/>
          <w:kern w:val="0"/>
          <w:sz w:val="32"/>
          <w:szCs w:val="32"/>
        </w:rPr>
        <w:t>二、</w:t>
      </w:r>
      <w:r w:rsidR="00AD3E00">
        <w:rPr>
          <w:rFonts w:eastAsia="標楷體" w:hint="eastAsia"/>
          <w:b/>
          <w:kern w:val="0"/>
          <w:sz w:val="32"/>
          <w:szCs w:val="32"/>
        </w:rPr>
        <w:t>辦理程序</w:t>
      </w:r>
    </w:p>
    <w:p w:rsidR="00D842E7" w:rsidRDefault="00D842E7" w:rsidP="00D842E7">
      <w:pPr>
        <w:spacing w:line="440" w:lineRule="exact"/>
        <w:ind w:left="840" w:hangingChars="300" w:hanging="840"/>
        <w:jc w:val="both"/>
        <w:rPr>
          <w:rFonts w:eastAsia="標楷體"/>
          <w:sz w:val="28"/>
          <w:szCs w:val="28"/>
        </w:rPr>
      </w:pPr>
      <w:r>
        <w:rPr>
          <w:rFonts w:ascii="標楷體" w:eastAsia="標楷體" w:hAnsi="標楷體" w:hint="eastAsia"/>
          <w:sz w:val="28"/>
          <w:szCs w:val="28"/>
        </w:rPr>
        <w:t>（</w:t>
      </w:r>
      <w:r w:rsidR="00AD3E00">
        <w:rPr>
          <w:rFonts w:ascii="標楷體" w:eastAsia="標楷體" w:hAnsi="標楷體" w:hint="eastAsia"/>
          <w:sz w:val="28"/>
          <w:szCs w:val="28"/>
        </w:rPr>
        <w:t>一</w:t>
      </w:r>
      <w:r>
        <w:rPr>
          <w:rFonts w:ascii="標楷體" w:eastAsia="標楷體" w:hAnsi="標楷體" w:hint="eastAsia"/>
          <w:sz w:val="28"/>
          <w:szCs w:val="28"/>
        </w:rPr>
        <w:t>）</w:t>
      </w:r>
      <w:r>
        <w:rPr>
          <w:rFonts w:eastAsia="標楷體"/>
          <w:sz w:val="28"/>
          <w:szCs w:val="28"/>
        </w:rPr>
        <w:t>檢具文件應符合</w:t>
      </w:r>
      <w:r>
        <w:rPr>
          <w:rFonts w:eastAsia="標楷體" w:hint="eastAsia"/>
          <w:sz w:val="28"/>
          <w:szCs w:val="28"/>
        </w:rPr>
        <w:t>《</w:t>
      </w:r>
      <w:r>
        <w:rPr>
          <w:rFonts w:eastAsia="標楷體"/>
          <w:kern w:val="0"/>
          <w:sz w:val="28"/>
          <w:szCs w:val="28"/>
        </w:rPr>
        <w:t>直轄市縣（市）政府辦理幼兒園與其分班設立變更許可及管理注意事項</w:t>
      </w:r>
      <w:r>
        <w:rPr>
          <w:rFonts w:eastAsia="標楷體" w:hint="eastAsia"/>
          <w:kern w:val="0"/>
          <w:sz w:val="28"/>
          <w:szCs w:val="28"/>
        </w:rPr>
        <w:t>》</w:t>
      </w:r>
      <w:r>
        <w:rPr>
          <w:rFonts w:eastAsia="標楷體"/>
          <w:kern w:val="0"/>
          <w:sz w:val="28"/>
          <w:szCs w:val="28"/>
        </w:rPr>
        <w:t>第</w:t>
      </w:r>
      <w:r>
        <w:rPr>
          <w:rFonts w:eastAsia="標楷體"/>
          <w:kern w:val="0"/>
          <w:sz w:val="28"/>
          <w:szCs w:val="28"/>
        </w:rPr>
        <w:t>4</w:t>
      </w:r>
      <w:r>
        <w:rPr>
          <w:rFonts w:eastAsia="標楷體"/>
          <w:kern w:val="0"/>
          <w:sz w:val="28"/>
          <w:szCs w:val="28"/>
        </w:rPr>
        <w:t>項第</w:t>
      </w:r>
      <w:r>
        <w:rPr>
          <w:rFonts w:eastAsia="標楷體"/>
          <w:kern w:val="0"/>
          <w:sz w:val="28"/>
          <w:szCs w:val="28"/>
        </w:rPr>
        <w:t>1</w:t>
      </w:r>
      <w:r>
        <w:rPr>
          <w:rFonts w:eastAsia="標楷體"/>
          <w:kern w:val="0"/>
          <w:sz w:val="28"/>
          <w:szCs w:val="28"/>
        </w:rPr>
        <w:t>款</w:t>
      </w:r>
      <w:r>
        <w:rPr>
          <w:rFonts w:eastAsia="標楷體"/>
          <w:sz w:val="28"/>
          <w:szCs w:val="28"/>
        </w:rPr>
        <w:t>規定。</w:t>
      </w:r>
    </w:p>
    <w:p w:rsidR="00AD3E00" w:rsidRDefault="00AD3E00" w:rsidP="00D842E7">
      <w:pPr>
        <w:spacing w:line="440" w:lineRule="exact"/>
        <w:ind w:left="840" w:hangingChars="300" w:hanging="840"/>
        <w:jc w:val="both"/>
        <w:rPr>
          <w:rFonts w:eastAsia="標楷體"/>
          <w:kern w:val="0"/>
          <w:sz w:val="28"/>
          <w:szCs w:val="28"/>
        </w:rPr>
      </w:pPr>
      <w:r>
        <w:rPr>
          <w:rFonts w:eastAsia="標楷體" w:hint="eastAsia"/>
          <w:sz w:val="28"/>
          <w:szCs w:val="28"/>
        </w:rPr>
        <w:t>（二</w:t>
      </w:r>
      <w:r w:rsidRPr="00AA730D">
        <w:rPr>
          <w:rFonts w:eastAsia="標楷體" w:hint="eastAsia"/>
          <w:sz w:val="28"/>
          <w:szCs w:val="28"/>
        </w:rPr>
        <w:t>）</w:t>
      </w:r>
      <w:r w:rsidR="00AA730D" w:rsidRPr="00AA730D">
        <w:rPr>
          <w:rFonts w:ascii="標楷體" w:eastAsia="標楷體" w:hAnsi="標楷體"/>
          <w:sz w:val="28"/>
          <w:szCs w:val="28"/>
        </w:rPr>
        <w:t>實</w:t>
      </w:r>
      <w:r w:rsidR="00AA730D" w:rsidRPr="00AA730D">
        <w:rPr>
          <w:rFonts w:eastAsia="標楷體"/>
          <w:kern w:val="0"/>
          <w:sz w:val="28"/>
          <w:szCs w:val="28"/>
        </w:rPr>
        <w:t>地勘查（會同有關機關實地勘查其設備設施）</w:t>
      </w:r>
    </w:p>
    <w:p w:rsidR="00AA730D" w:rsidRDefault="00AA730D" w:rsidP="00D842E7">
      <w:pPr>
        <w:spacing w:line="440" w:lineRule="exact"/>
        <w:ind w:left="840" w:hangingChars="300" w:hanging="840"/>
        <w:jc w:val="both"/>
        <w:rPr>
          <w:rFonts w:eastAsia="標楷體"/>
          <w:sz w:val="28"/>
          <w:szCs w:val="28"/>
        </w:rPr>
      </w:pPr>
      <w:r>
        <w:rPr>
          <w:rFonts w:eastAsia="標楷體" w:hint="eastAsia"/>
          <w:kern w:val="0"/>
          <w:sz w:val="28"/>
          <w:szCs w:val="28"/>
        </w:rPr>
        <w:t xml:space="preserve">     1</w:t>
      </w:r>
      <w:r>
        <w:rPr>
          <w:rFonts w:eastAsia="標楷體" w:hint="eastAsia"/>
          <w:kern w:val="0"/>
          <w:sz w:val="28"/>
          <w:szCs w:val="28"/>
        </w:rPr>
        <w:t>、</w:t>
      </w:r>
      <w:r>
        <w:rPr>
          <w:rFonts w:eastAsia="標楷體"/>
          <w:sz w:val="28"/>
          <w:szCs w:val="28"/>
        </w:rPr>
        <w:t>符合建築、消防、衛生等各該目的事業主管機關相關法令規定。</w:t>
      </w:r>
    </w:p>
    <w:p w:rsidR="00AA730D" w:rsidRDefault="00AA730D" w:rsidP="00D842E7">
      <w:pPr>
        <w:spacing w:line="440" w:lineRule="exact"/>
        <w:ind w:left="840" w:hangingChars="300" w:hanging="840"/>
        <w:jc w:val="both"/>
        <w:rPr>
          <w:rFonts w:eastAsia="標楷體"/>
          <w:sz w:val="28"/>
          <w:szCs w:val="28"/>
        </w:rPr>
      </w:pPr>
      <w:r>
        <w:rPr>
          <w:rFonts w:eastAsia="標楷體" w:hint="eastAsia"/>
          <w:sz w:val="28"/>
          <w:szCs w:val="28"/>
        </w:rPr>
        <w:t xml:space="preserve">     2</w:t>
      </w:r>
      <w:r>
        <w:rPr>
          <w:rFonts w:eastAsia="標楷體" w:hint="eastAsia"/>
          <w:sz w:val="28"/>
          <w:szCs w:val="28"/>
        </w:rPr>
        <w:t>、</w:t>
      </w:r>
      <w:r>
        <w:rPr>
          <w:rFonts w:eastAsia="標楷體"/>
          <w:sz w:val="28"/>
          <w:szCs w:val="28"/>
        </w:rPr>
        <w:t>符合</w:t>
      </w:r>
      <w:r>
        <w:rPr>
          <w:rFonts w:eastAsia="標楷體" w:hint="eastAsia"/>
          <w:sz w:val="28"/>
          <w:szCs w:val="28"/>
        </w:rPr>
        <w:t>《</w:t>
      </w:r>
      <w:r>
        <w:rPr>
          <w:rFonts w:eastAsia="標楷體"/>
          <w:sz w:val="28"/>
          <w:szCs w:val="28"/>
        </w:rPr>
        <w:t>幼兒園及其分班基本設施設備標準</w:t>
      </w:r>
      <w:r>
        <w:rPr>
          <w:rFonts w:eastAsia="標楷體" w:hint="eastAsia"/>
          <w:sz w:val="28"/>
          <w:szCs w:val="28"/>
        </w:rPr>
        <w:t>》</w:t>
      </w:r>
      <w:r>
        <w:rPr>
          <w:rFonts w:eastAsia="標楷體"/>
          <w:sz w:val="28"/>
          <w:szCs w:val="28"/>
        </w:rPr>
        <w:t>之規定。</w:t>
      </w:r>
    </w:p>
    <w:p w:rsidR="00D842E7" w:rsidRDefault="00D842E7" w:rsidP="00D842E7">
      <w:pPr>
        <w:spacing w:line="440" w:lineRule="exact"/>
        <w:jc w:val="both"/>
        <w:rPr>
          <w:rFonts w:eastAsia="標楷體"/>
          <w:b/>
          <w:kern w:val="0"/>
          <w:sz w:val="32"/>
          <w:szCs w:val="32"/>
        </w:rPr>
      </w:pPr>
      <w:r>
        <w:rPr>
          <w:rFonts w:eastAsia="標楷體"/>
          <w:b/>
          <w:kern w:val="0"/>
          <w:sz w:val="32"/>
          <w:szCs w:val="32"/>
        </w:rPr>
        <w:t>三、</w:t>
      </w:r>
      <w:proofErr w:type="gramStart"/>
      <w:r>
        <w:rPr>
          <w:rFonts w:eastAsia="標楷體"/>
          <w:b/>
          <w:kern w:val="0"/>
          <w:sz w:val="32"/>
          <w:szCs w:val="32"/>
        </w:rPr>
        <w:t>應備表件</w:t>
      </w:r>
      <w:proofErr w:type="gramEnd"/>
    </w:p>
    <w:p w:rsidR="00D842E7" w:rsidRPr="001A0220" w:rsidRDefault="00D842E7" w:rsidP="00D842E7">
      <w:pPr>
        <w:spacing w:line="440" w:lineRule="exact"/>
        <w:ind w:left="840" w:hangingChars="300" w:hanging="840"/>
        <w:jc w:val="both"/>
        <w:rPr>
          <w:rFonts w:ascii="標楷體" w:eastAsia="標楷體" w:hAnsi="標楷體"/>
          <w:sz w:val="28"/>
          <w:szCs w:val="28"/>
        </w:rPr>
      </w:pPr>
      <w:r w:rsidRPr="001A0220">
        <w:rPr>
          <w:rFonts w:ascii="標楷體" w:eastAsia="標楷體" w:hAnsi="標楷體" w:hint="eastAsia"/>
          <w:sz w:val="28"/>
          <w:szCs w:val="28"/>
        </w:rPr>
        <w:t>（一）申請</w:t>
      </w:r>
      <w:r w:rsidR="00AA730D">
        <w:rPr>
          <w:rFonts w:ascii="標楷體" w:eastAsia="標楷體" w:hAnsi="標楷體" w:hint="eastAsia"/>
          <w:sz w:val="28"/>
          <w:szCs w:val="28"/>
        </w:rPr>
        <w:t>增加招收幼兒人數</w:t>
      </w:r>
      <w:r>
        <w:rPr>
          <w:rFonts w:ascii="標楷體" w:eastAsia="標楷體" w:hAnsi="標楷體" w:hint="eastAsia"/>
          <w:sz w:val="28"/>
          <w:szCs w:val="28"/>
        </w:rPr>
        <w:t>者，應填具申請書並檢具下列文件。</w:t>
      </w:r>
    </w:p>
    <w:p w:rsidR="001B438D" w:rsidRDefault="00D842E7" w:rsidP="001B438D">
      <w:pPr>
        <w:ind w:firstLineChars="200" w:firstLine="560"/>
        <w:rPr>
          <w:rFonts w:ascii="標楷體" w:eastAsia="標楷體" w:hAnsi="標楷體"/>
          <w:sz w:val="36"/>
          <w:szCs w:val="36"/>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1B438D" w:rsidRPr="007D7B8C" w:rsidTr="001E22BD">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438D" w:rsidRPr="007D7B8C" w:rsidRDefault="001B438D" w:rsidP="001E22BD">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438D" w:rsidRPr="007D7B8C" w:rsidRDefault="001B438D" w:rsidP="001E22BD">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438D" w:rsidRPr="007D7B8C" w:rsidRDefault="001B438D" w:rsidP="001E22BD">
            <w:pPr>
              <w:pStyle w:val="ac"/>
              <w:spacing w:line="440" w:lineRule="exact"/>
              <w:ind w:left="0" w:firstLine="0"/>
              <w:jc w:val="center"/>
            </w:pPr>
            <w:r w:rsidRPr="007D7B8C">
              <w:rPr>
                <w:b/>
                <w:sz w:val="28"/>
              </w:rPr>
              <w:t>備註</w:t>
            </w:r>
          </w:p>
        </w:tc>
      </w:tr>
      <w:tr w:rsidR="001B438D" w:rsidRPr="007D7B8C" w:rsidTr="001E22BD">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pPr>
          </w:p>
        </w:tc>
      </w:tr>
      <w:tr w:rsidR="001B438D"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F1614E" w:rsidP="001E22BD">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pPr>
          </w:p>
        </w:tc>
      </w:tr>
      <w:tr w:rsidR="00F1614E" w:rsidRPr="007D7B8C" w:rsidTr="001E22BD">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4E" w:rsidRDefault="00F1614E" w:rsidP="001E22BD">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4E" w:rsidRPr="00432DE1" w:rsidRDefault="00F1614E" w:rsidP="001E22BD">
            <w:pPr>
              <w:pStyle w:val="ac"/>
              <w:spacing w:line="440" w:lineRule="exact"/>
              <w:ind w:left="0" w:firstLine="0"/>
              <w:rPr>
                <w:bCs/>
                <w:color w:val="000000"/>
                <w:sz w:val="28"/>
                <w:szCs w:val="28"/>
              </w:rPr>
            </w:pPr>
            <w:r w:rsidRPr="00F1614E">
              <w:rPr>
                <w:rFonts w:hint="eastAsia"/>
                <w:bCs/>
                <w:color w:val="000000"/>
                <w:sz w:val="28"/>
                <w:szCs w:val="28"/>
              </w:rPr>
              <w:t>擬增加服務之計畫書。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4E" w:rsidRPr="007D7B8C" w:rsidRDefault="00F1614E" w:rsidP="001E22BD">
            <w:pPr>
              <w:pStyle w:val="ac"/>
              <w:spacing w:line="440" w:lineRule="exact"/>
              <w:ind w:left="0" w:firstLine="0"/>
              <w:jc w:val="center"/>
            </w:pPr>
          </w:p>
        </w:tc>
      </w:tr>
      <w:tr w:rsidR="00F1614E" w:rsidRPr="007D7B8C" w:rsidTr="001E22BD">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4E" w:rsidRDefault="00F1614E" w:rsidP="001E22BD">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4E" w:rsidRPr="00432DE1" w:rsidRDefault="00F1614E" w:rsidP="001E22BD">
            <w:pPr>
              <w:pStyle w:val="ac"/>
              <w:spacing w:line="440" w:lineRule="exact"/>
              <w:ind w:left="0" w:firstLine="0"/>
              <w:rPr>
                <w:bCs/>
                <w:color w:val="000000"/>
                <w:sz w:val="28"/>
                <w:szCs w:val="28"/>
              </w:rPr>
            </w:pPr>
            <w:r>
              <w:rPr>
                <w:rFonts w:hint="eastAsia"/>
                <w:sz w:val="28"/>
              </w:rPr>
              <w:t>幼兒園</w:t>
            </w:r>
            <w:r w:rsidRPr="007D7B8C">
              <w:rPr>
                <w:rFonts w:hint="eastAsia"/>
                <w:sz w:val="28"/>
                <w:szCs w:val="28"/>
              </w:rPr>
              <w:t>教職員工名冊</w:t>
            </w:r>
            <w:r>
              <w:rPr>
                <w:bCs/>
                <w:sz w:val="28"/>
                <w:szCs w:val="28"/>
              </w:rPr>
              <w:t>（需同時登載於全國教保資訊網）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614E" w:rsidRPr="007D7B8C" w:rsidRDefault="00F1614E" w:rsidP="001E22BD">
            <w:pPr>
              <w:pStyle w:val="ac"/>
              <w:spacing w:line="440" w:lineRule="exact"/>
              <w:ind w:left="0" w:firstLine="0"/>
              <w:jc w:val="center"/>
            </w:pPr>
          </w:p>
        </w:tc>
      </w:tr>
      <w:tr w:rsidR="001B438D" w:rsidRPr="007D7B8C" w:rsidTr="001E22BD">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F1614E" w:rsidP="001E22BD">
            <w:pPr>
              <w:pStyle w:val="ac"/>
              <w:spacing w:line="440" w:lineRule="exact"/>
              <w:ind w:left="0" w:firstLine="0"/>
              <w:jc w:val="center"/>
              <w:rPr>
                <w:sz w:val="28"/>
              </w:rPr>
            </w:pPr>
            <w:r>
              <w:rPr>
                <w:rFonts w:hint="eastAsia"/>
                <w:sz w:val="28"/>
              </w:rPr>
              <w:lastRenderedPageBreak/>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pPr>
          </w:p>
        </w:tc>
      </w:tr>
      <w:tr w:rsidR="001B438D"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rPr>
                <w:bCs/>
                <w:color w:val="000000"/>
                <w:sz w:val="28"/>
                <w:szCs w:val="28"/>
              </w:rPr>
            </w:pPr>
          </w:p>
        </w:tc>
      </w:tr>
      <w:tr w:rsidR="001B438D"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rPr>
                <w:bCs/>
                <w:color w:val="000000"/>
                <w:sz w:val="28"/>
                <w:szCs w:val="28"/>
              </w:rPr>
            </w:pPr>
          </w:p>
        </w:tc>
      </w:tr>
      <w:tr w:rsidR="001B438D"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F1614E" w:rsidP="00F1614E">
            <w:pPr>
              <w:pStyle w:val="ac"/>
              <w:spacing w:line="440" w:lineRule="exact"/>
              <w:ind w:left="0" w:firstLine="0"/>
            </w:pPr>
            <w:r>
              <w:rPr>
                <w:rFonts w:ascii="Times New Roman" w:hAnsi="Times New Roman"/>
                <w:kern w:val="0"/>
                <w:sz w:val="28"/>
                <w:szCs w:val="28"/>
              </w:rPr>
              <w:t>董事會、理事會或會員（會員代表）大會會議決議增加招收幼兒數之紀錄</w:t>
            </w:r>
            <w:r>
              <w:rPr>
                <w:kern w:val="0"/>
                <w:sz w:val="28"/>
                <w:szCs w:val="28"/>
              </w:rPr>
              <w:t>（</w:t>
            </w:r>
            <w:r>
              <w:rPr>
                <w:rFonts w:ascii="Times New Roman" w:hAnsi="Times New Roman"/>
                <w:kern w:val="0"/>
                <w:sz w:val="28"/>
                <w:szCs w:val="28"/>
              </w:rPr>
              <w:t>財團法人幼兒園、法人或團體附設幼兒園才需檢附</w:t>
            </w:r>
            <w:r>
              <w:rPr>
                <w:kern w:val="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38D" w:rsidRPr="007D7B8C" w:rsidRDefault="001B438D" w:rsidP="001E22BD">
            <w:pPr>
              <w:pStyle w:val="ac"/>
              <w:spacing w:line="440" w:lineRule="exact"/>
              <w:ind w:left="0" w:firstLine="0"/>
              <w:jc w:val="center"/>
            </w:pPr>
          </w:p>
        </w:tc>
      </w:tr>
    </w:tbl>
    <w:p w:rsidR="00D842E7" w:rsidRPr="001B438D" w:rsidRDefault="00D842E7" w:rsidP="001B438D">
      <w:pPr>
        <w:rPr>
          <w:rFonts w:ascii="標楷體" w:eastAsia="標楷體" w:hAnsi="標楷體"/>
          <w:sz w:val="36"/>
          <w:szCs w:val="36"/>
        </w:rPr>
      </w:pPr>
    </w:p>
    <w:p w:rsidR="009B1C2C" w:rsidRDefault="009B1C2C" w:rsidP="009B1C2C">
      <w:pPr>
        <w:pageBreakBefore/>
        <w:widowControl/>
        <w:ind w:left="721" w:hanging="721"/>
        <w:jc w:val="center"/>
        <w:rPr>
          <w:rFonts w:ascii="標楷體" w:eastAsia="標楷體" w:hAnsi="標楷體"/>
          <w:b/>
          <w:kern w:val="0"/>
          <w:sz w:val="36"/>
          <w:szCs w:val="36"/>
        </w:rPr>
      </w:pPr>
      <w:r>
        <w:rPr>
          <w:rFonts w:ascii="標楷體" w:eastAsia="標楷體" w:hAnsi="標楷體" w:hint="eastAsia"/>
          <w:b/>
          <w:kern w:val="0"/>
          <w:sz w:val="36"/>
          <w:szCs w:val="36"/>
        </w:rPr>
        <w:lastRenderedPageBreak/>
        <w:t>肆</w:t>
      </w:r>
      <w:r>
        <w:rPr>
          <w:rFonts w:ascii="標楷體" w:eastAsia="標楷體" w:hAnsi="標楷體"/>
          <w:b/>
          <w:kern w:val="0"/>
          <w:sz w:val="36"/>
          <w:szCs w:val="36"/>
        </w:rPr>
        <w:t>、</w:t>
      </w:r>
      <w:r w:rsidRPr="009B1C2C">
        <w:rPr>
          <w:rFonts w:ascii="標楷體" w:eastAsia="標楷體" w:hAnsi="標楷體" w:hint="eastAsia"/>
          <w:b/>
          <w:kern w:val="0"/>
          <w:sz w:val="36"/>
          <w:szCs w:val="36"/>
        </w:rPr>
        <w:t>新建、增建、改建、修建、擴充、縮減場地或遷移</w:t>
      </w:r>
    </w:p>
    <w:p w:rsidR="009B1C2C" w:rsidRPr="00C071EF" w:rsidRDefault="009B1C2C" w:rsidP="009B1C2C">
      <w:pPr>
        <w:widowControl/>
        <w:spacing w:line="440" w:lineRule="exact"/>
        <w:ind w:left="961" w:hanging="961"/>
        <w:jc w:val="both"/>
        <w:rPr>
          <w:rFonts w:ascii="標楷體" w:eastAsia="標楷體" w:hAnsi="標楷體"/>
          <w:b/>
          <w:sz w:val="32"/>
          <w:szCs w:val="32"/>
        </w:rPr>
      </w:pPr>
      <w:r w:rsidRPr="00C071EF">
        <w:rPr>
          <w:rFonts w:ascii="標楷體" w:eastAsia="標楷體" w:hAnsi="標楷體"/>
          <w:b/>
          <w:sz w:val="32"/>
          <w:szCs w:val="32"/>
        </w:rPr>
        <w:t>一、申請須知</w:t>
      </w:r>
    </w:p>
    <w:p w:rsidR="009B1C2C" w:rsidRPr="00312E59" w:rsidRDefault="009B1C2C" w:rsidP="009B1C2C">
      <w:pPr>
        <w:pStyle w:val="ab"/>
        <w:spacing w:before="0" w:after="0" w:line="440" w:lineRule="exact"/>
        <w:ind w:left="0" w:firstLine="0"/>
        <w:rPr>
          <w:kern w:val="0"/>
          <w:sz w:val="28"/>
          <w:szCs w:val="24"/>
        </w:rPr>
      </w:pPr>
      <w:r w:rsidRPr="00312E59">
        <w:rPr>
          <w:sz w:val="28"/>
          <w:szCs w:val="28"/>
        </w:rPr>
        <w:t>（一）</w:t>
      </w:r>
      <w:r w:rsidRPr="00312E59">
        <w:rPr>
          <w:rFonts w:hint="eastAsia"/>
          <w:sz w:val="28"/>
          <w:szCs w:val="28"/>
        </w:rPr>
        <w:t>依據</w:t>
      </w:r>
    </w:p>
    <w:p w:rsidR="009B1C2C" w:rsidRDefault="009B1C2C" w:rsidP="009B1C2C">
      <w:pPr>
        <w:pStyle w:val="HTML"/>
        <w:shd w:val="clear" w:color="auto" w:fill="FFFFFF"/>
        <w:tabs>
          <w:tab w:val="clear" w:pos="916"/>
          <w:tab w:val="left" w:pos="1276"/>
        </w:tabs>
        <w:ind w:leftChars="177" w:left="848" w:hangingChars="151" w:hanging="423"/>
        <w:rPr>
          <w:rFonts w:ascii="標楷體" w:eastAsia="標楷體" w:hAnsi="標楷體"/>
          <w:sz w:val="28"/>
        </w:rPr>
      </w:pPr>
      <w:r w:rsidRPr="0012708D">
        <w:rPr>
          <w:rFonts w:ascii="標楷體" w:eastAsia="標楷體" w:hAnsi="標楷體"/>
          <w:sz w:val="28"/>
        </w:rPr>
        <w:t>1、</w:t>
      </w:r>
      <w:r w:rsidRPr="0012708D">
        <w:rPr>
          <w:rFonts w:ascii="標楷體" w:eastAsia="標楷體" w:hAnsi="標楷體" w:hint="eastAsia"/>
          <w:sz w:val="28"/>
        </w:rPr>
        <w:t>《</w:t>
      </w:r>
      <w:r w:rsidRPr="0012708D">
        <w:rPr>
          <w:rFonts w:ascii="標楷體" w:eastAsia="標楷體" w:hAnsi="標楷體"/>
          <w:sz w:val="28"/>
        </w:rPr>
        <w:t>幼兒園與其分班設立變更及管理辦法</w:t>
      </w:r>
      <w:r w:rsidRPr="0012708D">
        <w:rPr>
          <w:rFonts w:ascii="標楷體" w:eastAsia="標楷體" w:hAnsi="標楷體" w:hint="eastAsia"/>
          <w:sz w:val="28"/>
        </w:rPr>
        <w:t>》第</w:t>
      </w:r>
      <w:r>
        <w:rPr>
          <w:rFonts w:ascii="標楷體" w:eastAsia="標楷體" w:hAnsi="標楷體" w:hint="eastAsia"/>
          <w:sz w:val="28"/>
        </w:rPr>
        <w:t>13</w:t>
      </w:r>
      <w:r w:rsidRPr="0012708D">
        <w:rPr>
          <w:rFonts w:ascii="標楷體" w:eastAsia="標楷體" w:hAnsi="標楷體" w:hint="eastAsia"/>
          <w:sz w:val="28"/>
        </w:rPr>
        <w:t>條規定</w:t>
      </w:r>
      <w:r>
        <w:rPr>
          <w:rFonts w:ascii="標楷體" w:eastAsia="標楷體" w:hAnsi="標楷體" w:hint="eastAsia"/>
          <w:sz w:val="28"/>
        </w:rPr>
        <w:t>。</w:t>
      </w:r>
    </w:p>
    <w:p w:rsidR="009B1C2C" w:rsidRPr="00F015A4" w:rsidRDefault="009B1C2C" w:rsidP="009B1C2C">
      <w:pPr>
        <w:pStyle w:val="HTML"/>
        <w:shd w:val="clear" w:color="auto" w:fill="FFFFFF"/>
        <w:tabs>
          <w:tab w:val="clear" w:pos="916"/>
          <w:tab w:val="left" w:pos="1276"/>
        </w:tabs>
        <w:ind w:leftChars="177" w:left="848" w:hangingChars="151" w:hanging="423"/>
        <w:rPr>
          <w:rFonts w:ascii="標楷體" w:eastAsia="標楷體" w:hAnsi="標楷體"/>
          <w:sz w:val="28"/>
        </w:rPr>
      </w:pPr>
      <w:r>
        <w:rPr>
          <w:rFonts w:ascii="標楷體" w:eastAsia="標楷體" w:hAnsi="標楷體" w:hint="eastAsia"/>
          <w:sz w:val="28"/>
        </w:rPr>
        <w:t>2、《</w:t>
      </w:r>
      <w:r w:rsidRPr="00F015A4">
        <w:rPr>
          <w:rFonts w:ascii="標楷體" w:eastAsia="標楷體" w:hAnsi="標楷體" w:hint="eastAsia"/>
          <w:sz w:val="28"/>
        </w:rPr>
        <w:t>直轄市縣(市)政府辦理幼兒園與其分班設立變更及管理注意事項</w:t>
      </w:r>
      <w:r>
        <w:rPr>
          <w:rFonts w:ascii="標楷體" w:eastAsia="標楷體" w:hAnsi="標楷體" w:hint="eastAsia"/>
          <w:sz w:val="28"/>
        </w:rPr>
        <w:t>》第4項第3款。</w:t>
      </w:r>
    </w:p>
    <w:p w:rsidR="009B1C2C" w:rsidRDefault="009B1C2C" w:rsidP="009B1C2C">
      <w:pPr>
        <w:ind w:left="840" w:hangingChars="300" w:hanging="840"/>
        <w:rPr>
          <w:rFonts w:ascii="標楷體" w:eastAsia="標楷體" w:hAnsi="標楷體"/>
          <w:kern w:val="0"/>
          <w:sz w:val="28"/>
          <w:szCs w:val="24"/>
        </w:rPr>
      </w:pPr>
      <w:r w:rsidRPr="00312E59">
        <w:rPr>
          <w:rFonts w:ascii="標楷體" w:eastAsia="標楷體" w:hAnsi="標楷體" w:hint="eastAsia"/>
          <w:sz w:val="28"/>
          <w:szCs w:val="28"/>
        </w:rPr>
        <w:t>（二）</w:t>
      </w:r>
      <w:r w:rsidRPr="009B1C2C">
        <w:rPr>
          <w:rFonts w:ascii="標楷體" w:eastAsia="標楷體" w:hAnsi="標楷體" w:hint="eastAsia"/>
          <w:kern w:val="0"/>
          <w:sz w:val="28"/>
          <w:szCs w:val="24"/>
        </w:rPr>
        <w:t>幼兒園或其分班有辦理新建、增建、改建、修建、擴充、縮減場地或遷移之需者，應填具申請書及相關文件，向直轄市、縣（市）主管機關申請，經許可後始得辦理。未依規定辦理或不符許可內容者，直轄市、縣（市）主管機關得廢止其設立許可。</w:t>
      </w:r>
      <w:r>
        <w:rPr>
          <w:rFonts w:ascii="標楷體" w:eastAsia="標楷體" w:hAnsi="標楷體" w:hint="eastAsia"/>
          <w:kern w:val="0"/>
          <w:sz w:val="28"/>
          <w:szCs w:val="24"/>
        </w:rPr>
        <w:t>若</w:t>
      </w:r>
      <w:r w:rsidRPr="009B1C2C">
        <w:rPr>
          <w:rFonts w:ascii="標楷體" w:eastAsia="標楷體" w:hAnsi="標楷體" w:hint="eastAsia"/>
          <w:kern w:val="0"/>
          <w:sz w:val="28"/>
          <w:szCs w:val="24"/>
        </w:rPr>
        <w:t>申請</w:t>
      </w:r>
      <w:r>
        <w:rPr>
          <w:rFonts w:ascii="標楷體" w:eastAsia="標楷體" w:hAnsi="標楷體" w:hint="eastAsia"/>
          <w:kern w:val="0"/>
          <w:sz w:val="28"/>
          <w:szCs w:val="24"/>
        </w:rPr>
        <w:t>時</w:t>
      </w:r>
      <w:r w:rsidRPr="009B1C2C">
        <w:rPr>
          <w:rFonts w:ascii="標楷體" w:eastAsia="標楷體" w:hAnsi="標楷體" w:hint="eastAsia"/>
          <w:kern w:val="0"/>
          <w:sz w:val="28"/>
          <w:szCs w:val="24"/>
        </w:rPr>
        <w:t>有安置幼兒之必要者，應</w:t>
      </w:r>
      <w:proofErr w:type="gramStart"/>
      <w:r w:rsidRPr="009B1C2C">
        <w:rPr>
          <w:rFonts w:ascii="標楷體" w:eastAsia="標楷體" w:hAnsi="標楷體" w:hint="eastAsia"/>
          <w:kern w:val="0"/>
          <w:sz w:val="28"/>
          <w:szCs w:val="24"/>
        </w:rPr>
        <w:t>併同檢</w:t>
      </w:r>
      <w:proofErr w:type="gramEnd"/>
      <w:r w:rsidRPr="009B1C2C">
        <w:rPr>
          <w:rFonts w:ascii="標楷體" w:eastAsia="標楷體" w:hAnsi="標楷體" w:hint="eastAsia"/>
          <w:kern w:val="0"/>
          <w:sz w:val="28"/>
          <w:szCs w:val="24"/>
        </w:rPr>
        <w:t>具幼兒安置計畫。</w:t>
      </w:r>
    </w:p>
    <w:p w:rsidR="004A18C1" w:rsidRDefault="004A18C1" w:rsidP="009B1C2C">
      <w:pPr>
        <w:ind w:left="840" w:hangingChars="300" w:hanging="840"/>
        <w:rPr>
          <w:rFonts w:ascii="標楷體" w:eastAsia="標楷體" w:hAnsi="標楷體"/>
          <w:kern w:val="0"/>
          <w:sz w:val="28"/>
          <w:szCs w:val="24"/>
        </w:rPr>
      </w:pPr>
      <w:r>
        <w:rPr>
          <w:rFonts w:ascii="標楷體" w:eastAsia="標楷體" w:hAnsi="標楷體" w:hint="eastAsia"/>
          <w:kern w:val="0"/>
          <w:sz w:val="28"/>
          <w:szCs w:val="24"/>
        </w:rPr>
        <w:t>（三）</w:t>
      </w:r>
      <w:r>
        <w:rPr>
          <w:rFonts w:eastAsia="標楷體"/>
          <w:kern w:val="0"/>
          <w:sz w:val="28"/>
          <w:szCs w:val="28"/>
        </w:rPr>
        <w:t>幼兒園辦理</w:t>
      </w:r>
      <w:r w:rsidRPr="009B1C2C">
        <w:rPr>
          <w:rFonts w:ascii="標楷體" w:eastAsia="標楷體" w:hAnsi="標楷體" w:hint="eastAsia"/>
          <w:kern w:val="0"/>
          <w:sz w:val="28"/>
          <w:szCs w:val="24"/>
        </w:rPr>
        <w:t>新建、增建、改建、修建、擴充、縮減場地或遷移</w:t>
      </w:r>
      <w:r>
        <w:rPr>
          <w:rFonts w:eastAsia="標楷體"/>
          <w:kern w:val="0"/>
          <w:sz w:val="28"/>
          <w:szCs w:val="28"/>
        </w:rPr>
        <w:t>，其有影響教保服務或幼兒安全之情形，應避免於學期中進行。</w:t>
      </w:r>
    </w:p>
    <w:p w:rsidR="009B1C2C" w:rsidRDefault="009B1C2C" w:rsidP="009B1C2C">
      <w:pPr>
        <w:ind w:left="840" w:hangingChars="300" w:hanging="840"/>
        <w:rPr>
          <w:rFonts w:ascii="標楷體" w:eastAsia="標楷體" w:hAnsi="標楷體"/>
          <w:kern w:val="0"/>
          <w:sz w:val="28"/>
          <w:szCs w:val="24"/>
        </w:rPr>
      </w:pPr>
      <w:r>
        <w:rPr>
          <w:rFonts w:ascii="標楷體" w:eastAsia="標楷體" w:hAnsi="標楷體" w:hint="eastAsia"/>
          <w:kern w:val="0"/>
          <w:sz w:val="28"/>
          <w:szCs w:val="24"/>
        </w:rPr>
        <w:t>（</w:t>
      </w:r>
      <w:r w:rsidR="004A18C1">
        <w:rPr>
          <w:rFonts w:ascii="標楷體" w:eastAsia="標楷體" w:hAnsi="標楷體" w:hint="eastAsia"/>
          <w:kern w:val="0"/>
          <w:sz w:val="28"/>
          <w:szCs w:val="24"/>
        </w:rPr>
        <w:t>四</w:t>
      </w:r>
      <w:r>
        <w:rPr>
          <w:rFonts w:ascii="標楷體" w:eastAsia="標楷體" w:hAnsi="標楷體" w:hint="eastAsia"/>
          <w:kern w:val="0"/>
          <w:sz w:val="28"/>
          <w:szCs w:val="24"/>
        </w:rPr>
        <w:t>）教育局</w:t>
      </w:r>
      <w:r w:rsidRPr="00312E59">
        <w:rPr>
          <w:rFonts w:ascii="標楷體" w:eastAsia="標楷體" w:hAnsi="標楷體" w:hint="eastAsia"/>
          <w:kern w:val="0"/>
          <w:sz w:val="28"/>
          <w:szCs w:val="24"/>
        </w:rPr>
        <w:t>受理</w:t>
      </w:r>
      <w:r>
        <w:rPr>
          <w:rFonts w:ascii="標楷體" w:eastAsia="標楷體" w:hAnsi="標楷體" w:hint="eastAsia"/>
          <w:kern w:val="0"/>
          <w:sz w:val="28"/>
          <w:szCs w:val="24"/>
        </w:rPr>
        <w:t>本項</w:t>
      </w:r>
      <w:r w:rsidRPr="00312E59">
        <w:rPr>
          <w:rFonts w:ascii="標楷體" w:eastAsia="標楷體" w:hAnsi="標楷體" w:hint="eastAsia"/>
          <w:kern w:val="0"/>
          <w:sz w:val="28"/>
          <w:szCs w:val="24"/>
        </w:rPr>
        <w:t>申請事項，應於</w:t>
      </w:r>
      <w:r>
        <w:rPr>
          <w:rFonts w:ascii="標楷體" w:eastAsia="標楷體" w:hAnsi="標楷體" w:hint="eastAsia"/>
          <w:kern w:val="0"/>
          <w:sz w:val="28"/>
          <w:szCs w:val="24"/>
        </w:rPr>
        <w:t>2</w:t>
      </w:r>
      <w:r w:rsidRPr="00312E59">
        <w:rPr>
          <w:rFonts w:ascii="標楷體" w:eastAsia="標楷體" w:hAnsi="標楷體" w:hint="eastAsia"/>
          <w:kern w:val="0"/>
          <w:sz w:val="28"/>
          <w:szCs w:val="24"/>
        </w:rPr>
        <w:t>個月內完成審查。但情形特殊者，不在此限。審查未通過者，直轄市、縣（市）主管機關應連同理由通知申請人。</w:t>
      </w:r>
    </w:p>
    <w:p w:rsidR="009B1C2C" w:rsidRDefault="009B1C2C" w:rsidP="009B1C2C">
      <w:pPr>
        <w:spacing w:line="440" w:lineRule="exact"/>
        <w:jc w:val="both"/>
        <w:rPr>
          <w:rFonts w:eastAsia="標楷體"/>
          <w:b/>
          <w:kern w:val="0"/>
          <w:sz w:val="32"/>
          <w:szCs w:val="32"/>
        </w:rPr>
      </w:pPr>
      <w:r>
        <w:rPr>
          <w:rFonts w:eastAsia="標楷體"/>
          <w:b/>
          <w:kern w:val="0"/>
          <w:sz w:val="32"/>
          <w:szCs w:val="32"/>
        </w:rPr>
        <w:t>二、</w:t>
      </w:r>
      <w:r>
        <w:rPr>
          <w:rFonts w:eastAsia="標楷體" w:hint="eastAsia"/>
          <w:b/>
          <w:kern w:val="0"/>
          <w:sz w:val="32"/>
          <w:szCs w:val="32"/>
        </w:rPr>
        <w:t>辦理程序</w:t>
      </w:r>
    </w:p>
    <w:p w:rsidR="009B1C2C" w:rsidRDefault="009B1C2C" w:rsidP="009B1C2C">
      <w:pPr>
        <w:spacing w:line="440" w:lineRule="exact"/>
        <w:ind w:left="840" w:hangingChars="300" w:hanging="840"/>
        <w:jc w:val="both"/>
        <w:rPr>
          <w:rFonts w:eastAsia="標楷體"/>
          <w:sz w:val="28"/>
          <w:szCs w:val="28"/>
        </w:rPr>
      </w:pPr>
      <w:r>
        <w:rPr>
          <w:rFonts w:ascii="標楷體" w:eastAsia="標楷體" w:hAnsi="標楷體" w:hint="eastAsia"/>
          <w:sz w:val="28"/>
          <w:szCs w:val="28"/>
        </w:rPr>
        <w:t>（一）</w:t>
      </w:r>
      <w:r>
        <w:rPr>
          <w:rFonts w:eastAsia="標楷體"/>
          <w:sz w:val="28"/>
          <w:szCs w:val="28"/>
        </w:rPr>
        <w:t>檢具文件應符合</w:t>
      </w:r>
      <w:r>
        <w:rPr>
          <w:rFonts w:eastAsia="標楷體" w:hint="eastAsia"/>
          <w:sz w:val="28"/>
          <w:szCs w:val="28"/>
        </w:rPr>
        <w:t>《</w:t>
      </w:r>
      <w:r>
        <w:rPr>
          <w:rFonts w:eastAsia="標楷體"/>
          <w:kern w:val="0"/>
          <w:sz w:val="28"/>
          <w:szCs w:val="28"/>
        </w:rPr>
        <w:t>直轄市縣（市）政府辦理幼兒園與其分班設立變更許可及管理注意事項</w:t>
      </w:r>
      <w:r>
        <w:rPr>
          <w:rFonts w:eastAsia="標楷體" w:hint="eastAsia"/>
          <w:kern w:val="0"/>
          <w:sz w:val="28"/>
          <w:szCs w:val="28"/>
        </w:rPr>
        <w:t>》</w:t>
      </w:r>
      <w:r>
        <w:rPr>
          <w:rFonts w:eastAsia="標楷體"/>
          <w:kern w:val="0"/>
          <w:sz w:val="28"/>
          <w:szCs w:val="28"/>
        </w:rPr>
        <w:t>第</w:t>
      </w:r>
      <w:r>
        <w:rPr>
          <w:rFonts w:eastAsia="標楷體"/>
          <w:kern w:val="0"/>
          <w:sz w:val="28"/>
          <w:szCs w:val="28"/>
        </w:rPr>
        <w:t>4</w:t>
      </w:r>
      <w:r>
        <w:rPr>
          <w:rFonts w:eastAsia="標楷體"/>
          <w:kern w:val="0"/>
          <w:sz w:val="28"/>
          <w:szCs w:val="28"/>
        </w:rPr>
        <w:t>項第</w:t>
      </w:r>
      <w:r>
        <w:rPr>
          <w:rFonts w:eastAsia="標楷體" w:hint="eastAsia"/>
          <w:kern w:val="0"/>
          <w:sz w:val="28"/>
          <w:szCs w:val="28"/>
        </w:rPr>
        <w:t>3</w:t>
      </w:r>
      <w:r>
        <w:rPr>
          <w:rFonts w:eastAsia="標楷體"/>
          <w:kern w:val="0"/>
          <w:sz w:val="28"/>
          <w:szCs w:val="28"/>
        </w:rPr>
        <w:t>款</w:t>
      </w:r>
      <w:r>
        <w:rPr>
          <w:rFonts w:eastAsia="標楷體"/>
          <w:sz w:val="28"/>
          <w:szCs w:val="28"/>
        </w:rPr>
        <w:t>規定。</w:t>
      </w:r>
    </w:p>
    <w:p w:rsidR="009B1C2C" w:rsidRDefault="009B1C2C" w:rsidP="009B1C2C">
      <w:pPr>
        <w:spacing w:line="440" w:lineRule="exact"/>
        <w:ind w:left="840" w:hangingChars="300" w:hanging="840"/>
        <w:jc w:val="both"/>
        <w:rPr>
          <w:rFonts w:eastAsia="標楷體"/>
          <w:kern w:val="0"/>
          <w:sz w:val="28"/>
          <w:szCs w:val="28"/>
        </w:rPr>
      </w:pPr>
      <w:r>
        <w:rPr>
          <w:rFonts w:eastAsia="標楷體" w:hint="eastAsia"/>
          <w:sz w:val="28"/>
          <w:szCs w:val="28"/>
        </w:rPr>
        <w:t>（二</w:t>
      </w:r>
      <w:r w:rsidRPr="00AA730D">
        <w:rPr>
          <w:rFonts w:eastAsia="標楷體" w:hint="eastAsia"/>
          <w:sz w:val="28"/>
          <w:szCs w:val="28"/>
        </w:rPr>
        <w:t>）</w:t>
      </w:r>
      <w:r w:rsidRPr="00AA730D">
        <w:rPr>
          <w:rFonts w:ascii="標楷體" w:eastAsia="標楷體" w:hAnsi="標楷體"/>
          <w:sz w:val="28"/>
          <w:szCs w:val="28"/>
        </w:rPr>
        <w:t>實</w:t>
      </w:r>
      <w:r w:rsidRPr="00AA730D">
        <w:rPr>
          <w:rFonts w:eastAsia="標楷體"/>
          <w:kern w:val="0"/>
          <w:sz w:val="28"/>
          <w:szCs w:val="28"/>
        </w:rPr>
        <w:t>地勘查（會同有關機關實地勘查其設備設施）</w:t>
      </w:r>
    </w:p>
    <w:p w:rsidR="009B1C2C" w:rsidRDefault="009B1C2C" w:rsidP="009B1C2C">
      <w:pPr>
        <w:spacing w:line="440" w:lineRule="exact"/>
        <w:ind w:left="840" w:hangingChars="300" w:hanging="840"/>
        <w:jc w:val="both"/>
        <w:rPr>
          <w:rFonts w:eastAsia="標楷體"/>
          <w:sz w:val="28"/>
          <w:szCs w:val="28"/>
        </w:rPr>
      </w:pPr>
      <w:r>
        <w:rPr>
          <w:rFonts w:eastAsia="標楷體" w:hint="eastAsia"/>
          <w:kern w:val="0"/>
          <w:sz w:val="28"/>
          <w:szCs w:val="28"/>
        </w:rPr>
        <w:t xml:space="preserve">     1</w:t>
      </w:r>
      <w:r>
        <w:rPr>
          <w:rFonts w:eastAsia="標楷體" w:hint="eastAsia"/>
          <w:kern w:val="0"/>
          <w:sz w:val="28"/>
          <w:szCs w:val="28"/>
        </w:rPr>
        <w:t>、</w:t>
      </w:r>
      <w:r>
        <w:rPr>
          <w:rFonts w:eastAsia="標楷體"/>
          <w:sz w:val="28"/>
          <w:szCs w:val="28"/>
        </w:rPr>
        <w:t>符合建築、消防、衛生等各該目的事業主管機關相關法令規定。</w:t>
      </w:r>
    </w:p>
    <w:p w:rsidR="009B1C2C" w:rsidRDefault="009B1C2C" w:rsidP="009B1C2C">
      <w:pPr>
        <w:spacing w:line="440" w:lineRule="exact"/>
        <w:ind w:left="840" w:hangingChars="300" w:hanging="840"/>
        <w:jc w:val="both"/>
        <w:rPr>
          <w:rFonts w:eastAsia="標楷體"/>
          <w:sz w:val="28"/>
          <w:szCs w:val="28"/>
        </w:rPr>
      </w:pPr>
      <w:r>
        <w:rPr>
          <w:rFonts w:eastAsia="標楷體" w:hint="eastAsia"/>
          <w:sz w:val="28"/>
          <w:szCs w:val="28"/>
        </w:rPr>
        <w:t xml:space="preserve">     2</w:t>
      </w:r>
      <w:r>
        <w:rPr>
          <w:rFonts w:eastAsia="標楷體" w:hint="eastAsia"/>
          <w:sz w:val="28"/>
          <w:szCs w:val="28"/>
        </w:rPr>
        <w:t>、</w:t>
      </w:r>
      <w:r>
        <w:rPr>
          <w:rFonts w:eastAsia="標楷體"/>
          <w:sz w:val="28"/>
          <w:szCs w:val="28"/>
        </w:rPr>
        <w:t>符合</w:t>
      </w:r>
      <w:r>
        <w:rPr>
          <w:rFonts w:eastAsia="標楷體" w:hint="eastAsia"/>
          <w:sz w:val="28"/>
          <w:szCs w:val="28"/>
        </w:rPr>
        <w:t>《</w:t>
      </w:r>
      <w:r>
        <w:rPr>
          <w:rFonts w:eastAsia="標楷體"/>
          <w:sz w:val="28"/>
          <w:szCs w:val="28"/>
        </w:rPr>
        <w:t>幼兒園及其分班基本設施設備標準</w:t>
      </w:r>
      <w:r>
        <w:rPr>
          <w:rFonts w:eastAsia="標楷體" w:hint="eastAsia"/>
          <w:sz w:val="28"/>
          <w:szCs w:val="28"/>
        </w:rPr>
        <w:t>》</w:t>
      </w:r>
      <w:r>
        <w:rPr>
          <w:rFonts w:eastAsia="標楷體"/>
          <w:sz w:val="28"/>
          <w:szCs w:val="28"/>
        </w:rPr>
        <w:t>之規定。</w:t>
      </w:r>
    </w:p>
    <w:p w:rsidR="009B1C2C" w:rsidRDefault="009B1C2C" w:rsidP="009B1C2C">
      <w:pPr>
        <w:spacing w:line="440" w:lineRule="exact"/>
        <w:jc w:val="both"/>
        <w:rPr>
          <w:rFonts w:eastAsia="標楷體"/>
          <w:b/>
          <w:kern w:val="0"/>
          <w:sz w:val="32"/>
          <w:szCs w:val="32"/>
        </w:rPr>
      </w:pPr>
      <w:r>
        <w:rPr>
          <w:rFonts w:eastAsia="標楷體"/>
          <w:b/>
          <w:kern w:val="0"/>
          <w:sz w:val="32"/>
          <w:szCs w:val="32"/>
        </w:rPr>
        <w:t>三、</w:t>
      </w:r>
      <w:proofErr w:type="gramStart"/>
      <w:r>
        <w:rPr>
          <w:rFonts w:eastAsia="標楷體"/>
          <w:b/>
          <w:kern w:val="0"/>
          <w:sz w:val="32"/>
          <w:szCs w:val="32"/>
        </w:rPr>
        <w:t>應備表件</w:t>
      </w:r>
      <w:proofErr w:type="gramEnd"/>
    </w:p>
    <w:p w:rsidR="009B1C2C" w:rsidRDefault="009B1C2C" w:rsidP="009B1C2C">
      <w:pPr>
        <w:spacing w:line="440" w:lineRule="exact"/>
        <w:ind w:left="840" w:hangingChars="300" w:hanging="840"/>
        <w:jc w:val="both"/>
        <w:rPr>
          <w:rFonts w:ascii="標楷體" w:eastAsia="標楷體" w:hAnsi="標楷體"/>
          <w:sz w:val="28"/>
          <w:szCs w:val="28"/>
        </w:rPr>
      </w:pPr>
      <w:r w:rsidRPr="001A0220">
        <w:rPr>
          <w:rFonts w:ascii="標楷體" w:eastAsia="標楷體" w:hAnsi="標楷體" w:hint="eastAsia"/>
          <w:sz w:val="28"/>
          <w:szCs w:val="28"/>
        </w:rPr>
        <w:t>（一）申請</w:t>
      </w:r>
      <w:r w:rsidR="004B0A93" w:rsidRPr="009B1C2C">
        <w:rPr>
          <w:rFonts w:ascii="標楷體" w:eastAsia="標楷體" w:hAnsi="標楷體" w:hint="eastAsia"/>
          <w:kern w:val="0"/>
          <w:sz w:val="28"/>
          <w:szCs w:val="24"/>
        </w:rPr>
        <w:t>新建、增建、改建、修建、擴充、縮減場地或遷移</w:t>
      </w:r>
      <w:r>
        <w:rPr>
          <w:rFonts w:ascii="標楷體" w:eastAsia="標楷體" w:hAnsi="標楷體" w:hint="eastAsia"/>
          <w:sz w:val="28"/>
          <w:szCs w:val="28"/>
        </w:rPr>
        <w:t>者，應填具申請書並檢具下列文件。</w:t>
      </w:r>
    </w:p>
    <w:p w:rsidR="00C071EF" w:rsidRDefault="009B1C2C" w:rsidP="009B1C2C">
      <w:pPr>
        <w:spacing w:line="440" w:lineRule="exact"/>
        <w:ind w:leftChars="232" w:left="837" w:hangingChars="100" w:hanging="280"/>
        <w:jc w:val="both"/>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4B0A93" w:rsidRPr="007D7B8C" w:rsidTr="001E22BD">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B0A93" w:rsidRPr="007D7B8C" w:rsidRDefault="004B0A93" w:rsidP="001E22BD">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B0A93" w:rsidRPr="007D7B8C" w:rsidRDefault="004B0A93" w:rsidP="001E22BD">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B0A93" w:rsidRPr="007D7B8C" w:rsidRDefault="004B0A93" w:rsidP="001E22BD">
            <w:pPr>
              <w:pStyle w:val="ac"/>
              <w:spacing w:line="440" w:lineRule="exact"/>
              <w:ind w:left="0" w:firstLine="0"/>
              <w:jc w:val="center"/>
            </w:pPr>
            <w:r w:rsidRPr="007D7B8C">
              <w:rPr>
                <w:b/>
                <w:sz w:val="28"/>
              </w:rPr>
              <w:t>備註</w:t>
            </w:r>
          </w:p>
        </w:tc>
      </w:tr>
      <w:tr w:rsidR="004B0A93" w:rsidRPr="007D7B8C" w:rsidTr="001E22BD">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rPr>
                <w:sz w:val="28"/>
              </w:rPr>
            </w:pPr>
            <w:r w:rsidRPr="007D7B8C">
              <w:rPr>
                <w:sz w:val="28"/>
              </w:rPr>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r>
              <w:rPr>
                <w:bCs/>
                <w:color w:val="000000"/>
                <w:sz w:val="28"/>
                <w:szCs w:val="28"/>
              </w:rPr>
              <w:t>（以幼兒園名義行文之公文）</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pPr>
          </w:p>
        </w:tc>
      </w:tr>
      <w:tr w:rsidR="00C77328"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7328" w:rsidRDefault="00C77328" w:rsidP="001E22BD">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7328" w:rsidRDefault="00C77328" w:rsidP="001E22BD">
            <w:pPr>
              <w:pStyle w:val="ac"/>
              <w:spacing w:line="440" w:lineRule="exact"/>
              <w:ind w:left="0" w:firstLine="0"/>
              <w:rPr>
                <w:bCs/>
                <w:color w:val="000000"/>
                <w:sz w:val="28"/>
                <w:szCs w:val="28"/>
              </w:rPr>
            </w:pPr>
            <w:r>
              <w:rPr>
                <w:rFonts w:ascii="Times New Roman" w:hAnsi="Times New Roman"/>
                <w:sz w:val="28"/>
              </w:rPr>
              <w:t>在園幼兒安置計畫：包括安置原因、安置幼兒人數、安置方式、安置期程、收退費方式</w:t>
            </w:r>
            <w:r>
              <w:rPr>
                <w:rFonts w:ascii="Times New Roman" w:hAnsi="Times New Roman" w:hint="eastAsia"/>
                <w:sz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7328" w:rsidRPr="007D7B8C" w:rsidRDefault="00C77328" w:rsidP="001E22BD">
            <w:pPr>
              <w:pStyle w:val="ac"/>
              <w:spacing w:line="440" w:lineRule="exact"/>
              <w:ind w:left="0" w:firstLine="0"/>
              <w:jc w:val="center"/>
            </w:pPr>
          </w:p>
        </w:tc>
      </w:tr>
      <w:tr w:rsidR="004B0A93"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pPr>
            <w:proofErr w:type="gramStart"/>
            <w:r>
              <w:rPr>
                <w:rFonts w:hint="eastAsia"/>
                <w:bCs/>
                <w:color w:val="000000"/>
                <w:sz w:val="28"/>
                <w:szCs w:val="28"/>
              </w:rPr>
              <w:t>設園計畫</w:t>
            </w:r>
            <w:proofErr w:type="gramEnd"/>
            <w:r>
              <w:rPr>
                <w:rFonts w:hint="eastAsia"/>
                <w:bCs/>
                <w:color w:val="000000"/>
                <w:sz w:val="28"/>
                <w:szCs w:val="28"/>
              </w:rPr>
              <w:t>書：</w:t>
            </w:r>
            <w:r w:rsidRPr="00432DE1">
              <w:rPr>
                <w:rFonts w:hint="eastAsia"/>
                <w:bCs/>
                <w:color w:val="000000"/>
                <w:sz w:val="28"/>
                <w:szCs w:val="28"/>
              </w:rPr>
              <w:t>包括名稱、</w:t>
            </w:r>
            <w:proofErr w:type="gramStart"/>
            <w:r w:rsidRPr="00432DE1">
              <w:rPr>
                <w:rFonts w:hint="eastAsia"/>
                <w:bCs/>
                <w:color w:val="000000"/>
                <w:sz w:val="28"/>
                <w:szCs w:val="28"/>
              </w:rPr>
              <w:t>園址</w:t>
            </w:r>
            <w:proofErr w:type="gramEnd"/>
            <w:r w:rsidRPr="00432DE1">
              <w:rPr>
                <w:rFonts w:hint="eastAsia"/>
                <w:bCs/>
                <w:color w:val="000000"/>
                <w:sz w:val="28"/>
                <w:szCs w:val="28"/>
              </w:rPr>
              <w:t>、設立宗旨、預定招收人數、編班方式及收退費基準。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pPr>
          </w:p>
        </w:tc>
      </w:tr>
      <w:tr w:rsidR="004B0A93"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lastRenderedPageBreak/>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pPr>
          </w:p>
        </w:tc>
      </w:tr>
      <w:tr w:rsidR="004B0A93" w:rsidRPr="007D7B8C" w:rsidTr="001E22BD">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pPr>
          </w:p>
        </w:tc>
      </w:tr>
      <w:tr w:rsidR="004B0A93" w:rsidRPr="007D7B8C" w:rsidTr="001E22BD">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pPr>
          </w:p>
        </w:tc>
      </w:tr>
      <w:tr w:rsidR="004B0A93"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rPr>
                <w:bCs/>
                <w:color w:val="000000"/>
                <w:sz w:val="28"/>
                <w:szCs w:val="28"/>
              </w:rPr>
            </w:pPr>
          </w:p>
        </w:tc>
      </w:tr>
      <w:tr w:rsidR="004B0A93"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rPr>
                <w:bCs/>
                <w:color w:val="000000"/>
                <w:sz w:val="28"/>
                <w:szCs w:val="28"/>
              </w:rPr>
            </w:pPr>
          </w:p>
        </w:tc>
      </w:tr>
      <w:tr w:rsidR="004B0A93"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jc w:val="center"/>
              <w:rPr>
                <w:sz w:val="28"/>
              </w:rPr>
            </w:pPr>
            <w:r>
              <w:rPr>
                <w:rFonts w:hint="eastAsia"/>
                <w:sz w:val="28"/>
              </w:rPr>
              <w:t>9</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C77328" w:rsidP="001E22BD">
            <w:pPr>
              <w:pStyle w:val="ac"/>
              <w:spacing w:line="440" w:lineRule="exact"/>
              <w:ind w:left="0" w:firstLine="0"/>
            </w:pPr>
            <w:r>
              <w:rPr>
                <w:rFonts w:ascii="Times New Roman" w:hAnsi="Times New Roman"/>
                <w:kern w:val="0"/>
                <w:sz w:val="28"/>
                <w:szCs w:val="28"/>
              </w:rPr>
              <w:t>董事會、理事會或會員（會員代表）大會會議決議辦理各該事項之紀錄</w:t>
            </w:r>
            <w:proofErr w:type="gramStart"/>
            <w:r>
              <w:rPr>
                <w:kern w:val="0"/>
                <w:sz w:val="28"/>
                <w:szCs w:val="28"/>
              </w:rPr>
              <w:t>（</w:t>
            </w:r>
            <w:proofErr w:type="gramEnd"/>
            <w:r>
              <w:rPr>
                <w:rFonts w:ascii="Times New Roman" w:hAnsi="Times New Roman"/>
                <w:kern w:val="0"/>
                <w:sz w:val="28"/>
                <w:szCs w:val="28"/>
              </w:rPr>
              <w:t>財團法人幼兒園、法人或團體附設幼兒園才需檢附</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0A93" w:rsidRPr="007D7B8C" w:rsidRDefault="004B0A93" w:rsidP="001E22BD">
            <w:pPr>
              <w:pStyle w:val="ac"/>
              <w:spacing w:line="440" w:lineRule="exact"/>
              <w:ind w:left="0" w:firstLine="0"/>
              <w:jc w:val="center"/>
            </w:pPr>
          </w:p>
        </w:tc>
      </w:tr>
    </w:tbl>
    <w:p w:rsidR="004B0A93" w:rsidRPr="004B0A93" w:rsidRDefault="004B0A93" w:rsidP="004B0A93">
      <w:pPr>
        <w:spacing w:line="440" w:lineRule="exact"/>
        <w:jc w:val="both"/>
        <w:rPr>
          <w:rFonts w:ascii="標楷體" w:eastAsia="標楷體" w:hAnsi="標楷體"/>
          <w:b/>
          <w:kern w:val="0"/>
          <w:sz w:val="36"/>
          <w:szCs w:val="36"/>
        </w:rPr>
      </w:pPr>
    </w:p>
    <w:p w:rsidR="00C071EF" w:rsidRPr="00C01AF3" w:rsidRDefault="00C01AF3" w:rsidP="00C071EF">
      <w:pPr>
        <w:pageBreakBefore/>
        <w:widowControl/>
        <w:ind w:left="721" w:hanging="721"/>
        <w:jc w:val="center"/>
        <w:rPr>
          <w:rFonts w:ascii="標楷體" w:eastAsia="標楷體" w:hAnsi="標楷體"/>
          <w:b/>
          <w:kern w:val="0"/>
          <w:sz w:val="36"/>
          <w:szCs w:val="36"/>
        </w:rPr>
      </w:pPr>
      <w:r>
        <w:rPr>
          <w:rFonts w:ascii="標楷體" w:eastAsia="標楷體" w:hAnsi="標楷體" w:hint="eastAsia"/>
          <w:b/>
          <w:kern w:val="0"/>
          <w:sz w:val="36"/>
          <w:szCs w:val="36"/>
        </w:rPr>
        <w:lastRenderedPageBreak/>
        <w:t>伍</w:t>
      </w:r>
      <w:r>
        <w:rPr>
          <w:rFonts w:ascii="標楷體" w:eastAsia="標楷體" w:hAnsi="標楷體"/>
          <w:b/>
          <w:kern w:val="0"/>
          <w:sz w:val="36"/>
          <w:szCs w:val="36"/>
        </w:rPr>
        <w:t>、</w:t>
      </w:r>
      <w:r w:rsidRPr="00C01AF3">
        <w:rPr>
          <w:rFonts w:ascii="標楷體" w:eastAsia="標楷體" w:hAnsi="標楷體" w:hint="eastAsia"/>
          <w:b/>
          <w:kern w:val="0"/>
          <w:sz w:val="36"/>
          <w:szCs w:val="36"/>
        </w:rPr>
        <w:t>自請停辦</w:t>
      </w:r>
      <w:r>
        <w:rPr>
          <w:rFonts w:ascii="標楷體" w:eastAsia="標楷體" w:hAnsi="標楷體" w:hint="eastAsia"/>
          <w:b/>
          <w:kern w:val="0"/>
          <w:sz w:val="36"/>
          <w:szCs w:val="36"/>
        </w:rPr>
        <w:t>或歇業</w:t>
      </w:r>
    </w:p>
    <w:p w:rsidR="00C01AF3" w:rsidRPr="00C071EF" w:rsidRDefault="00C01AF3" w:rsidP="00C01AF3">
      <w:pPr>
        <w:widowControl/>
        <w:spacing w:line="440" w:lineRule="exact"/>
        <w:ind w:left="961" w:hanging="961"/>
        <w:jc w:val="both"/>
        <w:rPr>
          <w:rFonts w:ascii="標楷體" w:eastAsia="標楷體" w:hAnsi="標楷體"/>
          <w:b/>
          <w:sz w:val="32"/>
          <w:szCs w:val="32"/>
        </w:rPr>
      </w:pPr>
      <w:r w:rsidRPr="00C071EF">
        <w:rPr>
          <w:rFonts w:ascii="標楷體" w:eastAsia="標楷體" w:hAnsi="標楷體"/>
          <w:b/>
          <w:sz w:val="32"/>
          <w:szCs w:val="32"/>
        </w:rPr>
        <w:t>一、申請須知</w:t>
      </w:r>
    </w:p>
    <w:p w:rsidR="00C01AF3" w:rsidRPr="00F015A4" w:rsidRDefault="00C01AF3" w:rsidP="00C01AF3">
      <w:pPr>
        <w:pStyle w:val="ab"/>
        <w:spacing w:before="0" w:after="0" w:line="440" w:lineRule="exact"/>
        <w:ind w:left="840" w:hangingChars="300" w:hanging="840"/>
        <w:rPr>
          <w:sz w:val="28"/>
        </w:rPr>
      </w:pPr>
      <w:r w:rsidRPr="00312E59">
        <w:rPr>
          <w:sz w:val="28"/>
          <w:szCs w:val="28"/>
        </w:rPr>
        <w:t>（一）</w:t>
      </w:r>
      <w:r w:rsidRPr="00312E59">
        <w:rPr>
          <w:rFonts w:hint="eastAsia"/>
          <w:sz w:val="28"/>
          <w:szCs w:val="28"/>
        </w:rPr>
        <w:t>依據</w:t>
      </w:r>
      <w:r w:rsidRPr="0012708D">
        <w:rPr>
          <w:rFonts w:hint="eastAsia"/>
          <w:sz w:val="28"/>
        </w:rPr>
        <w:t>《</w:t>
      </w:r>
      <w:r w:rsidRPr="0012708D">
        <w:rPr>
          <w:sz w:val="28"/>
        </w:rPr>
        <w:t>幼兒園與其分班設立變更及管理辦法</w:t>
      </w:r>
      <w:r w:rsidRPr="0012708D">
        <w:rPr>
          <w:rFonts w:hint="eastAsia"/>
          <w:sz w:val="28"/>
        </w:rPr>
        <w:t>》第</w:t>
      </w:r>
      <w:r>
        <w:rPr>
          <w:rFonts w:hint="eastAsia"/>
          <w:sz w:val="28"/>
        </w:rPr>
        <w:t>14條、第15</w:t>
      </w:r>
      <w:r w:rsidRPr="0012708D">
        <w:rPr>
          <w:rFonts w:hint="eastAsia"/>
          <w:sz w:val="28"/>
        </w:rPr>
        <w:t>條</w:t>
      </w:r>
      <w:r>
        <w:rPr>
          <w:rFonts w:hint="eastAsia"/>
          <w:sz w:val="28"/>
        </w:rPr>
        <w:t>及第18條</w:t>
      </w:r>
      <w:r w:rsidRPr="0012708D">
        <w:rPr>
          <w:rFonts w:hint="eastAsia"/>
          <w:sz w:val="28"/>
        </w:rPr>
        <w:t>規定</w:t>
      </w:r>
      <w:r>
        <w:rPr>
          <w:rFonts w:hint="eastAsia"/>
          <w:sz w:val="28"/>
        </w:rPr>
        <w:t>。</w:t>
      </w:r>
    </w:p>
    <w:p w:rsidR="00C01AF3" w:rsidRDefault="00C01AF3" w:rsidP="00C01AF3">
      <w:pPr>
        <w:ind w:left="840" w:hangingChars="300" w:hanging="840"/>
        <w:rPr>
          <w:rFonts w:ascii="標楷體" w:eastAsia="標楷體" w:hAnsi="標楷體"/>
          <w:kern w:val="0"/>
          <w:sz w:val="28"/>
          <w:szCs w:val="24"/>
        </w:rPr>
      </w:pPr>
      <w:r w:rsidRPr="00312E59">
        <w:rPr>
          <w:rFonts w:ascii="標楷體" w:eastAsia="標楷體" w:hAnsi="標楷體" w:hint="eastAsia"/>
          <w:sz w:val="28"/>
          <w:szCs w:val="28"/>
        </w:rPr>
        <w:t>（二）</w:t>
      </w:r>
      <w:r w:rsidR="00E8271C" w:rsidRPr="00E8271C">
        <w:rPr>
          <w:rFonts w:ascii="標楷體" w:eastAsia="標楷體" w:hAnsi="標楷體" w:hint="eastAsia"/>
          <w:sz w:val="28"/>
        </w:rPr>
        <w:t>幼兒園或其分班自請停辦，應敘明理由、停辦期限、在園幼兒及員工之安置方式，於停辦日2個月前向教育局申請，經核准後始得辦理，並應對外公告。未依規定辦理者，教育局得依本法第51條規定辦理。</w:t>
      </w:r>
    </w:p>
    <w:p w:rsidR="00C01AF3" w:rsidRDefault="00C01AF3" w:rsidP="00C01AF3">
      <w:pPr>
        <w:ind w:left="840" w:hangingChars="300" w:hanging="840"/>
        <w:rPr>
          <w:rFonts w:ascii="標楷體" w:eastAsia="標楷體" w:hAnsi="標楷體"/>
          <w:kern w:val="0"/>
          <w:sz w:val="28"/>
          <w:szCs w:val="24"/>
        </w:rPr>
      </w:pPr>
      <w:r>
        <w:rPr>
          <w:rFonts w:ascii="標楷體" w:eastAsia="標楷體" w:hAnsi="標楷體" w:hint="eastAsia"/>
          <w:kern w:val="0"/>
          <w:sz w:val="28"/>
          <w:szCs w:val="24"/>
        </w:rPr>
        <w:t>（三）</w:t>
      </w:r>
      <w:r w:rsidR="00E8271C" w:rsidRPr="00E8271C">
        <w:rPr>
          <w:rFonts w:ascii="標楷體" w:eastAsia="標楷體" w:hAnsi="標楷體" w:hint="eastAsia"/>
          <w:sz w:val="28"/>
        </w:rPr>
        <w:t>停辦期限以</w:t>
      </w:r>
      <w:r w:rsidR="00E8271C">
        <w:rPr>
          <w:rFonts w:ascii="標楷體" w:eastAsia="標楷體" w:hAnsi="標楷體" w:hint="eastAsia"/>
          <w:sz w:val="28"/>
        </w:rPr>
        <w:t>1</w:t>
      </w:r>
      <w:r w:rsidR="00E8271C" w:rsidRPr="00E8271C">
        <w:rPr>
          <w:rFonts w:ascii="標楷體" w:eastAsia="標楷體" w:hAnsi="標楷體" w:hint="eastAsia"/>
          <w:sz w:val="28"/>
        </w:rPr>
        <w:t>年為原則，必要時，得申請縮短或延長；其申請延長</w:t>
      </w:r>
      <w:r w:rsidR="00E8271C" w:rsidRPr="00E8271C">
        <w:rPr>
          <w:rFonts w:ascii="標楷體" w:eastAsia="標楷體" w:hAnsi="標楷體" w:hint="eastAsia"/>
          <w:sz w:val="28"/>
        </w:rPr>
        <w:br/>
        <w:t>者，合計不得逾</w:t>
      </w:r>
      <w:r w:rsidR="00E8271C">
        <w:rPr>
          <w:rFonts w:ascii="標楷體" w:eastAsia="標楷體" w:hAnsi="標楷體" w:hint="eastAsia"/>
          <w:sz w:val="28"/>
        </w:rPr>
        <w:t>2</w:t>
      </w:r>
      <w:r w:rsidR="00E8271C" w:rsidRPr="00E8271C">
        <w:rPr>
          <w:rFonts w:ascii="標楷體" w:eastAsia="標楷體" w:hAnsi="標楷體" w:hint="eastAsia"/>
          <w:sz w:val="28"/>
        </w:rPr>
        <w:t>年。</w:t>
      </w:r>
    </w:p>
    <w:p w:rsidR="00C01AF3" w:rsidRDefault="00C01AF3" w:rsidP="00C01AF3">
      <w:pPr>
        <w:ind w:left="840" w:hangingChars="300" w:hanging="840"/>
        <w:rPr>
          <w:rFonts w:ascii="標楷體" w:eastAsia="標楷體" w:hAnsi="標楷體"/>
          <w:kern w:val="0"/>
          <w:sz w:val="28"/>
          <w:szCs w:val="24"/>
        </w:rPr>
      </w:pPr>
      <w:r>
        <w:rPr>
          <w:rFonts w:ascii="標楷體" w:eastAsia="標楷體" w:hAnsi="標楷體" w:hint="eastAsia"/>
          <w:kern w:val="0"/>
          <w:sz w:val="28"/>
          <w:szCs w:val="24"/>
        </w:rPr>
        <w:t>（四）</w:t>
      </w:r>
      <w:r w:rsidR="00E8271C" w:rsidRPr="00E8271C">
        <w:rPr>
          <w:rFonts w:ascii="標楷體" w:eastAsia="標楷體" w:hAnsi="標楷體" w:hint="eastAsia"/>
          <w:sz w:val="28"/>
        </w:rPr>
        <w:t>幼兒園或其分班自請歇業者，應敘明理由與在園幼兒及員工之安置方式，於歇業日</w:t>
      </w:r>
      <w:r w:rsidR="00E8271C">
        <w:rPr>
          <w:rFonts w:ascii="標楷體" w:eastAsia="標楷體" w:hAnsi="標楷體" w:hint="eastAsia"/>
          <w:sz w:val="28"/>
        </w:rPr>
        <w:t>2</w:t>
      </w:r>
      <w:r w:rsidR="00E8271C" w:rsidRPr="00E8271C">
        <w:rPr>
          <w:rFonts w:ascii="標楷體" w:eastAsia="標楷體" w:hAnsi="標楷體" w:hint="eastAsia"/>
          <w:sz w:val="28"/>
        </w:rPr>
        <w:t>個月前向</w:t>
      </w:r>
      <w:r w:rsidR="00E8271C">
        <w:rPr>
          <w:rFonts w:ascii="標楷體" w:eastAsia="標楷體" w:hAnsi="標楷體" w:hint="eastAsia"/>
          <w:sz w:val="28"/>
        </w:rPr>
        <w:t>教育局</w:t>
      </w:r>
      <w:r w:rsidR="00E8271C" w:rsidRPr="00E8271C">
        <w:rPr>
          <w:rFonts w:ascii="標楷體" w:eastAsia="標楷體" w:hAnsi="標楷體" w:hint="eastAsia"/>
          <w:sz w:val="28"/>
        </w:rPr>
        <w:t>申請，經核</w:t>
      </w:r>
      <w:r w:rsidR="00E8271C">
        <w:rPr>
          <w:rFonts w:ascii="標楷體" w:eastAsia="標楷體" w:hAnsi="標楷體" w:hint="eastAsia"/>
          <w:sz w:val="28"/>
        </w:rPr>
        <w:t>准</w:t>
      </w:r>
      <w:r w:rsidR="00E8271C" w:rsidRPr="00E8271C">
        <w:rPr>
          <w:rFonts w:ascii="標楷體" w:eastAsia="標楷體" w:hAnsi="標楷體" w:hint="eastAsia"/>
          <w:sz w:val="28"/>
        </w:rPr>
        <w:t>後</w:t>
      </w:r>
      <w:r w:rsidR="00E8271C">
        <w:rPr>
          <w:rFonts w:ascii="標楷體" w:eastAsia="標楷體" w:hAnsi="標楷體" w:hint="eastAsia"/>
          <w:sz w:val="28"/>
        </w:rPr>
        <w:t>教育局</w:t>
      </w:r>
      <w:r w:rsidR="00E8271C" w:rsidRPr="00E8271C">
        <w:rPr>
          <w:rFonts w:ascii="標楷體" w:eastAsia="標楷體" w:hAnsi="標楷體" w:hint="eastAsia"/>
          <w:sz w:val="28"/>
        </w:rPr>
        <w:t>應廢止其設立許可</w:t>
      </w:r>
      <w:r w:rsidR="00E8271C">
        <w:rPr>
          <w:rFonts w:ascii="標楷體" w:eastAsia="標楷體" w:hAnsi="標楷體" w:hint="eastAsia"/>
          <w:sz w:val="28"/>
        </w:rPr>
        <w:t>。</w:t>
      </w:r>
    </w:p>
    <w:p w:rsidR="00C01AF3" w:rsidRDefault="00C01AF3" w:rsidP="00C01AF3">
      <w:pPr>
        <w:spacing w:line="440" w:lineRule="exact"/>
        <w:jc w:val="both"/>
        <w:rPr>
          <w:rFonts w:eastAsia="標楷體"/>
          <w:b/>
          <w:kern w:val="0"/>
          <w:sz w:val="32"/>
          <w:szCs w:val="32"/>
        </w:rPr>
      </w:pPr>
      <w:r>
        <w:rPr>
          <w:rFonts w:eastAsia="標楷體"/>
          <w:b/>
          <w:kern w:val="0"/>
          <w:sz w:val="32"/>
          <w:szCs w:val="32"/>
        </w:rPr>
        <w:t>二、</w:t>
      </w:r>
      <w:r>
        <w:rPr>
          <w:rFonts w:eastAsia="標楷體" w:hint="eastAsia"/>
          <w:b/>
          <w:kern w:val="0"/>
          <w:sz w:val="32"/>
          <w:szCs w:val="32"/>
        </w:rPr>
        <w:t>辦理程序</w:t>
      </w:r>
    </w:p>
    <w:p w:rsidR="00C01AF3" w:rsidRDefault="00C01AF3" w:rsidP="00C01AF3">
      <w:pPr>
        <w:spacing w:line="440" w:lineRule="exact"/>
        <w:ind w:left="840" w:hangingChars="300" w:hanging="840"/>
        <w:jc w:val="both"/>
        <w:rPr>
          <w:rFonts w:eastAsia="標楷體"/>
          <w:sz w:val="28"/>
          <w:szCs w:val="28"/>
        </w:rPr>
      </w:pPr>
      <w:r>
        <w:rPr>
          <w:rFonts w:ascii="標楷體" w:eastAsia="標楷體" w:hAnsi="標楷體" w:hint="eastAsia"/>
          <w:sz w:val="28"/>
          <w:szCs w:val="28"/>
        </w:rPr>
        <w:t>（一）</w:t>
      </w:r>
      <w:r w:rsidR="00605088">
        <w:rPr>
          <w:rFonts w:ascii="標楷體" w:eastAsia="標楷體" w:hAnsi="標楷體"/>
          <w:kern w:val="0"/>
          <w:sz w:val="28"/>
          <w:szCs w:val="28"/>
        </w:rPr>
        <w:t>檢具文件應符合</w:t>
      </w:r>
      <w:r w:rsidR="00605088">
        <w:rPr>
          <w:rFonts w:ascii="標楷體" w:eastAsia="標楷體" w:hAnsi="標楷體" w:hint="eastAsia"/>
          <w:kern w:val="0"/>
          <w:sz w:val="28"/>
          <w:szCs w:val="28"/>
        </w:rPr>
        <w:t>《</w:t>
      </w:r>
      <w:r w:rsidR="00605088">
        <w:rPr>
          <w:rFonts w:eastAsia="標楷體"/>
          <w:kern w:val="0"/>
          <w:sz w:val="28"/>
          <w:szCs w:val="28"/>
        </w:rPr>
        <w:t>幼兒園與其分班設立變更及管理辦法</w:t>
      </w:r>
      <w:r w:rsidR="00605088">
        <w:rPr>
          <w:rFonts w:eastAsia="標楷體" w:hint="eastAsia"/>
          <w:kern w:val="0"/>
          <w:sz w:val="28"/>
          <w:szCs w:val="28"/>
        </w:rPr>
        <w:t>》</w:t>
      </w:r>
      <w:r w:rsidR="00605088">
        <w:rPr>
          <w:rFonts w:eastAsia="標楷體"/>
          <w:kern w:val="0"/>
          <w:sz w:val="28"/>
          <w:szCs w:val="28"/>
        </w:rPr>
        <w:t>第</w:t>
      </w:r>
      <w:r w:rsidR="00605088">
        <w:rPr>
          <w:rFonts w:eastAsia="標楷體"/>
          <w:kern w:val="0"/>
          <w:sz w:val="28"/>
          <w:szCs w:val="28"/>
        </w:rPr>
        <w:t>14</w:t>
      </w:r>
      <w:r w:rsidR="00605088">
        <w:rPr>
          <w:rFonts w:eastAsia="標楷體"/>
          <w:kern w:val="0"/>
          <w:sz w:val="28"/>
          <w:szCs w:val="28"/>
        </w:rPr>
        <w:t>條或第</w:t>
      </w:r>
      <w:r w:rsidR="00605088">
        <w:rPr>
          <w:rFonts w:eastAsia="標楷體"/>
          <w:kern w:val="0"/>
          <w:sz w:val="28"/>
          <w:szCs w:val="28"/>
        </w:rPr>
        <w:t>15</w:t>
      </w:r>
      <w:r w:rsidR="00605088">
        <w:rPr>
          <w:rFonts w:eastAsia="標楷體"/>
          <w:kern w:val="0"/>
          <w:sz w:val="28"/>
          <w:szCs w:val="28"/>
        </w:rPr>
        <w:t>條規定</w:t>
      </w:r>
      <w:r w:rsidR="00605088">
        <w:rPr>
          <w:rFonts w:eastAsia="標楷體" w:hint="eastAsia"/>
          <w:kern w:val="0"/>
          <w:sz w:val="28"/>
          <w:szCs w:val="28"/>
        </w:rPr>
        <w:t>。</w:t>
      </w:r>
    </w:p>
    <w:p w:rsidR="00C071EF" w:rsidRDefault="00C01AF3" w:rsidP="00605088">
      <w:pPr>
        <w:spacing w:line="440" w:lineRule="exact"/>
        <w:ind w:left="840" w:hangingChars="300" w:hanging="840"/>
        <w:jc w:val="both"/>
        <w:rPr>
          <w:rFonts w:eastAsia="標楷體"/>
          <w:kern w:val="0"/>
          <w:sz w:val="28"/>
          <w:szCs w:val="28"/>
        </w:rPr>
      </w:pPr>
      <w:r>
        <w:rPr>
          <w:rFonts w:eastAsia="標楷體" w:hint="eastAsia"/>
          <w:sz w:val="28"/>
          <w:szCs w:val="28"/>
        </w:rPr>
        <w:t>（二</w:t>
      </w:r>
      <w:r w:rsidRPr="00AA730D">
        <w:rPr>
          <w:rFonts w:eastAsia="標楷體" w:hint="eastAsia"/>
          <w:sz w:val="28"/>
          <w:szCs w:val="28"/>
        </w:rPr>
        <w:t>）</w:t>
      </w:r>
      <w:r w:rsidR="00605088">
        <w:rPr>
          <w:rFonts w:ascii="標楷體" w:eastAsia="標楷體" w:hAnsi="標楷體"/>
          <w:sz w:val="28"/>
          <w:szCs w:val="28"/>
        </w:rPr>
        <w:t>幼兒園或其</w:t>
      </w:r>
      <w:proofErr w:type="gramStart"/>
      <w:r w:rsidR="00605088">
        <w:rPr>
          <w:rFonts w:ascii="標楷體" w:eastAsia="標楷體" w:hAnsi="標楷體"/>
          <w:sz w:val="28"/>
          <w:szCs w:val="28"/>
        </w:rPr>
        <w:t>分班經撤銷</w:t>
      </w:r>
      <w:proofErr w:type="gramEnd"/>
      <w:r w:rsidR="00605088">
        <w:rPr>
          <w:rFonts w:ascii="標楷體" w:eastAsia="標楷體" w:hAnsi="標楷體"/>
          <w:sz w:val="28"/>
          <w:szCs w:val="28"/>
        </w:rPr>
        <w:t>或廢止設立許可者，教育局將註銷其設立許可證書，並予公告；</w:t>
      </w:r>
      <w:r w:rsidR="00605088">
        <w:rPr>
          <w:rFonts w:eastAsia="標楷體"/>
          <w:kern w:val="0"/>
          <w:sz w:val="28"/>
          <w:szCs w:val="28"/>
        </w:rPr>
        <w:t>幼兒園為法人者，並通知法院。</w:t>
      </w:r>
    </w:p>
    <w:p w:rsidR="00BC724D" w:rsidRDefault="00BC724D" w:rsidP="00BC724D">
      <w:pPr>
        <w:spacing w:line="440" w:lineRule="exact"/>
        <w:jc w:val="both"/>
        <w:rPr>
          <w:rFonts w:eastAsia="標楷體"/>
          <w:b/>
          <w:kern w:val="0"/>
          <w:sz w:val="32"/>
          <w:szCs w:val="32"/>
        </w:rPr>
      </w:pPr>
      <w:r>
        <w:rPr>
          <w:rFonts w:eastAsia="標楷體" w:hint="eastAsia"/>
          <w:b/>
          <w:kern w:val="0"/>
          <w:sz w:val="32"/>
          <w:szCs w:val="32"/>
        </w:rPr>
        <w:t>三</w:t>
      </w:r>
      <w:r>
        <w:rPr>
          <w:rFonts w:eastAsia="標楷體"/>
          <w:b/>
          <w:kern w:val="0"/>
          <w:sz w:val="32"/>
          <w:szCs w:val="32"/>
        </w:rPr>
        <w:t>、</w:t>
      </w:r>
      <w:proofErr w:type="gramStart"/>
      <w:r w:rsidR="002A2BF4">
        <w:rPr>
          <w:rFonts w:eastAsia="標楷體" w:hint="eastAsia"/>
          <w:b/>
          <w:kern w:val="0"/>
          <w:sz w:val="32"/>
          <w:szCs w:val="32"/>
        </w:rPr>
        <w:t>應備表件</w:t>
      </w:r>
      <w:proofErr w:type="gramEnd"/>
    </w:p>
    <w:p w:rsidR="002A2BF4" w:rsidRDefault="002A2BF4" w:rsidP="00BC724D">
      <w:pPr>
        <w:spacing w:line="440" w:lineRule="exact"/>
        <w:jc w:val="both"/>
        <w:rPr>
          <w:rFonts w:eastAsia="標楷體"/>
          <w:b/>
          <w:kern w:val="0"/>
          <w:sz w:val="32"/>
          <w:szCs w:val="32"/>
        </w:rPr>
      </w:pPr>
    </w:p>
    <w:tbl>
      <w:tblPr>
        <w:tblW w:w="8880" w:type="dxa"/>
        <w:jc w:val="center"/>
        <w:tblLayout w:type="fixed"/>
        <w:tblCellMar>
          <w:left w:w="10" w:type="dxa"/>
          <w:right w:w="10" w:type="dxa"/>
        </w:tblCellMar>
        <w:tblLook w:val="0000" w:firstRow="0" w:lastRow="0" w:firstColumn="0" w:lastColumn="0" w:noHBand="0" w:noVBand="0"/>
      </w:tblPr>
      <w:tblGrid>
        <w:gridCol w:w="567"/>
        <w:gridCol w:w="7230"/>
        <w:gridCol w:w="1083"/>
      </w:tblGrid>
      <w:tr w:rsidR="00BC724D" w:rsidTr="001E22BD">
        <w:trPr>
          <w:trHeight w:val="536"/>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C724D" w:rsidRDefault="00BC724D" w:rsidP="001E22BD">
            <w:pPr>
              <w:pStyle w:val="ac"/>
              <w:spacing w:line="440" w:lineRule="exact"/>
              <w:ind w:left="-120" w:right="-120" w:firstLine="0"/>
              <w:jc w:val="center"/>
              <w:rPr>
                <w:rFonts w:ascii="Times New Roman" w:hAnsi="Times New Roman"/>
                <w:sz w:val="28"/>
              </w:rPr>
            </w:pPr>
            <w:r>
              <w:rPr>
                <w:rFonts w:ascii="Times New Roman" w:hAnsi="Times New Roman"/>
                <w:sz w:val="28"/>
              </w:rPr>
              <w:t>編號</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C724D" w:rsidRDefault="00BC724D" w:rsidP="001E22BD">
            <w:pPr>
              <w:pStyle w:val="ac"/>
              <w:spacing w:line="440" w:lineRule="exact"/>
              <w:ind w:left="0" w:firstLine="0"/>
              <w:jc w:val="center"/>
            </w:pPr>
            <w:r>
              <w:rPr>
                <w:rFonts w:ascii="Times New Roman" w:hAnsi="Times New Roman"/>
                <w:bCs/>
                <w:color w:val="000000"/>
                <w:sz w:val="28"/>
                <w:szCs w:val="28"/>
              </w:rPr>
              <w:t>項目及內容</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C724D" w:rsidRDefault="00BC724D" w:rsidP="001E22BD">
            <w:pPr>
              <w:pStyle w:val="ac"/>
              <w:spacing w:line="440" w:lineRule="exact"/>
              <w:ind w:left="0" w:firstLine="0"/>
              <w:jc w:val="center"/>
            </w:pPr>
            <w:r>
              <w:rPr>
                <w:rFonts w:ascii="Times New Roman" w:hAnsi="Times New Roman"/>
                <w:b/>
                <w:sz w:val="28"/>
              </w:rPr>
              <w:t>備註</w:t>
            </w:r>
          </w:p>
        </w:tc>
      </w:tr>
      <w:tr w:rsidR="00BC724D" w:rsidTr="001E22BD">
        <w:trPr>
          <w:trHeight w:val="56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jc w:val="center"/>
              <w:rPr>
                <w:rFonts w:ascii="Times New Roman" w:hAnsi="Times New Roman"/>
                <w:sz w:val="28"/>
              </w:rPr>
            </w:pPr>
            <w:r>
              <w:rPr>
                <w:rFonts w:ascii="Times New Roman" w:hAnsi="Times New Roman"/>
                <w:sz w:val="28"/>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pPr>
            <w:r>
              <w:rPr>
                <w:bCs/>
                <w:color w:val="000000"/>
                <w:sz w:val="28"/>
                <w:szCs w:val="28"/>
              </w:rPr>
              <w:t>以幼兒園名義行文之公文（文內敘明理由、如係停辦之停辦期程、教職員及幼兒安置方式）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rPr>
                <w:rFonts w:ascii="Times New Roman" w:hAnsi="Times New Roman"/>
                <w:bCs/>
                <w:color w:val="000000"/>
                <w:sz w:val="28"/>
                <w:szCs w:val="28"/>
              </w:rPr>
            </w:pPr>
          </w:p>
        </w:tc>
      </w:tr>
      <w:tr w:rsidR="00BC724D" w:rsidTr="001E22BD">
        <w:trPr>
          <w:trHeight w:val="3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jc w:val="center"/>
              <w:rPr>
                <w:rFonts w:ascii="Times New Roman" w:hAnsi="Times New Roman"/>
                <w:sz w:val="28"/>
              </w:rPr>
            </w:pPr>
            <w:r>
              <w:rPr>
                <w:rFonts w:ascii="Times New Roman" w:hAnsi="Times New Roman"/>
                <w:sz w:val="28"/>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rPr>
                <w:rFonts w:ascii="Times New Roman" w:hAnsi="Times New Roman"/>
                <w:sz w:val="28"/>
                <w:szCs w:val="28"/>
              </w:rPr>
            </w:pPr>
            <w:r>
              <w:rPr>
                <w:rFonts w:ascii="Times New Roman" w:hAnsi="Times New Roman"/>
                <w:sz w:val="28"/>
                <w:szCs w:val="28"/>
              </w:rPr>
              <w:t>教職人員異動名冊</w:t>
            </w:r>
            <w:r w:rsidR="002A2BF4">
              <w:rPr>
                <w:rFonts w:ascii="Times New Roman" w:hAnsi="Times New Roman" w:hint="eastAsia"/>
                <w:sz w:val="28"/>
                <w:szCs w:val="28"/>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rPr>
                <w:rFonts w:ascii="Times New Roman" w:hAnsi="Times New Roman"/>
                <w:bCs/>
                <w:color w:val="000000"/>
                <w:sz w:val="28"/>
                <w:szCs w:val="28"/>
              </w:rPr>
            </w:pPr>
          </w:p>
        </w:tc>
      </w:tr>
      <w:tr w:rsidR="002A2BF4" w:rsidTr="001E22BD">
        <w:trPr>
          <w:trHeight w:val="58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BF4" w:rsidRDefault="002A2BF4" w:rsidP="001E22BD">
            <w:pPr>
              <w:pStyle w:val="ac"/>
              <w:spacing w:line="440" w:lineRule="exact"/>
              <w:ind w:left="0" w:firstLine="0"/>
              <w:jc w:val="center"/>
              <w:rPr>
                <w:rFonts w:ascii="Times New Roman" w:hAnsi="Times New Roman"/>
                <w:sz w:val="28"/>
              </w:rPr>
            </w:pPr>
            <w:r>
              <w:rPr>
                <w:rFonts w:ascii="Times New Roman" w:hAnsi="Times New Roman" w:hint="eastAsia"/>
                <w:sz w:val="28"/>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BF4" w:rsidRDefault="002A2BF4" w:rsidP="001E22BD">
            <w:pPr>
              <w:pStyle w:val="120"/>
              <w:spacing w:line="440" w:lineRule="exact"/>
              <w:ind w:left="0" w:right="0"/>
              <w:jc w:val="left"/>
            </w:pPr>
            <w:r>
              <w:rPr>
                <w:rStyle w:val="110"/>
                <w:rFonts w:ascii="Times New Roman" w:eastAsia="標楷體" w:hAnsi="Times New Roman"/>
                <w:sz w:val="28"/>
                <w:szCs w:val="28"/>
              </w:rPr>
              <w:t>在園幼兒安置計畫</w:t>
            </w:r>
            <w:r>
              <w:rPr>
                <w:rStyle w:val="110"/>
                <w:rFonts w:ascii="Times New Roman" w:eastAsia="標楷體" w:hAnsi="Times New Roman" w:hint="eastAsia"/>
                <w:sz w:val="28"/>
                <w:szCs w:val="28"/>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BF4" w:rsidRDefault="002A2BF4" w:rsidP="001E22BD">
            <w:pPr>
              <w:pStyle w:val="ac"/>
              <w:spacing w:line="440" w:lineRule="exact"/>
              <w:ind w:left="0" w:firstLine="0"/>
              <w:rPr>
                <w:rFonts w:ascii="Times New Roman" w:hAnsi="Times New Roman"/>
                <w:bCs/>
                <w:color w:val="000000"/>
                <w:sz w:val="28"/>
                <w:szCs w:val="28"/>
              </w:rPr>
            </w:pPr>
            <w:r>
              <w:rPr>
                <w:rFonts w:ascii="Times New Roman" w:hAnsi="Times New Roman"/>
                <w:bCs/>
                <w:color w:val="000000"/>
                <w:sz w:val="28"/>
                <w:szCs w:val="28"/>
              </w:rPr>
              <w:t>附件</w:t>
            </w:r>
            <w:r>
              <w:rPr>
                <w:rFonts w:ascii="Times New Roman" w:hAnsi="Times New Roman"/>
                <w:bCs/>
                <w:color w:val="000000"/>
                <w:sz w:val="28"/>
                <w:szCs w:val="28"/>
              </w:rPr>
              <w:t>9</w:t>
            </w:r>
          </w:p>
        </w:tc>
      </w:tr>
      <w:tr w:rsidR="00BC724D" w:rsidTr="001E22BD">
        <w:trPr>
          <w:trHeight w:val="58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2A2BF4" w:rsidP="001E22BD">
            <w:pPr>
              <w:pStyle w:val="ac"/>
              <w:spacing w:line="440" w:lineRule="exact"/>
              <w:ind w:left="0" w:firstLine="0"/>
              <w:jc w:val="center"/>
              <w:rPr>
                <w:rFonts w:ascii="Times New Roman" w:hAnsi="Times New Roman"/>
                <w:sz w:val="28"/>
              </w:rPr>
            </w:pPr>
            <w:r>
              <w:rPr>
                <w:rFonts w:ascii="Times New Roman" w:hAnsi="Times New Roman" w:hint="eastAsia"/>
                <w:sz w:val="28"/>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2A2BF4">
            <w:pPr>
              <w:pStyle w:val="ac"/>
              <w:spacing w:line="440" w:lineRule="exact"/>
              <w:ind w:left="0" w:firstLine="0"/>
            </w:pPr>
            <w:r>
              <w:rPr>
                <w:rFonts w:ascii="Times New Roman" w:hAnsi="Times New Roman"/>
                <w:sz w:val="28"/>
                <w:szCs w:val="28"/>
              </w:rPr>
              <w:t>設立許可證書</w:t>
            </w:r>
            <w:r w:rsidR="002A2BF4">
              <w:rPr>
                <w:rFonts w:hint="eastAsia"/>
                <w:kern w:val="0"/>
                <w:sz w:val="28"/>
                <w:szCs w:val="28"/>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rPr>
                <w:rFonts w:ascii="Times New Roman" w:hAnsi="Times New Roman"/>
                <w:bCs/>
                <w:color w:val="000000"/>
                <w:sz w:val="28"/>
                <w:szCs w:val="28"/>
              </w:rPr>
            </w:pPr>
          </w:p>
        </w:tc>
      </w:tr>
      <w:tr w:rsidR="00BC724D" w:rsidTr="001E22BD">
        <w:trPr>
          <w:trHeight w:val="58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2A2BF4" w:rsidP="001E22BD">
            <w:pPr>
              <w:pStyle w:val="ac"/>
              <w:spacing w:line="440" w:lineRule="exact"/>
              <w:ind w:left="0" w:firstLine="0"/>
              <w:jc w:val="center"/>
              <w:rPr>
                <w:rFonts w:ascii="Times New Roman" w:hAnsi="Times New Roman"/>
                <w:sz w:val="28"/>
              </w:rPr>
            </w:pPr>
            <w:r>
              <w:rPr>
                <w:rFonts w:ascii="Times New Roman" w:hAnsi="Times New Roman" w:hint="eastAsia"/>
                <w:sz w:val="28"/>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pPr>
            <w:r>
              <w:rPr>
                <w:rFonts w:ascii="Times New Roman" w:hAnsi="Times New Roman"/>
                <w:kern w:val="0"/>
                <w:sz w:val="28"/>
                <w:szCs w:val="28"/>
              </w:rPr>
              <w:t>董事會、理事會或會員（會員代表）大會會議決議停辦或歇業之紀錄</w:t>
            </w:r>
            <w:r>
              <w:rPr>
                <w:kern w:val="0"/>
                <w:sz w:val="28"/>
                <w:szCs w:val="28"/>
              </w:rPr>
              <w:t>（</w:t>
            </w:r>
            <w:r>
              <w:rPr>
                <w:rFonts w:ascii="Times New Roman" w:hAnsi="Times New Roman"/>
                <w:kern w:val="0"/>
                <w:sz w:val="28"/>
                <w:szCs w:val="28"/>
              </w:rPr>
              <w:t>財團法人幼兒園、法人或團體附設幼兒園才需檢附</w:t>
            </w:r>
            <w:r>
              <w:rPr>
                <w:kern w:val="0"/>
                <w:sz w:val="28"/>
                <w:szCs w:val="28"/>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24D" w:rsidRDefault="00BC724D" w:rsidP="001E22BD">
            <w:pPr>
              <w:pStyle w:val="ac"/>
              <w:spacing w:line="440" w:lineRule="exact"/>
              <w:ind w:left="0" w:firstLine="0"/>
              <w:rPr>
                <w:rFonts w:ascii="Times New Roman" w:hAnsi="Times New Roman"/>
                <w:bCs/>
                <w:color w:val="000000"/>
                <w:sz w:val="28"/>
                <w:szCs w:val="28"/>
              </w:rPr>
            </w:pPr>
          </w:p>
        </w:tc>
      </w:tr>
    </w:tbl>
    <w:p w:rsidR="00BC724D" w:rsidRDefault="00BC724D" w:rsidP="00BC724D">
      <w:pPr>
        <w:spacing w:line="440" w:lineRule="exact"/>
        <w:jc w:val="both"/>
        <w:rPr>
          <w:rFonts w:eastAsia="標楷體"/>
          <w:b/>
          <w:kern w:val="0"/>
          <w:sz w:val="32"/>
          <w:szCs w:val="32"/>
        </w:rPr>
      </w:pPr>
    </w:p>
    <w:p w:rsidR="0016645E" w:rsidRDefault="0016645E" w:rsidP="00BC724D">
      <w:pPr>
        <w:spacing w:line="440" w:lineRule="exact"/>
        <w:jc w:val="both"/>
        <w:rPr>
          <w:rFonts w:eastAsia="標楷體"/>
          <w:b/>
          <w:kern w:val="0"/>
          <w:sz w:val="32"/>
          <w:szCs w:val="32"/>
        </w:rPr>
      </w:pPr>
    </w:p>
    <w:p w:rsidR="0016645E" w:rsidRDefault="0016645E" w:rsidP="00BC724D">
      <w:pPr>
        <w:spacing w:line="440" w:lineRule="exact"/>
        <w:jc w:val="both"/>
        <w:rPr>
          <w:rFonts w:eastAsia="標楷體"/>
          <w:b/>
          <w:kern w:val="0"/>
          <w:sz w:val="32"/>
          <w:szCs w:val="32"/>
        </w:rPr>
      </w:pPr>
    </w:p>
    <w:p w:rsidR="0016645E" w:rsidRDefault="0016645E" w:rsidP="00BC724D">
      <w:pPr>
        <w:spacing w:line="440" w:lineRule="exact"/>
        <w:jc w:val="both"/>
        <w:rPr>
          <w:rFonts w:eastAsia="標楷體"/>
          <w:b/>
          <w:kern w:val="0"/>
          <w:sz w:val="32"/>
          <w:szCs w:val="32"/>
        </w:rPr>
      </w:pPr>
    </w:p>
    <w:p w:rsidR="0016645E" w:rsidRDefault="0016645E" w:rsidP="00BC724D">
      <w:pPr>
        <w:spacing w:line="440" w:lineRule="exact"/>
        <w:jc w:val="both"/>
        <w:rPr>
          <w:rFonts w:eastAsia="標楷體"/>
          <w:b/>
          <w:kern w:val="0"/>
          <w:sz w:val="32"/>
          <w:szCs w:val="32"/>
        </w:rPr>
      </w:pPr>
    </w:p>
    <w:p w:rsidR="0016645E" w:rsidRDefault="0016645E" w:rsidP="0016645E">
      <w:pPr>
        <w:spacing w:line="440" w:lineRule="exact"/>
        <w:jc w:val="center"/>
        <w:rPr>
          <w:rFonts w:ascii="標楷體" w:eastAsia="標楷體" w:hAnsi="標楷體"/>
          <w:b/>
          <w:kern w:val="0"/>
          <w:sz w:val="36"/>
          <w:szCs w:val="36"/>
        </w:rPr>
      </w:pPr>
      <w:r>
        <w:rPr>
          <w:rFonts w:ascii="標楷體" w:eastAsia="標楷體" w:hAnsi="標楷體" w:hint="eastAsia"/>
          <w:b/>
          <w:kern w:val="0"/>
          <w:sz w:val="36"/>
          <w:szCs w:val="36"/>
        </w:rPr>
        <w:t>陸</w:t>
      </w:r>
      <w:r>
        <w:rPr>
          <w:rFonts w:ascii="標楷體" w:eastAsia="標楷體" w:hAnsi="標楷體"/>
          <w:b/>
          <w:kern w:val="0"/>
          <w:sz w:val="36"/>
          <w:szCs w:val="36"/>
        </w:rPr>
        <w:t>、</w:t>
      </w:r>
      <w:r w:rsidR="00850BD9">
        <w:rPr>
          <w:rFonts w:ascii="標楷體" w:eastAsia="標楷體" w:hAnsi="標楷體"/>
          <w:b/>
          <w:kern w:val="0"/>
          <w:sz w:val="36"/>
          <w:szCs w:val="36"/>
        </w:rPr>
        <w:t>恢復招生與復辦</w:t>
      </w:r>
    </w:p>
    <w:p w:rsidR="0016645E" w:rsidRDefault="0016645E" w:rsidP="0016645E">
      <w:pPr>
        <w:spacing w:line="440" w:lineRule="exact"/>
        <w:jc w:val="both"/>
        <w:rPr>
          <w:rFonts w:eastAsia="標楷體"/>
          <w:b/>
          <w:kern w:val="0"/>
          <w:sz w:val="32"/>
          <w:szCs w:val="32"/>
        </w:rPr>
      </w:pPr>
      <w:r>
        <w:rPr>
          <w:rFonts w:eastAsia="標楷體"/>
          <w:b/>
          <w:kern w:val="0"/>
          <w:sz w:val="32"/>
          <w:szCs w:val="32"/>
        </w:rPr>
        <w:t>一、申請須知</w:t>
      </w:r>
    </w:p>
    <w:p w:rsidR="0016645E" w:rsidRDefault="0016645E" w:rsidP="0016645E">
      <w:pPr>
        <w:spacing w:line="440" w:lineRule="exact"/>
        <w:ind w:left="840" w:hanging="840"/>
        <w:jc w:val="both"/>
      </w:pPr>
      <w:r>
        <w:rPr>
          <w:rFonts w:ascii="標楷體" w:eastAsia="標楷體" w:hAnsi="標楷體"/>
          <w:kern w:val="0"/>
          <w:sz w:val="28"/>
          <w:szCs w:val="28"/>
        </w:rPr>
        <w:t>（一）依據</w:t>
      </w:r>
      <w:r>
        <w:rPr>
          <w:rFonts w:ascii="標楷體" w:eastAsia="標楷體" w:hAnsi="標楷體" w:hint="eastAsia"/>
          <w:kern w:val="0"/>
          <w:sz w:val="28"/>
          <w:szCs w:val="28"/>
        </w:rPr>
        <w:t>《</w:t>
      </w:r>
      <w:r>
        <w:rPr>
          <w:rFonts w:eastAsia="標楷體"/>
          <w:sz w:val="28"/>
          <w:szCs w:val="28"/>
        </w:rPr>
        <w:t>幼兒園與其分班設立變更及管理辦法</w:t>
      </w:r>
      <w:r>
        <w:rPr>
          <w:rFonts w:eastAsia="標楷體" w:hint="eastAsia"/>
          <w:sz w:val="28"/>
          <w:szCs w:val="28"/>
        </w:rPr>
        <w:t>》</w:t>
      </w:r>
      <w:r>
        <w:rPr>
          <w:rFonts w:eastAsia="標楷體"/>
          <w:sz w:val="28"/>
          <w:szCs w:val="28"/>
        </w:rPr>
        <w:t>第</w:t>
      </w:r>
      <w:r>
        <w:rPr>
          <w:rFonts w:eastAsia="標楷體"/>
          <w:sz w:val="28"/>
          <w:szCs w:val="28"/>
        </w:rPr>
        <w:t>14</w:t>
      </w:r>
      <w:r>
        <w:rPr>
          <w:rFonts w:eastAsia="標楷體"/>
          <w:sz w:val="28"/>
          <w:szCs w:val="28"/>
        </w:rPr>
        <w:t>條、第</w:t>
      </w:r>
      <w:r>
        <w:rPr>
          <w:rFonts w:eastAsia="標楷體"/>
          <w:sz w:val="28"/>
          <w:szCs w:val="28"/>
        </w:rPr>
        <w:t>16</w:t>
      </w:r>
      <w:r>
        <w:rPr>
          <w:rFonts w:eastAsia="標楷體"/>
          <w:sz w:val="28"/>
          <w:szCs w:val="28"/>
        </w:rPr>
        <w:t>條</w:t>
      </w:r>
      <w:r>
        <w:rPr>
          <w:rFonts w:eastAsia="標楷體" w:hint="eastAsia"/>
          <w:sz w:val="28"/>
          <w:szCs w:val="28"/>
        </w:rPr>
        <w:t>及《</w:t>
      </w:r>
      <w:r>
        <w:rPr>
          <w:rFonts w:eastAsia="標楷體"/>
          <w:kern w:val="0"/>
          <w:sz w:val="28"/>
          <w:szCs w:val="28"/>
        </w:rPr>
        <w:t>直轄市縣</w:t>
      </w:r>
      <w:r>
        <w:rPr>
          <w:rFonts w:ascii="標楷體" w:eastAsia="標楷體" w:hAnsi="標楷體"/>
          <w:kern w:val="0"/>
          <w:sz w:val="28"/>
          <w:szCs w:val="28"/>
        </w:rPr>
        <w:t>（</w:t>
      </w:r>
      <w:r>
        <w:rPr>
          <w:rFonts w:eastAsia="標楷體"/>
          <w:kern w:val="0"/>
          <w:sz w:val="28"/>
          <w:szCs w:val="28"/>
        </w:rPr>
        <w:t>市</w:t>
      </w:r>
      <w:r>
        <w:rPr>
          <w:rFonts w:ascii="標楷體" w:eastAsia="標楷體" w:hAnsi="標楷體"/>
          <w:kern w:val="0"/>
          <w:sz w:val="28"/>
          <w:szCs w:val="28"/>
        </w:rPr>
        <w:t>）</w:t>
      </w:r>
      <w:r>
        <w:rPr>
          <w:rFonts w:eastAsia="標楷體"/>
          <w:kern w:val="0"/>
          <w:sz w:val="28"/>
          <w:szCs w:val="28"/>
        </w:rPr>
        <w:t>政府辦理幼兒園與其分班設立變更及管理注意事項</w:t>
      </w:r>
      <w:r>
        <w:rPr>
          <w:rFonts w:eastAsia="標楷體" w:hint="eastAsia"/>
          <w:kern w:val="0"/>
          <w:sz w:val="28"/>
          <w:szCs w:val="28"/>
        </w:rPr>
        <w:t>》</w:t>
      </w:r>
      <w:r>
        <w:rPr>
          <w:rFonts w:eastAsia="標楷體"/>
          <w:kern w:val="0"/>
          <w:sz w:val="28"/>
          <w:szCs w:val="28"/>
        </w:rPr>
        <w:t>第</w:t>
      </w:r>
      <w:r>
        <w:rPr>
          <w:rFonts w:eastAsia="標楷體"/>
          <w:kern w:val="0"/>
          <w:sz w:val="28"/>
          <w:szCs w:val="28"/>
        </w:rPr>
        <w:t>4</w:t>
      </w:r>
      <w:r>
        <w:rPr>
          <w:rFonts w:eastAsia="標楷體"/>
          <w:kern w:val="0"/>
          <w:sz w:val="28"/>
          <w:szCs w:val="28"/>
        </w:rPr>
        <w:t>項第</w:t>
      </w:r>
      <w:r>
        <w:rPr>
          <w:rFonts w:eastAsia="標楷體"/>
          <w:kern w:val="0"/>
          <w:sz w:val="28"/>
          <w:szCs w:val="28"/>
        </w:rPr>
        <w:t>5</w:t>
      </w:r>
      <w:r>
        <w:rPr>
          <w:rFonts w:eastAsia="標楷體"/>
          <w:kern w:val="0"/>
          <w:sz w:val="28"/>
          <w:szCs w:val="28"/>
        </w:rPr>
        <w:t>款。</w:t>
      </w:r>
    </w:p>
    <w:p w:rsidR="0016645E" w:rsidRDefault="0016645E" w:rsidP="0016645E">
      <w:pPr>
        <w:spacing w:line="440" w:lineRule="exact"/>
        <w:ind w:left="840" w:hanging="840"/>
        <w:jc w:val="both"/>
      </w:pPr>
      <w:r>
        <w:rPr>
          <w:rFonts w:ascii="標楷體" w:eastAsia="標楷體" w:hAnsi="標楷體"/>
          <w:kern w:val="0"/>
          <w:sz w:val="28"/>
          <w:szCs w:val="28"/>
        </w:rPr>
        <w:t>（二）</w:t>
      </w:r>
      <w:r w:rsidRPr="0016645E">
        <w:rPr>
          <w:rFonts w:eastAsia="標楷體" w:hint="eastAsia"/>
          <w:kern w:val="0"/>
          <w:sz w:val="28"/>
          <w:szCs w:val="28"/>
        </w:rPr>
        <w:t>幼兒園申請恢復招生</w:t>
      </w:r>
      <w:proofErr w:type="gramStart"/>
      <w:r w:rsidRPr="0016645E">
        <w:rPr>
          <w:rFonts w:eastAsia="標楷體" w:hint="eastAsia"/>
          <w:kern w:val="0"/>
          <w:sz w:val="28"/>
          <w:szCs w:val="28"/>
        </w:rPr>
        <w:t>或復辦者</w:t>
      </w:r>
      <w:proofErr w:type="gramEnd"/>
      <w:r w:rsidRPr="0016645E">
        <w:rPr>
          <w:rFonts w:eastAsia="標楷體" w:hint="eastAsia"/>
          <w:kern w:val="0"/>
          <w:sz w:val="28"/>
          <w:szCs w:val="28"/>
        </w:rPr>
        <w:t>，應於停止招生或停辦期限屆滿二個月前，填具申請書，並檢具改善計畫及相關文件，向</w:t>
      </w:r>
      <w:r>
        <w:rPr>
          <w:rFonts w:eastAsia="標楷體" w:hint="eastAsia"/>
          <w:kern w:val="0"/>
          <w:sz w:val="28"/>
          <w:szCs w:val="28"/>
        </w:rPr>
        <w:t>教育局</w:t>
      </w:r>
      <w:r w:rsidRPr="0016645E">
        <w:rPr>
          <w:rFonts w:eastAsia="標楷體" w:hint="eastAsia"/>
          <w:kern w:val="0"/>
          <w:sz w:val="28"/>
          <w:szCs w:val="28"/>
        </w:rPr>
        <w:t>申請，經核</w:t>
      </w:r>
      <w:r>
        <w:rPr>
          <w:rFonts w:eastAsia="標楷體" w:hint="eastAsia"/>
          <w:kern w:val="0"/>
          <w:sz w:val="28"/>
          <w:szCs w:val="28"/>
        </w:rPr>
        <w:t>准</w:t>
      </w:r>
      <w:r w:rsidRPr="0016645E">
        <w:rPr>
          <w:rFonts w:eastAsia="標楷體" w:hint="eastAsia"/>
          <w:kern w:val="0"/>
          <w:sz w:val="28"/>
          <w:szCs w:val="28"/>
        </w:rPr>
        <w:t>後始得恢復招生</w:t>
      </w:r>
      <w:proofErr w:type="gramStart"/>
      <w:r w:rsidRPr="0016645E">
        <w:rPr>
          <w:rFonts w:eastAsia="標楷體" w:hint="eastAsia"/>
          <w:kern w:val="0"/>
          <w:sz w:val="28"/>
          <w:szCs w:val="28"/>
        </w:rPr>
        <w:t>或復辦</w:t>
      </w:r>
      <w:proofErr w:type="gramEnd"/>
      <w:r w:rsidRPr="0016645E">
        <w:rPr>
          <w:rFonts w:eastAsia="標楷體" w:hint="eastAsia"/>
          <w:kern w:val="0"/>
          <w:sz w:val="28"/>
          <w:szCs w:val="28"/>
        </w:rPr>
        <w:t>。</w:t>
      </w:r>
    </w:p>
    <w:p w:rsidR="0016645E" w:rsidRDefault="0016645E" w:rsidP="0016645E">
      <w:pPr>
        <w:spacing w:line="440" w:lineRule="exact"/>
        <w:ind w:left="840" w:hanging="840"/>
        <w:jc w:val="both"/>
      </w:pPr>
      <w:r>
        <w:rPr>
          <w:rFonts w:ascii="標楷體" w:eastAsia="標楷體" w:hAnsi="標楷體"/>
          <w:kern w:val="0"/>
          <w:sz w:val="28"/>
          <w:szCs w:val="28"/>
        </w:rPr>
        <w:t>（三）</w:t>
      </w:r>
      <w:r>
        <w:rPr>
          <w:rFonts w:eastAsia="標楷體"/>
          <w:sz w:val="28"/>
          <w:szCs w:val="28"/>
        </w:rPr>
        <w:t>未依上開規定</w:t>
      </w:r>
      <w:proofErr w:type="gramStart"/>
      <w:r>
        <w:rPr>
          <w:rFonts w:eastAsia="標楷體"/>
          <w:sz w:val="28"/>
          <w:szCs w:val="28"/>
        </w:rPr>
        <w:t>申請復辦</w:t>
      </w:r>
      <w:proofErr w:type="gramEnd"/>
      <w:r>
        <w:rPr>
          <w:rFonts w:eastAsia="標楷體"/>
          <w:sz w:val="28"/>
          <w:szCs w:val="28"/>
        </w:rPr>
        <w:t>，或</w:t>
      </w:r>
      <w:proofErr w:type="gramStart"/>
      <w:r>
        <w:rPr>
          <w:rFonts w:eastAsia="標楷體"/>
          <w:sz w:val="28"/>
          <w:szCs w:val="28"/>
        </w:rPr>
        <w:t>申請復辦未經</w:t>
      </w:r>
      <w:proofErr w:type="gramEnd"/>
      <w:r>
        <w:rPr>
          <w:rFonts w:eastAsia="標楷體"/>
          <w:sz w:val="28"/>
          <w:szCs w:val="28"/>
        </w:rPr>
        <w:t>核准者，教育局將廢止其設立許可。</w:t>
      </w:r>
    </w:p>
    <w:p w:rsidR="0016645E" w:rsidRDefault="0016645E" w:rsidP="0016645E">
      <w:pPr>
        <w:overflowPunct w:val="0"/>
        <w:spacing w:line="460" w:lineRule="exact"/>
        <w:ind w:left="840" w:hanging="840"/>
        <w:jc w:val="both"/>
      </w:pPr>
      <w:r>
        <w:rPr>
          <w:rFonts w:ascii="標楷體" w:eastAsia="標楷體" w:hAnsi="標楷體"/>
          <w:sz w:val="28"/>
          <w:szCs w:val="28"/>
        </w:rPr>
        <w:t>（四）幼兒園停辦屆滿</w:t>
      </w:r>
      <w:proofErr w:type="gramStart"/>
      <w:r>
        <w:rPr>
          <w:rFonts w:ascii="標楷體" w:eastAsia="標楷體" w:hAnsi="標楷體"/>
          <w:sz w:val="28"/>
          <w:szCs w:val="28"/>
        </w:rPr>
        <w:t>申請復辦或</w:t>
      </w:r>
      <w:proofErr w:type="gramEnd"/>
      <w:r>
        <w:rPr>
          <w:rFonts w:ascii="標楷體" w:eastAsia="標楷體" w:hAnsi="標楷體"/>
          <w:sz w:val="28"/>
          <w:szCs w:val="28"/>
        </w:rPr>
        <w:t>恢復招生，</w:t>
      </w:r>
      <w:r>
        <w:rPr>
          <w:rFonts w:eastAsia="標楷體"/>
          <w:kern w:val="0"/>
          <w:sz w:val="28"/>
          <w:szCs w:val="28"/>
        </w:rPr>
        <w:t>其設備設施應符合許可設立時之設施設備相關規定。</w:t>
      </w:r>
    </w:p>
    <w:p w:rsidR="0016645E" w:rsidRDefault="0016645E" w:rsidP="0016645E">
      <w:pPr>
        <w:widowControl/>
        <w:spacing w:line="440" w:lineRule="exact"/>
        <w:jc w:val="both"/>
      </w:pPr>
      <w:r>
        <w:rPr>
          <w:rFonts w:ascii="標楷體" w:eastAsia="標楷體" w:hAnsi="標楷體"/>
          <w:sz w:val="28"/>
          <w:szCs w:val="28"/>
        </w:rPr>
        <w:t>（五）</w:t>
      </w:r>
      <w:r>
        <w:rPr>
          <w:rFonts w:eastAsia="標楷體"/>
          <w:kern w:val="0"/>
          <w:sz w:val="28"/>
          <w:szCs w:val="28"/>
        </w:rPr>
        <w:t>同時申請其他事項變更者，其設備設施應符合建築相關法規及下列規定：</w:t>
      </w:r>
    </w:p>
    <w:p w:rsidR="0016645E" w:rsidRDefault="0016645E" w:rsidP="0016645E">
      <w:pPr>
        <w:widowControl/>
        <w:spacing w:line="440" w:lineRule="exact"/>
        <w:ind w:left="1020" w:hanging="420"/>
        <w:jc w:val="both"/>
      </w:pPr>
      <w:r>
        <w:rPr>
          <w:rFonts w:eastAsia="標楷體"/>
          <w:kern w:val="0"/>
          <w:sz w:val="28"/>
          <w:szCs w:val="28"/>
        </w:rPr>
        <w:t>1</w:t>
      </w:r>
      <w:r>
        <w:rPr>
          <w:rFonts w:eastAsia="標楷體"/>
          <w:kern w:val="0"/>
          <w:sz w:val="28"/>
          <w:szCs w:val="28"/>
        </w:rPr>
        <w:t>、</w:t>
      </w:r>
      <w:r w:rsidR="00850BD9" w:rsidRPr="00850BD9">
        <w:rPr>
          <w:rFonts w:eastAsia="標楷體" w:hint="eastAsia"/>
          <w:kern w:val="0"/>
          <w:sz w:val="28"/>
          <w:szCs w:val="28"/>
        </w:rPr>
        <w:t>新建、增建、改建、修建、擴充</w:t>
      </w:r>
      <w:r>
        <w:rPr>
          <w:rFonts w:eastAsia="標楷體"/>
          <w:kern w:val="0"/>
          <w:sz w:val="28"/>
          <w:szCs w:val="28"/>
        </w:rPr>
        <w:t>遷移或增加招收幼兒人數：應符合</w:t>
      </w:r>
      <w:r w:rsidR="00850BD9">
        <w:rPr>
          <w:rFonts w:eastAsia="標楷體" w:hint="eastAsia"/>
          <w:kern w:val="0"/>
          <w:sz w:val="28"/>
          <w:szCs w:val="28"/>
        </w:rPr>
        <w:t>《</w:t>
      </w:r>
      <w:r>
        <w:rPr>
          <w:rFonts w:eastAsia="標楷體"/>
          <w:kern w:val="0"/>
          <w:sz w:val="28"/>
          <w:szCs w:val="28"/>
        </w:rPr>
        <w:t>幼兒園及其分班基本設施設備標準</w:t>
      </w:r>
      <w:r w:rsidR="00850BD9">
        <w:rPr>
          <w:rFonts w:eastAsia="標楷體" w:hint="eastAsia"/>
          <w:kern w:val="0"/>
          <w:sz w:val="28"/>
          <w:szCs w:val="28"/>
        </w:rPr>
        <w:t>》</w:t>
      </w:r>
      <w:r>
        <w:rPr>
          <w:rFonts w:eastAsia="標楷體"/>
          <w:kern w:val="0"/>
          <w:sz w:val="28"/>
          <w:szCs w:val="28"/>
        </w:rPr>
        <w:t>之規定。</w:t>
      </w:r>
    </w:p>
    <w:p w:rsidR="0016645E" w:rsidRDefault="0016645E" w:rsidP="0016645E">
      <w:pPr>
        <w:widowControl/>
        <w:spacing w:line="440" w:lineRule="exact"/>
        <w:ind w:left="1020" w:hanging="420"/>
        <w:jc w:val="both"/>
      </w:pPr>
      <w:r>
        <w:rPr>
          <w:rFonts w:eastAsia="標楷體"/>
          <w:kern w:val="0"/>
          <w:sz w:val="28"/>
          <w:szCs w:val="28"/>
        </w:rPr>
        <w:t>2</w:t>
      </w:r>
      <w:r>
        <w:rPr>
          <w:rFonts w:eastAsia="標楷體"/>
          <w:kern w:val="0"/>
          <w:sz w:val="28"/>
          <w:szCs w:val="28"/>
        </w:rPr>
        <w:t>、縮減場地：應符合許可設立時之設施設備相關規定。</w:t>
      </w:r>
    </w:p>
    <w:p w:rsidR="0016645E" w:rsidRDefault="0016645E" w:rsidP="0016645E">
      <w:pPr>
        <w:overflowPunct w:val="0"/>
        <w:spacing w:line="460" w:lineRule="exact"/>
        <w:ind w:left="840" w:hanging="840"/>
        <w:jc w:val="both"/>
      </w:pPr>
      <w:r>
        <w:rPr>
          <w:rFonts w:ascii="標楷體" w:eastAsia="標楷體" w:hAnsi="標楷體"/>
          <w:sz w:val="28"/>
          <w:szCs w:val="28"/>
        </w:rPr>
        <w:t>（六）教育局受理本項申請，將</w:t>
      </w:r>
      <w:r>
        <w:rPr>
          <w:rFonts w:eastAsia="標楷體"/>
          <w:sz w:val="28"/>
          <w:szCs w:val="28"/>
        </w:rPr>
        <w:t>於</w:t>
      </w:r>
      <w:r>
        <w:rPr>
          <w:rFonts w:eastAsia="標楷體"/>
          <w:sz w:val="28"/>
          <w:szCs w:val="28"/>
        </w:rPr>
        <w:t>2</w:t>
      </w:r>
      <w:r>
        <w:rPr>
          <w:rFonts w:ascii="標楷體" w:eastAsia="標楷體" w:hAnsi="標楷體"/>
          <w:sz w:val="28"/>
          <w:szCs w:val="28"/>
        </w:rPr>
        <w:t>個月內完成審查。但情形特殊者，不在此限；審查未通過者，連同理由通知申請人。</w:t>
      </w:r>
    </w:p>
    <w:p w:rsidR="00850BD9" w:rsidRDefault="00850BD9" w:rsidP="00850BD9">
      <w:pPr>
        <w:spacing w:line="440" w:lineRule="exact"/>
        <w:jc w:val="both"/>
        <w:rPr>
          <w:rFonts w:eastAsia="標楷體"/>
          <w:b/>
          <w:kern w:val="0"/>
          <w:sz w:val="32"/>
          <w:szCs w:val="32"/>
        </w:rPr>
      </w:pPr>
      <w:r>
        <w:rPr>
          <w:rFonts w:eastAsia="標楷體"/>
          <w:b/>
          <w:kern w:val="0"/>
          <w:sz w:val="32"/>
          <w:szCs w:val="32"/>
        </w:rPr>
        <w:t>二、辦理程序</w:t>
      </w:r>
    </w:p>
    <w:p w:rsidR="00850BD9" w:rsidRDefault="00850BD9" w:rsidP="00850BD9">
      <w:pPr>
        <w:widowControl/>
        <w:spacing w:line="440" w:lineRule="exact"/>
        <w:ind w:left="840" w:hanging="840"/>
        <w:jc w:val="both"/>
        <w:rPr>
          <w:rFonts w:ascii="標楷體" w:eastAsia="標楷體" w:hAnsi="標楷體"/>
          <w:kern w:val="0"/>
          <w:sz w:val="28"/>
          <w:szCs w:val="28"/>
        </w:rPr>
      </w:pPr>
      <w:r>
        <w:rPr>
          <w:rFonts w:ascii="標楷體" w:eastAsia="標楷體" w:hAnsi="標楷體"/>
          <w:kern w:val="0"/>
          <w:sz w:val="28"/>
          <w:szCs w:val="28"/>
        </w:rPr>
        <w:t>（一）書面審查</w:t>
      </w:r>
    </w:p>
    <w:p w:rsidR="00850BD9" w:rsidRDefault="00850BD9" w:rsidP="00850BD9">
      <w:pPr>
        <w:widowControl/>
        <w:spacing w:line="440" w:lineRule="exact"/>
        <w:ind w:leftChars="144" w:left="766" w:hangingChars="150" w:hanging="420"/>
        <w:jc w:val="both"/>
        <w:rPr>
          <w:rFonts w:ascii="標楷體" w:eastAsia="標楷體" w:hAnsi="標楷體"/>
          <w:kern w:val="0"/>
          <w:sz w:val="28"/>
          <w:szCs w:val="28"/>
        </w:rPr>
      </w:pPr>
      <w:r>
        <w:rPr>
          <w:rFonts w:eastAsia="標楷體"/>
          <w:sz w:val="28"/>
          <w:szCs w:val="28"/>
        </w:rPr>
        <w:t>1</w:t>
      </w:r>
      <w:r>
        <w:rPr>
          <w:rFonts w:eastAsia="標楷體"/>
          <w:sz w:val="28"/>
          <w:szCs w:val="28"/>
        </w:rPr>
        <w:t>、檢具文件應符合幼兒園與其分班設立變更及管理辦法第</w:t>
      </w:r>
      <w:r>
        <w:rPr>
          <w:rFonts w:eastAsia="標楷體"/>
          <w:sz w:val="28"/>
          <w:szCs w:val="28"/>
        </w:rPr>
        <w:t>14</w:t>
      </w:r>
      <w:r>
        <w:rPr>
          <w:rFonts w:eastAsia="標楷體"/>
          <w:sz w:val="28"/>
          <w:szCs w:val="28"/>
        </w:rPr>
        <w:t>條，或第</w:t>
      </w:r>
      <w:r>
        <w:rPr>
          <w:rFonts w:eastAsia="標楷體"/>
          <w:sz w:val="28"/>
          <w:szCs w:val="28"/>
        </w:rPr>
        <w:t>16</w:t>
      </w:r>
      <w:r>
        <w:rPr>
          <w:rFonts w:eastAsia="標楷體"/>
          <w:sz w:val="28"/>
          <w:szCs w:val="28"/>
        </w:rPr>
        <w:t>條相關規定。</w:t>
      </w:r>
    </w:p>
    <w:p w:rsidR="00850BD9" w:rsidRPr="00850BD9" w:rsidRDefault="00850BD9" w:rsidP="00850BD9">
      <w:pPr>
        <w:widowControl/>
        <w:spacing w:line="440" w:lineRule="exact"/>
        <w:ind w:leftChars="86" w:left="206" w:firstLineChars="50" w:firstLine="140"/>
        <w:jc w:val="both"/>
        <w:rPr>
          <w:rFonts w:ascii="標楷體" w:eastAsia="標楷體" w:hAnsi="標楷體"/>
          <w:kern w:val="0"/>
          <w:sz w:val="28"/>
          <w:szCs w:val="28"/>
        </w:rPr>
      </w:pPr>
      <w:r>
        <w:rPr>
          <w:rFonts w:eastAsia="標楷體"/>
          <w:sz w:val="28"/>
          <w:szCs w:val="28"/>
        </w:rPr>
        <w:t>2</w:t>
      </w:r>
      <w:r>
        <w:rPr>
          <w:rFonts w:eastAsia="標楷體"/>
          <w:sz w:val="28"/>
          <w:szCs w:val="28"/>
        </w:rPr>
        <w:t>、新聘園長及教職員工應符合</w:t>
      </w:r>
      <w:r>
        <w:rPr>
          <w:rFonts w:eastAsia="標楷體" w:hint="eastAsia"/>
          <w:sz w:val="28"/>
          <w:szCs w:val="28"/>
        </w:rPr>
        <w:t>《幼兒教育及照顧法》</w:t>
      </w:r>
      <w:r>
        <w:rPr>
          <w:rFonts w:eastAsia="標楷體"/>
          <w:sz w:val="28"/>
          <w:szCs w:val="28"/>
        </w:rPr>
        <w:t>各項規定。</w:t>
      </w:r>
    </w:p>
    <w:p w:rsidR="00850BD9" w:rsidRDefault="00850BD9" w:rsidP="00850BD9">
      <w:pPr>
        <w:widowControl/>
        <w:spacing w:line="440" w:lineRule="exact"/>
        <w:ind w:left="840" w:hanging="840"/>
        <w:jc w:val="both"/>
      </w:pPr>
      <w:r>
        <w:rPr>
          <w:rFonts w:ascii="標楷體" w:eastAsia="標楷體" w:hAnsi="標楷體"/>
          <w:kern w:val="0"/>
          <w:sz w:val="28"/>
          <w:szCs w:val="28"/>
        </w:rPr>
        <w:t>（二）實地勘查</w:t>
      </w:r>
      <w:r>
        <w:rPr>
          <w:rFonts w:ascii="新細明體" w:hAnsi="新細明體"/>
          <w:sz w:val="28"/>
          <w:szCs w:val="28"/>
        </w:rPr>
        <w:t>（</w:t>
      </w:r>
      <w:r>
        <w:rPr>
          <w:rFonts w:eastAsia="標楷體"/>
          <w:sz w:val="28"/>
          <w:szCs w:val="28"/>
        </w:rPr>
        <w:t>會同有關機關實地勘查其設備設施</w:t>
      </w:r>
      <w:r>
        <w:rPr>
          <w:rFonts w:ascii="新細明體" w:hAnsi="新細明體"/>
          <w:sz w:val="28"/>
          <w:szCs w:val="28"/>
        </w:rPr>
        <w:t>）</w:t>
      </w:r>
    </w:p>
    <w:p w:rsidR="00850BD9" w:rsidRDefault="00850BD9" w:rsidP="00850BD9">
      <w:pPr>
        <w:widowControl/>
        <w:spacing w:line="440" w:lineRule="exact"/>
        <w:ind w:leftChars="150" w:left="920" w:hangingChars="200" w:hanging="560"/>
        <w:jc w:val="both"/>
      </w:pPr>
      <w:r>
        <w:rPr>
          <w:rFonts w:eastAsia="標楷體"/>
          <w:sz w:val="28"/>
          <w:szCs w:val="28"/>
        </w:rPr>
        <w:t>1</w:t>
      </w:r>
      <w:r>
        <w:rPr>
          <w:rFonts w:eastAsia="標楷體"/>
          <w:sz w:val="28"/>
          <w:szCs w:val="28"/>
        </w:rPr>
        <w:t>、符合建築、消防、衛生等各該目的事業主管機關相關法令規定。</w:t>
      </w:r>
    </w:p>
    <w:p w:rsidR="00850BD9" w:rsidRDefault="00850BD9" w:rsidP="00850BD9">
      <w:pPr>
        <w:widowControl/>
        <w:tabs>
          <w:tab w:val="left" w:pos="709"/>
        </w:tabs>
        <w:spacing w:line="440" w:lineRule="exact"/>
        <w:ind w:leftChars="149" w:left="848" w:hangingChars="175" w:hanging="490"/>
        <w:jc w:val="both"/>
      </w:pPr>
      <w:r>
        <w:rPr>
          <w:rFonts w:eastAsia="標楷體"/>
          <w:sz w:val="28"/>
          <w:szCs w:val="28"/>
        </w:rPr>
        <w:t>2</w:t>
      </w:r>
      <w:r>
        <w:rPr>
          <w:rFonts w:eastAsia="標楷體"/>
          <w:sz w:val="28"/>
          <w:szCs w:val="28"/>
        </w:rPr>
        <w:t>、符合</w:t>
      </w:r>
      <w:r>
        <w:rPr>
          <w:rFonts w:eastAsia="標楷體" w:hint="eastAsia"/>
          <w:sz w:val="28"/>
          <w:szCs w:val="28"/>
        </w:rPr>
        <w:t>《</w:t>
      </w:r>
      <w:r>
        <w:rPr>
          <w:rFonts w:eastAsia="標楷體"/>
          <w:sz w:val="28"/>
          <w:szCs w:val="28"/>
        </w:rPr>
        <w:t>幼兒園及其分班基本設施設備標準</w:t>
      </w:r>
      <w:r>
        <w:rPr>
          <w:rFonts w:eastAsia="標楷體" w:hint="eastAsia"/>
          <w:sz w:val="28"/>
          <w:szCs w:val="28"/>
        </w:rPr>
        <w:t>》</w:t>
      </w:r>
      <w:r>
        <w:rPr>
          <w:rFonts w:eastAsia="標楷體"/>
          <w:sz w:val="28"/>
          <w:szCs w:val="28"/>
        </w:rPr>
        <w:t>或</w:t>
      </w:r>
      <w:r>
        <w:rPr>
          <w:rFonts w:eastAsia="標楷體"/>
          <w:kern w:val="0"/>
          <w:sz w:val="28"/>
          <w:szCs w:val="28"/>
        </w:rPr>
        <w:t>符合許可設立時之設施設備</w:t>
      </w:r>
      <w:r>
        <w:rPr>
          <w:rFonts w:eastAsia="標楷體"/>
          <w:sz w:val="28"/>
          <w:szCs w:val="28"/>
        </w:rPr>
        <w:t>規定。</w:t>
      </w:r>
    </w:p>
    <w:p w:rsidR="00850BD9" w:rsidRDefault="00850BD9" w:rsidP="00850BD9">
      <w:pPr>
        <w:spacing w:line="440" w:lineRule="exact"/>
        <w:jc w:val="both"/>
        <w:rPr>
          <w:rFonts w:eastAsia="標楷體"/>
          <w:b/>
          <w:kern w:val="0"/>
          <w:sz w:val="32"/>
          <w:szCs w:val="32"/>
        </w:rPr>
      </w:pPr>
      <w:r>
        <w:rPr>
          <w:rFonts w:eastAsia="標楷體"/>
          <w:b/>
          <w:kern w:val="0"/>
          <w:sz w:val="32"/>
          <w:szCs w:val="32"/>
        </w:rPr>
        <w:t>三、</w:t>
      </w:r>
      <w:proofErr w:type="gramStart"/>
      <w:r>
        <w:rPr>
          <w:rFonts w:eastAsia="標楷體"/>
          <w:b/>
          <w:kern w:val="0"/>
          <w:sz w:val="32"/>
          <w:szCs w:val="32"/>
        </w:rPr>
        <w:t>應備表件</w:t>
      </w:r>
      <w:proofErr w:type="gramEnd"/>
    </w:p>
    <w:p w:rsidR="00850BD9" w:rsidRDefault="00850BD9" w:rsidP="00850BD9">
      <w:pPr>
        <w:spacing w:line="440" w:lineRule="exact"/>
        <w:ind w:left="840" w:hangingChars="300" w:hanging="840"/>
        <w:jc w:val="both"/>
        <w:rPr>
          <w:rFonts w:ascii="標楷體" w:eastAsia="標楷體" w:hAnsi="標楷體"/>
          <w:sz w:val="28"/>
          <w:szCs w:val="28"/>
        </w:rPr>
      </w:pPr>
      <w:r w:rsidRPr="001A0220">
        <w:rPr>
          <w:rFonts w:ascii="標楷體" w:eastAsia="標楷體" w:hAnsi="標楷體" w:hint="eastAsia"/>
          <w:sz w:val="28"/>
          <w:szCs w:val="28"/>
        </w:rPr>
        <w:t>（一）申請</w:t>
      </w:r>
      <w:r w:rsidRPr="00850BD9">
        <w:rPr>
          <w:rFonts w:ascii="標楷體" w:eastAsia="標楷體" w:hAnsi="標楷體"/>
          <w:sz w:val="28"/>
          <w:szCs w:val="28"/>
        </w:rPr>
        <w:t>恢復招生</w:t>
      </w:r>
      <w:proofErr w:type="gramStart"/>
      <w:r w:rsidRPr="00850BD9">
        <w:rPr>
          <w:rFonts w:ascii="標楷體" w:eastAsia="標楷體" w:hAnsi="標楷體"/>
          <w:sz w:val="28"/>
          <w:szCs w:val="28"/>
        </w:rPr>
        <w:t>與復辦</w:t>
      </w:r>
      <w:r>
        <w:rPr>
          <w:rFonts w:ascii="標楷體" w:eastAsia="標楷體" w:hAnsi="標楷體" w:hint="eastAsia"/>
          <w:sz w:val="28"/>
          <w:szCs w:val="28"/>
        </w:rPr>
        <w:t>者</w:t>
      </w:r>
      <w:proofErr w:type="gramEnd"/>
      <w:r>
        <w:rPr>
          <w:rFonts w:ascii="標楷體" w:eastAsia="標楷體" w:hAnsi="標楷體" w:hint="eastAsia"/>
          <w:sz w:val="28"/>
          <w:szCs w:val="28"/>
        </w:rPr>
        <w:t>，應填具申請書並檢具下列文件。</w:t>
      </w:r>
    </w:p>
    <w:p w:rsidR="00850BD9" w:rsidRDefault="00850BD9" w:rsidP="00850BD9">
      <w:pPr>
        <w:spacing w:line="440" w:lineRule="exact"/>
        <w:ind w:leftChars="232" w:left="837" w:hangingChars="100" w:hanging="280"/>
        <w:jc w:val="both"/>
        <w:rPr>
          <w:rFonts w:ascii="標楷體" w:eastAsia="標楷體" w:hAnsi="標楷體"/>
          <w:sz w:val="28"/>
          <w:szCs w:val="28"/>
        </w:rPr>
      </w:pPr>
      <w:r w:rsidRPr="007D7B8C">
        <w:rPr>
          <w:rFonts w:ascii="標楷體" w:eastAsia="標楷體" w:hAnsi="標楷體" w:hint="eastAsia"/>
          <w:sz w:val="28"/>
          <w:szCs w:val="28"/>
        </w:rPr>
        <w:t>（</w:t>
      </w:r>
      <w:r w:rsidRPr="007D7B8C">
        <w:rPr>
          <w:rFonts w:ascii="標楷體" w:eastAsia="標楷體" w:hAnsi="標楷體"/>
          <w:sz w:val="28"/>
          <w:szCs w:val="28"/>
        </w:rPr>
        <w:t>申請設立者，除申請書外需檢具下列文件一式</w:t>
      </w:r>
      <w:r w:rsidR="00C04457">
        <w:rPr>
          <w:rFonts w:ascii="標楷體" w:eastAsia="標楷體" w:hAnsi="標楷體"/>
          <w:sz w:val="28"/>
          <w:szCs w:val="28"/>
        </w:rPr>
        <w:t>5</w:t>
      </w:r>
      <w:r w:rsidRPr="007D7B8C">
        <w:rPr>
          <w:rFonts w:ascii="標楷體" w:eastAsia="標楷體" w:hAnsi="標楷體"/>
          <w:sz w:val="28"/>
          <w:szCs w:val="28"/>
        </w:rPr>
        <w:t>份</w:t>
      </w:r>
      <w:r w:rsidRPr="007D7B8C">
        <w:rPr>
          <w:rFonts w:ascii="標楷體" w:eastAsia="標楷體" w:hAnsi="標楷體" w:hint="eastAsia"/>
          <w:sz w:val="28"/>
          <w:szCs w:val="28"/>
        </w:rPr>
        <w:t>）</w:t>
      </w:r>
    </w:p>
    <w:tbl>
      <w:tblPr>
        <w:tblW w:w="9220" w:type="dxa"/>
        <w:jc w:val="center"/>
        <w:tblLayout w:type="fixed"/>
        <w:tblCellMar>
          <w:left w:w="10" w:type="dxa"/>
          <w:right w:w="10" w:type="dxa"/>
        </w:tblCellMar>
        <w:tblLook w:val="0000" w:firstRow="0" w:lastRow="0" w:firstColumn="0" w:lastColumn="0" w:noHBand="0" w:noVBand="0"/>
      </w:tblPr>
      <w:tblGrid>
        <w:gridCol w:w="1190"/>
        <w:gridCol w:w="6890"/>
        <w:gridCol w:w="1140"/>
      </w:tblGrid>
      <w:tr w:rsidR="00850BD9" w:rsidRPr="007D7B8C" w:rsidTr="001E22BD">
        <w:trPr>
          <w:trHeight w:val="53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50BD9" w:rsidRPr="007D7B8C" w:rsidRDefault="00850BD9" w:rsidP="001E22BD">
            <w:pPr>
              <w:pStyle w:val="ac"/>
              <w:spacing w:line="440" w:lineRule="exact"/>
              <w:ind w:left="-120" w:right="-120" w:firstLine="0"/>
              <w:jc w:val="center"/>
              <w:rPr>
                <w:b/>
                <w:sz w:val="28"/>
              </w:rPr>
            </w:pPr>
            <w:r w:rsidRPr="007D7B8C">
              <w:rPr>
                <w:b/>
                <w:sz w:val="28"/>
              </w:rPr>
              <w:t>編號</w:t>
            </w:r>
          </w:p>
        </w:tc>
        <w:tc>
          <w:tcPr>
            <w:tcW w:w="6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50BD9" w:rsidRPr="007D7B8C" w:rsidRDefault="00850BD9" w:rsidP="001E22BD">
            <w:pPr>
              <w:pStyle w:val="ac"/>
              <w:spacing w:line="440" w:lineRule="exact"/>
              <w:ind w:left="0" w:firstLine="0"/>
              <w:jc w:val="center"/>
            </w:pPr>
            <w:r w:rsidRPr="007D7B8C">
              <w:rPr>
                <w:b/>
                <w:bCs/>
                <w:color w:val="000000"/>
                <w:sz w:val="28"/>
                <w:szCs w:val="28"/>
              </w:rPr>
              <w:t>項目及內容</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50BD9" w:rsidRPr="007D7B8C" w:rsidRDefault="00850BD9" w:rsidP="001E22BD">
            <w:pPr>
              <w:pStyle w:val="ac"/>
              <w:spacing w:line="440" w:lineRule="exact"/>
              <w:ind w:left="0" w:firstLine="0"/>
              <w:jc w:val="center"/>
            </w:pPr>
            <w:r w:rsidRPr="007D7B8C">
              <w:rPr>
                <w:b/>
                <w:sz w:val="28"/>
              </w:rPr>
              <w:t>備註</w:t>
            </w:r>
          </w:p>
        </w:tc>
      </w:tr>
      <w:tr w:rsidR="00850BD9" w:rsidRPr="007D7B8C" w:rsidTr="001E22BD">
        <w:trPr>
          <w:trHeight w:val="561"/>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sidRPr="007D7B8C">
              <w:rPr>
                <w:sz w:val="28"/>
              </w:rPr>
              <w:lastRenderedPageBreak/>
              <w:t>1</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pPr>
            <w:r w:rsidRPr="007D7B8C">
              <w:rPr>
                <w:bCs/>
                <w:color w:val="000000"/>
                <w:sz w:val="28"/>
                <w:szCs w:val="28"/>
              </w:rPr>
              <w:t>申請書</w:t>
            </w:r>
            <w:r w:rsidRPr="007D7B8C">
              <w:rPr>
                <w:rFonts w:hint="eastAsia"/>
                <w:bCs/>
                <w:color w:val="000000"/>
                <w:sz w:val="28"/>
                <w:szCs w:val="28"/>
              </w:rPr>
              <w:t>。</w:t>
            </w:r>
            <w:r>
              <w:rPr>
                <w:bCs/>
                <w:color w:val="000000"/>
                <w:sz w:val="28"/>
                <w:szCs w:val="28"/>
              </w:rPr>
              <w:t>（以幼兒園名義行文之公文）</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Default="00850BD9" w:rsidP="001E22BD">
            <w:pPr>
              <w:pStyle w:val="ac"/>
              <w:spacing w:line="440" w:lineRule="exact"/>
              <w:ind w:left="0" w:firstLine="0"/>
              <w:jc w:val="center"/>
              <w:rPr>
                <w:sz w:val="28"/>
              </w:rPr>
            </w:pPr>
            <w:r>
              <w:rPr>
                <w:rFonts w:hint="eastAsia"/>
                <w:sz w:val="28"/>
              </w:rPr>
              <w:t>2</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Default="00850BD9" w:rsidP="001E22BD">
            <w:pPr>
              <w:pStyle w:val="ac"/>
              <w:spacing w:line="440" w:lineRule="exact"/>
              <w:ind w:left="0" w:firstLine="0"/>
              <w:rPr>
                <w:bCs/>
                <w:color w:val="000000"/>
                <w:sz w:val="28"/>
                <w:szCs w:val="28"/>
              </w:rPr>
            </w:pPr>
            <w:r w:rsidRPr="00850BD9">
              <w:rPr>
                <w:bCs/>
                <w:color w:val="000000"/>
                <w:sz w:val="28"/>
                <w:szCs w:val="28"/>
              </w:rPr>
              <w:t>改善計畫</w:t>
            </w:r>
            <w:proofErr w:type="gramStart"/>
            <w:r w:rsidRPr="00850BD9">
              <w:rPr>
                <w:bCs/>
                <w:color w:val="000000"/>
                <w:sz w:val="28"/>
                <w:szCs w:val="28"/>
              </w:rPr>
              <w:t>或復辦計畫</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3</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pPr>
            <w:proofErr w:type="gramStart"/>
            <w:r>
              <w:rPr>
                <w:rFonts w:hint="eastAsia"/>
                <w:bCs/>
                <w:color w:val="000000"/>
                <w:sz w:val="28"/>
                <w:szCs w:val="28"/>
              </w:rPr>
              <w:t>設園計畫</w:t>
            </w:r>
            <w:proofErr w:type="gramEnd"/>
            <w:r>
              <w:rPr>
                <w:rFonts w:hint="eastAsia"/>
                <w:bCs/>
                <w:color w:val="000000"/>
                <w:sz w:val="28"/>
                <w:szCs w:val="28"/>
              </w:rPr>
              <w:t>書：</w:t>
            </w:r>
            <w:r w:rsidRPr="00432DE1">
              <w:rPr>
                <w:rFonts w:hint="eastAsia"/>
                <w:bCs/>
                <w:color w:val="000000"/>
                <w:sz w:val="28"/>
                <w:szCs w:val="28"/>
              </w:rPr>
              <w:t>包括名稱、</w:t>
            </w:r>
            <w:proofErr w:type="gramStart"/>
            <w:r w:rsidRPr="00432DE1">
              <w:rPr>
                <w:rFonts w:hint="eastAsia"/>
                <w:bCs/>
                <w:color w:val="000000"/>
                <w:sz w:val="28"/>
                <w:szCs w:val="28"/>
              </w:rPr>
              <w:t>園址</w:t>
            </w:r>
            <w:proofErr w:type="gramEnd"/>
            <w:r w:rsidRPr="00432DE1">
              <w:rPr>
                <w:rFonts w:hint="eastAsia"/>
                <w:bCs/>
                <w:color w:val="000000"/>
                <w:sz w:val="28"/>
                <w:szCs w:val="28"/>
              </w:rPr>
              <w:t>、設立宗旨、預定招收人數、編班方式及收退費基準。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960"/>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4</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pPr>
            <w:r w:rsidRPr="00432DE1">
              <w:rPr>
                <w:rFonts w:hint="eastAsia"/>
                <w:bCs/>
                <w:color w:val="000000"/>
                <w:sz w:val="28"/>
                <w:szCs w:val="28"/>
              </w:rPr>
              <w:t>負責人國民身分證影本及最近</w:t>
            </w:r>
            <w:r>
              <w:rPr>
                <w:rFonts w:hint="eastAsia"/>
                <w:bCs/>
                <w:color w:val="000000"/>
                <w:sz w:val="28"/>
                <w:szCs w:val="28"/>
              </w:rPr>
              <w:t>3</w:t>
            </w:r>
            <w:r w:rsidRPr="00432DE1">
              <w:rPr>
                <w:rFonts w:hint="eastAsia"/>
                <w:bCs/>
                <w:color w:val="000000"/>
                <w:sz w:val="28"/>
                <w:szCs w:val="28"/>
              </w:rPr>
              <w:t>個月內核發之警察刑事紀錄證明；負責人為外國人者，應檢具外僑永久居留證影本及原護照國最近</w:t>
            </w:r>
            <w:r>
              <w:rPr>
                <w:rFonts w:hint="eastAsia"/>
                <w:bCs/>
                <w:color w:val="000000"/>
                <w:sz w:val="28"/>
                <w:szCs w:val="28"/>
              </w:rPr>
              <w:t>6</w:t>
            </w:r>
            <w:r w:rsidRPr="00432DE1">
              <w:rPr>
                <w:rFonts w:hint="eastAsia"/>
                <w:bCs/>
                <w:color w:val="000000"/>
                <w:sz w:val="28"/>
                <w:szCs w:val="28"/>
              </w:rPr>
              <w:t>個月內開具無</w:t>
            </w:r>
            <w:r>
              <w:rPr>
                <w:rFonts w:hint="eastAsia"/>
                <w:bCs/>
                <w:color w:val="000000"/>
                <w:sz w:val="28"/>
                <w:szCs w:val="28"/>
              </w:rPr>
              <w:t>《幼兒教育及照顧法》</w:t>
            </w:r>
            <w:r w:rsidRPr="00432DE1">
              <w:rPr>
                <w:rFonts w:hint="eastAsia"/>
                <w:bCs/>
                <w:color w:val="000000"/>
                <w:sz w:val="28"/>
                <w:szCs w:val="28"/>
              </w:rPr>
              <w:t>第</w:t>
            </w:r>
            <w:r>
              <w:rPr>
                <w:rFonts w:hint="eastAsia"/>
                <w:bCs/>
                <w:color w:val="000000"/>
                <w:sz w:val="28"/>
                <w:szCs w:val="28"/>
              </w:rPr>
              <w:t>24</w:t>
            </w:r>
            <w:r w:rsidRPr="00432DE1">
              <w:rPr>
                <w:rFonts w:hint="eastAsia"/>
                <w:bCs/>
                <w:color w:val="000000"/>
                <w:sz w:val="28"/>
                <w:szCs w:val="28"/>
              </w:rPr>
              <w:t>條第</w:t>
            </w:r>
            <w:r>
              <w:rPr>
                <w:rFonts w:hint="eastAsia"/>
                <w:bCs/>
                <w:color w:val="000000"/>
                <w:sz w:val="28"/>
                <w:szCs w:val="28"/>
              </w:rPr>
              <w:t>1</w:t>
            </w:r>
            <w:r w:rsidRPr="00432DE1">
              <w:rPr>
                <w:rFonts w:hint="eastAsia"/>
                <w:bCs/>
                <w:color w:val="000000"/>
                <w:sz w:val="28"/>
                <w:szCs w:val="28"/>
              </w:rPr>
              <w:t>項所定情事或犯罪紀錄之證明文件，但條約或協定另有規定者，其外僑永久居留證影本得以護照或外僑居留證影本代之。</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987"/>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5</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pPr>
            <w:r w:rsidRPr="00432DE1">
              <w:rPr>
                <w:rFonts w:hint="eastAsia"/>
                <w:bCs/>
                <w:color w:val="000000"/>
                <w:sz w:val="28"/>
                <w:szCs w:val="28"/>
              </w:rPr>
              <w:t>建築物位置圖、平面圖及其概況：包括建築物使用執照影本、建築物竣工圖、消防安全設備圖說及消防安全機關查驗合格之證明文件，並以平方公尺註明樓層、各隔間面積、用途說明及</w:t>
            </w:r>
            <w:proofErr w:type="gramStart"/>
            <w:r w:rsidRPr="00432DE1">
              <w:rPr>
                <w:rFonts w:hint="eastAsia"/>
                <w:bCs/>
                <w:color w:val="000000"/>
                <w:sz w:val="28"/>
                <w:szCs w:val="28"/>
              </w:rPr>
              <w:t>室內外總面積</w:t>
            </w:r>
            <w:proofErr w:type="gramEnd"/>
            <w:r w:rsidRPr="00432DE1">
              <w:rPr>
                <w:rFonts w:hint="eastAsia"/>
                <w:bCs/>
                <w:color w:val="00000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994"/>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6</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pPr>
            <w:r w:rsidRPr="00432DE1">
              <w:rPr>
                <w:rFonts w:hint="eastAsia"/>
                <w:bCs/>
                <w:color w:val="000000"/>
                <w:sz w:val="28"/>
                <w:szCs w:val="28"/>
              </w:rPr>
              <w:t>土地及建築物使用權利證明文件：包括土地、建物登記（簿）謄本及其他使用權利證明文件。使用權利證明文件為租賃契約或使用同意書者，應經公證且有效期限自申請</w:t>
            </w:r>
            <w:proofErr w:type="gramStart"/>
            <w:r w:rsidRPr="00432DE1">
              <w:rPr>
                <w:rFonts w:hint="eastAsia"/>
                <w:bCs/>
                <w:color w:val="000000"/>
                <w:sz w:val="28"/>
                <w:szCs w:val="28"/>
              </w:rPr>
              <w:t>日起達</w:t>
            </w:r>
            <w:r>
              <w:rPr>
                <w:rFonts w:hint="eastAsia"/>
                <w:bCs/>
                <w:color w:val="000000"/>
                <w:sz w:val="28"/>
                <w:szCs w:val="28"/>
              </w:rPr>
              <w:t>5</w:t>
            </w:r>
            <w:r w:rsidRPr="00432DE1">
              <w:rPr>
                <w:rFonts w:hint="eastAsia"/>
                <w:bCs/>
                <w:color w:val="000000"/>
                <w:sz w:val="28"/>
                <w:szCs w:val="28"/>
              </w:rPr>
              <w:t>年</w:t>
            </w:r>
            <w:proofErr w:type="gramEnd"/>
            <w:r w:rsidRPr="00432DE1">
              <w:rPr>
                <w:rFonts w:hint="eastAsia"/>
                <w:bCs/>
                <w:color w:val="000000"/>
                <w:sz w:val="28"/>
                <w:szCs w:val="28"/>
              </w:rPr>
              <w:t>以上。</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7</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rPr>
                <w:sz w:val="28"/>
                <w:szCs w:val="28"/>
              </w:rPr>
            </w:pPr>
            <w:r w:rsidRPr="007D7B8C">
              <w:rPr>
                <w:rFonts w:hint="eastAsia"/>
                <w:sz w:val="28"/>
                <w:szCs w:val="28"/>
              </w:rPr>
              <w:t>設施及設備檢核表。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bCs/>
                <w:color w:val="000000"/>
                <w:sz w:val="28"/>
                <w:szCs w:val="28"/>
              </w:rPr>
            </w:pPr>
          </w:p>
        </w:tc>
      </w:tr>
      <w:tr w:rsidR="00850BD9"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8</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rPr>
                <w:sz w:val="28"/>
                <w:szCs w:val="28"/>
              </w:rPr>
            </w:pPr>
            <w:r w:rsidRPr="00432DE1">
              <w:rPr>
                <w:rFonts w:hint="eastAsia"/>
                <w:sz w:val="28"/>
                <w:szCs w:val="28"/>
              </w:rPr>
              <w:t>履行營運擔保證明影本。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bCs/>
                <w:color w:val="000000"/>
                <w:sz w:val="28"/>
                <w:szCs w:val="28"/>
              </w:rPr>
            </w:pPr>
          </w:p>
        </w:tc>
      </w:tr>
      <w:tr w:rsidR="00850BD9"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rPr>
                <w:sz w:val="28"/>
              </w:rPr>
            </w:pPr>
            <w:r>
              <w:rPr>
                <w:rFonts w:hint="eastAsia"/>
                <w:sz w:val="28"/>
              </w:rPr>
              <w:t>9</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pPr>
            <w:r>
              <w:rPr>
                <w:rFonts w:hint="eastAsia"/>
                <w:sz w:val="28"/>
              </w:rPr>
              <w:t>幼兒園</w:t>
            </w:r>
            <w:r w:rsidRPr="007D7B8C">
              <w:rPr>
                <w:rFonts w:hint="eastAsia"/>
                <w:sz w:val="28"/>
                <w:szCs w:val="28"/>
              </w:rPr>
              <w:t>教職員工名冊、切結書、身分證影本及相關資格證明文件（含</w:t>
            </w:r>
            <w:r w:rsidRPr="007D7B8C">
              <w:rPr>
                <w:rFonts w:hint="eastAsia"/>
                <w:bCs/>
                <w:color w:val="000000"/>
                <w:sz w:val="28"/>
                <w:szCs w:val="28"/>
              </w:rPr>
              <w:t>最近3個月內核發之警察刑事紀錄證明</w:t>
            </w:r>
            <w:r w:rsidRPr="007D7B8C">
              <w:rPr>
                <w:rFonts w:hint="eastAsia"/>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r w:rsidR="00850BD9" w:rsidRPr="007D7B8C" w:rsidTr="001E22BD">
        <w:trPr>
          <w:trHeight w:val="606"/>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Default="00850BD9" w:rsidP="001E22BD">
            <w:pPr>
              <w:pStyle w:val="ac"/>
              <w:spacing w:line="440" w:lineRule="exact"/>
              <w:ind w:left="0" w:firstLine="0"/>
              <w:jc w:val="center"/>
              <w:rPr>
                <w:sz w:val="28"/>
              </w:rPr>
            </w:pPr>
            <w:r>
              <w:rPr>
                <w:rFonts w:hint="eastAsia"/>
                <w:sz w:val="28"/>
              </w:rPr>
              <w:t>10</w:t>
            </w:r>
          </w:p>
        </w:tc>
        <w:tc>
          <w:tcPr>
            <w:tcW w:w="6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Default="00850BD9" w:rsidP="001E22BD">
            <w:pPr>
              <w:pStyle w:val="ac"/>
              <w:spacing w:line="440" w:lineRule="exact"/>
              <w:ind w:left="0" w:firstLine="0"/>
              <w:rPr>
                <w:sz w:val="28"/>
              </w:rPr>
            </w:pPr>
            <w:r>
              <w:rPr>
                <w:rFonts w:ascii="Times New Roman" w:hAnsi="Times New Roman"/>
                <w:kern w:val="0"/>
                <w:sz w:val="28"/>
                <w:szCs w:val="28"/>
              </w:rPr>
              <w:t>董事會、理事會或會員（會員代表）大會會議</w:t>
            </w:r>
            <w:proofErr w:type="gramStart"/>
            <w:r>
              <w:rPr>
                <w:rFonts w:ascii="Times New Roman" w:hAnsi="Times New Roman"/>
                <w:kern w:val="0"/>
                <w:sz w:val="28"/>
                <w:szCs w:val="28"/>
              </w:rPr>
              <w:t>決議復辦</w:t>
            </w:r>
            <w:proofErr w:type="gramEnd"/>
            <w:r>
              <w:rPr>
                <w:kern w:val="0"/>
                <w:sz w:val="28"/>
                <w:szCs w:val="28"/>
              </w:rPr>
              <w:t>（</w:t>
            </w:r>
            <w:r>
              <w:rPr>
                <w:rFonts w:ascii="Times New Roman" w:hAnsi="Times New Roman"/>
                <w:kern w:val="0"/>
                <w:sz w:val="28"/>
                <w:szCs w:val="28"/>
              </w:rPr>
              <w:t>恢復招生</w:t>
            </w:r>
            <w:r>
              <w:rPr>
                <w:kern w:val="0"/>
                <w:sz w:val="28"/>
                <w:szCs w:val="28"/>
              </w:rPr>
              <w:t>）</w:t>
            </w:r>
            <w:r>
              <w:rPr>
                <w:rFonts w:ascii="Times New Roman" w:hAnsi="Times New Roman"/>
                <w:kern w:val="0"/>
                <w:sz w:val="28"/>
                <w:szCs w:val="28"/>
              </w:rPr>
              <w:t>之紀錄</w:t>
            </w:r>
            <w:r>
              <w:rPr>
                <w:kern w:val="0"/>
                <w:sz w:val="28"/>
                <w:szCs w:val="28"/>
              </w:rPr>
              <w:t>（</w:t>
            </w:r>
            <w:r>
              <w:rPr>
                <w:rFonts w:ascii="Times New Roman" w:hAnsi="Times New Roman"/>
                <w:kern w:val="0"/>
                <w:sz w:val="28"/>
                <w:szCs w:val="28"/>
              </w:rPr>
              <w:t>財團法人幼兒園、法人或團體附設幼兒園才需檢附</w:t>
            </w:r>
            <w:r>
              <w:rPr>
                <w:kern w:val="0"/>
                <w:sz w:val="28"/>
                <w:szCs w:val="2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0BD9" w:rsidRPr="007D7B8C" w:rsidRDefault="00850BD9" w:rsidP="001E22BD">
            <w:pPr>
              <w:pStyle w:val="ac"/>
              <w:spacing w:line="440" w:lineRule="exact"/>
              <w:ind w:left="0" w:firstLine="0"/>
              <w:jc w:val="center"/>
            </w:pPr>
          </w:p>
        </w:tc>
      </w:tr>
    </w:tbl>
    <w:p w:rsidR="0016645E" w:rsidRPr="00850BD9" w:rsidRDefault="0016645E" w:rsidP="0016645E">
      <w:pPr>
        <w:spacing w:line="440" w:lineRule="exact"/>
        <w:rPr>
          <w:rFonts w:eastAsia="標楷體"/>
          <w:b/>
          <w:kern w:val="0"/>
          <w:sz w:val="32"/>
          <w:szCs w:val="32"/>
        </w:rPr>
      </w:pPr>
    </w:p>
    <w:p w:rsidR="005C73ED" w:rsidRDefault="005C73ED">
      <w:pPr>
        <w:widowControl/>
        <w:jc w:val="center"/>
        <w:rPr>
          <w:rFonts w:ascii="標楷體" w:eastAsia="標楷體" w:hAnsi="標楷體"/>
          <w:b/>
          <w:kern w:val="0"/>
          <w:sz w:val="36"/>
          <w:szCs w:val="36"/>
        </w:rPr>
      </w:pPr>
    </w:p>
    <w:p w:rsidR="005C73ED" w:rsidRDefault="005C73ED">
      <w:pPr>
        <w:widowControl/>
        <w:jc w:val="center"/>
        <w:rPr>
          <w:rFonts w:ascii="標楷體" w:eastAsia="標楷體" w:hAnsi="標楷體"/>
          <w:b/>
          <w:kern w:val="0"/>
          <w:sz w:val="36"/>
          <w:szCs w:val="36"/>
        </w:rPr>
      </w:pPr>
    </w:p>
    <w:p w:rsidR="00413335" w:rsidRPr="007D7B8C" w:rsidRDefault="00E20DA0">
      <w:pPr>
        <w:widowControl/>
        <w:jc w:val="center"/>
        <w:rPr>
          <w:rFonts w:ascii="標楷體" w:eastAsia="標楷體" w:hAnsi="標楷體"/>
        </w:rPr>
      </w:pPr>
      <w:r w:rsidRPr="007D7B8C">
        <w:rPr>
          <w:rFonts w:ascii="標楷體" w:eastAsia="標楷體" w:hAnsi="標楷體"/>
          <w:noProof/>
        </w:rPr>
        <w:lastRenderedPageBreak/>
        <mc:AlternateContent>
          <mc:Choice Requires="wps">
            <w:drawing>
              <wp:anchor distT="0" distB="0" distL="114300" distR="114300" simplePos="0" relativeHeight="251654656" behindDoc="0" locked="0" layoutInCell="1" allowOverlap="1" wp14:anchorId="4D41990D" wp14:editId="68996229">
                <wp:simplePos x="0" y="0"/>
                <wp:positionH relativeFrom="column">
                  <wp:posOffset>-26673</wp:posOffset>
                </wp:positionH>
                <wp:positionV relativeFrom="paragraph">
                  <wp:posOffset>-217800</wp:posOffset>
                </wp:positionV>
                <wp:extent cx="838203" cy="285750"/>
                <wp:effectExtent l="0" t="0" r="19047" b="19050"/>
                <wp:wrapNone/>
                <wp:docPr id="37" name="Rectangle 348"/>
                <wp:cNvGraphicFramePr/>
                <a:graphic xmlns:a="http://schemas.openxmlformats.org/drawingml/2006/main">
                  <a:graphicData uri="http://schemas.microsoft.com/office/word/2010/wordprocessingShape">
                    <wps:wsp>
                      <wps:cNvSpPr/>
                      <wps:spPr>
                        <a:xfrm>
                          <a:off x="0" y="0"/>
                          <a:ext cx="838203" cy="285750"/>
                        </a:xfrm>
                        <a:prstGeom prst="rect">
                          <a:avLst/>
                        </a:prstGeom>
                        <a:solidFill>
                          <a:srgbClr val="FFFFFF"/>
                        </a:solidFill>
                        <a:ln w="9528">
                          <a:solidFill>
                            <a:srgbClr val="000000"/>
                          </a:solidFill>
                          <a:prstDash val="solid"/>
                          <a:miter/>
                        </a:ln>
                      </wps:spPr>
                      <wps:txbx>
                        <w:txbxContent>
                          <w:p w:rsidR="0041129C" w:rsidRDefault="0041129C">
                            <w:pPr>
                              <w:jc w:val="center"/>
                              <w:rPr>
                                <w:b/>
                              </w:rPr>
                            </w:pPr>
                            <w:r>
                              <w:rPr>
                                <w:b/>
                              </w:rPr>
                              <w:t>附件</w:t>
                            </w:r>
                            <w:r>
                              <w:rPr>
                                <w:b/>
                              </w:rPr>
                              <w:t>1</w:t>
                            </w:r>
                          </w:p>
                        </w:txbxContent>
                      </wps:txbx>
                      <wps:bodyPr vert="horz" wrap="square" lIns="91440" tIns="45720" rIns="91440" bIns="45720" anchor="t" anchorCtr="0" compatLnSpc="0">
                        <a:noAutofit/>
                      </wps:bodyPr>
                    </wps:wsp>
                  </a:graphicData>
                </a:graphic>
              </wp:anchor>
            </w:drawing>
          </mc:Choice>
          <mc:Fallback>
            <w:pict>
              <v:rect w14:anchorId="4D41990D" id="Rectangle 348" o:spid="_x0000_s1059" style="position:absolute;left:0;text-align:left;margin-left:-2.1pt;margin-top:-17.15pt;width:66pt;height: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" strokeweight=".26467mm">
                <v:textbox>
                  <w:txbxContent>
                    <w:p w:rsidR="0041129C" w:rsidRDefault="0041129C">
                      <w:pPr>
                        <w:jc w:val="center"/>
                        <w:rPr>
                          <w:b/>
                        </w:rPr>
                      </w:pPr>
                      <w:r>
                        <w:rPr>
                          <w:b/>
                        </w:rPr>
                        <w:t>附件</w:t>
                      </w:r>
                      <w:r>
                        <w:rPr>
                          <w:b/>
                        </w:rPr>
                        <w:t>1</w:t>
                      </w:r>
                    </w:p>
                  </w:txbxContent>
                </v:textbox>
              </v:rect>
            </w:pict>
          </mc:Fallback>
        </mc:AlternateContent>
      </w:r>
      <w:r w:rsidR="00423934" w:rsidRPr="007D7B8C">
        <w:rPr>
          <w:rFonts w:ascii="標楷體" w:eastAsia="標楷體" w:hAnsi="標楷體" w:hint="eastAsia"/>
          <w:b/>
          <w:kern w:val="0"/>
          <w:sz w:val="36"/>
          <w:szCs w:val="36"/>
        </w:rPr>
        <w:t>貳</w:t>
      </w:r>
      <w:r w:rsidRPr="007D7B8C">
        <w:rPr>
          <w:rFonts w:ascii="標楷體" w:eastAsia="標楷體" w:hAnsi="標楷體"/>
          <w:b/>
          <w:kern w:val="0"/>
          <w:sz w:val="36"/>
          <w:szCs w:val="36"/>
        </w:rPr>
        <w:t>、範例</w:t>
      </w:r>
    </w:p>
    <w:p w:rsidR="00413335" w:rsidRPr="007D7B8C" w:rsidRDefault="00413335">
      <w:pPr>
        <w:widowControl/>
        <w:jc w:val="center"/>
        <w:rPr>
          <w:rFonts w:ascii="標楷體" w:eastAsia="標楷體" w:hAnsi="標楷體"/>
        </w:rPr>
      </w:pPr>
    </w:p>
    <w:p w:rsidR="00413335" w:rsidRPr="007D7B8C" w:rsidRDefault="00E20DA0">
      <w:pPr>
        <w:widowControl/>
        <w:jc w:val="center"/>
        <w:rPr>
          <w:rFonts w:ascii="標楷體" w:eastAsia="標楷體" w:hAnsi="標楷體"/>
        </w:rPr>
      </w:pPr>
      <w:r w:rsidRPr="007D7B8C">
        <w:rPr>
          <w:rStyle w:val="af6"/>
          <w:rFonts w:ascii="標楷體" w:hAnsi="標楷體"/>
          <w:b/>
          <w:sz w:val="40"/>
          <w:szCs w:val="40"/>
        </w:rPr>
        <w:t>申　　請　　書</w:t>
      </w:r>
    </w:p>
    <w:p w:rsidR="00413335" w:rsidRPr="007D7B8C" w:rsidRDefault="00E20DA0">
      <w:pPr>
        <w:pStyle w:val="af7"/>
        <w:spacing w:line="480" w:lineRule="auto"/>
        <w:rPr>
          <w:rFonts w:ascii="標楷體" w:hAnsi="標楷體"/>
        </w:rPr>
      </w:pPr>
      <w:r w:rsidRPr="007D7B8C">
        <w:rPr>
          <w:rFonts w:ascii="標楷體" w:hAnsi="標楷體"/>
          <w:szCs w:val="32"/>
        </w:rPr>
        <w:t>受文者：臺北市政府教育局</w:t>
      </w:r>
    </w:p>
    <w:p w:rsidR="00413335" w:rsidRPr="007D7B8C" w:rsidRDefault="00E20DA0">
      <w:pPr>
        <w:pStyle w:val="af7"/>
        <w:spacing w:line="480" w:lineRule="auto"/>
        <w:ind w:left="960" w:hanging="960"/>
        <w:rPr>
          <w:rFonts w:ascii="標楷體" w:hAnsi="標楷體"/>
        </w:rPr>
      </w:pPr>
      <w:r w:rsidRPr="007D7B8C">
        <w:rPr>
          <w:rFonts w:ascii="標楷體" w:hAnsi="標楷體"/>
          <w:szCs w:val="32"/>
        </w:rPr>
        <w:t>主旨：為申請</w:t>
      </w:r>
      <w:r w:rsidR="00D615C6" w:rsidRPr="007D7B8C">
        <w:rPr>
          <w:rFonts w:ascii="標楷體" w:hAnsi="標楷體" w:hint="eastAsia"/>
          <w:szCs w:val="32"/>
        </w:rPr>
        <w:t>臺北市</w:t>
      </w:r>
      <w:r w:rsidR="00D14642">
        <w:rPr>
          <w:rFonts w:ascii="標楷體" w:hAnsi="標楷體" w:hint="eastAsia"/>
          <w:szCs w:val="32"/>
        </w:rPr>
        <w:t>私立</w:t>
      </w:r>
      <w:r w:rsidRPr="007D7B8C">
        <w:rPr>
          <w:rFonts w:ascii="標楷體" w:hAnsi="標楷體"/>
          <w:szCs w:val="32"/>
          <w:u w:val="single"/>
        </w:rPr>
        <w:t xml:space="preserve"> </w:t>
      </w:r>
      <w:r w:rsidR="00423934" w:rsidRPr="007D7B8C">
        <w:rPr>
          <w:rFonts w:ascii="標楷體" w:hAnsi="標楷體" w:hint="eastAsia"/>
          <w:szCs w:val="32"/>
          <w:u w:val="single"/>
        </w:rPr>
        <w:t>（名稱</w:t>
      </w:r>
      <w:r w:rsidRPr="007D7B8C">
        <w:rPr>
          <w:rFonts w:ascii="標楷體" w:hAnsi="標楷體"/>
          <w:szCs w:val="32"/>
          <w:u w:val="single"/>
        </w:rPr>
        <w:t xml:space="preserve">） </w:t>
      </w:r>
      <w:r w:rsidR="00D14642">
        <w:rPr>
          <w:rFonts w:ascii="標楷體" w:hAnsi="標楷體" w:hint="eastAsia"/>
          <w:sz w:val="28"/>
          <w:szCs w:val="20"/>
        </w:rPr>
        <w:t>幼兒園</w:t>
      </w:r>
      <w:r w:rsidRPr="007D7B8C">
        <w:rPr>
          <w:rFonts w:ascii="標楷體" w:hAnsi="標楷體"/>
          <w:szCs w:val="32"/>
        </w:rPr>
        <w:t>設立，請惠予辦理。</w:t>
      </w:r>
    </w:p>
    <w:p w:rsidR="00413335" w:rsidRPr="007D7B8C" w:rsidRDefault="00E20DA0">
      <w:pPr>
        <w:pStyle w:val="af7"/>
        <w:spacing w:line="480" w:lineRule="auto"/>
        <w:rPr>
          <w:rFonts w:ascii="標楷體" w:hAnsi="標楷體"/>
        </w:rPr>
      </w:pPr>
      <w:r w:rsidRPr="007D7B8C">
        <w:rPr>
          <w:rFonts w:ascii="標楷體" w:hAnsi="標楷體"/>
          <w:szCs w:val="32"/>
        </w:rPr>
        <w:t>說明：</w:t>
      </w:r>
    </w:p>
    <w:p w:rsidR="00413335" w:rsidRPr="007D7B8C" w:rsidRDefault="00E20DA0">
      <w:pPr>
        <w:pStyle w:val="af7"/>
        <w:spacing w:line="480" w:lineRule="auto"/>
        <w:ind w:left="880" w:hanging="640"/>
        <w:rPr>
          <w:rFonts w:ascii="標楷體" w:hAnsi="標楷體"/>
        </w:rPr>
      </w:pPr>
      <w:r w:rsidRPr="007D7B8C">
        <w:rPr>
          <w:rFonts w:ascii="標楷體" w:hAnsi="標楷體"/>
          <w:szCs w:val="32"/>
        </w:rPr>
        <w:t>一、申請設立地址：臺北市     區   里   鄰      路街          段    巷   弄    號    樓。</w:t>
      </w:r>
    </w:p>
    <w:p w:rsidR="00413335" w:rsidRPr="007D7B8C" w:rsidRDefault="00E20DA0">
      <w:pPr>
        <w:pStyle w:val="af7"/>
        <w:spacing w:line="480" w:lineRule="auto"/>
        <w:ind w:left="880" w:hanging="640"/>
        <w:rPr>
          <w:rFonts w:ascii="標楷體" w:hAnsi="標楷體"/>
        </w:rPr>
      </w:pPr>
      <w:r w:rsidRPr="007D7B8C">
        <w:rPr>
          <w:rFonts w:ascii="標楷體" w:hAnsi="標楷體"/>
          <w:szCs w:val="32"/>
        </w:rPr>
        <w:t>二、</w:t>
      </w:r>
      <w:r w:rsidR="00D14642">
        <w:rPr>
          <w:rFonts w:ascii="標楷體" w:hAnsi="標楷體" w:hint="eastAsia"/>
          <w:sz w:val="28"/>
          <w:szCs w:val="20"/>
        </w:rPr>
        <w:t>幼兒園</w:t>
      </w:r>
      <w:r w:rsidRPr="007D7B8C">
        <w:rPr>
          <w:rFonts w:ascii="標楷體" w:hAnsi="標楷體"/>
          <w:szCs w:val="32"/>
        </w:rPr>
        <w:t>名稱：</w:t>
      </w:r>
      <w:r w:rsidR="00423934" w:rsidRPr="007D7B8C">
        <w:rPr>
          <w:rFonts w:ascii="標楷體" w:hAnsi="標楷體" w:hint="eastAsia"/>
          <w:szCs w:val="32"/>
        </w:rPr>
        <w:t>（</w:t>
      </w:r>
      <w:r w:rsidRPr="007D7B8C">
        <w:rPr>
          <w:rStyle w:val="afb"/>
          <w:rFonts w:ascii="標楷體" w:hAnsi="標楷體"/>
          <w:sz w:val="32"/>
          <w:szCs w:val="32"/>
        </w:rPr>
        <w:t>全銜）</w:t>
      </w:r>
      <w:r w:rsidRPr="007D7B8C">
        <w:rPr>
          <w:rFonts w:ascii="標楷體" w:hAnsi="標楷體"/>
          <w:szCs w:val="32"/>
        </w:rPr>
        <w:t>。</w:t>
      </w:r>
    </w:p>
    <w:p w:rsidR="00413335" w:rsidRPr="007D7B8C" w:rsidRDefault="003D4173">
      <w:pPr>
        <w:spacing w:line="480" w:lineRule="auto"/>
        <w:ind w:left="880" w:hanging="640"/>
        <w:rPr>
          <w:rFonts w:ascii="標楷體" w:eastAsia="標楷體" w:hAnsi="標楷體"/>
        </w:rPr>
      </w:pPr>
      <w:r w:rsidRPr="007D7B8C">
        <w:rPr>
          <w:rFonts w:ascii="標楷體" w:eastAsia="標楷體" w:hAnsi="標楷體"/>
          <w:sz w:val="32"/>
          <w:szCs w:val="32"/>
        </w:rPr>
        <w:t>三</w:t>
      </w:r>
      <w:r w:rsidRPr="007D7B8C">
        <w:rPr>
          <w:rFonts w:ascii="標楷體" w:eastAsia="標楷體" w:hAnsi="標楷體" w:hint="eastAsia"/>
          <w:sz w:val="32"/>
          <w:szCs w:val="32"/>
        </w:rPr>
        <w:t>、</w:t>
      </w:r>
      <w:r w:rsidR="00E20DA0" w:rsidRPr="007D7B8C">
        <w:rPr>
          <w:rFonts w:ascii="標楷體" w:eastAsia="標楷體" w:hAnsi="標楷體"/>
          <w:sz w:val="32"/>
          <w:szCs w:val="32"/>
        </w:rPr>
        <w:t>檢送</w:t>
      </w:r>
      <w:r w:rsidR="00E20DA0" w:rsidRPr="007D7B8C">
        <w:rPr>
          <w:rFonts w:ascii="標楷體" w:eastAsia="標楷體" w:hAnsi="標楷體"/>
          <w:sz w:val="32"/>
        </w:rPr>
        <w:t>各項文件</w:t>
      </w:r>
      <w:r w:rsidR="00E20DA0" w:rsidRPr="007D7B8C">
        <w:rPr>
          <w:rFonts w:ascii="標楷體" w:eastAsia="標楷體" w:hAnsi="標楷體"/>
          <w:sz w:val="32"/>
          <w:szCs w:val="32"/>
        </w:rPr>
        <w:t>1式</w:t>
      </w:r>
      <w:r w:rsidR="001403DD">
        <w:rPr>
          <w:rFonts w:ascii="標楷體" w:eastAsia="標楷體" w:hAnsi="標楷體"/>
          <w:sz w:val="32"/>
          <w:szCs w:val="32"/>
        </w:rPr>
        <w:t>5</w:t>
      </w:r>
      <w:r w:rsidR="00E20DA0" w:rsidRPr="007D7B8C">
        <w:rPr>
          <w:rFonts w:ascii="標楷體" w:eastAsia="標楷體" w:hAnsi="標楷體"/>
          <w:sz w:val="32"/>
          <w:szCs w:val="32"/>
        </w:rPr>
        <w:t>份（如附件）</w:t>
      </w:r>
    </w:p>
    <w:p w:rsidR="00D615C6" w:rsidRPr="007D7B8C" w:rsidRDefault="00D615C6">
      <w:pPr>
        <w:pStyle w:val="af7"/>
        <w:spacing w:line="360" w:lineRule="auto"/>
        <w:rPr>
          <w:rFonts w:ascii="標楷體" w:hAnsi="標楷體"/>
        </w:rPr>
      </w:pPr>
      <w:r w:rsidRPr="007D7B8C">
        <w:rPr>
          <w:rFonts w:ascii="標楷體" w:hAnsi="標楷體" w:hint="eastAsia"/>
        </w:rPr>
        <w:tab/>
        <w:t xml:space="preserve">  </w:t>
      </w:r>
    </w:p>
    <w:p w:rsidR="00D615C6" w:rsidRPr="007D7B8C" w:rsidRDefault="00E20DA0">
      <w:pPr>
        <w:pStyle w:val="af7"/>
        <w:spacing w:line="360" w:lineRule="auto"/>
        <w:rPr>
          <w:rFonts w:ascii="標楷體" w:hAnsi="標楷體"/>
        </w:rPr>
      </w:pPr>
      <w:r w:rsidRPr="007D7B8C">
        <w:rPr>
          <w:rFonts w:ascii="標楷體" w:hAnsi="標楷體"/>
        </w:rPr>
        <w:t xml:space="preserve">        </w:t>
      </w:r>
    </w:p>
    <w:p w:rsidR="00D615C6" w:rsidRPr="007D7B8C" w:rsidRDefault="00D615C6" w:rsidP="00D14642">
      <w:pPr>
        <w:pStyle w:val="af7"/>
        <w:spacing w:line="360" w:lineRule="auto"/>
        <w:ind w:firstLineChars="400" w:firstLine="1280"/>
        <w:rPr>
          <w:rFonts w:ascii="標楷體" w:hAnsi="標楷體"/>
        </w:rPr>
      </w:pPr>
      <w:r w:rsidRPr="007D7B8C">
        <w:rPr>
          <w:rFonts w:ascii="標楷體" w:hAnsi="標楷體" w:hint="eastAsia"/>
        </w:rPr>
        <w:t>負責人</w:t>
      </w:r>
      <w:r w:rsidR="00E20DA0" w:rsidRPr="007D7B8C">
        <w:rPr>
          <w:rFonts w:ascii="標楷體" w:hAnsi="標楷體"/>
        </w:rPr>
        <w:t>（簽名蓋章）：</w:t>
      </w:r>
    </w:p>
    <w:p w:rsidR="00413335" w:rsidRPr="007D7B8C" w:rsidRDefault="00D615C6" w:rsidP="00D615C6">
      <w:pPr>
        <w:pStyle w:val="af7"/>
        <w:spacing w:line="360" w:lineRule="auto"/>
        <w:rPr>
          <w:rFonts w:ascii="標楷體" w:hAnsi="標楷體"/>
          <w:szCs w:val="32"/>
        </w:rPr>
      </w:pPr>
      <w:r w:rsidRPr="007D7B8C">
        <w:rPr>
          <w:rFonts w:ascii="標楷體" w:hAnsi="標楷體" w:hint="eastAsia"/>
        </w:rPr>
        <w:t xml:space="preserve">      </w:t>
      </w:r>
      <w:r w:rsidR="00E20DA0" w:rsidRPr="007D7B8C">
        <w:rPr>
          <w:rFonts w:ascii="標楷體" w:hAnsi="標楷體"/>
        </w:rPr>
        <w:t xml:space="preserve">  </w:t>
      </w:r>
      <w:r w:rsidRPr="007D7B8C">
        <w:rPr>
          <w:rFonts w:ascii="標楷體" w:hAnsi="標楷體" w:hint="eastAsia"/>
        </w:rPr>
        <w:t>身</w:t>
      </w:r>
      <w:r w:rsidR="00E20DA0" w:rsidRPr="007D7B8C">
        <w:rPr>
          <w:rFonts w:ascii="標楷體" w:hAnsi="標楷體"/>
          <w:szCs w:val="32"/>
        </w:rPr>
        <w:t>分證統一編號：</w:t>
      </w:r>
    </w:p>
    <w:p w:rsidR="00423934" w:rsidRPr="007D7B8C" w:rsidRDefault="00E20DA0" w:rsidP="00423934">
      <w:pPr>
        <w:spacing w:line="360" w:lineRule="auto"/>
        <w:rPr>
          <w:rFonts w:ascii="標楷體" w:eastAsia="標楷體" w:hAnsi="標楷體"/>
          <w:sz w:val="32"/>
          <w:szCs w:val="32"/>
        </w:rPr>
      </w:pPr>
      <w:r w:rsidRPr="007D7B8C">
        <w:rPr>
          <w:rFonts w:ascii="標楷體" w:eastAsia="標楷體" w:hAnsi="標楷體"/>
          <w:sz w:val="32"/>
          <w:szCs w:val="32"/>
        </w:rPr>
        <w:t xml:space="preserve">        聯絡電話：</w:t>
      </w:r>
    </w:p>
    <w:p w:rsidR="00413335" w:rsidRDefault="00413335">
      <w:pPr>
        <w:spacing w:line="360" w:lineRule="auto"/>
        <w:rPr>
          <w:rFonts w:ascii="標楷體" w:eastAsia="標楷體" w:hAnsi="標楷體"/>
          <w:sz w:val="32"/>
          <w:szCs w:val="32"/>
        </w:rPr>
      </w:pPr>
    </w:p>
    <w:p w:rsidR="00D14642" w:rsidRPr="007D7B8C" w:rsidRDefault="00D14642">
      <w:pPr>
        <w:spacing w:line="360" w:lineRule="auto"/>
        <w:rPr>
          <w:rFonts w:ascii="標楷體" w:eastAsia="標楷體" w:hAnsi="標楷體"/>
          <w:sz w:val="32"/>
          <w:szCs w:val="32"/>
        </w:rPr>
      </w:pPr>
    </w:p>
    <w:p w:rsidR="00413335" w:rsidRPr="007D7B8C" w:rsidRDefault="00E20DA0" w:rsidP="00083A2B">
      <w:pPr>
        <w:spacing w:line="360" w:lineRule="auto"/>
        <w:jc w:val="center"/>
        <w:rPr>
          <w:rFonts w:ascii="標楷體" w:eastAsia="標楷體" w:hAnsi="標楷體"/>
        </w:rPr>
      </w:pPr>
      <w:r w:rsidRPr="007D7B8C">
        <w:rPr>
          <w:rFonts w:ascii="標楷體" w:eastAsia="標楷體" w:hAnsi="標楷體"/>
          <w:sz w:val="32"/>
          <w:szCs w:val="32"/>
        </w:rPr>
        <w:t>中華民國         年         月         日</w:t>
      </w:r>
    </w:p>
    <w:p w:rsidR="00413335" w:rsidRPr="007D7B8C" w:rsidRDefault="00413335">
      <w:pPr>
        <w:pStyle w:val="ac"/>
        <w:pageBreakBefore/>
        <w:spacing w:before="120" w:after="180" w:line="400" w:lineRule="exact"/>
        <w:ind w:left="240" w:firstLine="0"/>
      </w:pPr>
    </w:p>
    <w:tbl>
      <w:tblPr>
        <w:tblW w:w="9951" w:type="dxa"/>
        <w:tblLayout w:type="fixed"/>
        <w:tblCellMar>
          <w:left w:w="10" w:type="dxa"/>
          <w:right w:w="10" w:type="dxa"/>
        </w:tblCellMar>
        <w:tblLook w:val="0000" w:firstRow="0" w:lastRow="0" w:firstColumn="0" w:lastColumn="0" w:noHBand="0" w:noVBand="0"/>
      </w:tblPr>
      <w:tblGrid>
        <w:gridCol w:w="2155"/>
        <w:gridCol w:w="7796"/>
      </w:tblGrid>
      <w:tr w:rsidR="00413335" w:rsidRPr="007D7B8C" w:rsidTr="00EC6979">
        <w:trPr>
          <w:cantSplit/>
          <w:trHeight w:val="435"/>
        </w:trPr>
        <w:tc>
          <w:tcPr>
            <w:tcW w:w="9951" w:type="dxa"/>
            <w:gridSpan w:val="2"/>
            <w:tcBorders>
              <w:bottom w:val="single" w:sz="4" w:space="0" w:color="000000"/>
            </w:tcBorders>
            <w:shd w:val="clear" w:color="auto" w:fill="auto"/>
            <w:tcMar>
              <w:top w:w="0" w:type="dxa"/>
              <w:left w:w="28" w:type="dxa"/>
              <w:bottom w:w="0" w:type="dxa"/>
              <w:right w:w="28" w:type="dxa"/>
            </w:tcMar>
            <w:vAlign w:val="center"/>
          </w:tcPr>
          <w:p w:rsidR="00413335" w:rsidRPr="007D7B8C" w:rsidRDefault="00E20DA0" w:rsidP="00EC6979">
            <w:pPr>
              <w:pStyle w:val="af7"/>
              <w:spacing w:line="480" w:lineRule="auto"/>
              <w:jc w:val="center"/>
              <w:rPr>
                <w:rFonts w:ascii="標楷體" w:hAnsi="標楷體"/>
              </w:rPr>
            </w:pPr>
            <w:r w:rsidRPr="007D7B8C">
              <w:rPr>
                <w:rFonts w:ascii="標楷體" w:hAnsi="標楷體"/>
                <w:b/>
                <w:noProof/>
                <w:sz w:val="28"/>
              </w:rPr>
              <mc:AlternateContent>
                <mc:Choice Requires="wps">
                  <w:drawing>
                    <wp:anchor distT="0" distB="0" distL="114300" distR="114300" simplePos="0" relativeHeight="251655680" behindDoc="0" locked="0" layoutInCell="1" allowOverlap="1" wp14:anchorId="676DBB4F" wp14:editId="77B7A528">
                      <wp:simplePos x="0" y="0"/>
                      <wp:positionH relativeFrom="column">
                        <wp:posOffset>-36832</wp:posOffset>
                      </wp:positionH>
                      <wp:positionV relativeFrom="paragraph">
                        <wp:posOffset>-462284</wp:posOffset>
                      </wp:positionV>
                      <wp:extent cx="789941" cy="285750"/>
                      <wp:effectExtent l="0" t="0" r="10159" b="19050"/>
                      <wp:wrapNone/>
                      <wp:docPr id="38" name="Rectangle 352"/>
                      <wp:cNvGraphicFramePr/>
                      <a:graphic xmlns:a="http://schemas.openxmlformats.org/drawingml/2006/main">
                        <a:graphicData uri="http://schemas.microsoft.com/office/word/2010/wordprocessingShape">
                          <wps:wsp>
                            <wps:cNvSpPr/>
                            <wps:spPr>
                              <a:xfrm>
                                <a:off x="0" y="0"/>
                                <a:ext cx="789941" cy="285750"/>
                              </a:xfrm>
                              <a:prstGeom prst="rect">
                                <a:avLst/>
                              </a:prstGeom>
                              <a:solidFill>
                                <a:srgbClr val="FFFFFF"/>
                              </a:solidFill>
                              <a:ln w="9528">
                                <a:solidFill>
                                  <a:srgbClr val="000000"/>
                                </a:solidFill>
                                <a:prstDash val="solid"/>
                                <a:miter/>
                              </a:ln>
                            </wps:spPr>
                            <wps:txbx>
                              <w:txbxContent>
                                <w:p w:rsidR="0041129C" w:rsidRDefault="0041129C">
                                  <w:pPr>
                                    <w:jc w:val="center"/>
                                    <w:rPr>
                                      <w:b/>
                                    </w:rPr>
                                  </w:pPr>
                                  <w:r>
                                    <w:rPr>
                                      <w:b/>
                                    </w:rPr>
                                    <w:t>附件</w:t>
                                  </w:r>
                                  <w:r>
                                    <w:rPr>
                                      <w:b/>
                                    </w:rPr>
                                    <w:t>2</w:t>
                                  </w:r>
                                </w:p>
                              </w:txbxContent>
                            </wps:txbx>
                            <wps:bodyPr vert="horz" wrap="square" lIns="91440" tIns="45720" rIns="91440" bIns="45720" anchor="t" anchorCtr="0" compatLnSpc="0">
                              <a:noAutofit/>
                            </wps:bodyPr>
                          </wps:wsp>
                        </a:graphicData>
                      </a:graphic>
                    </wp:anchor>
                  </w:drawing>
                </mc:Choice>
                <mc:Fallback>
                  <w:pict>
                    <v:rect w14:anchorId="676DBB4F" id="Rectangle 352" o:spid="_x0000_s1060" style="position:absolute;left:0;text-align:left;margin-left:-2.9pt;margin-top:-36.4pt;width:62.2pt;height:2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" strokeweight=".26467mm">
                      <v:textbox>
                        <w:txbxContent>
                          <w:p w:rsidR="0041129C" w:rsidRDefault="0041129C">
                            <w:pPr>
                              <w:jc w:val="center"/>
                              <w:rPr>
                                <w:b/>
                              </w:rPr>
                            </w:pPr>
                            <w:r>
                              <w:rPr>
                                <w:b/>
                              </w:rPr>
                              <w:t>附件</w:t>
                            </w:r>
                            <w:r>
                              <w:rPr>
                                <w:b/>
                              </w:rPr>
                              <w:t>2</w:t>
                            </w:r>
                          </w:p>
                        </w:txbxContent>
                      </v:textbox>
                    </v:rect>
                  </w:pict>
                </mc:Fallback>
              </mc:AlternateContent>
            </w:r>
            <w:r w:rsidRPr="007D7B8C">
              <w:rPr>
                <w:rFonts w:ascii="標楷體" w:hAnsi="標楷體"/>
                <w:b/>
              </w:rPr>
              <w:t>臺北市</w:t>
            </w:r>
            <w:r w:rsidR="00FF5F2A">
              <w:rPr>
                <w:rFonts w:ascii="標楷體" w:hAnsi="標楷體" w:hint="eastAsia"/>
                <w:b/>
              </w:rPr>
              <w:t>私立</w:t>
            </w:r>
            <w:r w:rsidRPr="007D7B8C">
              <w:rPr>
                <w:rFonts w:ascii="標楷體" w:hAnsi="標楷體"/>
                <w:b/>
              </w:rPr>
              <w:t>○○○</w:t>
            </w:r>
            <w:r w:rsidR="00FF5F2A" w:rsidRPr="002B50F1">
              <w:rPr>
                <w:rFonts w:ascii="標楷體" w:hAnsi="標楷體" w:hint="eastAsia"/>
                <w:b/>
              </w:rPr>
              <w:t>幼兒園</w:t>
            </w:r>
            <w:r w:rsidRPr="002B50F1">
              <w:rPr>
                <w:b/>
              </w:rPr>
              <w:t>（全銜</w:t>
            </w:r>
            <w:r w:rsidRPr="00EC6979">
              <w:rPr>
                <w:rFonts w:ascii="標楷體" w:hAnsi="標楷體"/>
                <w:b/>
              </w:rPr>
              <w:t>）設</w:t>
            </w:r>
            <w:r w:rsidR="00B43F27" w:rsidRPr="00EC6979">
              <w:rPr>
                <w:rFonts w:ascii="標楷體" w:hAnsi="標楷體" w:hint="eastAsia"/>
                <w:b/>
              </w:rPr>
              <w:t>立</w:t>
            </w:r>
            <w:r w:rsidRPr="00EC6979">
              <w:rPr>
                <w:rFonts w:ascii="標楷體" w:hAnsi="標楷體"/>
                <w:b/>
              </w:rPr>
              <w:t>計畫書</w:t>
            </w:r>
          </w:p>
        </w:tc>
      </w:tr>
      <w:tr w:rsidR="00413335" w:rsidRPr="007D7B8C" w:rsidTr="00EC6979">
        <w:trPr>
          <w:cantSplit/>
          <w:trHeight w:val="7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2B50F1" w:rsidP="00B43F27">
            <w:pPr>
              <w:pStyle w:val="120"/>
              <w:spacing w:line="440" w:lineRule="exact"/>
              <w:ind w:left="129" w:hanging="11"/>
              <w:jc w:val="center"/>
              <w:rPr>
                <w:rFonts w:ascii="標楷體" w:eastAsia="標楷體" w:hAnsi="標楷體"/>
                <w:sz w:val="28"/>
                <w:szCs w:val="28"/>
              </w:rPr>
            </w:pPr>
            <w:r>
              <w:rPr>
                <w:rStyle w:val="12"/>
                <w:rFonts w:ascii="標楷體" w:hAnsi="標楷體" w:hint="eastAsia"/>
                <w:sz w:val="28"/>
                <w:szCs w:val="28"/>
              </w:rPr>
              <w:t>幼兒園</w:t>
            </w:r>
            <w:r w:rsidR="00B43F27" w:rsidRPr="007D7B8C">
              <w:rPr>
                <w:rStyle w:val="12"/>
                <w:rFonts w:ascii="標楷體" w:hAnsi="標楷體"/>
                <w:sz w:val="28"/>
                <w:szCs w:val="28"/>
              </w:rPr>
              <w:t>名稱</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B43F27" w:rsidP="0098332E">
            <w:pPr>
              <w:pStyle w:val="120"/>
              <w:spacing w:line="440" w:lineRule="exact"/>
              <w:ind w:left="129" w:hanging="11"/>
              <w:rPr>
                <w:rFonts w:ascii="標楷體" w:eastAsia="標楷體" w:hAnsi="標楷體"/>
                <w:sz w:val="28"/>
                <w:szCs w:val="28"/>
              </w:rPr>
            </w:pPr>
            <w:r w:rsidRPr="007D7B8C">
              <w:rPr>
                <w:rStyle w:val="12"/>
                <w:rFonts w:ascii="標楷體" w:hAnsi="標楷體" w:hint="eastAsia"/>
                <w:sz w:val="28"/>
                <w:szCs w:val="28"/>
              </w:rPr>
              <w:t>（全銜）</w:t>
            </w:r>
          </w:p>
        </w:tc>
      </w:tr>
      <w:tr w:rsidR="002B50F1" w:rsidRPr="007D7B8C" w:rsidTr="001E22BD">
        <w:trPr>
          <w:cantSplit/>
          <w:trHeight w:val="125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50F1" w:rsidRPr="007D7B8C" w:rsidRDefault="002B50F1" w:rsidP="001E22BD">
            <w:pPr>
              <w:pStyle w:val="120"/>
              <w:spacing w:line="440" w:lineRule="exact"/>
              <w:ind w:left="129" w:hanging="11"/>
              <w:jc w:val="center"/>
              <w:rPr>
                <w:rStyle w:val="12"/>
                <w:rFonts w:ascii="標楷體" w:hAnsi="標楷體"/>
                <w:sz w:val="28"/>
                <w:szCs w:val="28"/>
              </w:rPr>
            </w:pPr>
            <w:r>
              <w:rPr>
                <w:rStyle w:val="12"/>
                <w:rFonts w:ascii="標楷體" w:hAnsi="標楷體" w:hint="eastAsia"/>
                <w:sz w:val="28"/>
                <w:szCs w:val="28"/>
              </w:rPr>
              <w:t>申請性質</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50F1" w:rsidRDefault="002B50F1" w:rsidP="001E22BD">
            <w:pPr>
              <w:overflowPunct w:val="0"/>
              <w:spacing w:line="440" w:lineRule="exact"/>
              <w:ind w:left="4516" w:hanging="4444"/>
              <w:jc w:val="both"/>
              <w:rPr>
                <w:rFonts w:ascii="標楷體" w:eastAsia="標楷體" w:hAnsi="標楷體"/>
                <w:sz w:val="28"/>
                <w:szCs w:val="28"/>
              </w:rPr>
            </w:pPr>
            <w:r>
              <w:rPr>
                <w:rFonts w:ascii="標楷體" w:eastAsia="標楷體" w:hAnsi="標楷體"/>
                <w:sz w:val="28"/>
                <w:szCs w:val="28"/>
              </w:rPr>
              <w:t>□非屬財團法人之私立幼兒園     □財團法人私立幼兒園</w:t>
            </w:r>
          </w:p>
          <w:p w:rsidR="002B50F1" w:rsidRDefault="002B50F1" w:rsidP="001E22BD">
            <w:pPr>
              <w:overflowPunct w:val="0"/>
              <w:spacing w:line="440" w:lineRule="exact"/>
              <w:ind w:left="4516" w:hanging="4444"/>
              <w:jc w:val="both"/>
              <w:rPr>
                <w:rFonts w:ascii="標楷體" w:eastAsia="標楷體" w:hAnsi="標楷體"/>
                <w:sz w:val="28"/>
                <w:szCs w:val="28"/>
              </w:rPr>
            </w:pPr>
            <w:r>
              <w:rPr>
                <w:rFonts w:ascii="標楷體" w:eastAsia="標楷體" w:hAnsi="標楷體"/>
                <w:sz w:val="28"/>
                <w:szCs w:val="28"/>
              </w:rPr>
              <w:t>□法人附設私立幼兒園           □團體附設私立幼兒園</w:t>
            </w:r>
          </w:p>
          <w:p w:rsidR="002B50F1" w:rsidRPr="007D7B8C" w:rsidRDefault="002B50F1" w:rsidP="001E22BD">
            <w:pPr>
              <w:pStyle w:val="120"/>
              <w:spacing w:line="440" w:lineRule="exact"/>
              <w:rPr>
                <w:rFonts w:ascii="標楷體" w:eastAsia="標楷體" w:hAnsi="標楷體"/>
                <w:sz w:val="28"/>
                <w:szCs w:val="28"/>
              </w:rPr>
            </w:pPr>
            <w:r>
              <w:rPr>
                <w:rFonts w:ascii="標楷體" w:eastAsia="標楷體" w:hAnsi="標楷體"/>
                <w:sz w:val="28"/>
                <w:szCs w:val="28"/>
              </w:rPr>
              <w:t>□私立學校附設或附屬幼兒園</w:t>
            </w:r>
          </w:p>
        </w:tc>
      </w:tr>
      <w:tr w:rsidR="00413335" w:rsidRPr="007D7B8C" w:rsidTr="00D63214">
        <w:trPr>
          <w:cantSplit/>
          <w:trHeight w:val="106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rsidP="00B43F27">
            <w:pPr>
              <w:pStyle w:val="120"/>
              <w:spacing w:line="440" w:lineRule="exact"/>
              <w:ind w:left="129" w:hanging="11"/>
              <w:jc w:val="center"/>
              <w:rPr>
                <w:rFonts w:ascii="標楷體" w:eastAsia="標楷體" w:hAnsi="標楷體"/>
                <w:sz w:val="28"/>
                <w:szCs w:val="28"/>
              </w:rPr>
            </w:pPr>
            <w:r w:rsidRPr="007D7B8C">
              <w:rPr>
                <w:rStyle w:val="12"/>
                <w:rFonts w:ascii="標楷體" w:hAnsi="標楷體"/>
                <w:sz w:val="28"/>
                <w:szCs w:val="28"/>
              </w:rPr>
              <w:t>申請事項</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rsidP="002B50F1">
            <w:pPr>
              <w:pStyle w:val="120"/>
              <w:spacing w:line="480" w:lineRule="exact"/>
              <w:ind w:left="108"/>
              <w:rPr>
                <w:rFonts w:ascii="標楷體" w:eastAsia="標楷體" w:hAnsi="標楷體"/>
                <w:sz w:val="28"/>
                <w:szCs w:val="28"/>
              </w:rPr>
            </w:pPr>
            <w:r w:rsidRPr="007D7B8C">
              <w:rPr>
                <w:rFonts w:ascii="標楷體" w:eastAsia="標楷體" w:hAnsi="標楷體"/>
                <w:sz w:val="28"/>
                <w:szCs w:val="28"/>
              </w:rPr>
              <w:t>□設立</w:t>
            </w:r>
            <w:r w:rsidR="002B50F1" w:rsidRPr="00850BD9">
              <w:rPr>
                <w:rFonts w:ascii="Times New Roman" w:eastAsia="標楷體" w:hAnsi="Times New Roman" w:hint="eastAsia"/>
                <w:kern w:val="0"/>
                <w:sz w:val="28"/>
                <w:szCs w:val="28"/>
              </w:rPr>
              <w:t>新建</w:t>
            </w:r>
            <w:r w:rsidR="002B50F1">
              <w:rPr>
                <w:rFonts w:ascii="Times New Roman" w:eastAsia="標楷體" w:hAnsi="Times New Roman" w:hint="eastAsia"/>
                <w:kern w:val="0"/>
                <w:sz w:val="28"/>
                <w:szCs w:val="28"/>
              </w:rPr>
              <w:t xml:space="preserve"> </w:t>
            </w:r>
            <w:r w:rsidR="002B50F1" w:rsidRPr="007D7B8C">
              <w:rPr>
                <w:rFonts w:ascii="標楷體" w:eastAsia="標楷體" w:hAnsi="標楷體"/>
                <w:sz w:val="28"/>
                <w:szCs w:val="28"/>
              </w:rPr>
              <w:t>□</w:t>
            </w:r>
            <w:r w:rsidR="002B50F1" w:rsidRPr="00850BD9">
              <w:rPr>
                <w:rFonts w:ascii="Times New Roman" w:eastAsia="標楷體" w:hAnsi="Times New Roman" w:hint="eastAsia"/>
                <w:kern w:val="0"/>
                <w:sz w:val="28"/>
                <w:szCs w:val="28"/>
              </w:rPr>
              <w:t>增建</w:t>
            </w:r>
            <w:r w:rsidR="002B50F1">
              <w:rPr>
                <w:rFonts w:ascii="Times New Roman" w:eastAsia="標楷體" w:hAnsi="Times New Roman" w:hint="eastAsia"/>
                <w:kern w:val="0"/>
                <w:sz w:val="28"/>
                <w:szCs w:val="28"/>
              </w:rPr>
              <w:t xml:space="preserve"> </w:t>
            </w:r>
            <w:r w:rsidR="002B50F1" w:rsidRPr="007D7B8C">
              <w:rPr>
                <w:rFonts w:ascii="標楷體" w:eastAsia="標楷體" w:hAnsi="標楷體"/>
                <w:sz w:val="28"/>
                <w:szCs w:val="28"/>
              </w:rPr>
              <w:t>□</w:t>
            </w:r>
            <w:r w:rsidR="002B50F1" w:rsidRPr="00850BD9">
              <w:rPr>
                <w:rFonts w:ascii="Times New Roman" w:eastAsia="標楷體" w:hAnsi="Times New Roman" w:hint="eastAsia"/>
                <w:kern w:val="0"/>
                <w:sz w:val="28"/>
                <w:szCs w:val="28"/>
              </w:rPr>
              <w:t>改建</w:t>
            </w:r>
            <w:r w:rsidR="002B50F1">
              <w:rPr>
                <w:rFonts w:ascii="Times New Roman" w:eastAsia="標楷體" w:hAnsi="Times New Roman" w:hint="eastAsia"/>
                <w:kern w:val="0"/>
                <w:sz w:val="28"/>
                <w:szCs w:val="28"/>
              </w:rPr>
              <w:t xml:space="preserve"> </w:t>
            </w:r>
            <w:r w:rsidR="002B50F1" w:rsidRPr="007D7B8C">
              <w:rPr>
                <w:rFonts w:ascii="標楷體" w:eastAsia="標楷體" w:hAnsi="標楷體"/>
                <w:sz w:val="28"/>
                <w:szCs w:val="28"/>
              </w:rPr>
              <w:t>□</w:t>
            </w:r>
            <w:r w:rsidR="002B50F1" w:rsidRPr="00850BD9">
              <w:rPr>
                <w:rFonts w:ascii="Times New Roman" w:eastAsia="標楷體" w:hAnsi="Times New Roman" w:hint="eastAsia"/>
                <w:kern w:val="0"/>
                <w:sz w:val="28"/>
                <w:szCs w:val="28"/>
              </w:rPr>
              <w:t>修建</w:t>
            </w:r>
            <w:r w:rsidR="002B50F1">
              <w:rPr>
                <w:rFonts w:ascii="Times New Roman" w:eastAsia="標楷體" w:hAnsi="Times New Roman" w:hint="eastAsia"/>
                <w:kern w:val="0"/>
                <w:sz w:val="28"/>
                <w:szCs w:val="28"/>
              </w:rPr>
              <w:t xml:space="preserve"> </w:t>
            </w:r>
            <w:r w:rsidR="002B50F1" w:rsidRPr="007D7B8C">
              <w:rPr>
                <w:rFonts w:ascii="標楷體" w:eastAsia="標楷體" w:hAnsi="標楷體"/>
                <w:sz w:val="28"/>
                <w:szCs w:val="28"/>
              </w:rPr>
              <w:t>□</w:t>
            </w:r>
            <w:r w:rsidR="002B50F1" w:rsidRPr="00850BD9">
              <w:rPr>
                <w:rFonts w:ascii="Times New Roman" w:eastAsia="標楷體" w:hAnsi="Times New Roman" w:hint="eastAsia"/>
                <w:kern w:val="0"/>
                <w:sz w:val="28"/>
                <w:szCs w:val="28"/>
              </w:rPr>
              <w:t>擴充</w:t>
            </w:r>
            <w:r w:rsidRPr="007D7B8C">
              <w:rPr>
                <w:rFonts w:ascii="標楷體" w:eastAsia="標楷體" w:hAnsi="標楷體"/>
                <w:sz w:val="28"/>
                <w:szCs w:val="28"/>
              </w:rPr>
              <w:t>場地 □縮減場地 □遷移</w:t>
            </w:r>
            <w:r w:rsidR="00E22B58" w:rsidRPr="007D7B8C">
              <w:rPr>
                <w:rFonts w:ascii="標楷體" w:eastAsia="標楷體" w:hAnsi="標楷體" w:hint="eastAsia"/>
                <w:sz w:val="28"/>
                <w:szCs w:val="28"/>
              </w:rPr>
              <w:t xml:space="preserve"> </w:t>
            </w:r>
            <w:r w:rsidRPr="007D7B8C">
              <w:rPr>
                <w:rFonts w:ascii="標楷體" w:eastAsia="標楷體" w:hAnsi="標楷體"/>
                <w:sz w:val="28"/>
                <w:szCs w:val="28"/>
              </w:rPr>
              <w:t>□</w:t>
            </w:r>
            <w:proofErr w:type="gramStart"/>
            <w:r w:rsidRPr="007D7B8C">
              <w:rPr>
                <w:rFonts w:ascii="標楷體" w:eastAsia="標楷體" w:hAnsi="標楷體"/>
                <w:sz w:val="28"/>
                <w:szCs w:val="28"/>
              </w:rPr>
              <w:t>復辦</w:t>
            </w:r>
            <w:proofErr w:type="gramEnd"/>
            <w:r w:rsidR="002B50F1">
              <w:rPr>
                <w:rFonts w:ascii="標楷體" w:eastAsia="標楷體" w:hAnsi="標楷體" w:hint="eastAsia"/>
                <w:sz w:val="28"/>
                <w:szCs w:val="28"/>
              </w:rPr>
              <w:t xml:space="preserve"> </w:t>
            </w:r>
            <w:r w:rsidRPr="007D7B8C">
              <w:rPr>
                <w:rFonts w:ascii="標楷體" w:eastAsia="標楷體" w:hAnsi="標楷體"/>
                <w:sz w:val="28"/>
                <w:szCs w:val="28"/>
              </w:rPr>
              <w:t>□恢復招生(請勾選)</w:t>
            </w:r>
          </w:p>
        </w:tc>
      </w:tr>
      <w:tr w:rsidR="00413335" w:rsidRPr="007D7B8C" w:rsidTr="00EC6979">
        <w:trPr>
          <w:cantSplit/>
          <w:trHeight w:val="99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B43F27" w:rsidP="004B56EB">
            <w:pPr>
              <w:pStyle w:val="120"/>
              <w:spacing w:line="440" w:lineRule="exact"/>
              <w:ind w:left="129" w:hanging="11"/>
              <w:jc w:val="center"/>
              <w:rPr>
                <w:rFonts w:ascii="標楷體" w:eastAsia="標楷體" w:hAnsi="標楷體"/>
                <w:sz w:val="28"/>
                <w:szCs w:val="28"/>
              </w:rPr>
            </w:pPr>
            <w:proofErr w:type="gramStart"/>
            <w:r w:rsidRPr="007D7B8C">
              <w:rPr>
                <w:rStyle w:val="12"/>
                <w:rFonts w:ascii="標楷體" w:hAnsi="標楷體" w:hint="eastAsia"/>
                <w:sz w:val="28"/>
                <w:szCs w:val="28"/>
              </w:rPr>
              <w:t>設立</w:t>
            </w:r>
            <w:r w:rsidR="004B56EB">
              <w:rPr>
                <w:rStyle w:val="12"/>
                <w:rFonts w:ascii="標楷體" w:hAnsi="標楷體" w:hint="eastAsia"/>
                <w:sz w:val="28"/>
                <w:szCs w:val="28"/>
              </w:rPr>
              <w:t>園</w:t>
            </w:r>
            <w:r w:rsidR="00E20DA0" w:rsidRPr="007D7B8C">
              <w:rPr>
                <w:rStyle w:val="12"/>
                <w:rFonts w:ascii="標楷體" w:hAnsi="標楷體"/>
                <w:sz w:val="28"/>
                <w:szCs w:val="28"/>
              </w:rPr>
              <w:t>址</w:t>
            </w:r>
            <w:proofErr w:type="gram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rsidP="00282D0E">
            <w:pPr>
              <w:pStyle w:val="120"/>
              <w:spacing w:line="440" w:lineRule="exact"/>
              <w:rPr>
                <w:rFonts w:ascii="標楷體" w:eastAsia="標楷體" w:hAnsi="標楷體"/>
                <w:sz w:val="28"/>
                <w:szCs w:val="28"/>
              </w:rPr>
            </w:pPr>
            <w:r w:rsidRPr="007D7B8C">
              <w:rPr>
                <w:rFonts w:ascii="標楷體" w:eastAsia="標楷體" w:hAnsi="標楷體"/>
                <w:sz w:val="28"/>
                <w:szCs w:val="28"/>
              </w:rPr>
              <w:t>臺北市</w:t>
            </w:r>
            <w:r w:rsidRPr="007D7B8C">
              <w:rPr>
                <w:rFonts w:ascii="標楷體" w:eastAsia="標楷體" w:hAnsi="標楷體"/>
                <w:sz w:val="28"/>
                <w:szCs w:val="28"/>
                <w:u w:val="single"/>
              </w:rPr>
              <w:t xml:space="preserve">      </w:t>
            </w:r>
            <w:r w:rsidRPr="007D7B8C">
              <w:rPr>
                <w:rFonts w:ascii="標楷體" w:eastAsia="標楷體" w:hAnsi="標楷體"/>
                <w:sz w:val="28"/>
                <w:szCs w:val="28"/>
              </w:rPr>
              <w:t>區</w:t>
            </w:r>
            <w:r w:rsidRPr="007D7B8C">
              <w:rPr>
                <w:rFonts w:ascii="標楷體" w:eastAsia="標楷體" w:hAnsi="標楷體"/>
                <w:sz w:val="28"/>
                <w:szCs w:val="28"/>
                <w:u w:val="single"/>
              </w:rPr>
              <w:t xml:space="preserve">      </w:t>
            </w:r>
            <w:r w:rsidRPr="007D7B8C">
              <w:rPr>
                <w:rFonts w:ascii="標楷體" w:eastAsia="標楷體" w:hAnsi="標楷體"/>
                <w:sz w:val="28"/>
                <w:szCs w:val="28"/>
              </w:rPr>
              <w:t>里</w:t>
            </w:r>
            <w:r w:rsidRPr="007D7B8C">
              <w:rPr>
                <w:rFonts w:ascii="標楷體" w:eastAsia="標楷體" w:hAnsi="標楷體"/>
                <w:sz w:val="28"/>
                <w:szCs w:val="28"/>
                <w:u w:val="single"/>
              </w:rPr>
              <w:t xml:space="preserve">     </w:t>
            </w:r>
            <w:r w:rsidRPr="007D7B8C">
              <w:rPr>
                <w:rFonts w:ascii="標楷體" w:eastAsia="標楷體" w:hAnsi="標楷體"/>
                <w:sz w:val="28"/>
                <w:szCs w:val="28"/>
              </w:rPr>
              <w:t>鄰</w:t>
            </w:r>
            <w:r w:rsidRPr="007D7B8C">
              <w:rPr>
                <w:rFonts w:ascii="標楷體" w:eastAsia="標楷體" w:hAnsi="標楷體"/>
                <w:sz w:val="28"/>
                <w:szCs w:val="28"/>
                <w:u w:val="single"/>
              </w:rPr>
              <w:t xml:space="preserve">     </w:t>
            </w:r>
            <w:r w:rsidRPr="007D7B8C">
              <w:rPr>
                <w:rFonts w:ascii="標楷體" w:eastAsia="標楷體" w:hAnsi="標楷體"/>
                <w:sz w:val="28"/>
                <w:szCs w:val="28"/>
              </w:rPr>
              <w:t>路街</w:t>
            </w:r>
            <w:r w:rsidRPr="007D7B8C">
              <w:rPr>
                <w:rFonts w:ascii="標楷體" w:eastAsia="標楷體" w:hAnsi="標楷體"/>
                <w:sz w:val="28"/>
                <w:szCs w:val="28"/>
                <w:u w:val="single"/>
              </w:rPr>
              <w:t xml:space="preserve">    </w:t>
            </w:r>
            <w:r w:rsidRPr="007D7B8C">
              <w:rPr>
                <w:rFonts w:ascii="標楷體" w:eastAsia="標楷體" w:hAnsi="標楷體"/>
                <w:sz w:val="28"/>
                <w:szCs w:val="28"/>
              </w:rPr>
              <w:t>段</w:t>
            </w:r>
            <w:r w:rsidRPr="007D7B8C">
              <w:rPr>
                <w:rFonts w:ascii="標楷體" w:eastAsia="標楷體" w:hAnsi="標楷體"/>
                <w:sz w:val="28"/>
                <w:szCs w:val="28"/>
                <w:u w:val="single"/>
              </w:rPr>
              <w:t xml:space="preserve">    </w:t>
            </w:r>
            <w:r w:rsidRPr="007D7B8C">
              <w:rPr>
                <w:rFonts w:ascii="標楷體" w:eastAsia="標楷體" w:hAnsi="標楷體"/>
                <w:sz w:val="28"/>
                <w:szCs w:val="28"/>
              </w:rPr>
              <w:t>巷</w:t>
            </w:r>
            <w:r w:rsidRPr="007D7B8C">
              <w:rPr>
                <w:rFonts w:ascii="標楷體" w:eastAsia="標楷體" w:hAnsi="標楷體"/>
                <w:sz w:val="28"/>
                <w:szCs w:val="28"/>
                <w:u w:val="single"/>
              </w:rPr>
              <w:t xml:space="preserve">   </w:t>
            </w:r>
            <w:r w:rsidRPr="007D7B8C">
              <w:rPr>
                <w:rFonts w:ascii="標楷體" w:eastAsia="標楷體" w:hAnsi="標楷體"/>
                <w:sz w:val="28"/>
                <w:szCs w:val="28"/>
              </w:rPr>
              <w:t xml:space="preserve">弄 </w:t>
            </w:r>
            <w:r w:rsidRPr="007D7B8C">
              <w:rPr>
                <w:rFonts w:ascii="標楷體" w:eastAsia="標楷體" w:hAnsi="標楷體"/>
                <w:sz w:val="28"/>
                <w:szCs w:val="28"/>
                <w:u w:val="single"/>
              </w:rPr>
              <w:t xml:space="preserve">     </w:t>
            </w:r>
            <w:r w:rsidRPr="007D7B8C">
              <w:rPr>
                <w:rFonts w:ascii="標楷體" w:eastAsia="標楷體" w:hAnsi="標楷體"/>
                <w:sz w:val="28"/>
                <w:szCs w:val="28"/>
              </w:rPr>
              <w:t>號</w:t>
            </w:r>
            <w:r w:rsidRPr="007D7B8C">
              <w:rPr>
                <w:rFonts w:ascii="標楷體" w:eastAsia="標楷體" w:hAnsi="標楷體"/>
                <w:sz w:val="28"/>
                <w:szCs w:val="28"/>
                <w:u w:val="single"/>
              </w:rPr>
              <w:t xml:space="preserve">    </w:t>
            </w:r>
            <w:r w:rsidRPr="007D7B8C">
              <w:rPr>
                <w:rFonts w:ascii="標楷體" w:eastAsia="標楷體" w:hAnsi="標楷體"/>
                <w:sz w:val="28"/>
                <w:szCs w:val="28"/>
              </w:rPr>
              <w:t>樓（使用樓層</w:t>
            </w:r>
            <w:r w:rsidRPr="007D7B8C">
              <w:rPr>
                <w:rFonts w:ascii="標楷體" w:eastAsia="標楷體" w:hAnsi="標楷體"/>
                <w:sz w:val="28"/>
                <w:szCs w:val="28"/>
                <w:u w:val="single"/>
              </w:rPr>
              <w:t xml:space="preserve">    </w:t>
            </w:r>
            <w:r w:rsidRPr="007D7B8C">
              <w:rPr>
                <w:rFonts w:ascii="標楷體" w:eastAsia="標楷體" w:hAnsi="標楷體"/>
                <w:sz w:val="28"/>
                <w:szCs w:val="28"/>
              </w:rPr>
              <w:t>樓至</w:t>
            </w:r>
            <w:r w:rsidRPr="007D7B8C">
              <w:rPr>
                <w:rFonts w:ascii="標楷體" w:eastAsia="標楷體" w:hAnsi="標楷體"/>
                <w:sz w:val="28"/>
                <w:szCs w:val="28"/>
                <w:u w:val="single"/>
              </w:rPr>
              <w:t xml:space="preserve">    </w:t>
            </w:r>
            <w:r w:rsidRPr="007D7B8C">
              <w:rPr>
                <w:rFonts w:ascii="標楷體" w:eastAsia="標楷體" w:hAnsi="標楷體"/>
                <w:sz w:val="28"/>
                <w:szCs w:val="28"/>
              </w:rPr>
              <w:t>樓）</w:t>
            </w:r>
          </w:p>
        </w:tc>
      </w:tr>
      <w:tr w:rsidR="00413335" w:rsidRPr="007D7B8C" w:rsidTr="00D63214">
        <w:trPr>
          <w:cantSplit/>
          <w:trHeight w:val="203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B56EB" w:rsidP="00046BA8">
            <w:pPr>
              <w:pStyle w:val="afa"/>
              <w:spacing w:line="440" w:lineRule="exact"/>
              <w:ind w:left="-22" w:firstLine="140"/>
              <w:jc w:val="center"/>
              <w:rPr>
                <w:rFonts w:ascii="標楷體" w:eastAsia="標楷體" w:hAnsi="標楷體"/>
                <w:sz w:val="28"/>
                <w:szCs w:val="28"/>
              </w:rPr>
            </w:pPr>
            <w:r>
              <w:rPr>
                <w:rStyle w:val="12"/>
                <w:rFonts w:ascii="標楷體" w:hAnsi="標楷體" w:hint="eastAsia"/>
                <w:sz w:val="28"/>
                <w:szCs w:val="28"/>
              </w:rPr>
              <w:t>幼兒園面積</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56EB" w:rsidRDefault="004B56EB" w:rsidP="004B56EB">
            <w:pPr>
              <w:snapToGrid w:val="0"/>
              <w:spacing w:line="440" w:lineRule="exact"/>
            </w:pPr>
            <w:r>
              <w:rPr>
                <w:rFonts w:ascii="標楷體" w:eastAsia="標楷體" w:hAnsi="標楷體"/>
                <w:sz w:val="28"/>
              </w:rPr>
              <w:t>總 面 積：</w:t>
            </w:r>
            <w:r>
              <w:rPr>
                <w:rFonts w:ascii="標楷體" w:eastAsia="標楷體" w:hAnsi="標楷體"/>
                <w:sz w:val="28"/>
                <w:u w:val="single"/>
              </w:rPr>
              <w:t xml:space="preserve">       </w:t>
            </w:r>
            <w:r>
              <w:rPr>
                <w:rFonts w:ascii="標楷體" w:eastAsia="標楷體" w:hAnsi="標楷體"/>
                <w:sz w:val="28"/>
              </w:rPr>
              <w:t>平方公尺</w:t>
            </w:r>
          </w:p>
          <w:p w:rsidR="004B56EB" w:rsidRDefault="004B56EB" w:rsidP="004B56EB">
            <w:pPr>
              <w:snapToGrid w:val="0"/>
              <w:spacing w:line="440" w:lineRule="exact"/>
            </w:pPr>
            <w:r>
              <w:rPr>
                <w:rFonts w:ascii="標楷體" w:eastAsia="標楷體" w:hAnsi="標楷體"/>
                <w:sz w:val="28"/>
              </w:rPr>
              <w:t>室內總面積：</w:t>
            </w:r>
            <w:r>
              <w:rPr>
                <w:rFonts w:ascii="標楷體" w:eastAsia="標楷體" w:hAnsi="標楷體"/>
                <w:sz w:val="28"/>
                <w:u w:val="single"/>
              </w:rPr>
              <w:t xml:space="preserve">       </w:t>
            </w:r>
            <w:r>
              <w:rPr>
                <w:rFonts w:ascii="標楷體" w:eastAsia="標楷體" w:hAnsi="標楷體"/>
                <w:sz w:val="28"/>
              </w:rPr>
              <w:t>平方公尺</w:t>
            </w:r>
          </w:p>
          <w:p w:rsidR="004B56EB" w:rsidRDefault="004B56EB" w:rsidP="004B56EB">
            <w:pPr>
              <w:snapToGrid w:val="0"/>
              <w:spacing w:line="440" w:lineRule="exact"/>
            </w:pPr>
            <w:r>
              <w:rPr>
                <w:rFonts w:ascii="標楷體" w:eastAsia="標楷體" w:hAnsi="標楷體"/>
                <w:sz w:val="28"/>
              </w:rPr>
              <w:t>室內活動室總面積：</w:t>
            </w:r>
            <w:r>
              <w:rPr>
                <w:rFonts w:ascii="標楷體" w:eastAsia="標楷體" w:hAnsi="標楷體"/>
                <w:sz w:val="28"/>
                <w:u w:val="single"/>
              </w:rPr>
              <w:t xml:space="preserve">     </w:t>
            </w:r>
            <w:r>
              <w:rPr>
                <w:rFonts w:ascii="標楷體" w:eastAsia="標楷體" w:hAnsi="標楷體"/>
                <w:sz w:val="28"/>
              </w:rPr>
              <w:t>間，共</w:t>
            </w:r>
            <w:r>
              <w:rPr>
                <w:rFonts w:ascii="標楷體" w:eastAsia="標楷體" w:hAnsi="標楷體"/>
                <w:sz w:val="28"/>
                <w:u w:val="single"/>
              </w:rPr>
              <w:t xml:space="preserve">       </w:t>
            </w:r>
            <w:r>
              <w:rPr>
                <w:rFonts w:ascii="標楷體" w:eastAsia="標楷體" w:hAnsi="標楷體"/>
                <w:sz w:val="28"/>
              </w:rPr>
              <w:t>平方公尺</w:t>
            </w:r>
          </w:p>
          <w:p w:rsidR="004B56EB" w:rsidRDefault="004B56EB" w:rsidP="004B56EB">
            <w:pPr>
              <w:snapToGrid w:val="0"/>
              <w:spacing w:line="440" w:lineRule="exact"/>
            </w:pPr>
            <w:r>
              <w:rPr>
                <w:rFonts w:ascii="標楷體" w:eastAsia="標楷體" w:hAnsi="標楷體"/>
                <w:sz w:val="28"/>
              </w:rPr>
              <w:t>室內遊戲空間總面積：</w:t>
            </w:r>
            <w:r>
              <w:rPr>
                <w:rFonts w:ascii="標楷體" w:eastAsia="標楷體" w:hAnsi="標楷體"/>
                <w:sz w:val="28"/>
                <w:u w:val="single"/>
              </w:rPr>
              <w:t xml:space="preserve">     </w:t>
            </w:r>
            <w:r>
              <w:rPr>
                <w:rFonts w:ascii="標楷體" w:eastAsia="標楷體" w:hAnsi="標楷體"/>
                <w:sz w:val="28"/>
              </w:rPr>
              <w:t>間，共</w:t>
            </w:r>
            <w:r>
              <w:rPr>
                <w:rFonts w:ascii="標楷體" w:eastAsia="標楷體" w:hAnsi="標楷體"/>
                <w:sz w:val="28"/>
                <w:u w:val="single"/>
              </w:rPr>
              <w:t xml:space="preserve">       </w:t>
            </w:r>
            <w:r>
              <w:rPr>
                <w:rFonts w:ascii="標楷體" w:eastAsia="標楷體" w:hAnsi="標楷體"/>
                <w:sz w:val="28"/>
              </w:rPr>
              <w:t>平方公尺</w:t>
            </w:r>
          </w:p>
          <w:p w:rsidR="00413335" w:rsidRPr="007D7B8C" w:rsidRDefault="004B56EB" w:rsidP="004B56EB">
            <w:pPr>
              <w:snapToGrid w:val="0"/>
              <w:spacing w:line="440" w:lineRule="exact"/>
              <w:jc w:val="both"/>
              <w:rPr>
                <w:rFonts w:ascii="標楷體" w:eastAsia="標楷體" w:hAnsi="標楷體"/>
                <w:sz w:val="28"/>
                <w:szCs w:val="28"/>
              </w:rPr>
            </w:pPr>
            <w:r>
              <w:rPr>
                <w:rFonts w:ascii="標楷體" w:eastAsia="標楷體" w:hAnsi="標楷體"/>
                <w:sz w:val="28"/>
              </w:rPr>
              <w:t>室外活動空間總面積：</w:t>
            </w:r>
            <w:r>
              <w:rPr>
                <w:rFonts w:ascii="標楷體" w:eastAsia="標楷體" w:hAnsi="標楷體"/>
                <w:sz w:val="28"/>
                <w:u w:val="single"/>
              </w:rPr>
              <w:t xml:space="preserve">        </w:t>
            </w:r>
            <w:r>
              <w:rPr>
                <w:rFonts w:ascii="標楷體" w:eastAsia="標楷體" w:hAnsi="標楷體"/>
                <w:sz w:val="28"/>
              </w:rPr>
              <w:t>平方公尺</w:t>
            </w:r>
          </w:p>
        </w:tc>
      </w:tr>
      <w:tr w:rsidR="00413335" w:rsidRPr="007D7B8C" w:rsidTr="00EC6979">
        <w:trPr>
          <w:cantSplit/>
          <w:trHeight w:val="91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rsidP="00046BA8">
            <w:pPr>
              <w:pStyle w:val="120"/>
              <w:spacing w:line="440" w:lineRule="exact"/>
              <w:ind w:left="129" w:hanging="11"/>
              <w:jc w:val="center"/>
              <w:rPr>
                <w:rFonts w:ascii="標楷體" w:eastAsia="標楷體" w:hAnsi="標楷體"/>
                <w:sz w:val="28"/>
                <w:szCs w:val="28"/>
              </w:rPr>
            </w:pPr>
            <w:r w:rsidRPr="007D7B8C">
              <w:rPr>
                <w:rFonts w:ascii="標楷體" w:eastAsia="標楷體" w:hAnsi="標楷體"/>
                <w:bCs/>
                <w:color w:val="000000"/>
                <w:sz w:val="28"/>
                <w:szCs w:val="28"/>
              </w:rPr>
              <w:t>設立宗旨</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rsidP="0098332E">
            <w:pPr>
              <w:pStyle w:val="120"/>
              <w:spacing w:line="440" w:lineRule="exact"/>
              <w:ind w:left="0"/>
              <w:rPr>
                <w:rFonts w:ascii="標楷體" w:eastAsia="標楷體" w:hAnsi="標楷體"/>
                <w:sz w:val="28"/>
                <w:szCs w:val="28"/>
              </w:rPr>
            </w:pPr>
          </w:p>
        </w:tc>
      </w:tr>
      <w:tr w:rsidR="00413335" w:rsidRPr="007D7B8C" w:rsidTr="00D63214">
        <w:trPr>
          <w:cantSplit/>
          <w:trHeight w:val="88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046BA8" w:rsidP="004B56EB">
            <w:pPr>
              <w:pStyle w:val="120"/>
              <w:spacing w:line="440" w:lineRule="exact"/>
              <w:ind w:left="129" w:hanging="11"/>
              <w:jc w:val="center"/>
              <w:rPr>
                <w:rFonts w:ascii="標楷體" w:eastAsia="標楷體" w:hAnsi="標楷體"/>
                <w:sz w:val="28"/>
                <w:szCs w:val="28"/>
              </w:rPr>
            </w:pPr>
            <w:r w:rsidRPr="007D7B8C">
              <w:rPr>
                <w:rFonts w:ascii="標楷體" w:eastAsia="標楷體" w:hAnsi="標楷體" w:hint="eastAsia"/>
                <w:bCs/>
                <w:color w:val="000000"/>
                <w:sz w:val="28"/>
                <w:szCs w:val="28"/>
              </w:rPr>
              <w:t>招收人數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Default="00E20DA0" w:rsidP="0098332E">
            <w:pPr>
              <w:pStyle w:val="af8"/>
              <w:snapToGrid w:val="0"/>
              <w:spacing w:line="440" w:lineRule="exact"/>
              <w:jc w:val="both"/>
              <w:rPr>
                <w:rFonts w:ascii="標楷體" w:hAnsi="標楷體"/>
                <w:szCs w:val="28"/>
              </w:rPr>
            </w:pPr>
            <w:r w:rsidRPr="007D7B8C">
              <w:rPr>
                <w:rFonts w:ascii="標楷體" w:hAnsi="標楷體"/>
                <w:szCs w:val="28"/>
              </w:rPr>
              <w:t>招收總人數：</w:t>
            </w:r>
            <w:r w:rsidR="004B56EB">
              <w:rPr>
                <w:rFonts w:ascii="標楷體" w:hAnsi="標楷體" w:hint="eastAsia"/>
                <w:szCs w:val="28"/>
                <w:u w:val="single"/>
              </w:rPr>
              <w:t xml:space="preserve">     </w:t>
            </w:r>
            <w:r w:rsidRPr="007D7B8C">
              <w:rPr>
                <w:rFonts w:ascii="標楷體" w:hAnsi="標楷體"/>
                <w:szCs w:val="28"/>
              </w:rPr>
              <w:t>名</w:t>
            </w:r>
          </w:p>
          <w:p w:rsidR="004B56EB" w:rsidRDefault="00CF37B1" w:rsidP="00CF37B1">
            <w:pPr>
              <w:pStyle w:val="af8"/>
              <w:snapToGrid w:val="0"/>
              <w:spacing w:line="440" w:lineRule="exact"/>
              <w:jc w:val="both"/>
              <w:rPr>
                <w:rFonts w:ascii="標楷體" w:hAnsi="標楷體"/>
                <w:szCs w:val="28"/>
              </w:rPr>
            </w:pPr>
            <w:r>
              <w:rPr>
                <w:rFonts w:ascii="標楷體" w:hAnsi="標楷體" w:hint="eastAsia"/>
                <w:szCs w:val="28"/>
              </w:rPr>
              <w:t>滿2歲</w:t>
            </w:r>
            <w:r>
              <w:rPr>
                <w:rFonts w:ascii="標楷體" w:hAnsi="標楷體"/>
                <w:szCs w:val="28"/>
              </w:rPr>
              <w:t>至未滿</w:t>
            </w:r>
            <w:r>
              <w:rPr>
                <w:rFonts w:ascii="標楷體" w:hAnsi="標楷體" w:hint="eastAsia"/>
                <w:szCs w:val="28"/>
              </w:rPr>
              <w:t>3歲</w:t>
            </w:r>
            <w:r>
              <w:rPr>
                <w:rFonts w:ascii="標楷體" w:hAnsi="標楷體"/>
                <w:szCs w:val="28"/>
              </w:rPr>
              <w:t>幼</w:t>
            </w:r>
            <w:r>
              <w:rPr>
                <w:rFonts w:ascii="標楷體" w:hAnsi="標楷體" w:hint="eastAsia"/>
                <w:szCs w:val="28"/>
              </w:rPr>
              <w:t>兒</w:t>
            </w:r>
            <w:r w:rsidR="004B56EB">
              <w:rPr>
                <w:rFonts w:ascii="標楷體" w:hAnsi="標楷體" w:hint="eastAsia"/>
                <w:szCs w:val="28"/>
                <w:u w:val="single"/>
              </w:rPr>
              <w:t xml:space="preserve">     </w:t>
            </w:r>
            <w:r>
              <w:rPr>
                <w:rFonts w:ascii="標楷體" w:hAnsi="標楷體" w:hint="eastAsia"/>
                <w:szCs w:val="28"/>
              </w:rPr>
              <w:t>名</w:t>
            </w:r>
          </w:p>
          <w:p w:rsidR="00CF37B1" w:rsidRPr="007D7B8C" w:rsidRDefault="00CF37B1" w:rsidP="004B56EB">
            <w:pPr>
              <w:pStyle w:val="af8"/>
              <w:snapToGrid w:val="0"/>
              <w:spacing w:line="440" w:lineRule="exact"/>
              <w:jc w:val="both"/>
              <w:rPr>
                <w:rFonts w:ascii="標楷體" w:hAnsi="標楷體"/>
                <w:szCs w:val="28"/>
              </w:rPr>
            </w:pPr>
            <w:r>
              <w:rPr>
                <w:rFonts w:ascii="標楷體" w:hAnsi="標楷體"/>
                <w:szCs w:val="28"/>
              </w:rPr>
              <w:t>滿</w:t>
            </w:r>
            <w:r>
              <w:rPr>
                <w:rFonts w:ascii="標楷體" w:hAnsi="標楷體" w:hint="eastAsia"/>
                <w:szCs w:val="28"/>
              </w:rPr>
              <w:t>3歲至</w:t>
            </w:r>
            <w:r>
              <w:rPr>
                <w:rFonts w:ascii="標楷體" w:hAnsi="標楷體"/>
                <w:szCs w:val="28"/>
              </w:rPr>
              <w:t>入國民小學前幼兒</w:t>
            </w:r>
            <w:r w:rsidR="004B56EB">
              <w:rPr>
                <w:rFonts w:ascii="標楷體" w:hAnsi="標楷體" w:hint="eastAsia"/>
                <w:szCs w:val="28"/>
                <w:u w:val="single"/>
              </w:rPr>
              <w:t xml:space="preserve">     </w:t>
            </w:r>
            <w:r>
              <w:rPr>
                <w:rFonts w:ascii="標楷體" w:hAnsi="標楷體" w:hint="eastAsia"/>
                <w:szCs w:val="28"/>
              </w:rPr>
              <w:t>名</w:t>
            </w:r>
          </w:p>
        </w:tc>
      </w:tr>
      <w:tr w:rsidR="00413335" w:rsidRPr="007D7B8C" w:rsidTr="00D63214">
        <w:trPr>
          <w:cantSplit/>
          <w:trHeight w:val="136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B56EB" w:rsidP="00046BA8">
            <w:pPr>
              <w:pStyle w:val="120"/>
              <w:spacing w:line="440" w:lineRule="exact"/>
              <w:ind w:left="129" w:hanging="11"/>
              <w:jc w:val="center"/>
              <w:rPr>
                <w:rFonts w:ascii="標楷體" w:eastAsia="標楷體" w:hAnsi="標楷體"/>
                <w:sz w:val="28"/>
                <w:szCs w:val="28"/>
              </w:rPr>
            </w:pPr>
            <w:r>
              <w:rPr>
                <w:rStyle w:val="12"/>
                <w:rFonts w:ascii="標楷體" w:hAnsi="標楷體"/>
                <w:sz w:val="28"/>
                <w:szCs w:val="28"/>
              </w:rPr>
              <w:t>編班方式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56EB" w:rsidRDefault="004B56EB" w:rsidP="004B56EB">
            <w:pPr>
              <w:pStyle w:val="af8"/>
              <w:snapToGrid w:val="0"/>
              <w:spacing w:line="440" w:lineRule="exact"/>
              <w:rPr>
                <w:rStyle w:val="12"/>
                <w:sz w:val="28"/>
                <w:szCs w:val="28"/>
              </w:rPr>
            </w:pPr>
            <w:r>
              <w:rPr>
                <w:rStyle w:val="12"/>
                <w:sz w:val="28"/>
                <w:szCs w:val="28"/>
              </w:rPr>
              <w:t>滿</w:t>
            </w:r>
            <w:r>
              <w:rPr>
                <w:rStyle w:val="12"/>
                <w:sz w:val="28"/>
                <w:szCs w:val="28"/>
              </w:rPr>
              <w:t>2</w:t>
            </w:r>
            <w:r>
              <w:rPr>
                <w:rStyle w:val="12"/>
                <w:sz w:val="28"/>
                <w:szCs w:val="28"/>
              </w:rPr>
              <w:t>至未滿</w:t>
            </w:r>
            <w:r>
              <w:rPr>
                <w:rStyle w:val="12"/>
                <w:sz w:val="28"/>
                <w:szCs w:val="28"/>
              </w:rPr>
              <w:t>3</w:t>
            </w:r>
            <w:r>
              <w:rPr>
                <w:rStyle w:val="12"/>
                <w:sz w:val="28"/>
                <w:szCs w:val="28"/>
              </w:rPr>
              <w:t>歲</w:t>
            </w:r>
            <w:r>
              <w:rPr>
                <w:rStyle w:val="12"/>
                <w:rFonts w:hint="eastAsia"/>
                <w:sz w:val="28"/>
                <w:szCs w:val="28"/>
                <w:u w:val="single"/>
              </w:rPr>
              <w:t xml:space="preserve">     </w:t>
            </w:r>
            <w:r>
              <w:rPr>
                <w:szCs w:val="28"/>
              </w:rPr>
              <w:t>名</w:t>
            </w:r>
            <w:r>
              <w:rPr>
                <w:rStyle w:val="12"/>
                <w:sz w:val="28"/>
                <w:szCs w:val="28"/>
              </w:rPr>
              <w:t>；</w:t>
            </w:r>
          </w:p>
          <w:p w:rsidR="004B56EB" w:rsidRDefault="004B56EB" w:rsidP="004B56EB">
            <w:pPr>
              <w:pStyle w:val="af8"/>
              <w:snapToGrid w:val="0"/>
              <w:spacing w:line="440" w:lineRule="exact"/>
            </w:pPr>
            <w:r>
              <w:rPr>
                <w:rStyle w:val="12"/>
                <w:sz w:val="28"/>
                <w:szCs w:val="28"/>
              </w:rPr>
              <w:t>設</w:t>
            </w:r>
            <w:r>
              <w:rPr>
                <w:rStyle w:val="12"/>
                <w:rFonts w:hint="eastAsia"/>
                <w:sz w:val="28"/>
                <w:szCs w:val="28"/>
                <w:u w:val="single"/>
              </w:rPr>
              <w:t xml:space="preserve">     </w:t>
            </w:r>
            <w:r>
              <w:rPr>
                <w:rStyle w:val="12"/>
                <w:sz w:val="28"/>
                <w:szCs w:val="28"/>
              </w:rPr>
              <w:t>班；</w:t>
            </w:r>
            <w:proofErr w:type="gramStart"/>
            <w:r>
              <w:rPr>
                <w:rStyle w:val="12"/>
                <w:sz w:val="28"/>
                <w:szCs w:val="28"/>
              </w:rPr>
              <w:t>置教保</w:t>
            </w:r>
            <w:proofErr w:type="gramEnd"/>
            <w:r>
              <w:rPr>
                <w:rStyle w:val="12"/>
                <w:sz w:val="28"/>
                <w:szCs w:val="28"/>
              </w:rPr>
              <w:t>員</w:t>
            </w:r>
            <w:r>
              <w:rPr>
                <w:rStyle w:val="12"/>
                <w:rFonts w:hint="eastAsia"/>
                <w:sz w:val="28"/>
                <w:szCs w:val="28"/>
                <w:u w:val="single"/>
              </w:rPr>
              <w:t xml:space="preserve">     </w:t>
            </w:r>
            <w:r>
              <w:rPr>
                <w:szCs w:val="28"/>
              </w:rPr>
              <w:t>名</w:t>
            </w:r>
            <w:r>
              <w:rPr>
                <w:rStyle w:val="12"/>
                <w:sz w:val="28"/>
                <w:szCs w:val="28"/>
              </w:rPr>
              <w:t>；置助理教保員</w:t>
            </w:r>
            <w:r>
              <w:rPr>
                <w:rStyle w:val="12"/>
                <w:rFonts w:hint="eastAsia"/>
                <w:sz w:val="28"/>
                <w:szCs w:val="28"/>
                <w:u w:val="single"/>
              </w:rPr>
              <w:t xml:space="preserve">     </w:t>
            </w:r>
            <w:r>
              <w:rPr>
                <w:szCs w:val="28"/>
              </w:rPr>
              <w:t>名</w:t>
            </w:r>
            <w:r>
              <w:rPr>
                <w:rFonts w:hint="eastAsia"/>
                <w:szCs w:val="28"/>
              </w:rPr>
              <w:t>；置</w:t>
            </w:r>
            <w:r>
              <w:rPr>
                <w:rStyle w:val="12"/>
                <w:sz w:val="28"/>
                <w:szCs w:val="28"/>
              </w:rPr>
              <w:t>教師</w:t>
            </w:r>
            <w:r>
              <w:rPr>
                <w:rStyle w:val="12"/>
                <w:rFonts w:hint="eastAsia"/>
                <w:sz w:val="28"/>
                <w:szCs w:val="28"/>
                <w:u w:val="single"/>
              </w:rPr>
              <w:t xml:space="preserve">     </w:t>
            </w:r>
            <w:r>
              <w:rPr>
                <w:szCs w:val="28"/>
              </w:rPr>
              <w:t>名</w:t>
            </w:r>
          </w:p>
          <w:p w:rsidR="004B56EB" w:rsidRDefault="004B56EB" w:rsidP="004B56EB">
            <w:pPr>
              <w:pStyle w:val="af8"/>
              <w:snapToGrid w:val="0"/>
              <w:spacing w:line="440" w:lineRule="exact"/>
              <w:rPr>
                <w:rStyle w:val="12"/>
                <w:sz w:val="28"/>
                <w:szCs w:val="28"/>
              </w:rPr>
            </w:pPr>
            <w:r>
              <w:rPr>
                <w:rStyle w:val="12"/>
                <w:sz w:val="28"/>
                <w:szCs w:val="28"/>
              </w:rPr>
              <w:t>滿</w:t>
            </w:r>
            <w:r>
              <w:rPr>
                <w:rStyle w:val="12"/>
                <w:rFonts w:hint="eastAsia"/>
                <w:sz w:val="28"/>
                <w:szCs w:val="28"/>
              </w:rPr>
              <w:t>3</w:t>
            </w:r>
            <w:r>
              <w:rPr>
                <w:rStyle w:val="12"/>
                <w:sz w:val="28"/>
                <w:szCs w:val="28"/>
              </w:rPr>
              <w:t>歲至入國民小學前</w:t>
            </w:r>
            <w:r>
              <w:rPr>
                <w:rStyle w:val="12"/>
                <w:rFonts w:hint="eastAsia"/>
                <w:sz w:val="28"/>
                <w:szCs w:val="28"/>
                <w:u w:val="single"/>
              </w:rPr>
              <w:t xml:space="preserve">     </w:t>
            </w:r>
            <w:r>
              <w:rPr>
                <w:szCs w:val="28"/>
              </w:rPr>
              <w:t>名</w:t>
            </w:r>
            <w:r>
              <w:rPr>
                <w:rStyle w:val="12"/>
                <w:sz w:val="28"/>
                <w:szCs w:val="28"/>
              </w:rPr>
              <w:t>；</w:t>
            </w:r>
          </w:p>
          <w:p w:rsidR="004B56EB" w:rsidRDefault="004B56EB" w:rsidP="004B56EB">
            <w:pPr>
              <w:pStyle w:val="af8"/>
              <w:snapToGrid w:val="0"/>
              <w:spacing w:line="440" w:lineRule="exact"/>
            </w:pPr>
            <w:r>
              <w:rPr>
                <w:rStyle w:val="12"/>
                <w:sz w:val="28"/>
                <w:szCs w:val="28"/>
              </w:rPr>
              <w:t>設</w:t>
            </w:r>
            <w:r>
              <w:rPr>
                <w:rStyle w:val="12"/>
                <w:rFonts w:hint="eastAsia"/>
                <w:sz w:val="28"/>
                <w:szCs w:val="28"/>
                <w:u w:val="single"/>
              </w:rPr>
              <w:t xml:space="preserve">     </w:t>
            </w:r>
            <w:r>
              <w:rPr>
                <w:rStyle w:val="12"/>
                <w:sz w:val="28"/>
                <w:szCs w:val="28"/>
              </w:rPr>
              <w:t>班；</w:t>
            </w:r>
            <w:proofErr w:type="gramStart"/>
            <w:r>
              <w:rPr>
                <w:rStyle w:val="12"/>
                <w:sz w:val="28"/>
                <w:szCs w:val="28"/>
              </w:rPr>
              <w:t>置教保</w:t>
            </w:r>
            <w:proofErr w:type="gramEnd"/>
            <w:r>
              <w:rPr>
                <w:rStyle w:val="12"/>
                <w:sz w:val="28"/>
                <w:szCs w:val="28"/>
              </w:rPr>
              <w:t>員</w:t>
            </w:r>
            <w:r>
              <w:rPr>
                <w:rStyle w:val="12"/>
                <w:rFonts w:hint="eastAsia"/>
                <w:sz w:val="28"/>
                <w:szCs w:val="28"/>
                <w:u w:val="single"/>
              </w:rPr>
              <w:t xml:space="preserve">     </w:t>
            </w:r>
            <w:r>
              <w:rPr>
                <w:szCs w:val="28"/>
              </w:rPr>
              <w:t>名</w:t>
            </w:r>
            <w:r>
              <w:rPr>
                <w:rStyle w:val="12"/>
                <w:sz w:val="28"/>
                <w:szCs w:val="28"/>
              </w:rPr>
              <w:t>；置助理教保員</w:t>
            </w:r>
            <w:r>
              <w:rPr>
                <w:rStyle w:val="12"/>
                <w:rFonts w:hint="eastAsia"/>
                <w:sz w:val="28"/>
                <w:szCs w:val="28"/>
                <w:u w:val="single"/>
              </w:rPr>
              <w:t xml:space="preserve">     </w:t>
            </w:r>
            <w:r>
              <w:rPr>
                <w:szCs w:val="28"/>
              </w:rPr>
              <w:t>名</w:t>
            </w:r>
            <w:r>
              <w:rPr>
                <w:rFonts w:hint="eastAsia"/>
                <w:szCs w:val="28"/>
              </w:rPr>
              <w:t>；置</w:t>
            </w:r>
            <w:r>
              <w:rPr>
                <w:rStyle w:val="12"/>
                <w:sz w:val="28"/>
                <w:szCs w:val="28"/>
              </w:rPr>
              <w:t>教師</w:t>
            </w:r>
            <w:r>
              <w:rPr>
                <w:rStyle w:val="12"/>
                <w:rFonts w:hint="eastAsia"/>
                <w:sz w:val="28"/>
                <w:szCs w:val="28"/>
                <w:u w:val="single"/>
              </w:rPr>
              <w:t xml:space="preserve">     </w:t>
            </w:r>
            <w:r>
              <w:rPr>
                <w:szCs w:val="28"/>
              </w:rPr>
              <w:t>名</w:t>
            </w:r>
          </w:p>
          <w:p w:rsidR="00413335" w:rsidRPr="007D7B8C" w:rsidRDefault="004B56EB" w:rsidP="004B56EB">
            <w:pPr>
              <w:pStyle w:val="af8"/>
              <w:snapToGrid w:val="0"/>
              <w:spacing w:line="440" w:lineRule="exact"/>
              <w:jc w:val="both"/>
              <w:rPr>
                <w:rFonts w:ascii="標楷體" w:hAnsi="標楷體"/>
                <w:szCs w:val="28"/>
              </w:rPr>
            </w:pPr>
            <w:r>
              <w:rPr>
                <w:rStyle w:val="12"/>
                <w:sz w:val="28"/>
                <w:szCs w:val="28"/>
              </w:rPr>
              <w:t>專任園長</w:t>
            </w:r>
            <w:r>
              <w:rPr>
                <w:rStyle w:val="12"/>
                <w:sz w:val="28"/>
                <w:szCs w:val="28"/>
              </w:rPr>
              <w:t xml:space="preserve"> 1</w:t>
            </w:r>
            <w:r>
              <w:rPr>
                <w:szCs w:val="28"/>
              </w:rPr>
              <w:t>名</w:t>
            </w:r>
          </w:p>
        </w:tc>
      </w:tr>
      <w:tr w:rsidR="00413335" w:rsidRPr="007D7B8C" w:rsidTr="00D63214">
        <w:trPr>
          <w:cantSplit/>
          <w:trHeight w:val="220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B56EB" w:rsidP="00046BA8">
            <w:pPr>
              <w:pStyle w:val="120"/>
              <w:spacing w:line="440" w:lineRule="exact"/>
              <w:ind w:left="129" w:hanging="11"/>
              <w:jc w:val="center"/>
              <w:rPr>
                <w:rFonts w:ascii="標楷體" w:eastAsia="標楷體" w:hAnsi="標楷體"/>
                <w:sz w:val="28"/>
                <w:szCs w:val="28"/>
              </w:rPr>
            </w:pPr>
            <w:r>
              <w:rPr>
                <w:rStyle w:val="12"/>
                <w:rFonts w:ascii="標楷體" w:hAnsi="標楷體"/>
                <w:sz w:val="28"/>
                <w:szCs w:val="28"/>
              </w:rPr>
              <w:t>收托時間</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56EB" w:rsidRPr="004B56EB" w:rsidRDefault="004B56EB" w:rsidP="004B56EB">
            <w:pPr>
              <w:pStyle w:val="af8"/>
              <w:snapToGrid w:val="0"/>
              <w:spacing w:line="440" w:lineRule="exact"/>
              <w:rPr>
                <w:rStyle w:val="12"/>
                <w:rFonts w:ascii="標楷體" w:hAnsi="標楷體"/>
                <w:sz w:val="28"/>
                <w:szCs w:val="28"/>
              </w:rPr>
            </w:pPr>
            <w:r w:rsidRPr="004B56EB">
              <w:rPr>
                <w:rStyle w:val="12"/>
                <w:rFonts w:ascii="標楷體" w:hAnsi="標楷體"/>
                <w:sz w:val="28"/>
                <w:szCs w:val="28"/>
              </w:rPr>
              <w:t>全日制：</w:t>
            </w:r>
            <w:r>
              <w:rPr>
                <w:rStyle w:val="12"/>
                <w:rFonts w:ascii="標楷體" w:hAnsi="標楷體" w:hint="eastAsia"/>
                <w:sz w:val="28"/>
                <w:szCs w:val="28"/>
                <w:u w:val="single"/>
              </w:rPr>
              <w:t xml:space="preserve">     </w:t>
            </w:r>
            <w:r w:rsidRPr="004B56EB">
              <w:rPr>
                <w:rStyle w:val="12"/>
                <w:rFonts w:ascii="標楷體" w:hAnsi="標楷體"/>
                <w:sz w:val="28"/>
                <w:szCs w:val="28"/>
              </w:rPr>
              <w:t>時至</w:t>
            </w:r>
            <w:r>
              <w:rPr>
                <w:rStyle w:val="12"/>
                <w:rFonts w:ascii="標楷體" w:hAnsi="標楷體" w:hint="eastAsia"/>
                <w:sz w:val="28"/>
                <w:szCs w:val="28"/>
                <w:u w:val="single"/>
              </w:rPr>
              <w:t xml:space="preserve">     </w:t>
            </w:r>
            <w:r w:rsidRPr="004B56EB">
              <w:rPr>
                <w:rStyle w:val="12"/>
                <w:rFonts w:ascii="標楷體" w:hAnsi="標楷體"/>
                <w:sz w:val="28"/>
                <w:szCs w:val="28"/>
              </w:rPr>
              <w:t>時；半日制：</w:t>
            </w:r>
            <w:r>
              <w:rPr>
                <w:rStyle w:val="12"/>
                <w:rFonts w:ascii="標楷體" w:hAnsi="標楷體" w:hint="eastAsia"/>
                <w:sz w:val="28"/>
                <w:szCs w:val="28"/>
                <w:u w:val="single"/>
              </w:rPr>
              <w:t xml:space="preserve">     </w:t>
            </w:r>
            <w:r w:rsidRPr="004B56EB">
              <w:rPr>
                <w:rStyle w:val="12"/>
                <w:rFonts w:ascii="標楷體" w:hAnsi="標楷體"/>
                <w:sz w:val="28"/>
                <w:szCs w:val="28"/>
              </w:rPr>
              <w:t>時至</w:t>
            </w:r>
            <w:r>
              <w:rPr>
                <w:rStyle w:val="12"/>
                <w:rFonts w:ascii="標楷體" w:hAnsi="標楷體" w:hint="eastAsia"/>
                <w:sz w:val="28"/>
                <w:szCs w:val="28"/>
                <w:u w:val="single"/>
              </w:rPr>
              <w:t xml:space="preserve">     </w:t>
            </w:r>
            <w:r w:rsidRPr="004B56EB">
              <w:rPr>
                <w:rStyle w:val="12"/>
                <w:rFonts w:ascii="標楷體" w:hAnsi="標楷體"/>
                <w:sz w:val="28"/>
                <w:szCs w:val="28"/>
              </w:rPr>
              <w:t>時</w:t>
            </w:r>
          </w:p>
          <w:p w:rsidR="001D6AD8" w:rsidRPr="007D7B8C" w:rsidRDefault="004B56EB" w:rsidP="004B56EB">
            <w:pPr>
              <w:snapToGrid w:val="0"/>
              <w:spacing w:line="440" w:lineRule="exact"/>
              <w:jc w:val="both"/>
              <w:rPr>
                <w:rFonts w:ascii="標楷體" w:eastAsia="標楷體" w:hAnsi="標楷體"/>
                <w:sz w:val="28"/>
                <w:szCs w:val="28"/>
              </w:rPr>
            </w:pPr>
            <w:proofErr w:type="gramStart"/>
            <w:r w:rsidRPr="004B56EB">
              <w:rPr>
                <w:rStyle w:val="12"/>
                <w:rFonts w:ascii="標楷體" w:hAnsi="標楷體"/>
                <w:sz w:val="28"/>
                <w:szCs w:val="28"/>
              </w:rPr>
              <w:t>課後留園時間</w:t>
            </w:r>
            <w:proofErr w:type="gramEnd"/>
            <w:r w:rsidRPr="004B56EB">
              <w:rPr>
                <w:rStyle w:val="12"/>
                <w:rFonts w:ascii="標楷體" w:hAnsi="標楷體"/>
                <w:sz w:val="28"/>
                <w:szCs w:val="28"/>
              </w:rPr>
              <w:t>：</w:t>
            </w:r>
            <w:r>
              <w:rPr>
                <w:rStyle w:val="12"/>
                <w:rFonts w:ascii="標楷體" w:hAnsi="標楷體" w:hint="eastAsia"/>
                <w:sz w:val="28"/>
                <w:szCs w:val="28"/>
                <w:u w:val="single"/>
              </w:rPr>
              <w:t xml:space="preserve">     </w:t>
            </w:r>
            <w:r w:rsidRPr="004B56EB">
              <w:rPr>
                <w:rStyle w:val="12"/>
                <w:rFonts w:ascii="標楷體" w:hAnsi="標楷體"/>
                <w:sz w:val="28"/>
                <w:szCs w:val="28"/>
              </w:rPr>
              <w:t>時至</w:t>
            </w:r>
            <w:r>
              <w:rPr>
                <w:rStyle w:val="12"/>
                <w:rFonts w:ascii="標楷體" w:hAnsi="標楷體" w:hint="eastAsia"/>
                <w:sz w:val="28"/>
                <w:szCs w:val="28"/>
                <w:u w:val="single"/>
              </w:rPr>
              <w:t xml:space="preserve">     </w:t>
            </w:r>
            <w:r w:rsidRPr="004B56EB">
              <w:rPr>
                <w:rStyle w:val="12"/>
                <w:rFonts w:ascii="標楷體" w:hAnsi="標楷體"/>
                <w:sz w:val="28"/>
                <w:szCs w:val="28"/>
              </w:rPr>
              <w:t>時</w:t>
            </w:r>
          </w:p>
        </w:tc>
      </w:tr>
    </w:tbl>
    <w:p w:rsidR="00413335" w:rsidRPr="007D7B8C" w:rsidRDefault="00D63214" w:rsidP="00D63214">
      <w:pPr>
        <w:pStyle w:val="ab"/>
        <w:spacing w:before="0" w:after="180" w:line="440" w:lineRule="exact"/>
        <w:ind w:hangingChars="334" w:hanging="1204"/>
        <w:jc w:val="center"/>
        <w:rPr>
          <w:b/>
        </w:rPr>
      </w:pPr>
      <w:r w:rsidRPr="007D7B8C">
        <w:rPr>
          <w:b/>
        </w:rPr>
        <w:lastRenderedPageBreak/>
        <w:t>臺北市</w:t>
      </w:r>
      <w:r w:rsidR="00FF5F2A">
        <w:rPr>
          <w:rFonts w:hint="eastAsia"/>
          <w:b/>
        </w:rPr>
        <w:t>私立</w:t>
      </w:r>
      <w:r w:rsidRPr="007D7B8C">
        <w:rPr>
          <w:b/>
        </w:rPr>
        <w:t>○○○</w:t>
      </w:r>
      <w:r w:rsidR="00FF5F2A" w:rsidRPr="004B56EB">
        <w:rPr>
          <w:rFonts w:hint="eastAsia"/>
          <w:b/>
        </w:rPr>
        <w:t>幼兒園</w:t>
      </w:r>
      <w:r w:rsidRPr="007D7B8C">
        <w:rPr>
          <w:rFonts w:hint="eastAsia"/>
          <w:b/>
        </w:rPr>
        <w:t>收費項目基準</w:t>
      </w:r>
    </w:p>
    <w:p w:rsidR="00383DED" w:rsidRPr="007D7B8C" w:rsidRDefault="00B3599C" w:rsidP="00B3599C">
      <w:pPr>
        <w:pStyle w:val="ab"/>
        <w:spacing w:before="0" w:after="180" w:line="440" w:lineRule="exact"/>
        <w:ind w:leftChars="1" w:left="1279" w:hangingChars="456" w:hanging="1277"/>
        <w:jc w:val="center"/>
        <w:rPr>
          <w:b/>
        </w:rPr>
      </w:pPr>
      <w:r w:rsidRPr="007D7B8C">
        <w:rPr>
          <w:rFonts w:hint="eastAsia"/>
          <w:sz w:val="28"/>
        </w:rPr>
        <w:t>收退費標準請依</w:t>
      </w:r>
      <w:r w:rsidR="00383DED" w:rsidRPr="007D7B8C">
        <w:rPr>
          <w:rFonts w:hint="eastAsia"/>
          <w:sz w:val="28"/>
        </w:rPr>
        <w:t>《</w:t>
      </w:r>
      <w:r w:rsidR="00383DED" w:rsidRPr="007D7B8C">
        <w:rPr>
          <w:sz w:val="28"/>
        </w:rPr>
        <w:t>臺北市教保服務機構收退費辦法</w:t>
      </w:r>
      <w:r w:rsidR="00383DED" w:rsidRPr="007D7B8C">
        <w:rPr>
          <w:rFonts w:hint="eastAsia"/>
          <w:sz w:val="28"/>
        </w:rPr>
        <w:t>》</w:t>
      </w:r>
      <w:r w:rsidRPr="007D7B8C">
        <w:rPr>
          <w:rFonts w:hint="eastAsia"/>
          <w:sz w:val="28"/>
        </w:rPr>
        <w:t>辦理</w:t>
      </w:r>
    </w:p>
    <w:tbl>
      <w:tblPr>
        <w:tblStyle w:val="aff2"/>
        <w:tblW w:w="10031" w:type="dxa"/>
        <w:tblLook w:val="04A0" w:firstRow="1" w:lastRow="0" w:firstColumn="1" w:lastColumn="0" w:noHBand="0" w:noVBand="1"/>
      </w:tblPr>
      <w:tblGrid>
        <w:gridCol w:w="2376"/>
        <w:gridCol w:w="1205"/>
        <w:gridCol w:w="1205"/>
        <w:gridCol w:w="1559"/>
        <w:gridCol w:w="3686"/>
      </w:tblGrid>
      <w:tr w:rsidR="00D63214" w:rsidRPr="007D7B8C" w:rsidTr="008A78F9">
        <w:trPr>
          <w:trHeight w:val="824"/>
        </w:trPr>
        <w:tc>
          <w:tcPr>
            <w:tcW w:w="2376" w:type="dxa"/>
            <w:vAlign w:val="center"/>
          </w:tcPr>
          <w:p w:rsidR="00D63214" w:rsidRPr="007D7B8C" w:rsidRDefault="00D63214" w:rsidP="008A78F9">
            <w:pPr>
              <w:pStyle w:val="ab"/>
              <w:spacing w:before="0" w:after="180" w:line="440" w:lineRule="exact"/>
              <w:ind w:left="0" w:firstLine="0"/>
              <w:jc w:val="center"/>
              <w:rPr>
                <w:sz w:val="28"/>
                <w:szCs w:val="28"/>
              </w:rPr>
            </w:pPr>
            <w:r w:rsidRPr="007D7B8C">
              <w:rPr>
                <w:rFonts w:hint="eastAsia"/>
                <w:sz w:val="28"/>
                <w:szCs w:val="28"/>
              </w:rPr>
              <w:t>收費項目</w:t>
            </w:r>
          </w:p>
        </w:tc>
        <w:tc>
          <w:tcPr>
            <w:tcW w:w="1205" w:type="dxa"/>
            <w:vAlign w:val="center"/>
          </w:tcPr>
          <w:p w:rsidR="00D63214"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半日班</w:t>
            </w:r>
          </w:p>
        </w:tc>
        <w:tc>
          <w:tcPr>
            <w:tcW w:w="1205" w:type="dxa"/>
            <w:vAlign w:val="center"/>
          </w:tcPr>
          <w:p w:rsidR="00D63214"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全日班</w:t>
            </w:r>
          </w:p>
        </w:tc>
        <w:tc>
          <w:tcPr>
            <w:tcW w:w="1559" w:type="dxa"/>
            <w:vAlign w:val="center"/>
          </w:tcPr>
          <w:p w:rsidR="00D63214"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期收/月收</w:t>
            </w:r>
          </w:p>
        </w:tc>
        <w:tc>
          <w:tcPr>
            <w:tcW w:w="3686" w:type="dxa"/>
            <w:vAlign w:val="center"/>
          </w:tcPr>
          <w:p w:rsidR="00D63214" w:rsidRPr="007D7B8C" w:rsidRDefault="008A78F9" w:rsidP="008A78F9">
            <w:pPr>
              <w:pStyle w:val="ab"/>
              <w:spacing w:before="0" w:after="180" w:line="440" w:lineRule="exact"/>
              <w:ind w:left="0" w:firstLine="0"/>
              <w:jc w:val="center"/>
              <w:rPr>
                <w:sz w:val="28"/>
                <w:szCs w:val="28"/>
              </w:rPr>
            </w:pPr>
            <w:r w:rsidRPr="007D7B8C">
              <w:rPr>
                <w:rFonts w:hint="eastAsia"/>
                <w:sz w:val="28"/>
                <w:szCs w:val="28"/>
              </w:rPr>
              <w:t>教保服務_____月</w:t>
            </w:r>
          </w:p>
        </w:tc>
      </w:tr>
      <w:tr w:rsidR="00D63214" w:rsidRPr="007D7B8C" w:rsidTr="008A78F9">
        <w:trPr>
          <w:trHeight w:val="1323"/>
        </w:trPr>
        <w:tc>
          <w:tcPr>
            <w:tcW w:w="2376" w:type="dxa"/>
            <w:vAlign w:val="center"/>
          </w:tcPr>
          <w:p w:rsidR="00D63214" w:rsidRPr="007D7B8C" w:rsidRDefault="00D63214" w:rsidP="008A78F9">
            <w:pPr>
              <w:pStyle w:val="ab"/>
              <w:spacing w:before="0" w:after="180" w:line="440" w:lineRule="exact"/>
              <w:ind w:left="0" w:firstLine="0"/>
              <w:jc w:val="center"/>
              <w:rPr>
                <w:sz w:val="28"/>
                <w:szCs w:val="28"/>
              </w:rPr>
            </w:pPr>
            <w:r w:rsidRPr="007D7B8C">
              <w:rPr>
                <w:rFonts w:hint="eastAsia"/>
                <w:sz w:val="28"/>
                <w:szCs w:val="28"/>
              </w:rPr>
              <w:t>學費</w:t>
            </w:r>
          </w:p>
        </w:tc>
        <w:tc>
          <w:tcPr>
            <w:tcW w:w="1205" w:type="dxa"/>
            <w:vAlign w:val="center"/>
          </w:tcPr>
          <w:p w:rsidR="00D63214" w:rsidRPr="007D7B8C" w:rsidRDefault="00D63214" w:rsidP="008A78F9">
            <w:pPr>
              <w:pStyle w:val="ab"/>
              <w:spacing w:before="0" w:after="180" w:line="440" w:lineRule="exact"/>
              <w:ind w:left="0" w:firstLine="0"/>
              <w:jc w:val="center"/>
              <w:rPr>
                <w:sz w:val="28"/>
                <w:szCs w:val="28"/>
              </w:rPr>
            </w:pPr>
          </w:p>
        </w:tc>
        <w:tc>
          <w:tcPr>
            <w:tcW w:w="1205" w:type="dxa"/>
            <w:vAlign w:val="center"/>
          </w:tcPr>
          <w:p w:rsidR="00D63214" w:rsidRPr="007D7B8C" w:rsidRDefault="00D63214" w:rsidP="008A78F9">
            <w:pPr>
              <w:pStyle w:val="ab"/>
              <w:spacing w:before="0" w:after="180" w:line="440" w:lineRule="exact"/>
              <w:ind w:left="0" w:firstLine="0"/>
              <w:jc w:val="center"/>
              <w:rPr>
                <w:sz w:val="28"/>
                <w:szCs w:val="28"/>
              </w:rPr>
            </w:pPr>
          </w:p>
        </w:tc>
        <w:tc>
          <w:tcPr>
            <w:tcW w:w="1559" w:type="dxa"/>
            <w:vAlign w:val="center"/>
          </w:tcPr>
          <w:p w:rsidR="00D63214" w:rsidRPr="007D7B8C" w:rsidRDefault="00D63214" w:rsidP="008A78F9">
            <w:pPr>
              <w:pStyle w:val="ab"/>
              <w:spacing w:before="0" w:after="180" w:line="440" w:lineRule="exact"/>
              <w:ind w:left="0" w:firstLine="0"/>
              <w:jc w:val="center"/>
              <w:rPr>
                <w:sz w:val="28"/>
                <w:szCs w:val="28"/>
              </w:rPr>
            </w:pPr>
          </w:p>
        </w:tc>
        <w:tc>
          <w:tcPr>
            <w:tcW w:w="3686" w:type="dxa"/>
            <w:vAlign w:val="center"/>
          </w:tcPr>
          <w:p w:rsidR="00D63214" w:rsidRPr="007D7B8C" w:rsidRDefault="009C5EA7" w:rsidP="008A78F9">
            <w:pPr>
              <w:pStyle w:val="ab"/>
              <w:spacing w:before="0" w:after="180" w:line="440" w:lineRule="exact"/>
              <w:ind w:left="0" w:firstLine="0"/>
              <w:jc w:val="left"/>
              <w:rPr>
                <w:sz w:val="28"/>
                <w:szCs w:val="28"/>
              </w:rPr>
            </w:pPr>
            <w:r w:rsidRPr="007D7B8C">
              <w:rPr>
                <w:sz w:val="24"/>
                <w:szCs w:val="28"/>
              </w:rPr>
              <w:t>指與教保服務直接相關，用以支付教保服務機構教保服務及人事所需之費用。</w:t>
            </w:r>
          </w:p>
        </w:tc>
      </w:tr>
      <w:tr w:rsidR="00D63214" w:rsidRPr="007D7B8C" w:rsidTr="008A78F9">
        <w:trPr>
          <w:trHeight w:val="1240"/>
        </w:trPr>
        <w:tc>
          <w:tcPr>
            <w:tcW w:w="2376" w:type="dxa"/>
            <w:vAlign w:val="center"/>
          </w:tcPr>
          <w:p w:rsidR="00D63214" w:rsidRPr="007D7B8C" w:rsidRDefault="00D63214" w:rsidP="008A78F9">
            <w:pPr>
              <w:pStyle w:val="ab"/>
              <w:spacing w:before="0" w:after="180" w:line="440" w:lineRule="exact"/>
              <w:ind w:left="0" w:firstLine="0"/>
              <w:jc w:val="center"/>
              <w:rPr>
                <w:sz w:val="28"/>
                <w:szCs w:val="28"/>
              </w:rPr>
            </w:pPr>
            <w:r w:rsidRPr="007D7B8C">
              <w:rPr>
                <w:rFonts w:hint="eastAsia"/>
                <w:sz w:val="28"/>
                <w:szCs w:val="28"/>
              </w:rPr>
              <w:t>雜費</w:t>
            </w:r>
          </w:p>
        </w:tc>
        <w:tc>
          <w:tcPr>
            <w:tcW w:w="1205" w:type="dxa"/>
            <w:vAlign w:val="center"/>
          </w:tcPr>
          <w:p w:rsidR="00D63214" w:rsidRPr="007D7B8C" w:rsidRDefault="00D63214" w:rsidP="008A78F9">
            <w:pPr>
              <w:pStyle w:val="ab"/>
              <w:spacing w:before="0" w:after="180" w:line="440" w:lineRule="exact"/>
              <w:ind w:left="0" w:firstLine="0"/>
              <w:jc w:val="center"/>
              <w:rPr>
                <w:sz w:val="28"/>
                <w:szCs w:val="28"/>
              </w:rPr>
            </w:pPr>
          </w:p>
        </w:tc>
        <w:tc>
          <w:tcPr>
            <w:tcW w:w="1205" w:type="dxa"/>
            <w:vAlign w:val="center"/>
          </w:tcPr>
          <w:p w:rsidR="00D63214" w:rsidRPr="007D7B8C" w:rsidRDefault="00D63214" w:rsidP="008A78F9">
            <w:pPr>
              <w:pStyle w:val="ab"/>
              <w:spacing w:before="0" w:after="180" w:line="440" w:lineRule="exact"/>
              <w:ind w:left="0" w:firstLine="0"/>
              <w:jc w:val="center"/>
              <w:rPr>
                <w:sz w:val="28"/>
                <w:szCs w:val="28"/>
              </w:rPr>
            </w:pPr>
          </w:p>
        </w:tc>
        <w:tc>
          <w:tcPr>
            <w:tcW w:w="1559" w:type="dxa"/>
            <w:vAlign w:val="center"/>
          </w:tcPr>
          <w:p w:rsidR="00D63214" w:rsidRPr="007D7B8C" w:rsidRDefault="00D63214" w:rsidP="008A78F9">
            <w:pPr>
              <w:pStyle w:val="ab"/>
              <w:spacing w:before="0" w:after="180" w:line="440" w:lineRule="exact"/>
              <w:ind w:left="0" w:firstLine="0"/>
              <w:jc w:val="center"/>
              <w:rPr>
                <w:sz w:val="28"/>
                <w:szCs w:val="28"/>
              </w:rPr>
            </w:pPr>
          </w:p>
        </w:tc>
        <w:tc>
          <w:tcPr>
            <w:tcW w:w="3686" w:type="dxa"/>
            <w:vAlign w:val="center"/>
          </w:tcPr>
          <w:p w:rsidR="00D63214" w:rsidRPr="007D7B8C" w:rsidRDefault="009C5EA7" w:rsidP="008A78F9">
            <w:pPr>
              <w:pStyle w:val="ab"/>
              <w:spacing w:before="0" w:after="180" w:line="440" w:lineRule="exact"/>
              <w:ind w:left="0" w:firstLine="0"/>
              <w:jc w:val="left"/>
              <w:rPr>
                <w:sz w:val="28"/>
                <w:szCs w:val="28"/>
              </w:rPr>
            </w:pPr>
            <w:r w:rsidRPr="007D7B8C">
              <w:rPr>
                <w:sz w:val="24"/>
                <w:szCs w:val="28"/>
              </w:rPr>
              <w:t>指與教保服務間接相關，用以支付教保服務機構行政、業務及基本設備所需之費用；私立教保服務機構得用以支付土地或建築物租金，或其他庶務人員之人事費用。</w:t>
            </w:r>
          </w:p>
        </w:tc>
      </w:tr>
      <w:tr w:rsidR="00383DED" w:rsidRPr="007D7B8C" w:rsidTr="008A78F9">
        <w:trPr>
          <w:trHeight w:val="1240"/>
        </w:trPr>
        <w:tc>
          <w:tcPr>
            <w:tcW w:w="2376" w:type="dxa"/>
            <w:vAlign w:val="center"/>
          </w:tcPr>
          <w:p w:rsidR="00383DED"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材料費</w:t>
            </w: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559"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3686" w:type="dxa"/>
            <w:vAlign w:val="center"/>
          </w:tcPr>
          <w:p w:rsidR="00383DED" w:rsidRPr="007D7B8C" w:rsidRDefault="00587585" w:rsidP="008A78F9">
            <w:pPr>
              <w:pStyle w:val="ab"/>
              <w:spacing w:before="0" w:after="180" w:line="440" w:lineRule="exact"/>
              <w:ind w:left="0" w:firstLine="0"/>
              <w:jc w:val="left"/>
              <w:rPr>
                <w:sz w:val="28"/>
                <w:szCs w:val="28"/>
              </w:rPr>
            </w:pPr>
            <w:r w:rsidRPr="007D7B8C">
              <w:rPr>
                <w:sz w:val="24"/>
                <w:szCs w:val="28"/>
              </w:rPr>
              <w:t>輔助教學所需必要之繪本、教學素材及文具用品等費用。</w:t>
            </w:r>
          </w:p>
        </w:tc>
      </w:tr>
      <w:tr w:rsidR="00383DED" w:rsidRPr="007D7B8C" w:rsidTr="008A78F9">
        <w:trPr>
          <w:trHeight w:val="1240"/>
        </w:trPr>
        <w:tc>
          <w:tcPr>
            <w:tcW w:w="2376" w:type="dxa"/>
            <w:vAlign w:val="center"/>
          </w:tcPr>
          <w:p w:rsidR="00383DED"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活動費</w:t>
            </w: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559"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3686" w:type="dxa"/>
            <w:vAlign w:val="center"/>
          </w:tcPr>
          <w:p w:rsidR="00383DED" w:rsidRPr="007D7B8C" w:rsidRDefault="00587585" w:rsidP="008A78F9">
            <w:pPr>
              <w:pStyle w:val="ab"/>
              <w:spacing w:before="0" w:after="180" w:line="440" w:lineRule="exact"/>
              <w:ind w:left="0" w:firstLine="0"/>
              <w:jc w:val="left"/>
              <w:rPr>
                <w:sz w:val="28"/>
                <w:szCs w:val="28"/>
              </w:rPr>
            </w:pPr>
            <w:r w:rsidRPr="007D7B8C">
              <w:rPr>
                <w:sz w:val="24"/>
                <w:szCs w:val="28"/>
              </w:rPr>
              <w:t>為辦理教學活動所需費用及相關雜支等。</w:t>
            </w:r>
          </w:p>
        </w:tc>
      </w:tr>
      <w:tr w:rsidR="00383DED" w:rsidRPr="007D7B8C" w:rsidTr="008A78F9">
        <w:trPr>
          <w:trHeight w:val="1240"/>
        </w:trPr>
        <w:tc>
          <w:tcPr>
            <w:tcW w:w="2376" w:type="dxa"/>
            <w:vAlign w:val="center"/>
          </w:tcPr>
          <w:p w:rsidR="00383DED"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午餐費</w:t>
            </w: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559"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3686" w:type="dxa"/>
            <w:vAlign w:val="center"/>
          </w:tcPr>
          <w:p w:rsidR="00383DED" w:rsidRPr="007D7B8C" w:rsidRDefault="00587585" w:rsidP="008A78F9">
            <w:pPr>
              <w:pStyle w:val="ab"/>
              <w:spacing w:before="0" w:after="180" w:line="440" w:lineRule="exact"/>
              <w:ind w:left="0" w:firstLine="0"/>
              <w:jc w:val="left"/>
              <w:rPr>
                <w:sz w:val="28"/>
                <w:szCs w:val="28"/>
              </w:rPr>
            </w:pPr>
            <w:r w:rsidRPr="007D7B8C">
              <w:rPr>
                <w:sz w:val="24"/>
                <w:szCs w:val="28"/>
              </w:rPr>
              <w:t>午餐食材、廚（餐）具及燃料費等。</w:t>
            </w:r>
          </w:p>
        </w:tc>
      </w:tr>
      <w:tr w:rsidR="00383DED" w:rsidRPr="007D7B8C" w:rsidTr="008A78F9">
        <w:trPr>
          <w:trHeight w:val="1240"/>
        </w:trPr>
        <w:tc>
          <w:tcPr>
            <w:tcW w:w="2376" w:type="dxa"/>
            <w:vAlign w:val="center"/>
          </w:tcPr>
          <w:p w:rsidR="00383DED"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點心費</w:t>
            </w: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559"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3686" w:type="dxa"/>
            <w:vAlign w:val="center"/>
          </w:tcPr>
          <w:p w:rsidR="00383DED" w:rsidRPr="007D7B8C" w:rsidRDefault="00587585" w:rsidP="008A78F9">
            <w:pPr>
              <w:pStyle w:val="ab"/>
              <w:spacing w:before="0" w:after="180" w:line="440" w:lineRule="exact"/>
              <w:ind w:left="0" w:firstLine="0"/>
              <w:jc w:val="left"/>
              <w:rPr>
                <w:sz w:val="24"/>
                <w:szCs w:val="28"/>
              </w:rPr>
            </w:pPr>
            <w:r w:rsidRPr="007D7B8C">
              <w:rPr>
                <w:sz w:val="24"/>
                <w:szCs w:val="28"/>
              </w:rPr>
              <w:t>每日上、下午點心之食材、廚（餐）具及燃料費等。</w:t>
            </w:r>
          </w:p>
        </w:tc>
      </w:tr>
      <w:tr w:rsidR="00383DED" w:rsidRPr="007D7B8C" w:rsidTr="008A78F9">
        <w:trPr>
          <w:trHeight w:val="1240"/>
        </w:trPr>
        <w:tc>
          <w:tcPr>
            <w:tcW w:w="2376" w:type="dxa"/>
            <w:vAlign w:val="center"/>
          </w:tcPr>
          <w:p w:rsidR="00383DED"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延長照顧費</w:t>
            </w:r>
          </w:p>
          <w:p w:rsidR="00383DED" w:rsidRPr="007D7B8C" w:rsidRDefault="00383DED" w:rsidP="008A78F9">
            <w:pPr>
              <w:pStyle w:val="ab"/>
              <w:spacing w:before="0" w:after="180" w:line="440" w:lineRule="exact"/>
              <w:ind w:left="0" w:firstLine="0"/>
              <w:jc w:val="center"/>
              <w:rPr>
                <w:sz w:val="28"/>
                <w:szCs w:val="28"/>
              </w:rPr>
            </w:pPr>
            <w:r w:rsidRPr="007D7B8C">
              <w:rPr>
                <w:rFonts w:hint="eastAsia"/>
                <w:sz w:val="28"/>
                <w:szCs w:val="28"/>
              </w:rPr>
              <w:t>（課後延托費）</w:t>
            </w: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205"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1559" w:type="dxa"/>
            <w:vAlign w:val="center"/>
          </w:tcPr>
          <w:p w:rsidR="00383DED" w:rsidRPr="007D7B8C" w:rsidRDefault="00383DED" w:rsidP="008A78F9">
            <w:pPr>
              <w:pStyle w:val="ab"/>
              <w:spacing w:before="0" w:after="180" w:line="440" w:lineRule="exact"/>
              <w:ind w:left="0" w:firstLine="0"/>
              <w:jc w:val="center"/>
              <w:rPr>
                <w:sz w:val="28"/>
                <w:szCs w:val="28"/>
              </w:rPr>
            </w:pPr>
          </w:p>
        </w:tc>
        <w:tc>
          <w:tcPr>
            <w:tcW w:w="3686" w:type="dxa"/>
            <w:vAlign w:val="center"/>
          </w:tcPr>
          <w:p w:rsidR="00383DED" w:rsidRPr="007D7B8C" w:rsidRDefault="00E7428D" w:rsidP="008A78F9">
            <w:pPr>
              <w:pStyle w:val="ab"/>
              <w:spacing w:before="0" w:after="180" w:line="440" w:lineRule="exact"/>
              <w:ind w:left="0" w:firstLine="0"/>
              <w:jc w:val="left"/>
              <w:rPr>
                <w:sz w:val="24"/>
                <w:szCs w:val="28"/>
              </w:rPr>
            </w:pPr>
            <w:r w:rsidRPr="007D7B8C">
              <w:rPr>
                <w:sz w:val="24"/>
                <w:szCs w:val="28"/>
              </w:rPr>
              <w:t>教保服務機構於教保活動課程以外之日期及時間提供之服務，相關人員鐘點費及行政支出等。</w:t>
            </w:r>
          </w:p>
        </w:tc>
      </w:tr>
      <w:tr w:rsidR="008A78F9" w:rsidRPr="007D7B8C" w:rsidTr="008A78F9">
        <w:trPr>
          <w:trHeight w:val="1240"/>
        </w:trPr>
        <w:tc>
          <w:tcPr>
            <w:tcW w:w="2376" w:type="dxa"/>
            <w:vAlign w:val="center"/>
          </w:tcPr>
          <w:p w:rsidR="008A78F9" w:rsidRPr="007D7B8C" w:rsidRDefault="008A78F9" w:rsidP="008A78F9">
            <w:pPr>
              <w:pStyle w:val="ab"/>
              <w:spacing w:before="0" w:after="180" w:line="440" w:lineRule="exact"/>
              <w:ind w:left="0" w:firstLine="0"/>
              <w:jc w:val="center"/>
              <w:rPr>
                <w:sz w:val="28"/>
                <w:szCs w:val="28"/>
              </w:rPr>
            </w:pPr>
            <w:r w:rsidRPr="007D7B8C">
              <w:rPr>
                <w:rFonts w:hint="eastAsia"/>
                <w:sz w:val="28"/>
                <w:szCs w:val="28"/>
              </w:rPr>
              <w:t>保險費</w:t>
            </w:r>
          </w:p>
        </w:tc>
        <w:tc>
          <w:tcPr>
            <w:tcW w:w="2410" w:type="dxa"/>
            <w:gridSpan w:val="2"/>
            <w:vAlign w:val="center"/>
          </w:tcPr>
          <w:p w:rsidR="008A78F9" w:rsidRPr="007D7B8C" w:rsidRDefault="008A78F9" w:rsidP="008A78F9">
            <w:pPr>
              <w:pStyle w:val="ab"/>
              <w:spacing w:before="0" w:after="180" w:line="440" w:lineRule="exact"/>
              <w:ind w:left="0" w:firstLine="0"/>
              <w:jc w:val="center"/>
              <w:rPr>
                <w:sz w:val="28"/>
                <w:szCs w:val="28"/>
              </w:rPr>
            </w:pPr>
          </w:p>
        </w:tc>
        <w:tc>
          <w:tcPr>
            <w:tcW w:w="1559" w:type="dxa"/>
            <w:vAlign w:val="center"/>
          </w:tcPr>
          <w:p w:rsidR="008A78F9" w:rsidRPr="007D7B8C" w:rsidRDefault="008A78F9" w:rsidP="008A78F9">
            <w:pPr>
              <w:pStyle w:val="ab"/>
              <w:spacing w:before="0" w:after="180" w:line="440" w:lineRule="exact"/>
              <w:ind w:left="0" w:firstLine="0"/>
              <w:jc w:val="center"/>
              <w:rPr>
                <w:sz w:val="28"/>
                <w:szCs w:val="28"/>
              </w:rPr>
            </w:pPr>
          </w:p>
        </w:tc>
        <w:tc>
          <w:tcPr>
            <w:tcW w:w="3686" w:type="dxa"/>
            <w:vAlign w:val="center"/>
          </w:tcPr>
          <w:p w:rsidR="008A78F9" w:rsidRPr="007D7B8C" w:rsidRDefault="008A78F9" w:rsidP="008A78F9">
            <w:pPr>
              <w:pStyle w:val="ab"/>
              <w:spacing w:before="0" w:after="180" w:line="440" w:lineRule="exact"/>
              <w:ind w:left="0" w:firstLine="0"/>
              <w:jc w:val="left"/>
              <w:rPr>
                <w:sz w:val="28"/>
                <w:szCs w:val="28"/>
              </w:rPr>
            </w:pPr>
            <w:r w:rsidRPr="007D7B8C">
              <w:rPr>
                <w:rFonts w:hint="eastAsia"/>
                <w:sz w:val="28"/>
                <w:szCs w:val="28"/>
              </w:rPr>
              <w:t>依《</w:t>
            </w:r>
            <w:r w:rsidRPr="007D7B8C">
              <w:rPr>
                <w:sz w:val="24"/>
              </w:rPr>
              <w:t>臺北市學生</w:t>
            </w:r>
            <w:r w:rsidRPr="007D7B8C">
              <w:rPr>
                <w:rFonts w:hint="eastAsia"/>
                <w:sz w:val="24"/>
              </w:rPr>
              <w:t>及幼兒</w:t>
            </w:r>
            <w:r w:rsidRPr="007D7B8C">
              <w:rPr>
                <w:sz w:val="24"/>
              </w:rPr>
              <w:t>團體保險自治條例</w:t>
            </w:r>
            <w:r w:rsidRPr="007D7B8C">
              <w:rPr>
                <w:rFonts w:hint="eastAsia"/>
                <w:sz w:val="28"/>
                <w:szCs w:val="28"/>
              </w:rPr>
              <w:t>》</w:t>
            </w:r>
            <w:r w:rsidRPr="007D7B8C">
              <w:rPr>
                <w:sz w:val="24"/>
              </w:rPr>
              <w:t>規定辦理</w:t>
            </w:r>
          </w:p>
        </w:tc>
      </w:tr>
    </w:tbl>
    <w:p w:rsidR="00413335" w:rsidRPr="004B56EB" w:rsidRDefault="00AD6481">
      <w:pPr>
        <w:pStyle w:val="ab"/>
        <w:spacing w:before="0" w:after="180" w:line="440" w:lineRule="exact"/>
        <w:ind w:left="1831" w:hanging="1831"/>
        <w:jc w:val="center"/>
        <w:rPr>
          <w:b/>
        </w:rPr>
      </w:pPr>
      <w:r w:rsidRPr="007D7B8C">
        <w:rPr>
          <w:b/>
        </w:rPr>
        <w:lastRenderedPageBreak/>
        <w:t>臺北市</w:t>
      </w:r>
      <w:r w:rsidR="00813F07">
        <w:rPr>
          <w:rFonts w:hint="eastAsia"/>
          <w:b/>
        </w:rPr>
        <w:t>私立</w:t>
      </w:r>
      <w:r w:rsidRPr="007D7B8C">
        <w:rPr>
          <w:b/>
        </w:rPr>
        <w:t>○○○</w:t>
      </w:r>
      <w:r w:rsidR="00813F07" w:rsidRPr="004B56EB">
        <w:rPr>
          <w:rFonts w:hint="eastAsia"/>
          <w:b/>
        </w:rPr>
        <w:t>幼兒園</w:t>
      </w:r>
      <w:r w:rsidR="00E20DA0" w:rsidRPr="004B56EB">
        <w:rPr>
          <w:b/>
          <w:noProof/>
        </w:rPr>
        <mc:AlternateContent>
          <mc:Choice Requires="wps">
            <w:drawing>
              <wp:anchor distT="0" distB="0" distL="114300" distR="114300" simplePos="0" relativeHeight="251656704" behindDoc="0" locked="0" layoutInCell="1" allowOverlap="1" wp14:anchorId="279CA1C3" wp14:editId="3EF68484">
                <wp:simplePos x="0" y="0"/>
                <wp:positionH relativeFrom="column">
                  <wp:posOffset>-60963</wp:posOffset>
                </wp:positionH>
                <wp:positionV relativeFrom="paragraph">
                  <wp:posOffset>-386718</wp:posOffset>
                </wp:positionV>
                <wp:extent cx="788670" cy="285750"/>
                <wp:effectExtent l="0" t="0" r="11430" b="19050"/>
                <wp:wrapNone/>
                <wp:docPr id="39" name="Rectangle 355"/>
                <wp:cNvGraphicFramePr/>
                <a:graphic xmlns:a="http://schemas.openxmlformats.org/drawingml/2006/main">
                  <a:graphicData uri="http://schemas.microsoft.com/office/word/2010/wordprocessingShape">
                    <wps:wsp>
                      <wps:cNvSpPr/>
                      <wps:spPr>
                        <a:xfrm>
                          <a:off x="0" y="0"/>
                          <a:ext cx="788670" cy="285750"/>
                        </a:xfrm>
                        <a:prstGeom prst="rect">
                          <a:avLst/>
                        </a:prstGeom>
                        <a:solidFill>
                          <a:srgbClr val="FFFFFF"/>
                        </a:solidFill>
                        <a:ln w="9528">
                          <a:solidFill>
                            <a:srgbClr val="000000"/>
                          </a:solidFill>
                          <a:prstDash val="solid"/>
                          <a:miter/>
                        </a:ln>
                      </wps:spPr>
                      <wps:txbx>
                        <w:txbxContent>
                          <w:p w:rsidR="0041129C" w:rsidRDefault="0041129C">
                            <w:pPr>
                              <w:jc w:val="center"/>
                              <w:rPr>
                                <w:b/>
                              </w:rPr>
                            </w:pPr>
                            <w:r>
                              <w:rPr>
                                <w:b/>
                              </w:rPr>
                              <w:t>附件</w:t>
                            </w:r>
                            <w:r>
                              <w:rPr>
                                <w:rFonts w:hint="eastAsia"/>
                                <w:b/>
                              </w:rPr>
                              <w:t>3</w:t>
                            </w:r>
                          </w:p>
                        </w:txbxContent>
                      </wps:txbx>
                      <wps:bodyPr vert="horz" wrap="square" lIns="91440" tIns="45720" rIns="91440" bIns="45720" anchor="t" anchorCtr="0" compatLnSpc="0">
                        <a:noAutofit/>
                      </wps:bodyPr>
                    </wps:wsp>
                  </a:graphicData>
                </a:graphic>
              </wp:anchor>
            </w:drawing>
          </mc:Choice>
          <mc:Fallback>
            <w:pict>
              <v:rect w14:anchorId="279CA1C3" id="Rectangle 355" o:spid="_x0000_s1061" style="position:absolute;left:0;text-align:left;margin-left:-4.8pt;margin-top:-30.45pt;width:62.1pt;height:2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" strokeweight=".26467mm">
                <v:textbox>
                  <w:txbxContent>
                    <w:p w:rsidR="0041129C" w:rsidRDefault="0041129C">
                      <w:pPr>
                        <w:jc w:val="center"/>
                        <w:rPr>
                          <w:b/>
                        </w:rPr>
                      </w:pPr>
                      <w:r>
                        <w:rPr>
                          <w:b/>
                        </w:rPr>
                        <w:t>附件</w:t>
                      </w:r>
                      <w:r>
                        <w:rPr>
                          <w:rFonts w:hint="eastAsia"/>
                          <w:b/>
                        </w:rPr>
                        <w:t>3</w:t>
                      </w:r>
                    </w:p>
                  </w:txbxContent>
                </v:textbox>
              </v:rect>
            </w:pict>
          </mc:Fallback>
        </mc:AlternateContent>
      </w:r>
      <w:r w:rsidR="00E20DA0" w:rsidRPr="004B56EB">
        <w:rPr>
          <w:b/>
        </w:rPr>
        <w:t>（全銜）</w:t>
      </w:r>
    </w:p>
    <w:p w:rsidR="00413335" w:rsidRPr="007D7B8C" w:rsidRDefault="00E20DA0">
      <w:pPr>
        <w:pStyle w:val="ab"/>
        <w:spacing w:before="0" w:after="180" w:line="440" w:lineRule="exact"/>
        <w:ind w:left="1831" w:hanging="1831"/>
        <w:jc w:val="center"/>
      </w:pPr>
      <w:r w:rsidRPr="007D7B8C">
        <w:rPr>
          <w:rStyle w:val="afb"/>
          <w:sz w:val="32"/>
          <w:szCs w:val="32"/>
        </w:rPr>
        <w:t>□負責人  □代表人  □董事長  （請勾選） 履歷表</w:t>
      </w:r>
    </w:p>
    <w:tbl>
      <w:tblPr>
        <w:tblW w:w="9925" w:type="dxa"/>
        <w:tblLayout w:type="fixed"/>
        <w:tblCellMar>
          <w:left w:w="10" w:type="dxa"/>
          <w:right w:w="10" w:type="dxa"/>
        </w:tblCellMar>
        <w:tblLook w:val="0000" w:firstRow="0" w:lastRow="0" w:firstColumn="0" w:lastColumn="0" w:noHBand="0" w:noVBand="0"/>
      </w:tblPr>
      <w:tblGrid>
        <w:gridCol w:w="2119"/>
        <w:gridCol w:w="2729"/>
        <w:gridCol w:w="1134"/>
        <w:gridCol w:w="992"/>
        <w:gridCol w:w="2951"/>
      </w:tblGrid>
      <w:tr w:rsidR="00413335" w:rsidRPr="007D7B8C" w:rsidTr="00CF187D">
        <w:trPr>
          <w:cantSplit/>
          <w:trHeight w:val="93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57" w:right="57"/>
              <w:rPr>
                <w:rFonts w:ascii="標楷體" w:eastAsia="標楷體" w:hAnsi="標楷體"/>
                <w:sz w:val="28"/>
                <w:szCs w:val="28"/>
              </w:rPr>
            </w:pPr>
            <w:r w:rsidRPr="007D7B8C">
              <w:rPr>
                <w:rFonts w:ascii="標楷體" w:eastAsia="標楷體" w:hAnsi="標楷體"/>
                <w:sz w:val="28"/>
                <w:szCs w:val="28"/>
              </w:rPr>
              <w:t>姓名</w:t>
            </w:r>
          </w:p>
        </w:tc>
        <w:tc>
          <w:tcPr>
            <w:tcW w:w="48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pacing w:before="180" w:after="180"/>
              <w:jc w:val="both"/>
              <w:rPr>
                <w:rFonts w:ascii="標楷體" w:eastAsia="標楷體" w:hAnsi="標楷體"/>
                <w:sz w:val="28"/>
                <w:szCs w:val="28"/>
              </w:rPr>
            </w:pPr>
          </w:p>
        </w:tc>
        <w:tc>
          <w:tcPr>
            <w:tcW w:w="2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40" w:lineRule="exact"/>
              <w:rPr>
                <w:rFonts w:ascii="標楷體" w:eastAsia="標楷體" w:hAnsi="標楷體"/>
                <w:sz w:val="28"/>
                <w:szCs w:val="28"/>
              </w:rPr>
            </w:pPr>
          </w:p>
          <w:p w:rsidR="00413335" w:rsidRPr="007D7B8C" w:rsidRDefault="00CF187D">
            <w:pPr>
              <w:snapToGrid w:val="0"/>
              <w:spacing w:before="40" w:after="40" w:line="440" w:lineRule="exact"/>
              <w:rPr>
                <w:rFonts w:ascii="標楷體" w:eastAsia="標楷體" w:hAnsi="標楷體"/>
                <w:sz w:val="28"/>
                <w:szCs w:val="28"/>
              </w:rPr>
            </w:pPr>
            <w:r w:rsidRPr="007D7B8C">
              <w:rPr>
                <w:rFonts w:ascii="標楷體" w:eastAsia="標楷體" w:hAnsi="標楷體" w:hint="eastAsia"/>
                <w:sz w:val="28"/>
                <w:szCs w:val="28"/>
              </w:rPr>
              <w:t>（</w:t>
            </w:r>
            <w:r w:rsidR="00E20DA0" w:rsidRPr="007D7B8C">
              <w:rPr>
                <w:rFonts w:ascii="標楷體" w:eastAsia="標楷體" w:hAnsi="標楷體"/>
                <w:sz w:val="28"/>
                <w:szCs w:val="28"/>
              </w:rPr>
              <w:t>請檢附負責人/董事長/代表人2吋照片，並於背面寫上姓名及園所名稱，浮貼於此</w:t>
            </w:r>
            <w:r w:rsidRPr="007D7B8C">
              <w:rPr>
                <w:rFonts w:ascii="標楷體" w:eastAsia="標楷體" w:hAnsi="標楷體" w:hint="eastAsia"/>
                <w:sz w:val="28"/>
                <w:szCs w:val="28"/>
              </w:rPr>
              <w:t>）</w:t>
            </w:r>
          </w:p>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859"/>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rsidP="00CF187D">
            <w:pPr>
              <w:snapToGrid w:val="0"/>
              <w:spacing w:before="40" w:after="40" w:line="440" w:lineRule="exact"/>
              <w:ind w:left="57" w:right="57"/>
              <w:rPr>
                <w:rFonts w:ascii="標楷體" w:eastAsia="標楷體" w:hAnsi="標楷體"/>
              </w:rPr>
            </w:pPr>
            <w:r w:rsidRPr="007D7B8C">
              <w:rPr>
                <w:rFonts w:ascii="標楷體" w:eastAsia="標楷體" w:hAnsi="標楷體"/>
                <w:sz w:val="28"/>
                <w:szCs w:val="28"/>
              </w:rPr>
              <w:t>性別</w:t>
            </w:r>
            <w:r w:rsidRPr="007D7B8C">
              <w:rPr>
                <w:rFonts w:ascii="標楷體" w:eastAsia="標楷體" w:hAnsi="標楷體"/>
                <w:spacing w:val="-20"/>
                <w:sz w:val="28"/>
                <w:szCs w:val="28"/>
              </w:rPr>
              <w:t>及出生日期</w:t>
            </w:r>
          </w:p>
        </w:tc>
        <w:tc>
          <w:tcPr>
            <w:tcW w:w="48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58" w:right="57" w:firstLine="140"/>
              <w:jc w:val="both"/>
              <w:rPr>
                <w:rFonts w:ascii="標楷體" w:eastAsia="標楷體" w:hAnsi="標楷體"/>
                <w:sz w:val="28"/>
                <w:szCs w:val="28"/>
              </w:rPr>
            </w:pPr>
            <w:r w:rsidRPr="007D7B8C">
              <w:rPr>
                <w:rFonts w:ascii="標楷體" w:eastAsia="標楷體" w:hAnsi="標楷體"/>
                <w:sz w:val="28"/>
                <w:szCs w:val="28"/>
              </w:rPr>
              <w:t xml:space="preserve">□女  □男       年    月    日 </w:t>
            </w:r>
          </w:p>
        </w:tc>
        <w:tc>
          <w:tcPr>
            <w:tcW w:w="2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76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00" w:lineRule="exact"/>
              <w:ind w:left="28" w:right="28"/>
              <w:rPr>
                <w:rFonts w:ascii="標楷體" w:eastAsia="標楷體" w:hAnsi="標楷體"/>
                <w:spacing w:val="-6"/>
                <w:sz w:val="28"/>
                <w:szCs w:val="28"/>
              </w:rPr>
            </w:pPr>
            <w:r w:rsidRPr="007D7B8C">
              <w:rPr>
                <w:rFonts w:ascii="標楷體" w:eastAsia="標楷體" w:hAnsi="標楷體"/>
                <w:spacing w:val="-6"/>
                <w:sz w:val="28"/>
                <w:szCs w:val="28"/>
              </w:rPr>
              <w:t>身分證</w:t>
            </w:r>
          </w:p>
          <w:p w:rsidR="00413335" w:rsidRPr="007D7B8C" w:rsidRDefault="00E20DA0">
            <w:pPr>
              <w:snapToGrid w:val="0"/>
              <w:spacing w:before="40" w:after="40" w:line="440" w:lineRule="exact"/>
              <w:ind w:left="57" w:right="57"/>
              <w:rPr>
                <w:rFonts w:ascii="標楷體" w:eastAsia="標楷體" w:hAnsi="標楷體"/>
              </w:rPr>
            </w:pPr>
            <w:r w:rsidRPr="007D7B8C">
              <w:rPr>
                <w:rFonts w:ascii="標楷體" w:eastAsia="標楷體" w:hAnsi="標楷體"/>
                <w:spacing w:val="-6"/>
                <w:sz w:val="28"/>
                <w:szCs w:val="28"/>
              </w:rPr>
              <w:t>統一編號</w:t>
            </w:r>
          </w:p>
        </w:tc>
        <w:tc>
          <w:tcPr>
            <w:tcW w:w="48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57" w:right="57"/>
              <w:rPr>
                <w:rFonts w:ascii="標楷體" w:eastAsia="標楷體" w:hAnsi="標楷體"/>
              </w:rPr>
            </w:pPr>
            <w:r w:rsidRPr="007D7B8C">
              <w:rPr>
                <w:rFonts w:ascii="標楷體" w:eastAsia="標楷體" w:hAnsi="標楷體"/>
                <w:sz w:val="28"/>
                <w:szCs w:val="28"/>
              </w:rPr>
              <w:t xml:space="preserve">     </w:t>
            </w:r>
          </w:p>
        </w:tc>
        <w:tc>
          <w:tcPr>
            <w:tcW w:w="2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92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00" w:lineRule="exact"/>
              <w:ind w:left="28" w:right="28"/>
              <w:rPr>
                <w:rFonts w:ascii="標楷體" w:eastAsia="標楷體" w:hAnsi="標楷體"/>
                <w:sz w:val="28"/>
                <w:szCs w:val="28"/>
              </w:rPr>
            </w:pPr>
            <w:r w:rsidRPr="007D7B8C">
              <w:rPr>
                <w:rFonts w:ascii="標楷體" w:eastAsia="標楷體" w:hAnsi="標楷體"/>
                <w:sz w:val="28"/>
                <w:szCs w:val="28"/>
              </w:rPr>
              <w:t>聯絡電話</w:t>
            </w:r>
          </w:p>
        </w:tc>
        <w:tc>
          <w:tcPr>
            <w:tcW w:w="48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00" w:lineRule="exact"/>
              <w:ind w:left="57" w:right="57"/>
              <w:jc w:val="center"/>
              <w:rPr>
                <w:rFonts w:ascii="標楷體" w:eastAsia="標楷體" w:hAnsi="標楷體"/>
                <w:sz w:val="28"/>
                <w:szCs w:val="28"/>
              </w:rPr>
            </w:pPr>
          </w:p>
        </w:tc>
        <w:tc>
          <w:tcPr>
            <w:tcW w:w="2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40" w:lineRule="exact"/>
              <w:jc w:val="center"/>
              <w:rPr>
                <w:rFonts w:ascii="標楷體" w:eastAsia="標楷體" w:hAnsi="標楷體"/>
                <w:sz w:val="28"/>
                <w:szCs w:val="28"/>
              </w:rPr>
            </w:pPr>
          </w:p>
        </w:tc>
      </w:tr>
      <w:tr w:rsidR="00413335" w:rsidRPr="007D7B8C" w:rsidTr="00CF187D">
        <w:trPr>
          <w:cantSplit/>
          <w:trHeight w:val="803"/>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28" w:right="28"/>
              <w:rPr>
                <w:rFonts w:ascii="標楷體" w:eastAsia="標楷體" w:hAnsi="標楷體"/>
              </w:rPr>
            </w:pPr>
            <w:r w:rsidRPr="007D7B8C">
              <w:rPr>
                <w:rFonts w:ascii="標楷體" w:eastAsia="標楷體" w:hAnsi="標楷體"/>
                <w:sz w:val="28"/>
                <w:szCs w:val="28"/>
              </w:rPr>
              <w:t>戶籍地址</w:t>
            </w:r>
          </w:p>
        </w:tc>
        <w:tc>
          <w:tcPr>
            <w:tcW w:w="78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878"/>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28" w:right="28"/>
              <w:rPr>
                <w:rFonts w:ascii="標楷體" w:eastAsia="標楷體" w:hAnsi="標楷體"/>
                <w:sz w:val="28"/>
                <w:szCs w:val="28"/>
              </w:rPr>
            </w:pPr>
            <w:r w:rsidRPr="007D7B8C">
              <w:rPr>
                <w:rFonts w:ascii="標楷體" w:eastAsia="標楷體" w:hAnsi="標楷體"/>
                <w:sz w:val="28"/>
                <w:szCs w:val="28"/>
              </w:rPr>
              <w:t>聯絡地址</w:t>
            </w:r>
          </w:p>
        </w:tc>
        <w:tc>
          <w:tcPr>
            <w:tcW w:w="78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881"/>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28" w:right="28"/>
              <w:rPr>
                <w:rFonts w:ascii="標楷體" w:eastAsia="標楷體" w:hAnsi="標楷體"/>
                <w:sz w:val="28"/>
                <w:szCs w:val="28"/>
              </w:rPr>
            </w:pPr>
            <w:r w:rsidRPr="007D7B8C">
              <w:rPr>
                <w:rFonts w:ascii="標楷體" w:eastAsia="標楷體" w:hAnsi="標楷體"/>
                <w:sz w:val="28"/>
                <w:szCs w:val="28"/>
              </w:rPr>
              <w:t>學歷</w:t>
            </w:r>
          </w:p>
        </w:tc>
        <w:tc>
          <w:tcPr>
            <w:tcW w:w="78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90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F187D" w:rsidRPr="007D7B8C" w:rsidRDefault="00E20DA0" w:rsidP="00CF187D">
            <w:pPr>
              <w:snapToGrid w:val="0"/>
              <w:spacing w:before="40" w:after="40" w:line="400" w:lineRule="exact"/>
              <w:ind w:left="57" w:right="57"/>
              <w:rPr>
                <w:rFonts w:ascii="標楷體" w:eastAsia="標楷體" w:hAnsi="標楷體"/>
                <w:sz w:val="28"/>
                <w:szCs w:val="28"/>
              </w:rPr>
            </w:pPr>
            <w:r w:rsidRPr="007D7B8C">
              <w:rPr>
                <w:rFonts w:ascii="標楷體" w:eastAsia="標楷體" w:hAnsi="標楷體"/>
                <w:sz w:val="28"/>
                <w:szCs w:val="28"/>
              </w:rPr>
              <w:t>現職單位</w:t>
            </w:r>
          </w:p>
          <w:p w:rsidR="00413335" w:rsidRPr="007D7B8C" w:rsidRDefault="00E20DA0" w:rsidP="00CF187D">
            <w:pPr>
              <w:snapToGrid w:val="0"/>
              <w:spacing w:before="40" w:after="40" w:line="400" w:lineRule="exact"/>
              <w:ind w:left="57" w:right="57"/>
              <w:rPr>
                <w:rFonts w:ascii="標楷體" w:eastAsia="標楷體" w:hAnsi="標楷體"/>
                <w:sz w:val="28"/>
                <w:szCs w:val="28"/>
              </w:rPr>
            </w:pPr>
            <w:r w:rsidRPr="007D7B8C">
              <w:rPr>
                <w:rFonts w:ascii="標楷體" w:eastAsia="標楷體" w:hAnsi="標楷體"/>
                <w:sz w:val="28"/>
                <w:szCs w:val="28"/>
              </w:rPr>
              <w:t>及職稱</w:t>
            </w:r>
          </w:p>
        </w:tc>
        <w:tc>
          <w:tcPr>
            <w:tcW w:w="78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CF187D">
        <w:trPr>
          <w:cantSplit/>
          <w:trHeight w:val="107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57" w:right="57"/>
              <w:rPr>
                <w:rFonts w:ascii="標楷體" w:eastAsia="標楷體" w:hAnsi="標楷體"/>
                <w:sz w:val="28"/>
                <w:szCs w:val="28"/>
              </w:rPr>
            </w:pPr>
            <w:r w:rsidRPr="007D7B8C">
              <w:rPr>
                <w:rFonts w:ascii="標楷體" w:eastAsia="標楷體" w:hAnsi="標楷體"/>
                <w:sz w:val="28"/>
                <w:szCs w:val="28"/>
              </w:rPr>
              <w:t>簽名</w:t>
            </w:r>
          </w:p>
        </w:tc>
        <w:tc>
          <w:tcPr>
            <w:tcW w:w="27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3335" w:rsidRPr="007D7B8C" w:rsidRDefault="00413335">
            <w:pPr>
              <w:snapToGrid w:val="0"/>
              <w:spacing w:before="40" w:after="40" w:line="440" w:lineRule="exact"/>
              <w:rPr>
                <w:rFonts w:ascii="標楷體" w:eastAsia="標楷體" w:hAnsi="標楷體"/>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3335" w:rsidRPr="007D7B8C" w:rsidRDefault="00E20DA0">
            <w:pPr>
              <w:snapToGrid w:val="0"/>
              <w:spacing w:before="40" w:after="40" w:line="440" w:lineRule="exact"/>
              <w:ind w:left="57" w:right="57"/>
              <w:rPr>
                <w:rFonts w:ascii="標楷體" w:eastAsia="標楷體" w:hAnsi="標楷體"/>
                <w:sz w:val="28"/>
                <w:szCs w:val="28"/>
              </w:rPr>
            </w:pPr>
            <w:r w:rsidRPr="007D7B8C">
              <w:rPr>
                <w:rFonts w:ascii="標楷體" w:eastAsia="標楷體" w:hAnsi="標楷體"/>
                <w:sz w:val="28"/>
                <w:szCs w:val="28"/>
              </w:rPr>
              <w:t>蓋章</w:t>
            </w:r>
          </w:p>
        </w:tc>
        <w:tc>
          <w:tcPr>
            <w:tcW w:w="394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before="40" w:after="40" w:line="440" w:lineRule="exact"/>
              <w:rPr>
                <w:rFonts w:ascii="標楷體" w:eastAsia="標楷體" w:hAnsi="標楷體"/>
                <w:sz w:val="28"/>
                <w:szCs w:val="28"/>
              </w:rPr>
            </w:pPr>
          </w:p>
        </w:tc>
      </w:tr>
      <w:tr w:rsidR="00413335" w:rsidRPr="007D7B8C" w:rsidTr="00D33BD6">
        <w:trPr>
          <w:trHeight w:val="3260"/>
        </w:trPr>
        <w:tc>
          <w:tcPr>
            <w:tcW w:w="4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3335" w:rsidRPr="007D7B8C" w:rsidRDefault="00E20DA0">
            <w:pPr>
              <w:jc w:val="both"/>
              <w:rPr>
                <w:rFonts w:ascii="標楷體" w:eastAsia="標楷體" w:hAnsi="標楷體"/>
              </w:rPr>
            </w:pPr>
            <w:proofErr w:type="gramStart"/>
            <w:r w:rsidRPr="007D7B8C">
              <w:rPr>
                <w:rFonts w:ascii="標楷體" w:eastAsia="標楷體" w:hAnsi="標楷體"/>
              </w:rPr>
              <w:t>浮</w:t>
            </w:r>
            <w:proofErr w:type="gramEnd"/>
            <w:r w:rsidRPr="007D7B8C">
              <w:rPr>
                <w:rFonts w:ascii="標楷體" w:eastAsia="標楷體" w:hAnsi="標楷體"/>
              </w:rPr>
              <w:t>貼身分證正面影本</w:t>
            </w:r>
          </w:p>
          <w:p w:rsidR="00413335" w:rsidRPr="007D7B8C" w:rsidRDefault="00E20DA0">
            <w:pPr>
              <w:jc w:val="both"/>
              <w:rPr>
                <w:rFonts w:ascii="標楷體" w:eastAsia="標楷體" w:hAnsi="標楷體"/>
              </w:rPr>
            </w:pPr>
            <w:r w:rsidRPr="007D7B8C">
              <w:rPr>
                <w:rFonts w:ascii="標楷體" w:eastAsia="標楷體" w:hAnsi="標楷體"/>
              </w:rPr>
              <w:t xml:space="preserve">             </w:t>
            </w:r>
          </w:p>
          <w:p w:rsidR="00413335" w:rsidRPr="007D7B8C" w:rsidRDefault="00413335">
            <w:pPr>
              <w:jc w:val="both"/>
              <w:rPr>
                <w:rFonts w:ascii="標楷體" w:eastAsia="標楷體" w:hAnsi="標楷體"/>
                <w:sz w:val="28"/>
                <w:szCs w:val="28"/>
              </w:rPr>
            </w:pPr>
          </w:p>
          <w:p w:rsidR="00413335" w:rsidRPr="007D7B8C" w:rsidRDefault="00E20DA0">
            <w:pPr>
              <w:jc w:val="center"/>
              <w:rPr>
                <w:rFonts w:ascii="標楷體" w:eastAsia="標楷體" w:hAnsi="標楷體"/>
              </w:rPr>
            </w:pPr>
            <w:proofErr w:type="gramStart"/>
            <w:r w:rsidRPr="007D7B8C">
              <w:rPr>
                <w:rFonts w:ascii="標楷體" w:eastAsia="標楷體" w:hAnsi="標楷體"/>
                <w:sz w:val="28"/>
                <w:szCs w:val="28"/>
              </w:rPr>
              <w:t>黏</w:t>
            </w:r>
            <w:proofErr w:type="gramEnd"/>
            <w:r w:rsidRPr="007D7B8C">
              <w:rPr>
                <w:rFonts w:ascii="標楷體" w:eastAsia="標楷體" w:hAnsi="標楷體"/>
                <w:sz w:val="28"/>
                <w:szCs w:val="28"/>
              </w:rPr>
              <w:t xml:space="preserve">  貼  處</w:t>
            </w:r>
          </w:p>
        </w:tc>
        <w:tc>
          <w:tcPr>
            <w:tcW w:w="5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3335" w:rsidRPr="007D7B8C" w:rsidRDefault="00E20DA0">
            <w:pPr>
              <w:jc w:val="both"/>
              <w:rPr>
                <w:rFonts w:ascii="標楷體" w:eastAsia="標楷體" w:hAnsi="標楷體"/>
              </w:rPr>
            </w:pPr>
            <w:proofErr w:type="gramStart"/>
            <w:r w:rsidRPr="007D7B8C">
              <w:rPr>
                <w:rFonts w:ascii="標楷體" w:eastAsia="標楷體" w:hAnsi="標楷體"/>
              </w:rPr>
              <w:t>浮</w:t>
            </w:r>
            <w:proofErr w:type="gramEnd"/>
            <w:r w:rsidRPr="007D7B8C">
              <w:rPr>
                <w:rFonts w:ascii="標楷體" w:eastAsia="標楷體" w:hAnsi="標楷體"/>
              </w:rPr>
              <w:t>貼身分證反面影本</w:t>
            </w:r>
          </w:p>
          <w:p w:rsidR="00413335" w:rsidRPr="007D7B8C" w:rsidRDefault="00E20DA0">
            <w:pPr>
              <w:jc w:val="both"/>
              <w:rPr>
                <w:rFonts w:ascii="標楷體" w:eastAsia="標楷體" w:hAnsi="標楷體"/>
              </w:rPr>
            </w:pPr>
            <w:r w:rsidRPr="007D7B8C">
              <w:rPr>
                <w:rFonts w:ascii="標楷體" w:eastAsia="標楷體" w:hAnsi="標楷體"/>
              </w:rPr>
              <w:t xml:space="preserve">             </w:t>
            </w:r>
          </w:p>
          <w:p w:rsidR="00413335" w:rsidRPr="007D7B8C" w:rsidRDefault="00413335">
            <w:pPr>
              <w:jc w:val="both"/>
              <w:rPr>
                <w:rFonts w:ascii="標楷體" w:eastAsia="標楷體" w:hAnsi="標楷體"/>
                <w:sz w:val="28"/>
                <w:szCs w:val="28"/>
              </w:rPr>
            </w:pPr>
          </w:p>
          <w:p w:rsidR="00413335" w:rsidRPr="007D7B8C" w:rsidRDefault="00E20DA0">
            <w:pPr>
              <w:jc w:val="center"/>
              <w:rPr>
                <w:rFonts w:ascii="標楷體" w:eastAsia="標楷體" w:hAnsi="標楷體"/>
              </w:rPr>
            </w:pPr>
            <w:proofErr w:type="gramStart"/>
            <w:r w:rsidRPr="007D7B8C">
              <w:rPr>
                <w:rFonts w:ascii="標楷體" w:eastAsia="標楷體" w:hAnsi="標楷體"/>
                <w:sz w:val="28"/>
                <w:szCs w:val="28"/>
              </w:rPr>
              <w:t>黏</w:t>
            </w:r>
            <w:proofErr w:type="gramEnd"/>
            <w:r w:rsidRPr="007D7B8C">
              <w:rPr>
                <w:rFonts w:ascii="標楷體" w:eastAsia="標楷體" w:hAnsi="標楷體"/>
                <w:sz w:val="28"/>
                <w:szCs w:val="28"/>
              </w:rPr>
              <w:t xml:space="preserve">  貼  處</w:t>
            </w:r>
          </w:p>
        </w:tc>
      </w:tr>
    </w:tbl>
    <w:p w:rsidR="00CF187D" w:rsidRPr="007D7B8C" w:rsidRDefault="00EC447D" w:rsidP="00EC4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 w:left="489" w:hangingChars="203" w:hanging="487"/>
        <w:textAlignment w:val="auto"/>
        <w:rPr>
          <w:rFonts w:ascii="標楷體" w:eastAsia="標楷體" w:hAnsi="標楷體" w:cs="細明體"/>
          <w:kern w:val="0"/>
          <w:szCs w:val="24"/>
        </w:rPr>
      </w:pPr>
      <w:proofErr w:type="gramStart"/>
      <w:r w:rsidRPr="007D7B8C">
        <w:rPr>
          <w:rFonts w:ascii="標楷體" w:eastAsia="標楷體" w:hAnsi="標楷體" w:cs="細明體" w:hint="eastAsia"/>
          <w:kern w:val="0"/>
          <w:szCs w:val="24"/>
        </w:rPr>
        <w:t>註</w:t>
      </w:r>
      <w:proofErr w:type="gramEnd"/>
      <w:r w:rsidRPr="007D7B8C">
        <w:rPr>
          <w:rFonts w:ascii="標楷體" w:eastAsia="標楷體" w:hAnsi="標楷體" w:cs="細明體" w:hint="eastAsia"/>
          <w:kern w:val="0"/>
          <w:szCs w:val="24"/>
        </w:rPr>
        <w:t>：</w:t>
      </w:r>
      <w:r w:rsidR="00D33BD6" w:rsidRPr="007D7B8C">
        <w:rPr>
          <w:rFonts w:ascii="標楷體" w:eastAsia="標楷體" w:hAnsi="標楷體" w:cs="細明體" w:hint="eastAsia"/>
          <w:kern w:val="0"/>
          <w:szCs w:val="24"/>
        </w:rPr>
        <w:t>負責人為外國人者，應檢具外僑永久居留證影本及原護照國最近6個月內開具無</w:t>
      </w:r>
      <w:r w:rsidR="008436B1" w:rsidRPr="007D7B8C">
        <w:rPr>
          <w:rFonts w:ascii="標楷體" w:eastAsia="標楷體" w:hAnsi="標楷體" w:cs="細明體" w:hint="eastAsia"/>
          <w:kern w:val="0"/>
          <w:szCs w:val="24"/>
        </w:rPr>
        <w:t>《幼兒教育及照顧法》</w:t>
      </w:r>
      <w:r w:rsidR="00D33BD6" w:rsidRPr="007D7B8C">
        <w:rPr>
          <w:rFonts w:ascii="標楷體" w:eastAsia="標楷體" w:hAnsi="標楷體" w:cs="細明體" w:hint="eastAsia"/>
          <w:kern w:val="0"/>
          <w:szCs w:val="24"/>
        </w:rPr>
        <w:t>第24條第1項所定情事或犯罪紀錄之證明文件。但條約或協定另有規定者，其外僑永久居留證影本，得以護照或外僑居留證影本代之。</w:t>
      </w:r>
    </w:p>
    <w:p w:rsidR="00413335" w:rsidRPr="007D7B8C" w:rsidRDefault="00CF187D" w:rsidP="00C67915">
      <w:pPr>
        <w:widowControl/>
        <w:suppressAutoHyphens w:val="0"/>
        <w:jc w:val="center"/>
        <w:rPr>
          <w:rFonts w:ascii="標楷體" w:eastAsia="標楷體" w:hAnsi="標楷體"/>
        </w:rPr>
      </w:pPr>
      <w:r w:rsidRPr="007D7B8C">
        <w:rPr>
          <w:rStyle w:val="afb"/>
          <w:rFonts w:ascii="標楷體" w:hAnsi="標楷體"/>
          <w:b/>
          <w:sz w:val="32"/>
          <w:szCs w:val="32"/>
        </w:rPr>
        <w:br w:type="page"/>
      </w:r>
    </w:p>
    <w:p w:rsidR="00413335" w:rsidRPr="007D7B8C" w:rsidRDefault="00E20DA0">
      <w:pPr>
        <w:tabs>
          <w:tab w:val="left" w:pos="1170"/>
        </w:tabs>
        <w:jc w:val="center"/>
        <w:rPr>
          <w:rFonts w:ascii="標楷體" w:eastAsia="標楷體" w:hAnsi="標楷體"/>
        </w:rPr>
      </w:pPr>
      <w:r w:rsidRPr="007D7B8C">
        <w:rPr>
          <w:rFonts w:ascii="標楷體" w:eastAsia="標楷體" w:hAnsi="標楷體"/>
          <w:b/>
          <w:noProof/>
          <w:sz w:val="40"/>
          <w:szCs w:val="40"/>
        </w:rPr>
        <w:lastRenderedPageBreak/>
        <mc:AlternateContent>
          <mc:Choice Requires="wps">
            <w:drawing>
              <wp:anchor distT="0" distB="0" distL="114300" distR="114300" simplePos="0" relativeHeight="251661824" behindDoc="0" locked="0" layoutInCell="1" allowOverlap="1" wp14:anchorId="7A131EA4" wp14:editId="4A8B707D">
                <wp:simplePos x="0" y="0"/>
                <wp:positionH relativeFrom="column">
                  <wp:posOffset>-38103</wp:posOffset>
                </wp:positionH>
                <wp:positionV relativeFrom="paragraph">
                  <wp:posOffset>-19046</wp:posOffset>
                </wp:positionV>
                <wp:extent cx="765810" cy="285750"/>
                <wp:effectExtent l="0" t="0" r="15240" b="19050"/>
                <wp:wrapNone/>
                <wp:docPr id="40" name="Rectangle 367"/>
                <wp:cNvGraphicFramePr/>
                <a:graphic xmlns:a="http://schemas.openxmlformats.org/drawingml/2006/main">
                  <a:graphicData uri="http://schemas.microsoft.com/office/word/2010/wordprocessingShape">
                    <wps:wsp>
                      <wps:cNvSpPr/>
                      <wps:spPr>
                        <a:xfrm>
                          <a:off x="0" y="0"/>
                          <a:ext cx="765810" cy="285750"/>
                        </a:xfrm>
                        <a:prstGeom prst="rect">
                          <a:avLst/>
                        </a:prstGeom>
                        <a:solidFill>
                          <a:srgbClr val="FFFFFF"/>
                        </a:solidFill>
                        <a:ln w="9528">
                          <a:solidFill>
                            <a:srgbClr val="000000"/>
                          </a:solidFill>
                          <a:prstDash val="solid"/>
                          <a:miter/>
                        </a:ln>
                      </wps:spPr>
                      <wps:txbx>
                        <w:txbxContent>
                          <w:p w:rsidR="0041129C" w:rsidRDefault="0041129C">
                            <w:pPr>
                              <w:jc w:val="center"/>
                              <w:rPr>
                                <w:b/>
                              </w:rPr>
                            </w:pPr>
                            <w:r>
                              <w:rPr>
                                <w:b/>
                              </w:rPr>
                              <w:t>附件</w:t>
                            </w:r>
                            <w:r>
                              <w:rPr>
                                <w:b/>
                              </w:rPr>
                              <w:t>4</w:t>
                            </w:r>
                          </w:p>
                        </w:txbxContent>
                      </wps:txbx>
                      <wps:bodyPr vert="horz" wrap="square" lIns="91440" tIns="45720" rIns="91440" bIns="45720" anchor="t" anchorCtr="0" compatLnSpc="0">
                        <a:noAutofit/>
                      </wps:bodyPr>
                    </wps:wsp>
                  </a:graphicData>
                </a:graphic>
              </wp:anchor>
            </w:drawing>
          </mc:Choice>
          <mc:Fallback>
            <w:pict>
              <v:rect w14:anchorId="7A131EA4" id="Rectangle 367" o:spid="_x0000_s1062" style="position:absolute;left:0;text-align:left;margin-left:-3pt;margin-top:-1.5pt;width:60.3pt;height:2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" strokeweight=".26467mm">
                <v:textbox>
                  <w:txbxContent>
                    <w:p w:rsidR="0041129C" w:rsidRDefault="0041129C">
                      <w:pPr>
                        <w:jc w:val="center"/>
                        <w:rPr>
                          <w:b/>
                        </w:rPr>
                      </w:pPr>
                      <w:r>
                        <w:rPr>
                          <w:b/>
                        </w:rPr>
                        <w:t>附件</w:t>
                      </w:r>
                      <w:r>
                        <w:rPr>
                          <w:b/>
                        </w:rPr>
                        <w:t>4</w:t>
                      </w:r>
                    </w:p>
                  </w:txbxContent>
                </v:textbox>
              </v:rect>
            </w:pict>
          </mc:Fallback>
        </mc:AlternateContent>
      </w:r>
      <w:r w:rsidRPr="007D7B8C">
        <w:rPr>
          <w:rFonts w:ascii="標楷體" w:eastAsia="標楷體" w:hAnsi="標楷體"/>
          <w:b/>
          <w:sz w:val="40"/>
          <w:szCs w:val="40"/>
        </w:rPr>
        <w:t>切 結 書</w:t>
      </w:r>
    </w:p>
    <w:p w:rsidR="004607E1" w:rsidRPr="007D7B8C" w:rsidRDefault="004607E1" w:rsidP="004607E1">
      <w:pPr>
        <w:tabs>
          <w:tab w:val="left" w:pos="1170"/>
        </w:tabs>
        <w:jc w:val="center"/>
        <w:rPr>
          <w:rFonts w:ascii="標楷體" w:eastAsia="標楷體" w:hAnsi="標楷體"/>
        </w:rPr>
      </w:pPr>
      <w:r w:rsidRPr="007D7B8C">
        <w:rPr>
          <w:rFonts w:ascii="標楷體" w:eastAsia="標楷體" w:hAnsi="標楷體"/>
          <w:sz w:val="28"/>
        </w:rPr>
        <w:t xml:space="preserve">  </w:t>
      </w:r>
      <w:r w:rsidRPr="007D7B8C">
        <w:rPr>
          <w:rFonts w:ascii="標楷體" w:eastAsia="標楷體" w:hAnsi="標楷體"/>
          <w:sz w:val="28"/>
          <w:szCs w:val="28"/>
        </w:rPr>
        <w:t>（負責人、董事長、董事</w:t>
      </w:r>
      <w:r w:rsidRPr="007D7B8C">
        <w:rPr>
          <w:rFonts w:ascii="標楷體" w:eastAsia="標楷體" w:hAnsi="標楷體" w:hint="eastAsia"/>
          <w:sz w:val="28"/>
          <w:szCs w:val="28"/>
        </w:rPr>
        <w:t>、監察人</w:t>
      </w:r>
      <w:r w:rsidRPr="007D7B8C">
        <w:rPr>
          <w:rFonts w:ascii="標楷體" w:eastAsia="標楷體" w:hAnsi="標楷體"/>
          <w:sz w:val="28"/>
          <w:szCs w:val="28"/>
        </w:rPr>
        <w:t>）</w:t>
      </w:r>
    </w:p>
    <w:p w:rsidR="004607E1" w:rsidRPr="007D7B8C" w:rsidRDefault="004607E1" w:rsidP="004607E1">
      <w:pPr>
        <w:tabs>
          <w:tab w:val="left" w:pos="480"/>
        </w:tabs>
        <w:spacing w:line="440" w:lineRule="exact"/>
        <w:jc w:val="both"/>
        <w:rPr>
          <w:rFonts w:ascii="標楷體" w:eastAsia="標楷體" w:hAnsi="標楷體"/>
        </w:rPr>
      </w:pPr>
      <w:r w:rsidRPr="007D7B8C">
        <w:rPr>
          <w:rFonts w:ascii="標楷體" w:eastAsia="標楷體" w:hAnsi="標楷體"/>
          <w:sz w:val="28"/>
          <w:szCs w:val="28"/>
        </w:rPr>
        <w:t>本人</w:t>
      </w:r>
      <w:r w:rsidRPr="007D7B8C">
        <w:rPr>
          <w:rFonts w:ascii="標楷體" w:eastAsia="標楷體" w:hAnsi="標楷體"/>
          <w:sz w:val="28"/>
          <w:szCs w:val="28"/>
          <w:u w:val="single"/>
        </w:rPr>
        <w:t xml:space="preserve">       </w:t>
      </w:r>
      <w:r w:rsidRPr="007D7B8C">
        <w:rPr>
          <w:rFonts w:ascii="標楷體" w:eastAsia="標楷體" w:hAnsi="標楷體"/>
          <w:sz w:val="28"/>
          <w:szCs w:val="28"/>
        </w:rPr>
        <w:t>係「臺北市</w:t>
      </w:r>
      <w:r w:rsidR="00813F07">
        <w:rPr>
          <w:rFonts w:ascii="標楷體" w:eastAsia="標楷體" w:hAnsi="標楷體" w:hint="eastAsia"/>
          <w:sz w:val="28"/>
          <w:szCs w:val="28"/>
        </w:rPr>
        <w:t>私立</w:t>
      </w:r>
      <w:r w:rsidRPr="00C0415C">
        <w:rPr>
          <w:rFonts w:ascii="標楷體" w:eastAsia="標楷體" w:hAnsi="標楷體" w:hint="eastAsia"/>
          <w:sz w:val="28"/>
          <w:szCs w:val="28"/>
          <w:u w:val="single"/>
        </w:rPr>
        <w:t xml:space="preserve">       </w:t>
      </w:r>
      <w:r w:rsidR="00813F07">
        <w:rPr>
          <w:rFonts w:ascii="標楷體" w:eastAsia="標楷體" w:hAnsi="標楷體" w:hint="eastAsia"/>
          <w:sz w:val="28"/>
        </w:rPr>
        <w:t>幼兒園</w:t>
      </w:r>
      <w:r w:rsidRPr="007D7B8C">
        <w:rPr>
          <w:rFonts w:ascii="標楷體" w:eastAsia="標楷體" w:hAnsi="標楷體"/>
          <w:sz w:val="28"/>
          <w:szCs w:val="28"/>
        </w:rPr>
        <w:t>」□負責人□董事長□董事</w:t>
      </w:r>
      <w:r w:rsidRPr="007D7B8C">
        <w:rPr>
          <w:rFonts w:ascii="標楷體" w:eastAsia="標楷體" w:hAnsi="標楷體" w:hint="eastAsia"/>
          <w:sz w:val="28"/>
          <w:szCs w:val="28"/>
        </w:rPr>
        <w:t>□監察人</w:t>
      </w:r>
      <w:r w:rsidRPr="007D7B8C">
        <w:rPr>
          <w:rFonts w:ascii="標楷體" w:eastAsia="標楷體" w:hAnsi="標楷體"/>
          <w:sz w:val="28"/>
          <w:szCs w:val="28"/>
        </w:rPr>
        <w:t>，茲依幼兒教育及照顧法</w:t>
      </w:r>
      <w:r w:rsidRPr="007D7B8C">
        <w:rPr>
          <w:rFonts w:ascii="標楷體" w:eastAsia="標楷體" w:hAnsi="標楷體" w:hint="eastAsia"/>
          <w:sz w:val="28"/>
          <w:szCs w:val="28"/>
        </w:rPr>
        <w:t>(簡稱</w:t>
      </w:r>
      <w:proofErr w:type="gramStart"/>
      <w:r w:rsidRPr="007D7B8C">
        <w:rPr>
          <w:rFonts w:ascii="標楷體" w:eastAsia="標楷體" w:hAnsi="標楷體" w:hint="eastAsia"/>
          <w:sz w:val="28"/>
          <w:szCs w:val="28"/>
        </w:rPr>
        <w:t>幼照法</w:t>
      </w:r>
      <w:proofErr w:type="gramEnd"/>
      <w:r w:rsidRPr="007D7B8C">
        <w:rPr>
          <w:rFonts w:ascii="標楷體" w:eastAsia="標楷體" w:hAnsi="標楷體" w:hint="eastAsia"/>
          <w:sz w:val="28"/>
          <w:szCs w:val="28"/>
        </w:rPr>
        <w:t>)</w:t>
      </w:r>
      <w:r w:rsidRPr="007D7B8C">
        <w:rPr>
          <w:rFonts w:ascii="標楷體" w:eastAsia="標楷體" w:hAnsi="標楷體"/>
          <w:sz w:val="28"/>
          <w:szCs w:val="28"/>
        </w:rPr>
        <w:t>第2</w:t>
      </w:r>
      <w:r w:rsidRPr="007D7B8C">
        <w:rPr>
          <w:rFonts w:ascii="標楷體" w:eastAsia="標楷體" w:hAnsi="標楷體" w:hint="eastAsia"/>
          <w:sz w:val="28"/>
          <w:szCs w:val="28"/>
        </w:rPr>
        <w:t>4</w:t>
      </w:r>
      <w:r w:rsidRPr="007D7B8C">
        <w:rPr>
          <w:rFonts w:ascii="標楷體" w:eastAsia="標楷體" w:hAnsi="標楷體"/>
          <w:sz w:val="28"/>
          <w:szCs w:val="28"/>
        </w:rPr>
        <w:t>條規定，切結本人未有下列情事之</w:t>
      </w:r>
      <w:proofErr w:type="gramStart"/>
      <w:r w:rsidRPr="007D7B8C">
        <w:rPr>
          <w:rFonts w:ascii="標楷體" w:eastAsia="標楷體" w:hAnsi="標楷體"/>
          <w:sz w:val="28"/>
          <w:szCs w:val="28"/>
        </w:rPr>
        <w:t>一</w:t>
      </w:r>
      <w:proofErr w:type="gramEnd"/>
      <w:r w:rsidRPr="007D7B8C">
        <w:rPr>
          <w:rFonts w:ascii="標楷體" w:eastAsia="標楷體" w:hAnsi="標楷體"/>
          <w:sz w:val="28"/>
          <w:szCs w:val="28"/>
        </w:rPr>
        <w:t>：</w:t>
      </w:r>
    </w:p>
    <w:p w:rsidR="004607E1" w:rsidRPr="007D7B8C" w:rsidRDefault="004607E1" w:rsidP="004607E1">
      <w:pPr>
        <w:tabs>
          <w:tab w:val="left" w:pos="480"/>
        </w:tabs>
        <w:spacing w:line="440" w:lineRule="exact"/>
        <w:jc w:val="both"/>
        <w:rPr>
          <w:rFonts w:ascii="標楷體" w:eastAsia="標楷體" w:hAnsi="標楷體"/>
          <w:sz w:val="28"/>
          <w:szCs w:val="28"/>
        </w:rPr>
      </w:pP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sz w:val="28"/>
          <w:szCs w:val="28"/>
        </w:rPr>
        <w:t>一、</w:t>
      </w:r>
      <w:r w:rsidRPr="007D7B8C">
        <w:rPr>
          <w:rFonts w:ascii="標楷體" w:eastAsia="標楷體" w:hAnsi="標楷體" w:hint="eastAsia"/>
          <w:sz w:val="28"/>
          <w:szCs w:val="28"/>
        </w:rPr>
        <w:t>有前條第一項第一款至第三款所列事項。</w:t>
      </w: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二、曾犯內亂、外患罪，經判刑確定或通緝有案尚未結案。</w:t>
      </w: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三、曾服公務因貪污瀆職，經判刑確定或通緝有案尚未結案。</w:t>
      </w: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四、褫奪公權尚未復權。</w:t>
      </w: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五、曾任公務人員受</w:t>
      </w:r>
      <w:proofErr w:type="gramStart"/>
      <w:r w:rsidRPr="007D7B8C">
        <w:rPr>
          <w:rFonts w:ascii="標楷體" w:eastAsia="標楷體" w:hAnsi="標楷體" w:hint="eastAsia"/>
          <w:sz w:val="28"/>
          <w:szCs w:val="28"/>
        </w:rPr>
        <w:t>撤職或休職</w:t>
      </w:r>
      <w:proofErr w:type="gramEnd"/>
      <w:r w:rsidRPr="007D7B8C">
        <w:rPr>
          <w:rFonts w:ascii="標楷體" w:eastAsia="標楷體" w:hAnsi="標楷體" w:hint="eastAsia"/>
          <w:sz w:val="28"/>
          <w:szCs w:val="28"/>
        </w:rPr>
        <w:t>處分，其停止</w:t>
      </w:r>
      <w:proofErr w:type="gramStart"/>
      <w:r w:rsidRPr="007D7B8C">
        <w:rPr>
          <w:rFonts w:ascii="標楷體" w:eastAsia="標楷體" w:hAnsi="標楷體" w:hint="eastAsia"/>
          <w:sz w:val="28"/>
          <w:szCs w:val="28"/>
        </w:rPr>
        <w:t>任用或休職</w:t>
      </w:r>
      <w:proofErr w:type="gramEnd"/>
      <w:r w:rsidRPr="007D7B8C">
        <w:rPr>
          <w:rFonts w:ascii="標楷體" w:eastAsia="標楷體" w:hAnsi="標楷體" w:hint="eastAsia"/>
          <w:sz w:val="28"/>
          <w:szCs w:val="28"/>
        </w:rPr>
        <w:t>期間尚未屆滿。</w:t>
      </w: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六、受破產宣告尚未復權。</w:t>
      </w:r>
    </w:p>
    <w:p w:rsidR="004607E1" w:rsidRPr="007D7B8C" w:rsidRDefault="004607E1" w:rsidP="004607E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七、無行為能力或限制行為能力。</w:t>
      </w:r>
    </w:p>
    <w:p w:rsidR="004607E1" w:rsidRPr="007D7B8C" w:rsidRDefault="004607E1" w:rsidP="004607E1">
      <w:pPr>
        <w:spacing w:line="440" w:lineRule="exact"/>
        <w:ind w:left="566" w:right="120" w:hanging="566"/>
        <w:jc w:val="both"/>
        <w:rPr>
          <w:rFonts w:ascii="標楷體" w:eastAsia="標楷體" w:hAnsi="標楷體"/>
          <w:sz w:val="28"/>
        </w:rPr>
      </w:pPr>
      <w:r w:rsidRPr="007D7B8C">
        <w:rPr>
          <w:rFonts w:ascii="標楷體" w:eastAsia="標楷體" w:hAnsi="標楷體" w:hint="eastAsia"/>
          <w:sz w:val="28"/>
          <w:szCs w:val="28"/>
        </w:rPr>
        <w:t>八、受輔助宣告尚未撤銷。</w:t>
      </w:r>
    </w:p>
    <w:p w:rsidR="004607E1" w:rsidRPr="007D7B8C" w:rsidRDefault="004607E1" w:rsidP="004607E1">
      <w:pPr>
        <w:pStyle w:val="a8"/>
        <w:spacing w:line="440" w:lineRule="exact"/>
        <w:jc w:val="both"/>
        <w:rPr>
          <w:rFonts w:ascii="標楷體" w:eastAsia="標楷體" w:hAnsi="標楷體"/>
          <w:sz w:val="28"/>
          <w:szCs w:val="28"/>
        </w:rPr>
      </w:pPr>
      <w:r w:rsidRPr="007D7B8C">
        <w:rPr>
          <w:rFonts w:ascii="標楷體" w:eastAsia="標楷體" w:hAnsi="標楷體"/>
          <w:sz w:val="28"/>
          <w:szCs w:val="28"/>
        </w:rPr>
        <w:t>本人同意授權主管機關</w:t>
      </w:r>
      <w:proofErr w:type="gramStart"/>
      <w:r w:rsidRPr="007D7B8C">
        <w:rPr>
          <w:rFonts w:ascii="標楷體" w:eastAsia="標楷體" w:hAnsi="標楷體" w:hint="eastAsia"/>
          <w:sz w:val="28"/>
          <w:szCs w:val="28"/>
        </w:rPr>
        <w:t>依幼照法</w:t>
      </w:r>
      <w:proofErr w:type="gramEnd"/>
      <w:r w:rsidRPr="007D7B8C">
        <w:rPr>
          <w:rFonts w:ascii="標楷體" w:eastAsia="標楷體" w:hAnsi="標楷體" w:hint="eastAsia"/>
          <w:sz w:val="28"/>
          <w:szCs w:val="28"/>
        </w:rPr>
        <w:t>第23條第7項所定辦法</w:t>
      </w:r>
      <w:r w:rsidRPr="007D7B8C">
        <w:rPr>
          <w:rFonts w:ascii="標楷體" w:eastAsia="標楷體" w:hAnsi="標楷體"/>
          <w:sz w:val="28"/>
          <w:szCs w:val="28"/>
        </w:rPr>
        <w:t>進行查證，</w:t>
      </w:r>
      <w:proofErr w:type="gramStart"/>
      <w:r w:rsidRPr="007D7B8C">
        <w:rPr>
          <w:rFonts w:ascii="標楷體" w:eastAsia="標楷體" w:hAnsi="標楷體"/>
          <w:sz w:val="28"/>
          <w:szCs w:val="28"/>
        </w:rPr>
        <w:t>倘經主管機關</w:t>
      </w:r>
      <w:proofErr w:type="gramEnd"/>
      <w:r w:rsidRPr="007D7B8C">
        <w:rPr>
          <w:rFonts w:ascii="標楷體" w:eastAsia="標楷體" w:hAnsi="標楷體"/>
          <w:sz w:val="28"/>
          <w:szCs w:val="28"/>
        </w:rPr>
        <w:t>查證切結不實者，本人同意主管機關撤銷立案等行政處分</w:t>
      </w:r>
      <w:r w:rsidRPr="007D7B8C">
        <w:rPr>
          <w:rFonts w:ascii="標楷體" w:eastAsia="標楷體" w:hAnsi="標楷體" w:hint="eastAsia"/>
          <w:sz w:val="28"/>
          <w:szCs w:val="28"/>
        </w:rPr>
        <w:t>；董事或監察人有前項第一款情形者，法人(團體)應自行更換</w:t>
      </w:r>
      <w:r w:rsidRPr="007D7B8C">
        <w:rPr>
          <w:rFonts w:ascii="標楷體" w:eastAsia="標楷體" w:hAnsi="標楷體"/>
          <w:sz w:val="28"/>
          <w:szCs w:val="28"/>
        </w:rPr>
        <w:t>，並自負相關法律責任。</w:t>
      </w:r>
    </w:p>
    <w:p w:rsidR="004607E1" w:rsidRPr="007D7B8C" w:rsidRDefault="004607E1" w:rsidP="004607E1">
      <w:pPr>
        <w:pStyle w:val="a8"/>
        <w:spacing w:line="440" w:lineRule="exact"/>
        <w:jc w:val="both"/>
        <w:rPr>
          <w:rFonts w:ascii="標楷體" w:eastAsia="標楷體" w:hAnsi="標楷體"/>
          <w:sz w:val="28"/>
        </w:rPr>
      </w:pPr>
      <w:r w:rsidRPr="007D7B8C">
        <w:rPr>
          <w:rFonts w:ascii="標楷體" w:eastAsia="標楷體" w:hAnsi="標楷體"/>
          <w:sz w:val="28"/>
        </w:rPr>
        <w:t>前述各款查證業務所需支出費用，由本人負擔。</w:t>
      </w:r>
    </w:p>
    <w:p w:rsidR="004607E1" w:rsidRPr="007D7B8C" w:rsidRDefault="004607E1" w:rsidP="004607E1">
      <w:pPr>
        <w:spacing w:before="120" w:after="120" w:line="520" w:lineRule="exact"/>
        <w:jc w:val="both"/>
        <w:rPr>
          <w:rFonts w:ascii="標楷體" w:eastAsia="標楷體" w:hAnsi="標楷體"/>
          <w:sz w:val="28"/>
        </w:rPr>
      </w:pPr>
      <w:r w:rsidRPr="007D7B8C">
        <w:rPr>
          <w:rFonts w:ascii="標楷體" w:eastAsia="標楷體" w:hAnsi="標楷體"/>
          <w:sz w:val="28"/>
        </w:rPr>
        <w:t>立</w:t>
      </w:r>
      <w:proofErr w:type="gramStart"/>
      <w:r w:rsidRPr="007D7B8C">
        <w:rPr>
          <w:rFonts w:ascii="標楷體" w:eastAsia="標楷體" w:hAnsi="標楷體"/>
          <w:sz w:val="28"/>
        </w:rPr>
        <w:t>切結人</w:t>
      </w:r>
      <w:proofErr w:type="gramEnd"/>
      <w:r w:rsidRPr="007D7B8C">
        <w:rPr>
          <w:rFonts w:ascii="標楷體" w:eastAsia="標楷體" w:hAnsi="標楷體"/>
          <w:sz w:val="28"/>
        </w:rPr>
        <w:t>（簽名蓋章）：</w:t>
      </w:r>
    </w:p>
    <w:p w:rsidR="004607E1" w:rsidRPr="007D7B8C" w:rsidRDefault="004607E1" w:rsidP="004607E1">
      <w:pPr>
        <w:spacing w:before="120" w:after="120" w:line="520" w:lineRule="exact"/>
        <w:jc w:val="both"/>
        <w:rPr>
          <w:rFonts w:ascii="標楷體" w:eastAsia="標楷體" w:hAnsi="標楷體"/>
        </w:rPr>
      </w:pPr>
      <w:r w:rsidRPr="007D7B8C">
        <w:rPr>
          <w:rFonts w:ascii="標楷體" w:eastAsia="標楷體" w:hAnsi="標楷體"/>
          <w:sz w:val="28"/>
        </w:rPr>
        <w:t>性別：</w:t>
      </w:r>
      <w:r w:rsidRPr="007D7B8C">
        <w:rPr>
          <w:rFonts w:ascii="標楷體" w:eastAsia="標楷體" w:hAnsi="標楷體"/>
          <w:sz w:val="28"/>
          <w:szCs w:val="28"/>
        </w:rPr>
        <w:t>□女    □男</w:t>
      </w:r>
    </w:p>
    <w:p w:rsidR="004607E1" w:rsidRPr="007D7B8C" w:rsidRDefault="004607E1" w:rsidP="004607E1">
      <w:pPr>
        <w:spacing w:before="60" w:after="60" w:line="520" w:lineRule="exact"/>
        <w:jc w:val="both"/>
        <w:rPr>
          <w:rFonts w:ascii="標楷體" w:eastAsia="標楷體" w:hAnsi="標楷體"/>
          <w:sz w:val="28"/>
        </w:rPr>
      </w:pPr>
      <w:r w:rsidRPr="007D7B8C">
        <w:rPr>
          <w:rFonts w:ascii="標楷體" w:eastAsia="標楷體" w:hAnsi="標楷體"/>
          <w:sz w:val="28"/>
        </w:rPr>
        <w:t>出生日期：      年      月      日</w:t>
      </w:r>
    </w:p>
    <w:p w:rsidR="004607E1" w:rsidRPr="007D7B8C" w:rsidRDefault="004607E1" w:rsidP="004607E1">
      <w:pPr>
        <w:spacing w:before="60" w:after="60" w:line="520" w:lineRule="exact"/>
        <w:jc w:val="both"/>
        <w:rPr>
          <w:rFonts w:ascii="標楷體" w:eastAsia="標楷體" w:hAnsi="標楷體"/>
        </w:rPr>
      </w:pPr>
      <w:r w:rsidRPr="007D7B8C">
        <w:rPr>
          <w:rFonts w:ascii="標楷體" w:eastAsia="標楷體" w:hAnsi="標楷體"/>
          <w:sz w:val="28"/>
        </w:rPr>
        <w:t>身分證</w:t>
      </w:r>
      <w:r w:rsidRPr="007D7B8C">
        <w:rPr>
          <w:rFonts w:ascii="標楷體" w:eastAsia="標楷體" w:hAnsi="標楷體"/>
          <w:spacing w:val="-6"/>
          <w:sz w:val="28"/>
          <w:szCs w:val="28"/>
        </w:rPr>
        <w:t>統一編號</w:t>
      </w:r>
      <w:r w:rsidRPr="007D7B8C">
        <w:rPr>
          <w:rFonts w:ascii="標楷體" w:eastAsia="標楷體" w:hAnsi="標楷體"/>
          <w:sz w:val="28"/>
        </w:rPr>
        <w:t>：</w:t>
      </w:r>
    </w:p>
    <w:p w:rsidR="004607E1" w:rsidRPr="007D7B8C" w:rsidRDefault="004607E1" w:rsidP="004607E1">
      <w:pPr>
        <w:spacing w:before="60" w:after="60" w:line="520" w:lineRule="exact"/>
        <w:jc w:val="both"/>
        <w:rPr>
          <w:rFonts w:ascii="標楷體" w:eastAsia="標楷體" w:hAnsi="標楷體"/>
          <w:sz w:val="28"/>
        </w:rPr>
      </w:pPr>
      <w:r w:rsidRPr="007D7B8C">
        <w:rPr>
          <w:rFonts w:ascii="標楷體" w:eastAsia="標楷體" w:hAnsi="標楷體"/>
          <w:sz w:val="28"/>
        </w:rPr>
        <w:t xml:space="preserve">聯絡電話： </w:t>
      </w:r>
    </w:p>
    <w:p w:rsidR="004607E1" w:rsidRPr="007D7B8C" w:rsidRDefault="004607E1" w:rsidP="004607E1">
      <w:pPr>
        <w:spacing w:before="120" w:after="120" w:line="520" w:lineRule="exact"/>
        <w:jc w:val="both"/>
        <w:rPr>
          <w:rFonts w:ascii="標楷體" w:eastAsia="標楷體" w:hAnsi="標楷體"/>
          <w:sz w:val="28"/>
        </w:rPr>
      </w:pPr>
      <w:r w:rsidRPr="007D7B8C">
        <w:rPr>
          <w:rFonts w:ascii="標楷體" w:eastAsia="標楷體" w:hAnsi="標楷體"/>
          <w:sz w:val="28"/>
        </w:rPr>
        <w:t>戶籍地址：</w:t>
      </w:r>
    </w:p>
    <w:p w:rsidR="004607E1" w:rsidRPr="007D7B8C" w:rsidRDefault="004607E1" w:rsidP="004607E1">
      <w:pPr>
        <w:spacing w:before="120" w:after="120" w:line="520" w:lineRule="exact"/>
        <w:jc w:val="both"/>
        <w:rPr>
          <w:rFonts w:ascii="標楷體" w:eastAsia="標楷體" w:hAnsi="標楷體"/>
          <w:sz w:val="28"/>
        </w:rPr>
      </w:pPr>
    </w:p>
    <w:p w:rsidR="00A34AB1" w:rsidRPr="007D7B8C" w:rsidRDefault="00A34AB1" w:rsidP="004607E1">
      <w:pPr>
        <w:spacing w:before="120" w:after="120" w:line="520" w:lineRule="exact"/>
        <w:jc w:val="both"/>
        <w:rPr>
          <w:rFonts w:ascii="標楷體" w:eastAsia="標楷體" w:hAnsi="標楷體"/>
          <w:sz w:val="28"/>
        </w:rPr>
      </w:pPr>
    </w:p>
    <w:p w:rsidR="00A34AB1" w:rsidRPr="007D7B8C" w:rsidRDefault="00A34AB1" w:rsidP="004607E1">
      <w:pPr>
        <w:spacing w:before="120" w:after="120" w:line="520" w:lineRule="exact"/>
        <w:jc w:val="both"/>
        <w:rPr>
          <w:rFonts w:ascii="標楷體" w:eastAsia="標楷體" w:hAnsi="標楷體"/>
          <w:sz w:val="28"/>
        </w:rPr>
      </w:pPr>
    </w:p>
    <w:p w:rsidR="004607E1" w:rsidRPr="007D7B8C" w:rsidRDefault="004607E1" w:rsidP="004607E1">
      <w:pPr>
        <w:spacing w:line="520" w:lineRule="exact"/>
        <w:jc w:val="center"/>
        <w:rPr>
          <w:rFonts w:ascii="標楷體" w:eastAsia="標楷體" w:hAnsi="標楷體"/>
          <w:sz w:val="32"/>
        </w:rPr>
      </w:pPr>
      <w:r w:rsidRPr="007D7B8C">
        <w:rPr>
          <w:rFonts w:ascii="標楷體" w:eastAsia="標楷體" w:hAnsi="標楷體"/>
          <w:sz w:val="32"/>
        </w:rPr>
        <w:t>中   華   民   國       年      月       日</w:t>
      </w:r>
    </w:p>
    <w:p w:rsidR="00A34AB1" w:rsidRPr="007D7B8C" w:rsidRDefault="00A34AB1" w:rsidP="00A34AB1">
      <w:pPr>
        <w:tabs>
          <w:tab w:val="left" w:pos="1170"/>
        </w:tabs>
        <w:jc w:val="center"/>
        <w:rPr>
          <w:rFonts w:ascii="標楷體" w:eastAsia="標楷體" w:hAnsi="標楷體"/>
        </w:rPr>
      </w:pPr>
      <w:r w:rsidRPr="007D7B8C">
        <w:rPr>
          <w:rFonts w:ascii="標楷體" w:eastAsia="標楷體" w:hAnsi="標楷體"/>
          <w:b/>
          <w:sz w:val="40"/>
          <w:szCs w:val="40"/>
        </w:rPr>
        <w:lastRenderedPageBreak/>
        <w:t>切 結 書</w:t>
      </w:r>
    </w:p>
    <w:p w:rsidR="00A34AB1" w:rsidRPr="007D7B8C" w:rsidRDefault="00A34AB1" w:rsidP="00A34AB1">
      <w:pPr>
        <w:jc w:val="center"/>
        <w:rPr>
          <w:rFonts w:ascii="標楷體" w:eastAsia="標楷體" w:hAnsi="標楷體"/>
        </w:rPr>
      </w:pPr>
      <w:r w:rsidRPr="007D7B8C">
        <w:rPr>
          <w:rFonts w:ascii="標楷體" w:eastAsia="標楷體" w:hAnsi="標楷體"/>
          <w:sz w:val="28"/>
          <w:szCs w:val="28"/>
        </w:rPr>
        <w:t>（</w:t>
      </w:r>
      <w:r w:rsidRPr="007D7B8C">
        <w:rPr>
          <w:rFonts w:ascii="標楷體" w:eastAsia="標楷體" w:hAnsi="標楷體" w:hint="eastAsia"/>
          <w:sz w:val="28"/>
          <w:szCs w:val="28"/>
        </w:rPr>
        <w:t>非教保服務人員</w:t>
      </w:r>
      <w:r w:rsidRPr="007D7B8C">
        <w:rPr>
          <w:rFonts w:ascii="標楷體" w:eastAsia="標楷體" w:hAnsi="標楷體"/>
          <w:sz w:val="28"/>
          <w:szCs w:val="28"/>
        </w:rPr>
        <w:t>）</w:t>
      </w:r>
    </w:p>
    <w:p w:rsidR="00A34AB1" w:rsidRPr="007D7B8C" w:rsidRDefault="00A34AB1" w:rsidP="00941BFC">
      <w:pPr>
        <w:tabs>
          <w:tab w:val="left" w:pos="480"/>
        </w:tabs>
        <w:spacing w:before="60" w:line="520" w:lineRule="exact"/>
        <w:jc w:val="both"/>
        <w:rPr>
          <w:rFonts w:ascii="標楷體" w:eastAsia="標楷體" w:hAnsi="標楷體"/>
        </w:rPr>
      </w:pPr>
      <w:r w:rsidRPr="007D7B8C">
        <w:rPr>
          <w:rFonts w:ascii="標楷體" w:eastAsia="標楷體" w:hAnsi="標楷體"/>
          <w:sz w:val="28"/>
          <w:szCs w:val="28"/>
        </w:rPr>
        <w:t>本人</w:t>
      </w:r>
      <w:r w:rsidR="00941BFC">
        <w:rPr>
          <w:rFonts w:ascii="標楷體" w:eastAsia="標楷體" w:hAnsi="標楷體" w:hint="eastAsia"/>
          <w:sz w:val="28"/>
          <w:szCs w:val="28"/>
          <w:u w:val="single"/>
        </w:rPr>
        <w:t xml:space="preserve">    </w:t>
      </w:r>
      <w:r w:rsidR="00941BFC">
        <w:rPr>
          <w:rFonts w:ascii="標楷體" w:eastAsia="標楷體" w:hAnsi="標楷體"/>
          <w:sz w:val="28"/>
          <w:szCs w:val="28"/>
          <w:u w:val="single"/>
        </w:rPr>
        <w:t xml:space="preserve"> </w:t>
      </w:r>
      <w:r w:rsidR="00941BFC">
        <w:rPr>
          <w:rFonts w:ascii="標楷體" w:eastAsia="標楷體" w:hAnsi="標楷體" w:hint="eastAsia"/>
          <w:sz w:val="28"/>
          <w:szCs w:val="28"/>
          <w:u w:val="single"/>
        </w:rPr>
        <w:t xml:space="preserve">  </w:t>
      </w:r>
      <w:r w:rsidRPr="007D7B8C">
        <w:rPr>
          <w:rFonts w:ascii="標楷體" w:eastAsia="標楷體" w:hAnsi="標楷體"/>
          <w:sz w:val="28"/>
          <w:szCs w:val="28"/>
        </w:rPr>
        <w:t>係</w:t>
      </w:r>
      <w:r w:rsidRPr="007D7B8C">
        <w:rPr>
          <w:rFonts w:ascii="標楷體" w:eastAsia="標楷體" w:hAnsi="標楷體" w:hint="eastAsia"/>
          <w:sz w:val="28"/>
          <w:szCs w:val="28"/>
        </w:rPr>
        <w:t>擔任</w:t>
      </w:r>
      <w:r w:rsidRPr="007D7B8C">
        <w:rPr>
          <w:rFonts w:ascii="標楷體" w:eastAsia="標楷體" w:hAnsi="標楷體"/>
          <w:sz w:val="28"/>
          <w:szCs w:val="28"/>
        </w:rPr>
        <w:t>「</w:t>
      </w:r>
      <w:r w:rsidR="00D55BCA" w:rsidRPr="007D7B8C">
        <w:rPr>
          <w:rFonts w:ascii="標楷體" w:eastAsia="標楷體" w:hAnsi="標楷體"/>
          <w:sz w:val="28"/>
          <w:szCs w:val="28"/>
        </w:rPr>
        <w:t>臺北市</w:t>
      </w:r>
      <w:r w:rsidR="00571854">
        <w:rPr>
          <w:rFonts w:ascii="標楷體" w:eastAsia="標楷體" w:hAnsi="標楷體" w:hint="eastAsia"/>
          <w:sz w:val="28"/>
          <w:szCs w:val="28"/>
        </w:rPr>
        <w:t>私立</w:t>
      </w:r>
      <w:r w:rsidR="00941BFC">
        <w:rPr>
          <w:rFonts w:ascii="標楷體" w:eastAsia="標楷體" w:hAnsi="標楷體" w:hint="eastAsia"/>
          <w:sz w:val="28"/>
          <w:szCs w:val="28"/>
          <w:u w:val="single"/>
        </w:rPr>
        <w:t xml:space="preserve">     </w:t>
      </w:r>
      <w:r w:rsidR="00941BFC">
        <w:rPr>
          <w:rFonts w:ascii="標楷體" w:eastAsia="標楷體" w:hAnsi="標楷體"/>
          <w:sz w:val="28"/>
          <w:szCs w:val="28"/>
          <w:u w:val="single"/>
        </w:rPr>
        <w:t xml:space="preserve"> </w:t>
      </w:r>
      <w:r w:rsidR="00941BFC">
        <w:rPr>
          <w:rFonts w:ascii="標楷體" w:eastAsia="標楷體" w:hAnsi="標楷體" w:hint="eastAsia"/>
          <w:sz w:val="28"/>
          <w:szCs w:val="28"/>
          <w:u w:val="single"/>
        </w:rPr>
        <w:t xml:space="preserve"> </w:t>
      </w:r>
      <w:r w:rsidR="00571854">
        <w:rPr>
          <w:rFonts w:ascii="標楷體" w:eastAsia="標楷體" w:hAnsi="標楷體" w:hint="eastAsia"/>
          <w:sz w:val="28"/>
        </w:rPr>
        <w:t>幼兒園</w:t>
      </w:r>
      <w:r w:rsidRPr="007D7B8C">
        <w:rPr>
          <w:rFonts w:ascii="標楷體" w:eastAsia="標楷體" w:hAnsi="標楷體"/>
          <w:sz w:val="28"/>
          <w:szCs w:val="28"/>
        </w:rPr>
        <w:t>」</w:t>
      </w:r>
      <w:r w:rsidRPr="007D7B8C">
        <w:rPr>
          <w:rFonts w:ascii="標楷體" w:eastAsia="標楷體" w:hAnsi="標楷體"/>
          <w:sz w:val="28"/>
          <w:szCs w:val="28"/>
          <w:u w:val="single"/>
        </w:rPr>
        <w:t xml:space="preserve"> </w:t>
      </w:r>
      <w:r w:rsidR="00D55BCA" w:rsidRPr="007D7B8C">
        <w:rPr>
          <w:rFonts w:ascii="標楷體" w:eastAsia="標楷體" w:hAnsi="標楷體" w:hint="eastAsia"/>
          <w:sz w:val="28"/>
          <w:szCs w:val="28"/>
          <w:u w:val="single"/>
        </w:rPr>
        <w:t xml:space="preserve">      </w:t>
      </w:r>
      <w:r w:rsidR="00941BFC">
        <w:rPr>
          <w:rFonts w:ascii="標楷體" w:eastAsia="標楷體" w:hAnsi="標楷體"/>
          <w:sz w:val="28"/>
          <w:szCs w:val="28"/>
          <w:u w:val="single"/>
        </w:rPr>
        <w:t xml:space="preserve">  </w:t>
      </w:r>
      <w:r w:rsidRPr="007D7B8C">
        <w:rPr>
          <w:rFonts w:ascii="標楷體" w:eastAsia="標楷體" w:hAnsi="標楷體"/>
          <w:sz w:val="28"/>
          <w:szCs w:val="28"/>
        </w:rPr>
        <w:t>職務，</w:t>
      </w:r>
      <w:r w:rsidRPr="007D7B8C">
        <w:rPr>
          <w:rFonts w:ascii="標楷體" w:eastAsia="標楷體" w:hAnsi="標楷體"/>
        </w:rPr>
        <w:t xml:space="preserve"> </w:t>
      </w:r>
      <w:r w:rsidRPr="007D7B8C">
        <w:rPr>
          <w:rFonts w:ascii="標楷體" w:eastAsia="標楷體" w:hAnsi="標楷體"/>
          <w:sz w:val="28"/>
          <w:szCs w:val="28"/>
        </w:rPr>
        <w:t>茲依幼兒教育及照顧法</w:t>
      </w:r>
      <w:r w:rsidRPr="007D7B8C">
        <w:rPr>
          <w:rFonts w:ascii="標楷體" w:eastAsia="標楷體" w:hAnsi="標楷體" w:hint="eastAsia"/>
          <w:sz w:val="28"/>
          <w:szCs w:val="28"/>
        </w:rPr>
        <w:t>(簡稱</w:t>
      </w:r>
      <w:proofErr w:type="gramStart"/>
      <w:r w:rsidRPr="007D7B8C">
        <w:rPr>
          <w:rFonts w:ascii="標楷體" w:eastAsia="標楷體" w:hAnsi="標楷體" w:hint="eastAsia"/>
          <w:sz w:val="28"/>
          <w:szCs w:val="28"/>
        </w:rPr>
        <w:t>幼照法</w:t>
      </w:r>
      <w:proofErr w:type="gramEnd"/>
      <w:r w:rsidRPr="007D7B8C">
        <w:rPr>
          <w:rFonts w:ascii="標楷體" w:eastAsia="標楷體" w:hAnsi="標楷體" w:hint="eastAsia"/>
          <w:sz w:val="28"/>
          <w:szCs w:val="28"/>
        </w:rPr>
        <w:t>)</w:t>
      </w:r>
      <w:r w:rsidRPr="007D7B8C">
        <w:rPr>
          <w:rFonts w:ascii="標楷體" w:eastAsia="標楷體" w:hAnsi="標楷體"/>
          <w:sz w:val="28"/>
          <w:szCs w:val="28"/>
        </w:rPr>
        <w:t>第2</w:t>
      </w:r>
      <w:r w:rsidRPr="007D7B8C">
        <w:rPr>
          <w:rFonts w:ascii="標楷體" w:eastAsia="標楷體" w:hAnsi="標楷體" w:hint="eastAsia"/>
          <w:sz w:val="28"/>
          <w:szCs w:val="28"/>
        </w:rPr>
        <w:t>3</w:t>
      </w:r>
      <w:r w:rsidRPr="007D7B8C">
        <w:rPr>
          <w:rFonts w:ascii="標楷體" w:eastAsia="標楷體" w:hAnsi="標楷體"/>
          <w:sz w:val="28"/>
          <w:szCs w:val="28"/>
        </w:rPr>
        <w:t>條規定，切結本人未有下列情事之</w:t>
      </w:r>
      <w:proofErr w:type="gramStart"/>
      <w:r w:rsidRPr="007D7B8C">
        <w:rPr>
          <w:rFonts w:ascii="標楷體" w:eastAsia="標楷體" w:hAnsi="標楷體"/>
          <w:sz w:val="28"/>
          <w:szCs w:val="28"/>
        </w:rPr>
        <w:t>一</w:t>
      </w:r>
      <w:proofErr w:type="gramEnd"/>
      <w:r w:rsidRPr="007D7B8C">
        <w:rPr>
          <w:rFonts w:ascii="標楷體" w:eastAsia="標楷體" w:hAnsi="標楷體"/>
          <w:sz w:val="28"/>
          <w:szCs w:val="28"/>
        </w:rPr>
        <w:t>：</w:t>
      </w:r>
    </w:p>
    <w:p w:rsidR="00A34AB1" w:rsidRPr="007D7B8C" w:rsidRDefault="00A34AB1" w:rsidP="00A34AB1">
      <w:pPr>
        <w:tabs>
          <w:tab w:val="left" w:pos="480"/>
        </w:tabs>
        <w:spacing w:line="440" w:lineRule="exact"/>
        <w:jc w:val="both"/>
        <w:rPr>
          <w:rFonts w:ascii="標楷體" w:eastAsia="標楷體" w:hAnsi="標楷體"/>
          <w:sz w:val="28"/>
          <w:szCs w:val="28"/>
        </w:rPr>
      </w:pPr>
    </w:p>
    <w:p w:rsidR="00A34AB1" w:rsidRPr="007D7B8C" w:rsidRDefault="00A34AB1" w:rsidP="00A34AB1">
      <w:pPr>
        <w:spacing w:line="440" w:lineRule="exact"/>
        <w:ind w:left="566" w:right="120" w:hanging="566"/>
        <w:jc w:val="both"/>
        <w:rPr>
          <w:rFonts w:ascii="標楷體" w:eastAsia="標楷體" w:hAnsi="標楷體"/>
          <w:sz w:val="28"/>
          <w:szCs w:val="28"/>
        </w:rPr>
      </w:pPr>
      <w:r w:rsidRPr="007D7B8C">
        <w:rPr>
          <w:rFonts w:ascii="標楷體" w:eastAsia="標楷體" w:hAnsi="標楷體"/>
          <w:sz w:val="28"/>
          <w:szCs w:val="28"/>
        </w:rPr>
        <w:t>一、</w:t>
      </w:r>
      <w:r w:rsidRPr="007D7B8C">
        <w:rPr>
          <w:rFonts w:ascii="標楷體" w:eastAsia="標楷體" w:hAnsi="標楷體" w:hint="eastAsia"/>
          <w:sz w:val="28"/>
          <w:szCs w:val="28"/>
        </w:rPr>
        <w:t>曾有性侵害、性騷擾、性剝削或虐待兒童及少年行為，經判刑確定或通緝有案尚未結案。</w:t>
      </w:r>
    </w:p>
    <w:p w:rsidR="00A34AB1" w:rsidRPr="007D7B8C" w:rsidRDefault="00A34AB1" w:rsidP="00A34AB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二、有性侵害行為，或有情節重大之性騷擾、</w:t>
      </w:r>
      <w:proofErr w:type="gramStart"/>
      <w:r w:rsidRPr="007D7B8C">
        <w:rPr>
          <w:rFonts w:ascii="標楷體" w:eastAsia="標楷體" w:hAnsi="標楷體" w:hint="eastAsia"/>
          <w:sz w:val="28"/>
          <w:szCs w:val="28"/>
        </w:rPr>
        <w:t>性霸凌、</w:t>
      </w:r>
      <w:proofErr w:type="gramEnd"/>
      <w:r w:rsidRPr="007D7B8C">
        <w:rPr>
          <w:rFonts w:ascii="標楷體" w:eastAsia="標楷體" w:hAnsi="標楷體" w:hint="eastAsia"/>
          <w:sz w:val="28"/>
          <w:szCs w:val="28"/>
        </w:rPr>
        <w:t>損害兒童及少年權益之行為，經直轄市、縣（市）主管機關查證屬實。</w:t>
      </w:r>
    </w:p>
    <w:p w:rsidR="00A34AB1" w:rsidRPr="007D7B8C" w:rsidRDefault="00A34AB1" w:rsidP="00A34AB1">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三、有非屬情節重大之性騷擾、</w:t>
      </w:r>
      <w:proofErr w:type="gramStart"/>
      <w:r w:rsidRPr="007D7B8C">
        <w:rPr>
          <w:rFonts w:ascii="標楷體" w:eastAsia="標楷體" w:hAnsi="標楷體" w:hint="eastAsia"/>
          <w:sz w:val="28"/>
          <w:szCs w:val="28"/>
        </w:rPr>
        <w:t>性霸凌或</w:t>
      </w:r>
      <w:proofErr w:type="gramEnd"/>
      <w:r w:rsidRPr="007D7B8C">
        <w:rPr>
          <w:rFonts w:ascii="標楷體" w:eastAsia="標楷體" w:hAnsi="標楷體" w:hint="eastAsia"/>
          <w:sz w:val="28"/>
          <w:szCs w:val="28"/>
        </w:rPr>
        <w:t>損害兒童及少年權益之行為，經直轄市、縣（市）主管機關認定有必要予以免職、解聘或解僱，</w:t>
      </w:r>
      <w:proofErr w:type="gramStart"/>
      <w:r w:rsidRPr="007D7B8C">
        <w:rPr>
          <w:rFonts w:ascii="標楷體" w:eastAsia="標楷體" w:hAnsi="標楷體" w:hint="eastAsia"/>
          <w:sz w:val="28"/>
          <w:szCs w:val="28"/>
        </w:rPr>
        <w:t>並審酌</w:t>
      </w:r>
      <w:proofErr w:type="gramEnd"/>
      <w:r w:rsidRPr="007D7B8C">
        <w:rPr>
          <w:rFonts w:ascii="標楷體" w:eastAsia="標楷體" w:hAnsi="標楷體" w:hint="eastAsia"/>
          <w:sz w:val="28"/>
          <w:szCs w:val="28"/>
        </w:rPr>
        <w:t>案件情節，認定1年至4年不得進用或僱用。</w:t>
      </w:r>
    </w:p>
    <w:p w:rsidR="00A34AB1" w:rsidRPr="007D7B8C" w:rsidRDefault="00A34AB1" w:rsidP="00A34AB1">
      <w:pPr>
        <w:spacing w:line="440" w:lineRule="exact"/>
        <w:ind w:left="566" w:hanging="566"/>
        <w:jc w:val="both"/>
        <w:rPr>
          <w:rFonts w:ascii="標楷體" w:eastAsia="標楷體" w:hAnsi="標楷體"/>
          <w:sz w:val="28"/>
          <w:szCs w:val="28"/>
        </w:rPr>
      </w:pPr>
      <w:r w:rsidRPr="007D7B8C">
        <w:rPr>
          <w:rFonts w:ascii="標楷體" w:eastAsia="標楷體" w:hAnsi="標楷體" w:hint="eastAsia"/>
          <w:sz w:val="28"/>
          <w:szCs w:val="28"/>
        </w:rPr>
        <w:t>四、教保服務機構諮詢相關專科醫師二人以上，有客觀事實足認其身心狀況有傷害幼兒之虞，並由直轄市、縣（市）主管機關邀請相關專家學者組成審查小組認定不能勝任教保工作。</w:t>
      </w:r>
    </w:p>
    <w:p w:rsidR="00A34AB1" w:rsidRPr="007D7B8C" w:rsidRDefault="00A34AB1" w:rsidP="003679EF">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五、其他法律規定不得擔任各該人員之情事。</w:t>
      </w:r>
    </w:p>
    <w:p w:rsidR="00A34AB1" w:rsidRPr="007D7B8C" w:rsidRDefault="00A34AB1" w:rsidP="00A34AB1">
      <w:pPr>
        <w:spacing w:line="440" w:lineRule="exact"/>
        <w:ind w:right="120"/>
        <w:jc w:val="both"/>
        <w:rPr>
          <w:rFonts w:ascii="標楷體" w:eastAsia="標楷體" w:hAnsi="標楷體"/>
          <w:sz w:val="28"/>
          <w:szCs w:val="28"/>
        </w:rPr>
      </w:pPr>
      <w:r w:rsidRPr="007D7B8C">
        <w:rPr>
          <w:rFonts w:ascii="標楷體" w:eastAsia="標楷體" w:hAnsi="標楷體"/>
          <w:sz w:val="28"/>
          <w:szCs w:val="28"/>
        </w:rPr>
        <w:t>本人同意授權主管機關</w:t>
      </w:r>
      <w:r w:rsidRPr="007D7B8C">
        <w:rPr>
          <w:rFonts w:ascii="標楷體" w:eastAsia="標楷體" w:hAnsi="標楷體" w:hint="eastAsia"/>
          <w:sz w:val="28"/>
          <w:szCs w:val="28"/>
        </w:rPr>
        <w:t>依第7項所定辦法</w:t>
      </w:r>
      <w:r w:rsidRPr="007D7B8C">
        <w:rPr>
          <w:rFonts w:ascii="標楷體" w:eastAsia="標楷體" w:hAnsi="標楷體"/>
          <w:sz w:val="28"/>
          <w:szCs w:val="28"/>
        </w:rPr>
        <w:t>進行查證，</w:t>
      </w:r>
      <w:proofErr w:type="gramStart"/>
      <w:r w:rsidRPr="007D7B8C">
        <w:rPr>
          <w:rFonts w:ascii="標楷體" w:eastAsia="標楷體" w:hAnsi="標楷體"/>
          <w:sz w:val="28"/>
          <w:szCs w:val="28"/>
        </w:rPr>
        <w:t>倘經主管機關</w:t>
      </w:r>
      <w:proofErr w:type="gramEnd"/>
      <w:r w:rsidRPr="007D7B8C">
        <w:rPr>
          <w:rFonts w:ascii="標楷體" w:eastAsia="標楷體" w:hAnsi="標楷體"/>
          <w:sz w:val="28"/>
          <w:szCs w:val="28"/>
        </w:rPr>
        <w:t>查證切結不實者，本人同意主管機關</w:t>
      </w:r>
      <w:r w:rsidRPr="007D7B8C">
        <w:rPr>
          <w:rFonts w:ascii="標楷體" w:eastAsia="標楷體" w:hAnsi="標楷體" w:hint="eastAsia"/>
          <w:sz w:val="28"/>
          <w:szCs w:val="28"/>
        </w:rPr>
        <w:t>依本條各項規定辦理</w:t>
      </w:r>
      <w:r w:rsidRPr="007D7B8C">
        <w:rPr>
          <w:rFonts w:ascii="標楷體" w:eastAsia="標楷體" w:hAnsi="標楷體"/>
          <w:sz w:val="28"/>
          <w:szCs w:val="28"/>
        </w:rPr>
        <w:t>，並自負相關法律責任。</w:t>
      </w:r>
    </w:p>
    <w:p w:rsidR="00A34AB1" w:rsidRPr="007D7B8C" w:rsidRDefault="00A34AB1" w:rsidP="00A34AB1">
      <w:pPr>
        <w:pStyle w:val="a8"/>
        <w:spacing w:line="440" w:lineRule="exact"/>
        <w:jc w:val="both"/>
        <w:rPr>
          <w:rFonts w:ascii="標楷體" w:eastAsia="標楷體" w:hAnsi="標楷體"/>
          <w:sz w:val="28"/>
        </w:rPr>
      </w:pPr>
      <w:r w:rsidRPr="007D7B8C">
        <w:rPr>
          <w:rFonts w:ascii="標楷體" w:eastAsia="標楷體" w:hAnsi="標楷體"/>
          <w:sz w:val="28"/>
        </w:rPr>
        <w:t>前述各款查證業務所需支出費用，由本人負擔。</w:t>
      </w:r>
    </w:p>
    <w:p w:rsidR="00A34AB1" w:rsidRPr="007D7B8C" w:rsidRDefault="00A34AB1" w:rsidP="00A34AB1">
      <w:pPr>
        <w:spacing w:before="120" w:after="120" w:line="520" w:lineRule="exact"/>
        <w:jc w:val="both"/>
        <w:rPr>
          <w:rFonts w:ascii="標楷體" w:eastAsia="標楷體" w:hAnsi="標楷體"/>
          <w:sz w:val="28"/>
        </w:rPr>
      </w:pPr>
      <w:r w:rsidRPr="007D7B8C">
        <w:rPr>
          <w:rFonts w:ascii="標楷體" w:eastAsia="標楷體" w:hAnsi="標楷體"/>
          <w:sz w:val="28"/>
        </w:rPr>
        <w:t>立</w:t>
      </w:r>
      <w:proofErr w:type="gramStart"/>
      <w:r w:rsidRPr="007D7B8C">
        <w:rPr>
          <w:rFonts w:ascii="標楷體" w:eastAsia="標楷體" w:hAnsi="標楷體"/>
          <w:sz w:val="28"/>
        </w:rPr>
        <w:t>切結人</w:t>
      </w:r>
      <w:proofErr w:type="gramEnd"/>
      <w:r w:rsidRPr="007D7B8C">
        <w:rPr>
          <w:rFonts w:ascii="標楷體" w:eastAsia="標楷體" w:hAnsi="標楷體"/>
          <w:sz w:val="28"/>
        </w:rPr>
        <w:t>（簽名蓋章）：</w:t>
      </w:r>
    </w:p>
    <w:p w:rsidR="00A34AB1" w:rsidRPr="007D7B8C" w:rsidRDefault="00A34AB1" w:rsidP="00A34AB1">
      <w:pPr>
        <w:spacing w:before="120" w:after="120" w:line="520" w:lineRule="exact"/>
        <w:jc w:val="both"/>
        <w:rPr>
          <w:rFonts w:ascii="標楷體" w:eastAsia="標楷體" w:hAnsi="標楷體"/>
        </w:rPr>
      </w:pPr>
      <w:r w:rsidRPr="007D7B8C">
        <w:rPr>
          <w:rFonts w:ascii="標楷體" w:eastAsia="標楷體" w:hAnsi="標楷體"/>
          <w:sz w:val="28"/>
        </w:rPr>
        <w:t>性別：</w:t>
      </w:r>
      <w:r w:rsidRPr="007D7B8C">
        <w:rPr>
          <w:rFonts w:ascii="標楷體" w:eastAsia="標楷體" w:hAnsi="標楷體"/>
          <w:sz w:val="28"/>
          <w:szCs w:val="28"/>
        </w:rPr>
        <w:t>□女    □男</w:t>
      </w:r>
    </w:p>
    <w:p w:rsidR="00A34AB1" w:rsidRPr="007D7B8C" w:rsidRDefault="00A34AB1" w:rsidP="00A34AB1">
      <w:pPr>
        <w:spacing w:before="60" w:after="60" w:line="520" w:lineRule="exact"/>
        <w:jc w:val="both"/>
        <w:rPr>
          <w:rFonts w:ascii="標楷體" w:eastAsia="標楷體" w:hAnsi="標楷體"/>
          <w:sz w:val="28"/>
        </w:rPr>
      </w:pPr>
      <w:r w:rsidRPr="007D7B8C">
        <w:rPr>
          <w:rFonts w:ascii="標楷體" w:eastAsia="標楷體" w:hAnsi="標楷體"/>
          <w:sz w:val="28"/>
        </w:rPr>
        <w:t>出生日期：      年      月      日</w:t>
      </w:r>
    </w:p>
    <w:p w:rsidR="00A34AB1" w:rsidRPr="007D7B8C" w:rsidRDefault="00A34AB1" w:rsidP="00A34AB1">
      <w:pPr>
        <w:spacing w:before="60" w:after="60" w:line="520" w:lineRule="exact"/>
        <w:jc w:val="both"/>
        <w:rPr>
          <w:rFonts w:ascii="標楷體" w:eastAsia="標楷體" w:hAnsi="標楷體"/>
        </w:rPr>
      </w:pPr>
      <w:r w:rsidRPr="007D7B8C">
        <w:rPr>
          <w:rFonts w:ascii="標楷體" w:eastAsia="標楷體" w:hAnsi="標楷體"/>
          <w:sz w:val="28"/>
        </w:rPr>
        <w:t>身分證</w:t>
      </w:r>
      <w:r w:rsidRPr="007D7B8C">
        <w:rPr>
          <w:rFonts w:ascii="標楷體" w:eastAsia="標楷體" w:hAnsi="標楷體"/>
          <w:spacing w:val="-6"/>
          <w:sz w:val="28"/>
          <w:szCs w:val="28"/>
        </w:rPr>
        <w:t>統一編號</w:t>
      </w:r>
      <w:r w:rsidRPr="007D7B8C">
        <w:rPr>
          <w:rFonts w:ascii="標楷體" w:eastAsia="標楷體" w:hAnsi="標楷體"/>
          <w:sz w:val="28"/>
        </w:rPr>
        <w:t>：</w:t>
      </w:r>
    </w:p>
    <w:p w:rsidR="00A34AB1" w:rsidRPr="007D7B8C" w:rsidRDefault="00A34AB1" w:rsidP="00A34AB1">
      <w:pPr>
        <w:spacing w:before="60" w:after="60" w:line="520" w:lineRule="exact"/>
        <w:jc w:val="both"/>
        <w:rPr>
          <w:rFonts w:ascii="標楷體" w:eastAsia="標楷體" w:hAnsi="標楷體"/>
          <w:sz w:val="28"/>
        </w:rPr>
      </w:pPr>
      <w:r w:rsidRPr="007D7B8C">
        <w:rPr>
          <w:rFonts w:ascii="標楷體" w:eastAsia="標楷體" w:hAnsi="標楷體"/>
          <w:sz w:val="28"/>
        </w:rPr>
        <w:t xml:space="preserve">聯絡電話： </w:t>
      </w:r>
    </w:p>
    <w:p w:rsidR="003679EF" w:rsidRDefault="00A34AB1" w:rsidP="003679EF">
      <w:pPr>
        <w:spacing w:before="120" w:after="120" w:line="520" w:lineRule="exact"/>
        <w:jc w:val="both"/>
        <w:rPr>
          <w:rFonts w:ascii="標楷體" w:eastAsia="標楷體" w:hAnsi="標楷體"/>
          <w:sz w:val="28"/>
        </w:rPr>
      </w:pPr>
      <w:r w:rsidRPr="007D7B8C">
        <w:rPr>
          <w:rFonts w:ascii="標楷體" w:eastAsia="標楷體" w:hAnsi="標楷體"/>
          <w:sz w:val="28"/>
        </w:rPr>
        <w:t>戶籍地址：</w:t>
      </w:r>
    </w:p>
    <w:p w:rsidR="00DF7C64" w:rsidRDefault="00DF7C64" w:rsidP="003679EF">
      <w:pPr>
        <w:spacing w:before="120" w:after="120" w:line="520" w:lineRule="exact"/>
        <w:jc w:val="both"/>
        <w:rPr>
          <w:rFonts w:ascii="標楷體" w:eastAsia="標楷體" w:hAnsi="標楷體"/>
          <w:sz w:val="28"/>
        </w:rPr>
      </w:pPr>
    </w:p>
    <w:p w:rsidR="00D55BCA" w:rsidRPr="007D7B8C" w:rsidRDefault="00A34AB1" w:rsidP="00B01AE9">
      <w:pPr>
        <w:spacing w:before="120" w:after="120" w:line="520" w:lineRule="exact"/>
        <w:jc w:val="center"/>
        <w:rPr>
          <w:rFonts w:ascii="標楷體" w:eastAsia="標楷體" w:hAnsi="標楷體"/>
          <w:sz w:val="32"/>
        </w:rPr>
      </w:pPr>
      <w:r w:rsidRPr="007D7B8C">
        <w:rPr>
          <w:rFonts w:ascii="標楷體" w:eastAsia="標楷體" w:hAnsi="標楷體"/>
          <w:sz w:val="32"/>
        </w:rPr>
        <w:t>中   華   民   國       年      月       日</w:t>
      </w:r>
    </w:p>
    <w:p w:rsidR="00D55BCA" w:rsidRPr="007D7B8C" w:rsidRDefault="00D55BCA" w:rsidP="00D55BCA">
      <w:pPr>
        <w:tabs>
          <w:tab w:val="left" w:pos="1170"/>
        </w:tabs>
        <w:jc w:val="center"/>
        <w:rPr>
          <w:rFonts w:ascii="標楷體" w:eastAsia="標楷體" w:hAnsi="標楷體"/>
        </w:rPr>
      </w:pPr>
      <w:r w:rsidRPr="007D7B8C">
        <w:rPr>
          <w:rFonts w:ascii="標楷體" w:eastAsia="標楷體" w:hAnsi="標楷體"/>
          <w:b/>
          <w:sz w:val="40"/>
          <w:szCs w:val="40"/>
        </w:rPr>
        <w:t>切 結 書</w:t>
      </w:r>
    </w:p>
    <w:p w:rsidR="00D55BCA" w:rsidRPr="007D7B8C" w:rsidRDefault="00D55BCA" w:rsidP="00D55BCA">
      <w:pPr>
        <w:jc w:val="center"/>
        <w:rPr>
          <w:rFonts w:ascii="標楷體" w:eastAsia="標楷體" w:hAnsi="標楷體"/>
        </w:rPr>
      </w:pPr>
      <w:r w:rsidRPr="007D7B8C">
        <w:rPr>
          <w:rFonts w:ascii="標楷體" w:eastAsia="標楷體" w:hAnsi="標楷體"/>
          <w:sz w:val="28"/>
          <w:szCs w:val="28"/>
        </w:rPr>
        <w:lastRenderedPageBreak/>
        <w:t>（</w:t>
      </w:r>
      <w:r w:rsidRPr="007D7B8C">
        <w:rPr>
          <w:rFonts w:ascii="標楷體" w:eastAsia="標楷體" w:hAnsi="標楷體" w:hint="eastAsia"/>
          <w:sz w:val="28"/>
          <w:szCs w:val="28"/>
        </w:rPr>
        <w:t>教保服務人員</w:t>
      </w:r>
      <w:r w:rsidRPr="007D7B8C">
        <w:rPr>
          <w:rFonts w:ascii="標楷體" w:eastAsia="標楷體" w:hAnsi="標楷體"/>
          <w:sz w:val="28"/>
          <w:szCs w:val="28"/>
        </w:rPr>
        <w:t>）</w:t>
      </w:r>
    </w:p>
    <w:p w:rsidR="00D55BCA" w:rsidRPr="007D7B8C" w:rsidRDefault="00D55BCA" w:rsidP="00D55BCA">
      <w:pPr>
        <w:tabs>
          <w:tab w:val="left" w:pos="480"/>
        </w:tabs>
        <w:spacing w:before="60" w:line="520" w:lineRule="exact"/>
        <w:jc w:val="both"/>
        <w:rPr>
          <w:rFonts w:ascii="標楷體" w:eastAsia="標楷體" w:hAnsi="標楷體"/>
        </w:rPr>
      </w:pPr>
      <w:r w:rsidRPr="007D7B8C">
        <w:rPr>
          <w:rFonts w:ascii="標楷體" w:eastAsia="標楷體" w:hAnsi="標楷體"/>
          <w:sz w:val="28"/>
          <w:szCs w:val="28"/>
        </w:rPr>
        <w:t>本人</w:t>
      </w:r>
      <w:r w:rsidR="00DF7C64">
        <w:rPr>
          <w:rFonts w:ascii="標楷體" w:eastAsia="標楷體" w:hAnsi="標楷體"/>
          <w:sz w:val="28"/>
          <w:szCs w:val="28"/>
          <w:u w:val="single"/>
        </w:rPr>
        <w:t xml:space="preserve">     </w:t>
      </w:r>
      <w:r w:rsidRPr="007D7B8C">
        <w:rPr>
          <w:rFonts w:ascii="標楷體" w:eastAsia="標楷體" w:hAnsi="標楷體"/>
          <w:sz w:val="28"/>
          <w:szCs w:val="28"/>
          <w:u w:val="single"/>
        </w:rPr>
        <w:t xml:space="preserve">  </w:t>
      </w:r>
      <w:r w:rsidRPr="007D7B8C">
        <w:rPr>
          <w:rFonts w:ascii="標楷體" w:eastAsia="標楷體" w:hAnsi="標楷體" w:hint="eastAsia"/>
          <w:sz w:val="28"/>
          <w:szCs w:val="28"/>
          <w:u w:val="single"/>
        </w:rPr>
        <w:t xml:space="preserve"> </w:t>
      </w:r>
      <w:r w:rsidRPr="007D7B8C">
        <w:rPr>
          <w:rFonts w:ascii="標楷體" w:eastAsia="標楷體" w:hAnsi="標楷體"/>
          <w:sz w:val="28"/>
          <w:szCs w:val="28"/>
        </w:rPr>
        <w:t>係</w:t>
      </w:r>
      <w:r w:rsidRPr="007D7B8C">
        <w:rPr>
          <w:rFonts w:ascii="標楷體" w:eastAsia="標楷體" w:hAnsi="標楷體" w:hint="eastAsia"/>
          <w:sz w:val="28"/>
          <w:szCs w:val="28"/>
        </w:rPr>
        <w:t>擔任</w:t>
      </w:r>
      <w:r w:rsidRPr="007D7B8C">
        <w:rPr>
          <w:rFonts w:ascii="標楷體" w:eastAsia="標楷體" w:hAnsi="標楷體"/>
          <w:sz w:val="28"/>
          <w:szCs w:val="28"/>
        </w:rPr>
        <w:t>「臺北市</w:t>
      </w:r>
      <w:r w:rsidR="00E61A9B">
        <w:rPr>
          <w:rFonts w:ascii="標楷體" w:eastAsia="標楷體" w:hAnsi="標楷體" w:hint="eastAsia"/>
          <w:sz w:val="28"/>
          <w:szCs w:val="28"/>
        </w:rPr>
        <w:t>私立</w:t>
      </w:r>
      <w:r w:rsidR="00DF7C64">
        <w:rPr>
          <w:rFonts w:ascii="標楷體" w:eastAsia="標楷體" w:hAnsi="標楷體" w:hint="eastAsia"/>
          <w:sz w:val="28"/>
          <w:szCs w:val="28"/>
          <w:u w:val="single"/>
        </w:rPr>
        <w:t xml:space="preserve">    </w:t>
      </w:r>
      <w:r w:rsidR="00DF7C64">
        <w:rPr>
          <w:rFonts w:ascii="標楷體" w:eastAsia="標楷體" w:hAnsi="標楷體"/>
          <w:sz w:val="28"/>
          <w:szCs w:val="28"/>
          <w:u w:val="single"/>
        </w:rPr>
        <w:t xml:space="preserve">   </w:t>
      </w:r>
      <w:r w:rsidR="00E61A9B">
        <w:rPr>
          <w:rFonts w:ascii="標楷體" w:eastAsia="標楷體" w:hAnsi="標楷體" w:hint="eastAsia"/>
          <w:sz w:val="28"/>
        </w:rPr>
        <w:t>幼兒園</w:t>
      </w:r>
      <w:r w:rsidRPr="007D7B8C">
        <w:rPr>
          <w:rFonts w:ascii="標楷體" w:eastAsia="標楷體" w:hAnsi="標楷體"/>
          <w:sz w:val="28"/>
          <w:szCs w:val="28"/>
        </w:rPr>
        <w:t>」</w:t>
      </w:r>
      <w:r w:rsidRPr="007D7B8C">
        <w:rPr>
          <w:rFonts w:ascii="標楷體" w:eastAsia="標楷體" w:hAnsi="標楷體" w:hint="eastAsia"/>
          <w:sz w:val="28"/>
          <w:szCs w:val="28"/>
          <w:u w:val="single"/>
        </w:rPr>
        <w:t xml:space="preserve">  </w:t>
      </w:r>
      <w:r w:rsidRPr="007D7B8C">
        <w:rPr>
          <w:rFonts w:ascii="標楷體" w:eastAsia="標楷體" w:hAnsi="標楷體"/>
          <w:sz w:val="28"/>
          <w:szCs w:val="28"/>
          <w:u w:val="single"/>
        </w:rPr>
        <w:t xml:space="preserve">      </w:t>
      </w:r>
      <w:r w:rsidRPr="007D7B8C">
        <w:rPr>
          <w:rFonts w:ascii="標楷體" w:eastAsia="標楷體" w:hAnsi="標楷體"/>
          <w:sz w:val="28"/>
          <w:szCs w:val="28"/>
        </w:rPr>
        <w:t>職務，</w:t>
      </w:r>
      <w:r w:rsidRPr="007D7B8C">
        <w:rPr>
          <w:rFonts w:ascii="標楷體" w:eastAsia="標楷體" w:hAnsi="標楷體"/>
        </w:rPr>
        <w:t xml:space="preserve"> </w:t>
      </w:r>
    </w:p>
    <w:p w:rsidR="00D55BCA" w:rsidRPr="007D7B8C" w:rsidRDefault="00D55BCA" w:rsidP="00D55BCA">
      <w:pPr>
        <w:tabs>
          <w:tab w:val="left" w:pos="480"/>
        </w:tabs>
        <w:spacing w:line="440" w:lineRule="exact"/>
        <w:jc w:val="both"/>
        <w:rPr>
          <w:rFonts w:ascii="標楷體" w:eastAsia="標楷體" w:hAnsi="標楷體"/>
        </w:rPr>
      </w:pPr>
      <w:r w:rsidRPr="007D7B8C">
        <w:rPr>
          <w:rFonts w:ascii="標楷體" w:eastAsia="標楷體" w:hAnsi="標楷體"/>
          <w:sz w:val="28"/>
          <w:szCs w:val="28"/>
        </w:rPr>
        <w:t>，茲依</w:t>
      </w:r>
      <w:r w:rsidR="00FB4059" w:rsidRPr="007D7B8C">
        <w:rPr>
          <w:rFonts w:ascii="標楷體" w:eastAsia="標楷體" w:hAnsi="標楷體" w:hint="eastAsia"/>
          <w:sz w:val="28"/>
          <w:szCs w:val="28"/>
        </w:rPr>
        <w:t>《</w:t>
      </w:r>
      <w:r w:rsidRPr="007D7B8C">
        <w:rPr>
          <w:rFonts w:ascii="標楷體" w:eastAsia="標楷體" w:hAnsi="標楷體" w:hint="eastAsia"/>
          <w:sz w:val="28"/>
          <w:szCs w:val="28"/>
        </w:rPr>
        <w:t>教保服務人員條例</w:t>
      </w:r>
      <w:r w:rsidR="00FB4059" w:rsidRPr="007D7B8C">
        <w:rPr>
          <w:rFonts w:ascii="標楷體" w:eastAsia="標楷體" w:hAnsi="標楷體" w:hint="eastAsia"/>
          <w:sz w:val="28"/>
          <w:szCs w:val="28"/>
        </w:rPr>
        <w:t>》</w:t>
      </w:r>
      <w:r w:rsidRPr="007D7B8C">
        <w:rPr>
          <w:rFonts w:ascii="標楷體" w:eastAsia="標楷體" w:hAnsi="標楷體" w:hint="eastAsia"/>
          <w:sz w:val="28"/>
          <w:szCs w:val="28"/>
        </w:rPr>
        <w:t>第12條第1項規定，切結本人未有下列情事之</w:t>
      </w:r>
      <w:proofErr w:type="gramStart"/>
      <w:r w:rsidRPr="007D7B8C">
        <w:rPr>
          <w:rFonts w:ascii="標楷體" w:eastAsia="標楷體" w:hAnsi="標楷體" w:hint="eastAsia"/>
          <w:sz w:val="28"/>
          <w:szCs w:val="28"/>
        </w:rPr>
        <w:t>一</w:t>
      </w:r>
      <w:proofErr w:type="gramEnd"/>
      <w:r w:rsidRPr="007D7B8C">
        <w:rPr>
          <w:rFonts w:ascii="標楷體" w:eastAsia="標楷體" w:hAnsi="標楷體" w:hint="eastAsia"/>
          <w:sz w:val="28"/>
          <w:szCs w:val="28"/>
        </w:rPr>
        <w:t>：</w:t>
      </w:r>
    </w:p>
    <w:p w:rsidR="00D55BCA" w:rsidRPr="007D7B8C" w:rsidRDefault="00D55BCA" w:rsidP="00D55BCA">
      <w:pPr>
        <w:tabs>
          <w:tab w:val="left" w:pos="480"/>
        </w:tabs>
        <w:spacing w:line="440" w:lineRule="exact"/>
        <w:jc w:val="both"/>
        <w:rPr>
          <w:rFonts w:ascii="標楷體" w:eastAsia="標楷體" w:hAnsi="標楷體"/>
          <w:sz w:val="28"/>
          <w:szCs w:val="28"/>
        </w:rPr>
      </w:pPr>
    </w:p>
    <w:p w:rsidR="00D55BCA" w:rsidRPr="007D7B8C" w:rsidRDefault="00D55BCA" w:rsidP="00D55BCA">
      <w:pPr>
        <w:spacing w:line="440" w:lineRule="exact"/>
        <w:ind w:left="566" w:right="120" w:hanging="566"/>
        <w:jc w:val="both"/>
        <w:rPr>
          <w:rFonts w:ascii="標楷體" w:eastAsia="標楷體" w:hAnsi="標楷體"/>
          <w:sz w:val="28"/>
          <w:szCs w:val="28"/>
        </w:rPr>
      </w:pPr>
      <w:r w:rsidRPr="007D7B8C">
        <w:rPr>
          <w:rFonts w:ascii="標楷體" w:eastAsia="標楷體" w:hAnsi="標楷體"/>
          <w:sz w:val="28"/>
          <w:szCs w:val="28"/>
        </w:rPr>
        <w:t>一、</w:t>
      </w:r>
      <w:r w:rsidRPr="007D7B8C">
        <w:rPr>
          <w:rFonts w:ascii="標楷體" w:eastAsia="標楷體" w:hAnsi="標楷體" w:hint="eastAsia"/>
          <w:sz w:val="28"/>
          <w:szCs w:val="28"/>
        </w:rPr>
        <w:t>曾有性侵害、性騷擾、性剝削或虐待兒童行為，經判刑確定或通緝有    案尚未結案。</w:t>
      </w:r>
    </w:p>
    <w:p w:rsidR="00D55BCA" w:rsidRPr="007D7B8C" w:rsidRDefault="00D55BCA" w:rsidP="00D55BCA">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二、行為違反相關法令，損害兒童權益情節重大，經有關機關查證屬實。</w:t>
      </w:r>
    </w:p>
    <w:p w:rsidR="00D55BCA" w:rsidRPr="007D7B8C" w:rsidRDefault="00D55BCA" w:rsidP="00D55BCA">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三、</w:t>
      </w:r>
      <w:proofErr w:type="gramStart"/>
      <w:r w:rsidRPr="007D7B8C">
        <w:rPr>
          <w:rFonts w:ascii="標楷體" w:eastAsia="標楷體" w:hAnsi="標楷體" w:hint="eastAsia"/>
          <w:sz w:val="28"/>
          <w:szCs w:val="28"/>
        </w:rPr>
        <w:t>罹</w:t>
      </w:r>
      <w:proofErr w:type="gramEnd"/>
      <w:r w:rsidRPr="007D7B8C">
        <w:rPr>
          <w:rFonts w:ascii="標楷體" w:eastAsia="標楷體" w:hAnsi="標楷體" w:hint="eastAsia"/>
          <w:sz w:val="28"/>
          <w:szCs w:val="28"/>
        </w:rPr>
        <w:t>患精神疾病或身心狀況違常，經直轄市、縣（市）主管機關諮詢相    關專科醫師二人以上後，認定不能勝任教保工作。</w:t>
      </w:r>
    </w:p>
    <w:p w:rsidR="00D55BCA" w:rsidRPr="007D7B8C" w:rsidRDefault="00D55BCA" w:rsidP="00D55BCA">
      <w:pPr>
        <w:spacing w:line="440" w:lineRule="exact"/>
        <w:ind w:left="566" w:right="120" w:hanging="566"/>
        <w:jc w:val="both"/>
        <w:rPr>
          <w:rFonts w:ascii="標楷體" w:eastAsia="標楷體" w:hAnsi="標楷體"/>
          <w:sz w:val="28"/>
          <w:szCs w:val="28"/>
        </w:rPr>
      </w:pPr>
      <w:r w:rsidRPr="007D7B8C">
        <w:rPr>
          <w:rFonts w:ascii="標楷體" w:eastAsia="標楷體" w:hAnsi="標楷體" w:hint="eastAsia"/>
          <w:sz w:val="28"/>
          <w:szCs w:val="28"/>
        </w:rPr>
        <w:t>四、其他法律規定不得擔任各該人員之情事。</w:t>
      </w:r>
    </w:p>
    <w:p w:rsidR="00D55BCA" w:rsidRPr="007D7B8C" w:rsidRDefault="00D55BCA" w:rsidP="00D55BCA">
      <w:pPr>
        <w:spacing w:line="440" w:lineRule="exact"/>
        <w:ind w:right="120"/>
        <w:jc w:val="both"/>
        <w:rPr>
          <w:rFonts w:ascii="標楷體" w:eastAsia="標楷體" w:hAnsi="標楷體"/>
          <w:sz w:val="28"/>
          <w:szCs w:val="28"/>
        </w:rPr>
      </w:pPr>
    </w:p>
    <w:p w:rsidR="00D55BCA" w:rsidRPr="007D7B8C" w:rsidRDefault="00D55BCA" w:rsidP="00D55BCA">
      <w:pPr>
        <w:spacing w:line="440" w:lineRule="exact"/>
        <w:ind w:right="120"/>
        <w:jc w:val="both"/>
        <w:rPr>
          <w:rFonts w:ascii="標楷體" w:eastAsia="標楷體" w:hAnsi="標楷體"/>
          <w:sz w:val="28"/>
          <w:szCs w:val="28"/>
        </w:rPr>
      </w:pPr>
      <w:r w:rsidRPr="007D7B8C">
        <w:rPr>
          <w:rFonts w:ascii="標楷體" w:eastAsia="標楷體" w:hAnsi="標楷體"/>
          <w:sz w:val="28"/>
          <w:szCs w:val="28"/>
        </w:rPr>
        <w:t>本人同意授權主管機關</w:t>
      </w:r>
      <w:r w:rsidRPr="007D7B8C">
        <w:rPr>
          <w:rFonts w:ascii="標楷體" w:eastAsia="標楷體" w:hAnsi="標楷體" w:hint="eastAsia"/>
          <w:sz w:val="28"/>
          <w:szCs w:val="28"/>
        </w:rPr>
        <w:t>依第4項所定辦法</w:t>
      </w:r>
      <w:r w:rsidRPr="007D7B8C">
        <w:rPr>
          <w:rFonts w:ascii="標楷體" w:eastAsia="標楷體" w:hAnsi="標楷體"/>
          <w:sz w:val="28"/>
          <w:szCs w:val="28"/>
        </w:rPr>
        <w:t>進行查證，</w:t>
      </w:r>
      <w:proofErr w:type="gramStart"/>
      <w:r w:rsidRPr="007D7B8C">
        <w:rPr>
          <w:rFonts w:ascii="標楷體" w:eastAsia="標楷體" w:hAnsi="標楷體"/>
          <w:sz w:val="28"/>
          <w:szCs w:val="28"/>
        </w:rPr>
        <w:t>倘經主管機關</w:t>
      </w:r>
      <w:proofErr w:type="gramEnd"/>
      <w:r w:rsidRPr="007D7B8C">
        <w:rPr>
          <w:rFonts w:ascii="標楷體" w:eastAsia="標楷體" w:hAnsi="標楷體"/>
          <w:sz w:val="28"/>
          <w:szCs w:val="28"/>
        </w:rPr>
        <w:t>查證切結不實者，本人同意主管機關</w:t>
      </w:r>
      <w:r w:rsidRPr="007D7B8C">
        <w:rPr>
          <w:rFonts w:ascii="標楷體" w:eastAsia="標楷體" w:hAnsi="標楷體" w:hint="eastAsia"/>
          <w:sz w:val="28"/>
          <w:szCs w:val="28"/>
        </w:rPr>
        <w:t>依本條各項規定辦理</w:t>
      </w:r>
      <w:r w:rsidRPr="007D7B8C">
        <w:rPr>
          <w:rFonts w:ascii="標楷體" w:eastAsia="標楷體" w:hAnsi="標楷體"/>
          <w:sz w:val="28"/>
          <w:szCs w:val="28"/>
        </w:rPr>
        <w:t>，並自負相關法律責任。</w:t>
      </w:r>
    </w:p>
    <w:p w:rsidR="00D55BCA" w:rsidRPr="007D7B8C" w:rsidRDefault="00D55BCA" w:rsidP="00D55BCA">
      <w:pPr>
        <w:pStyle w:val="a8"/>
        <w:spacing w:line="440" w:lineRule="exact"/>
        <w:jc w:val="both"/>
        <w:rPr>
          <w:rFonts w:ascii="標楷體" w:eastAsia="標楷體" w:hAnsi="標楷體"/>
          <w:sz w:val="28"/>
        </w:rPr>
      </w:pPr>
      <w:r w:rsidRPr="007D7B8C">
        <w:rPr>
          <w:rFonts w:ascii="標楷體" w:eastAsia="標楷體" w:hAnsi="標楷體"/>
          <w:sz w:val="28"/>
        </w:rPr>
        <w:t>前述各款查證業務所需支出費用，由本人負擔。</w:t>
      </w:r>
    </w:p>
    <w:p w:rsidR="00D55BCA" w:rsidRPr="007D7B8C" w:rsidRDefault="00D55BCA" w:rsidP="00D55BCA">
      <w:pPr>
        <w:spacing w:before="120" w:after="120" w:line="520" w:lineRule="exact"/>
        <w:jc w:val="both"/>
        <w:rPr>
          <w:rFonts w:ascii="標楷體" w:eastAsia="標楷體" w:hAnsi="標楷體"/>
          <w:sz w:val="28"/>
        </w:rPr>
      </w:pPr>
    </w:p>
    <w:p w:rsidR="00D55BCA" w:rsidRPr="007D7B8C" w:rsidRDefault="00D55BCA" w:rsidP="00D55BCA">
      <w:pPr>
        <w:spacing w:before="120" w:after="120" w:line="520" w:lineRule="exact"/>
        <w:jc w:val="both"/>
        <w:rPr>
          <w:rFonts w:ascii="標楷體" w:eastAsia="標楷體" w:hAnsi="標楷體"/>
          <w:sz w:val="28"/>
        </w:rPr>
      </w:pPr>
      <w:r w:rsidRPr="007D7B8C">
        <w:rPr>
          <w:rFonts w:ascii="標楷體" w:eastAsia="標楷體" w:hAnsi="標楷體"/>
          <w:sz w:val="28"/>
        </w:rPr>
        <w:t>立</w:t>
      </w:r>
      <w:proofErr w:type="gramStart"/>
      <w:r w:rsidRPr="007D7B8C">
        <w:rPr>
          <w:rFonts w:ascii="標楷體" w:eastAsia="標楷體" w:hAnsi="標楷體"/>
          <w:sz w:val="28"/>
        </w:rPr>
        <w:t>切結人</w:t>
      </w:r>
      <w:proofErr w:type="gramEnd"/>
      <w:r w:rsidRPr="007D7B8C">
        <w:rPr>
          <w:rFonts w:ascii="標楷體" w:eastAsia="標楷體" w:hAnsi="標楷體"/>
          <w:sz w:val="28"/>
        </w:rPr>
        <w:t>（簽名蓋章）：</w:t>
      </w:r>
    </w:p>
    <w:p w:rsidR="00D55BCA" w:rsidRPr="007D7B8C" w:rsidRDefault="00D55BCA" w:rsidP="00D55BCA">
      <w:pPr>
        <w:spacing w:before="120" w:after="120" w:line="520" w:lineRule="exact"/>
        <w:jc w:val="both"/>
        <w:rPr>
          <w:rFonts w:ascii="標楷體" w:eastAsia="標楷體" w:hAnsi="標楷體"/>
        </w:rPr>
      </w:pPr>
      <w:r w:rsidRPr="007D7B8C">
        <w:rPr>
          <w:rFonts w:ascii="標楷體" w:eastAsia="標楷體" w:hAnsi="標楷體"/>
          <w:sz w:val="28"/>
        </w:rPr>
        <w:t>性別：</w:t>
      </w:r>
      <w:r w:rsidRPr="007D7B8C">
        <w:rPr>
          <w:rFonts w:ascii="標楷體" w:eastAsia="標楷體" w:hAnsi="標楷體"/>
          <w:sz w:val="28"/>
          <w:szCs w:val="28"/>
        </w:rPr>
        <w:t>□女    □男</w:t>
      </w:r>
    </w:p>
    <w:p w:rsidR="00D55BCA" w:rsidRPr="007D7B8C" w:rsidRDefault="00D55BCA" w:rsidP="00D55BCA">
      <w:pPr>
        <w:spacing w:before="60" w:after="60" w:line="520" w:lineRule="exact"/>
        <w:jc w:val="both"/>
        <w:rPr>
          <w:rFonts w:ascii="標楷體" w:eastAsia="標楷體" w:hAnsi="標楷體"/>
          <w:sz w:val="28"/>
        </w:rPr>
      </w:pPr>
      <w:r w:rsidRPr="007D7B8C">
        <w:rPr>
          <w:rFonts w:ascii="標楷體" w:eastAsia="標楷體" w:hAnsi="標楷體"/>
          <w:sz w:val="28"/>
        </w:rPr>
        <w:t>出生日期：      年      月      日</w:t>
      </w:r>
    </w:p>
    <w:p w:rsidR="00D55BCA" w:rsidRPr="007D7B8C" w:rsidRDefault="00D55BCA" w:rsidP="00D55BCA">
      <w:pPr>
        <w:spacing w:before="60" w:after="60" w:line="520" w:lineRule="exact"/>
        <w:jc w:val="both"/>
        <w:rPr>
          <w:rFonts w:ascii="標楷體" w:eastAsia="標楷體" w:hAnsi="標楷體"/>
        </w:rPr>
      </w:pPr>
      <w:r w:rsidRPr="007D7B8C">
        <w:rPr>
          <w:rFonts w:ascii="標楷體" w:eastAsia="標楷體" w:hAnsi="標楷體"/>
          <w:sz w:val="28"/>
        </w:rPr>
        <w:t>身分證</w:t>
      </w:r>
      <w:r w:rsidRPr="007D7B8C">
        <w:rPr>
          <w:rFonts w:ascii="標楷體" w:eastAsia="標楷體" w:hAnsi="標楷體"/>
          <w:spacing w:val="-6"/>
          <w:sz w:val="28"/>
          <w:szCs w:val="28"/>
        </w:rPr>
        <w:t>統一編號</w:t>
      </w:r>
      <w:r w:rsidRPr="007D7B8C">
        <w:rPr>
          <w:rFonts w:ascii="標楷體" w:eastAsia="標楷體" w:hAnsi="標楷體"/>
          <w:sz w:val="28"/>
        </w:rPr>
        <w:t>：</w:t>
      </w:r>
    </w:p>
    <w:p w:rsidR="00D55BCA" w:rsidRPr="007D7B8C" w:rsidRDefault="00D55BCA" w:rsidP="00D55BCA">
      <w:pPr>
        <w:spacing w:before="60" w:after="60" w:line="520" w:lineRule="exact"/>
        <w:jc w:val="both"/>
        <w:rPr>
          <w:rFonts w:ascii="標楷體" w:eastAsia="標楷體" w:hAnsi="標楷體"/>
          <w:sz w:val="28"/>
        </w:rPr>
      </w:pPr>
      <w:r w:rsidRPr="007D7B8C">
        <w:rPr>
          <w:rFonts w:ascii="標楷體" w:eastAsia="標楷體" w:hAnsi="標楷體"/>
          <w:sz w:val="28"/>
        </w:rPr>
        <w:t xml:space="preserve">聯絡電話： </w:t>
      </w:r>
    </w:p>
    <w:p w:rsidR="00D55BCA" w:rsidRPr="007D7B8C" w:rsidRDefault="00D55BCA" w:rsidP="00D55BCA">
      <w:pPr>
        <w:spacing w:before="120" w:after="120" w:line="520" w:lineRule="exact"/>
        <w:jc w:val="both"/>
        <w:rPr>
          <w:rFonts w:ascii="標楷體" w:eastAsia="標楷體" w:hAnsi="標楷體"/>
          <w:sz w:val="28"/>
        </w:rPr>
      </w:pPr>
      <w:r w:rsidRPr="007D7B8C">
        <w:rPr>
          <w:rFonts w:ascii="標楷體" w:eastAsia="標楷體" w:hAnsi="標楷體"/>
          <w:sz w:val="28"/>
        </w:rPr>
        <w:t>戶籍地址：</w:t>
      </w:r>
    </w:p>
    <w:p w:rsidR="00D55BCA" w:rsidRPr="007D7B8C" w:rsidRDefault="00D55BCA" w:rsidP="00D55BCA">
      <w:pPr>
        <w:spacing w:line="520" w:lineRule="exact"/>
        <w:jc w:val="center"/>
        <w:rPr>
          <w:rFonts w:ascii="標楷體" w:eastAsia="標楷體" w:hAnsi="標楷體"/>
          <w:sz w:val="32"/>
        </w:rPr>
      </w:pPr>
    </w:p>
    <w:p w:rsidR="00D55BCA" w:rsidRDefault="00D55BCA" w:rsidP="00D55BCA">
      <w:pPr>
        <w:spacing w:line="520" w:lineRule="exact"/>
        <w:jc w:val="center"/>
        <w:rPr>
          <w:rFonts w:ascii="標楷體" w:eastAsia="標楷體" w:hAnsi="標楷體"/>
          <w:sz w:val="32"/>
        </w:rPr>
      </w:pPr>
    </w:p>
    <w:p w:rsidR="00793849" w:rsidRPr="007D7B8C" w:rsidRDefault="00793849" w:rsidP="00D55BCA">
      <w:pPr>
        <w:spacing w:line="520" w:lineRule="exact"/>
        <w:jc w:val="center"/>
        <w:rPr>
          <w:rFonts w:ascii="標楷體" w:eastAsia="標楷體" w:hAnsi="標楷體"/>
          <w:sz w:val="32"/>
        </w:rPr>
      </w:pPr>
    </w:p>
    <w:p w:rsidR="00D55BCA" w:rsidRPr="007D7B8C" w:rsidRDefault="00D55BCA" w:rsidP="00D55BCA">
      <w:pPr>
        <w:spacing w:line="520" w:lineRule="exact"/>
        <w:jc w:val="center"/>
        <w:rPr>
          <w:rFonts w:ascii="標楷體" w:eastAsia="標楷體" w:hAnsi="標楷體"/>
          <w:sz w:val="32"/>
        </w:rPr>
      </w:pPr>
    </w:p>
    <w:p w:rsidR="00413335" w:rsidRDefault="00D55BCA" w:rsidP="00793849">
      <w:pPr>
        <w:spacing w:line="520" w:lineRule="exact"/>
        <w:jc w:val="center"/>
        <w:rPr>
          <w:rFonts w:ascii="標楷體" w:eastAsia="標楷體" w:hAnsi="標楷體"/>
        </w:rPr>
      </w:pPr>
      <w:r w:rsidRPr="007D7B8C">
        <w:rPr>
          <w:rFonts w:ascii="標楷體" w:eastAsia="標楷體" w:hAnsi="標楷體"/>
          <w:sz w:val="32"/>
        </w:rPr>
        <w:t xml:space="preserve">中   華   民   國   </w:t>
      </w:r>
      <w:r w:rsidRPr="007D7B8C">
        <w:rPr>
          <w:rFonts w:ascii="標楷體" w:eastAsia="標楷體" w:hAnsi="標楷體" w:hint="eastAsia"/>
          <w:sz w:val="32"/>
        </w:rPr>
        <w:t xml:space="preserve"> </w:t>
      </w:r>
      <w:r w:rsidRPr="007D7B8C">
        <w:rPr>
          <w:rFonts w:ascii="標楷體" w:eastAsia="標楷體" w:hAnsi="標楷體"/>
          <w:sz w:val="32"/>
        </w:rPr>
        <w:t xml:space="preserve">    年      月       日</w:t>
      </w:r>
    </w:p>
    <w:p w:rsidR="00793849" w:rsidRPr="00793849" w:rsidRDefault="00793849" w:rsidP="00793849">
      <w:pPr>
        <w:spacing w:line="520" w:lineRule="exact"/>
        <w:jc w:val="center"/>
        <w:rPr>
          <w:rFonts w:ascii="標楷體" w:eastAsia="標楷體" w:hAnsi="標楷體"/>
        </w:rPr>
      </w:pPr>
    </w:p>
    <w:p w:rsidR="00413335" w:rsidRPr="007D7B8C" w:rsidRDefault="00E20DA0">
      <w:pPr>
        <w:spacing w:line="340" w:lineRule="exact"/>
        <w:ind w:left="1010" w:right="120" w:hanging="768"/>
        <w:rPr>
          <w:rFonts w:ascii="標楷體" w:eastAsia="標楷體" w:hAnsi="標楷體"/>
        </w:rPr>
      </w:pPr>
      <w:r w:rsidRPr="007D7B8C">
        <w:rPr>
          <w:rFonts w:ascii="標楷體" w:eastAsia="標楷體" w:hAnsi="標楷體"/>
          <w:noProof/>
          <w:sz w:val="40"/>
          <w:szCs w:val="40"/>
        </w:rPr>
        <mc:AlternateContent>
          <mc:Choice Requires="wps">
            <w:drawing>
              <wp:anchor distT="0" distB="0" distL="114300" distR="114300" simplePos="0" relativeHeight="251657728" behindDoc="0" locked="0" layoutInCell="1" allowOverlap="1" wp14:anchorId="62674F70" wp14:editId="305F6856">
                <wp:simplePos x="0" y="0"/>
                <wp:positionH relativeFrom="column">
                  <wp:posOffset>-80010</wp:posOffset>
                </wp:positionH>
                <wp:positionV relativeFrom="paragraph">
                  <wp:posOffset>17145</wp:posOffset>
                </wp:positionV>
                <wp:extent cx="777240" cy="285750"/>
                <wp:effectExtent l="0" t="0" r="22860" b="19050"/>
                <wp:wrapNone/>
                <wp:docPr id="41" name="Rectangle 357"/>
                <wp:cNvGraphicFramePr/>
                <a:graphic xmlns:a="http://schemas.openxmlformats.org/drawingml/2006/main">
                  <a:graphicData uri="http://schemas.microsoft.com/office/word/2010/wordprocessingShape">
                    <wps:wsp>
                      <wps:cNvSpPr/>
                      <wps:spPr>
                        <a:xfrm>
                          <a:off x="0" y="0"/>
                          <a:ext cx="777240" cy="285750"/>
                        </a:xfrm>
                        <a:prstGeom prst="rect">
                          <a:avLst/>
                        </a:prstGeom>
                        <a:solidFill>
                          <a:srgbClr val="FFFFFF"/>
                        </a:solidFill>
                        <a:ln w="9528">
                          <a:solidFill>
                            <a:srgbClr val="000000"/>
                          </a:solidFill>
                          <a:prstDash val="solid"/>
                          <a:miter/>
                        </a:ln>
                      </wps:spPr>
                      <wps:txbx>
                        <w:txbxContent>
                          <w:p w:rsidR="0041129C" w:rsidRDefault="0041129C">
                            <w:pPr>
                              <w:jc w:val="center"/>
                              <w:rPr>
                                <w:b/>
                              </w:rPr>
                            </w:pPr>
                            <w:r>
                              <w:rPr>
                                <w:b/>
                              </w:rPr>
                              <w:t>附件</w:t>
                            </w:r>
                            <w:r>
                              <w:rPr>
                                <w:b/>
                              </w:rPr>
                              <w:t>5</w:t>
                            </w:r>
                          </w:p>
                        </w:txbxContent>
                      </wps:txbx>
                      <wps:bodyPr vert="horz" wrap="square" lIns="91440" tIns="45720" rIns="91440" bIns="45720" anchor="t" anchorCtr="0" compatLnSpc="0">
                        <a:noAutofit/>
                      </wps:bodyPr>
                    </wps:wsp>
                  </a:graphicData>
                </a:graphic>
              </wp:anchor>
            </w:drawing>
          </mc:Choice>
          <mc:Fallback>
            <w:pict>
              <v:rect w14:anchorId="62674F70" id="Rectangle 357" o:spid="_x0000_s1063" style="position:absolute;left:0;text-align:left;margin-left:-6.3pt;margin-top:1.35pt;width:61.2pt;height:2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" strokeweight=".26467mm">
                <v:textbox>
                  <w:txbxContent>
                    <w:p w:rsidR="0041129C" w:rsidRDefault="0041129C">
                      <w:pPr>
                        <w:jc w:val="center"/>
                        <w:rPr>
                          <w:b/>
                        </w:rPr>
                      </w:pPr>
                      <w:r>
                        <w:rPr>
                          <w:b/>
                        </w:rPr>
                        <w:t>附件</w:t>
                      </w:r>
                      <w:r>
                        <w:rPr>
                          <w:b/>
                        </w:rPr>
                        <w:t>5</w:t>
                      </w:r>
                    </w:p>
                  </w:txbxContent>
                </v:textbox>
              </v:rect>
            </w:pict>
          </mc:Fallback>
        </mc:AlternateContent>
      </w:r>
    </w:p>
    <w:p w:rsidR="00413335" w:rsidRPr="007D7B8C" w:rsidRDefault="00413335">
      <w:pPr>
        <w:tabs>
          <w:tab w:val="left" w:pos="1170"/>
        </w:tabs>
        <w:jc w:val="center"/>
        <w:rPr>
          <w:rFonts w:ascii="標楷體" w:eastAsia="標楷體" w:hAnsi="標楷體"/>
        </w:rPr>
      </w:pPr>
    </w:p>
    <w:p w:rsidR="00413335" w:rsidRPr="007D7B8C" w:rsidRDefault="00431F96">
      <w:pPr>
        <w:pStyle w:val="ab"/>
        <w:spacing w:before="0" w:after="0" w:line="440" w:lineRule="exact"/>
        <w:ind w:left="1831" w:hanging="1831"/>
        <w:jc w:val="center"/>
        <w:rPr>
          <w:b/>
        </w:rPr>
      </w:pPr>
      <w:r w:rsidRPr="007D7B8C">
        <w:rPr>
          <w:b/>
        </w:rPr>
        <w:lastRenderedPageBreak/>
        <w:t>臺北市</w:t>
      </w:r>
      <w:r w:rsidR="00E61A9B">
        <w:rPr>
          <w:rFonts w:hint="eastAsia"/>
          <w:b/>
        </w:rPr>
        <w:t>私立</w:t>
      </w:r>
      <w:r w:rsidRPr="007D7B8C">
        <w:rPr>
          <w:rFonts w:hint="eastAsia"/>
          <w:b/>
        </w:rPr>
        <w:t>○○○</w:t>
      </w:r>
      <w:r w:rsidR="00E61A9B" w:rsidRPr="00881677">
        <w:rPr>
          <w:rFonts w:hint="eastAsia"/>
          <w:b/>
        </w:rPr>
        <w:t>幼兒園</w:t>
      </w:r>
      <w:r w:rsidR="00E20DA0" w:rsidRPr="007D7B8C">
        <w:rPr>
          <w:b/>
        </w:rPr>
        <w:t>（全銜）教職員工名冊</w:t>
      </w:r>
    </w:p>
    <w:p w:rsidR="00413335" w:rsidRPr="007D7B8C" w:rsidRDefault="00E20DA0">
      <w:pPr>
        <w:pStyle w:val="ab"/>
        <w:spacing w:line="440" w:lineRule="exact"/>
        <w:ind w:left="1831" w:hanging="1831"/>
        <w:jc w:val="right"/>
        <w:rPr>
          <w:sz w:val="28"/>
        </w:rPr>
      </w:pPr>
      <w:r w:rsidRPr="007D7B8C">
        <w:rPr>
          <w:sz w:val="28"/>
        </w:rPr>
        <w:t>年　　月　　日建立</w:t>
      </w:r>
    </w:p>
    <w:tbl>
      <w:tblPr>
        <w:tblW w:w="9951" w:type="dxa"/>
        <w:tblLayout w:type="fixed"/>
        <w:tblCellMar>
          <w:left w:w="10" w:type="dxa"/>
          <w:right w:w="10" w:type="dxa"/>
        </w:tblCellMar>
        <w:tblLook w:val="0000" w:firstRow="0" w:lastRow="0" w:firstColumn="0" w:lastColumn="0" w:noHBand="0" w:noVBand="0"/>
      </w:tblPr>
      <w:tblGrid>
        <w:gridCol w:w="2068"/>
        <w:gridCol w:w="960"/>
        <w:gridCol w:w="2520"/>
        <w:gridCol w:w="960"/>
        <w:gridCol w:w="3443"/>
      </w:tblGrid>
      <w:tr w:rsidR="00413335" w:rsidRPr="007D7B8C">
        <w:trPr>
          <w:cantSplit/>
        </w:trPr>
        <w:tc>
          <w:tcPr>
            <w:tcW w:w="2068"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ind w:left="57" w:right="57"/>
              <w:rPr>
                <w:rFonts w:ascii="標楷體" w:eastAsia="標楷體" w:hAnsi="標楷體"/>
                <w:sz w:val="28"/>
              </w:rPr>
            </w:pPr>
            <w:r w:rsidRPr="007D7B8C">
              <w:rPr>
                <w:rFonts w:ascii="標楷體" w:eastAsia="標楷體" w:hAnsi="標楷體"/>
                <w:sz w:val="28"/>
              </w:rPr>
              <w:t>相片</w:t>
            </w:r>
          </w:p>
        </w:tc>
        <w:tc>
          <w:tcPr>
            <w:tcW w:w="7883"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ind w:left="57" w:right="57"/>
              <w:rPr>
                <w:rFonts w:ascii="標楷體" w:eastAsia="標楷體" w:hAnsi="標楷體"/>
                <w:sz w:val="28"/>
              </w:rPr>
            </w:pPr>
            <w:r w:rsidRPr="007D7B8C">
              <w:rPr>
                <w:rFonts w:ascii="標楷體" w:eastAsia="標楷體" w:hAnsi="標楷體"/>
                <w:sz w:val="28"/>
              </w:rPr>
              <w:t>基本資料</w:t>
            </w:r>
          </w:p>
        </w:tc>
      </w:tr>
      <w:tr w:rsidR="00413335" w:rsidRPr="007D7B8C">
        <w:trPr>
          <w:cantSplit/>
          <w:trHeight w:val="620"/>
        </w:trPr>
        <w:tc>
          <w:tcPr>
            <w:tcW w:w="20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姓名</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學歷</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58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E20DA0">
            <w:pPr>
              <w:snapToGrid w:val="0"/>
              <w:spacing w:line="300" w:lineRule="exact"/>
              <w:rPr>
                <w:rFonts w:ascii="標楷體" w:eastAsia="標楷體" w:hAnsi="標楷體"/>
                <w:sz w:val="28"/>
              </w:rPr>
            </w:pPr>
            <w:r w:rsidRPr="007D7B8C">
              <w:rPr>
                <w:rFonts w:ascii="標楷體" w:eastAsia="標楷體" w:hAnsi="標楷體"/>
                <w:sz w:val="28"/>
              </w:rPr>
              <w:t>出生</w:t>
            </w:r>
          </w:p>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日期</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經歷</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56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pacing w:val="-6"/>
                <w:sz w:val="28"/>
                <w:szCs w:val="28"/>
              </w:rPr>
              <w:t>國民身分證統一編號</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jc w:val="center"/>
              <w:rPr>
                <w:rFonts w:ascii="標楷體" w:eastAsia="標楷體" w:hAnsi="標楷體"/>
              </w:rPr>
            </w:pPr>
            <w:r w:rsidRPr="007D7B8C">
              <w:rPr>
                <w:rFonts w:ascii="標楷體" w:eastAsia="標楷體" w:hAnsi="標楷體"/>
                <w:sz w:val="28"/>
              </w:rPr>
              <w:t>合格證書字號</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56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職稱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E20DA0">
            <w:pPr>
              <w:snapToGrid w:val="0"/>
              <w:spacing w:line="320" w:lineRule="exact"/>
              <w:rPr>
                <w:rFonts w:ascii="標楷體" w:eastAsia="標楷體" w:hAnsi="標楷體"/>
                <w:sz w:val="28"/>
              </w:rPr>
            </w:pPr>
            <w:r w:rsidRPr="007D7B8C">
              <w:rPr>
                <w:rFonts w:ascii="標楷體" w:eastAsia="標楷體" w:hAnsi="標楷體"/>
                <w:sz w:val="28"/>
              </w:rPr>
              <w:t>到職</w:t>
            </w:r>
          </w:p>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日期</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60"/>
        </w:trPr>
        <w:tc>
          <w:tcPr>
            <w:tcW w:w="20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姓名</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學歷</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36"/>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00" w:lineRule="exact"/>
              <w:rPr>
                <w:rFonts w:ascii="標楷體" w:eastAsia="標楷體" w:hAnsi="標楷體"/>
                <w:sz w:val="28"/>
              </w:rPr>
            </w:pPr>
            <w:r w:rsidRPr="007D7B8C">
              <w:rPr>
                <w:rFonts w:ascii="標楷體" w:eastAsia="標楷體" w:hAnsi="標楷體"/>
                <w:sz w:val="28"/>
              </w:rPr>
              <w:t>出生</w:t>
            </w:r>
          </w:p>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日期</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經歷</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70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pacing w:val="-6"/>
                <w:sz w:val="28"/>
                <w:szCs w:val="28"/>
              </w:rPr>
              <w:t>國民身分證統一編號</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合格證書字號</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37"/>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職稱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sz w:val="28"/>
              </w:rPr>
            </w:pPr>
            <w:r w:rsidRPr="007D7B8C">
              <w:rPr>
                <w:rFonts w:ascii="標楷體" w:eastAsia="標楷體" w:hAnsi="標楷體"/>
                <w:sz w:val="28"/>
              </w:rPr>
              <w:t>到職</w:t>
            </w:r>
          </w:p>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日期</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80"/>
        </w:trPr>
        <w:tc>
          <w:tcPr>
            <w:tcW w:w="206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姓名</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學歷</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8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00" w:lineRule="exact"/>
              <w:rPr>
                <w:rFonts w:ascii="標楷體" w:eastAsia="標楷體" w:hAnsi="標楷體"/>
                <w:sz w:val="28"/>
              </w:rPr>
            </w:pPr>
            <w:r w:rsidRPr="007D7B8C">
              <w:rPr>
                <w:rFonts w:ascii="標楷體" w:eastAsia="標楷體" w:hAnsi="標楷體"/>
                <w:sz w:val="28"/>
              </w:rPr>
              <w:t>出生</w:t>
            </w:r>
          </w:p>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日期</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440" w:lineRule="exact"/>
              <w:rPr>
                <w:rFonts w:ascii="標楷體" w:eastAsia="標楷體" w:hAnsi="標楷體"/>
              </w:rPr>
            </w:pPr>
            <w:r w:rsidRPr="007D7B8C">
              <w:rPr>
                <w:rFonts w:ascii="標楷體" w:eastAsia="標楷體" w:hAnsi="標楷體"/>
                <w:sz w:val="28"/>
              </w:rPr>
              <w:t>經歷</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8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pacing w:val="-6"/>
                <w:sz w:val="28"/>
                <w:szCs w:val="28"/>
              </w:rPr>
              <w:t>國民身分證統一編號</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合格證書字號</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680"/>
        </w:trPr>
        <w:tc>
          <w:tcPr>
            <w:tcW w:w="206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職稱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335" w:rsidRPr="007D7B8C" w:rsidRDefault="00E20DA0">
            <w:pPr>
              <w:snapToGrid w:val="0"/>
              <w:spacing w:line="320" w:lineRule="exact"/>
              <w:rPr>
                <w:rFonts w:ascii="標楷體" w:eastAsia="標楷體" w:hAnsi="標楷體"/>
                <w:sz w:val="28"/>
              </w:rPr>
            </w:pPr>
            <w:r w:rsidRPr="007D7B8C">
              <w:rPr>
                <w:rFonts w:ascii="標楷體" w:eastAsia="標楷體" w:hAnsi="標楷體"/>
                <w:sz w:val="28"/>
              </w:rPr>
              <w:t>到職</w:t>
            </w:r>
          </w:p>
          <w:p w:rsidR="00413335" w:rsidRPr="007D7B8C" w:rsidRDefault="00E20DA0">
            <w:pPr>
              <w:snapToGrid w:val="0"/>
              <w:spacing w:line="320" w:lineRule="exact"/>
              <w:rPr>
                <w:rFonts w:ascii="標楷體" w:eastAsia="標楷體" w:hAnsi="標楷體"/>
              </w:rPr>
            </w:pPr>
            <w:r w:rsidRPr="007D7B8C">
              <w:rPr>
                <w:rFonts w:ascii="標楷體" w:eastAsia="標楷體" w:hAnsi="標楷體"/>
                <w:sz w:val="28"/>
              </w:rPr>
              <w:t>日期</w:t>
            </w:r>
          </w:p>
        </w:tc>
        <w:tc>
          <w:tcPr>
            <w:tcW w:w="34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13335" w:rsidRPr="007D7B8C" w:rsidRDefault="00413335">
            <w:pPr>
              <w:snapToGrid w:val="0"/>
              <w:spacing w:line="440" w:lineRule="exact"/>
              <w:rPr>
                <w:rFonts w:ascii="標楷體" w:eastAsia="標楷體" w:hAnsi="標楷體"/>
                <w:sz w:val="32"/>
              </w:rPr>
            </w:pPr>
          </w:p>
        </w:tc>
      </w:tr>
      <w:tr w:rsidR="00413335" w:rsidRPr="007D7B8C">
        <w:trPr>
          <w:cantSplit/>
          <w:trHeight w:val="2635"/>
        </w:trPr>
        <w:tc>
          <w:tcPr>
            <w:tcW w:w="9951"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413335" w:rsidRPr="007D7B8C" w:rsidRDefault="00E20DA0">
            <w:pPr>
              <w:snapToGrid w:val="0"/>
              <w:spacing w:line="400" w:lineRule="exact"/>
              <w:ind w:left="840" w:hanging="840"/>
              <w:rPr>
                <w:rFonts w:ascii="標楷體" w:eastAsia="標楷體" w:hAnsi="標楷體"/>
                <w:sz w:val="28"/>
              </w:rPr>
            </w:pPr>
            <w:r w:rsidRPr="007D7B8C">
              <w:rPr>
                <w:rFonts w:ascii="標楷體" w:eastAsia="標楷體" w:hAnsi="標楷體"/>
                <w:sz w:val="28"/>
              </w:rPr>
              <w:t>說明：</w:t>
            </w:r>
          </w:p>
          <w:p w:rsidR="00413335" w:rsidRPr="007D7B8C" w:rsidRDefault="00E20DA0">
            <w:pPr>
              <w:snapToGrid w:val="0"/>
              <w:spacing w:line="400" w:lineRule="exact"/>
              <w:ind w:left="560" w:hanging="560"/>
              <w:rPr>
                <w:rFonts w:ascii="標楷體" w:eastAsia="標楷體" w:hAnsi="標楷體"/>
              </w:rPr>
            </w:pPr>
            <w:r w:rsidRPr="007D7B8C">
              <w:rPr>
                <w:rFonts w:ascii="標楷體" w:eastAsia="標楷體" w:hAnsi="標楷體"/>
                <w:sz w:val="28"/>
              </w:rPr>
              <w:t>一、新進教職員工應</w:t>
            </w:r>
            <w:proofErr w:type="gramStart"/>
            <w:r w:rsidRPr="007D7B8C">
              <w:rPr>
                <w:rFonts w:ascii="標楷體" w:eastAsia="標楷體" w:hAnsi="標楷體"/>
                <w:sz w:val="28"/>
              </w:rPr>
              <w:t>檢附學經歷</w:t>
            </w:r>
            <w:proofErr w:type="gramEnd"/>
            <w:r w:rsidRPr="007D7B8C">
              <w:rPr>
                <w:rFonts w:ascii="標楷體" w:eastAsia="標楷體" w:hAnsi="標楷體"/>
                <w:sz w:val="28"/>
              </w:rPr>
              <w:t>證件、合格證書（含教師證書、職業駕照等）</w:t>
            </w:r>
            <w:r w:rsidR="000518B7" w:rsidRPr="007D7B8C">
              <w:rPr>
                <w:rFonts w:ascii="標楷體" w:eastAsia="標楷體" w:hAnsi="標楷體" w:hint="eastAsia"/>
                <w:sz w:val="28"/>
              </w:rPr>
              <w:t>、</w:t>
            </w:r>
            <w:r w:rsidRPr="007D7B8C">
              <w:rPr>
                <w:rFonts w:ascii="標楷體" w:eastAsia="標楷體" w:hAnsi="標楷體"/>
                <w:sz w:val="28"/>
              </w:rPr>
              <w:t>國民身分證影本、切結書</w:t>
            </w:r>
            <w:r w:rsidR="00057E0E" w:rsidRPr="007D7B8C">
              <w:rPr>
                <w:rFonts w:ascii="標楷體" w:eastAsia="標楷體" w:hAnsi="標楷體" w:hint="eastAsia"/>
                <w:sz w:val="28"/>
              </w:rPr>
              <w:t>、最近3個月內核發之警察刑事紀錄證明</w:t>
            </w:r>
            <w:r w:rsidRPr="007D7B8C">
              <w:rPr>
                <w:rFonts w:ascii="標楷體" w:eastAsia="標楷體" w:hAnsi="標楷體"/>
                <w:sz w:val="28"/>
              </w:rPr>
              <w:t>。</w:t>
            </w:r>
          </w:p>
          <w:p w:rsidR="00413335" w:rsidRPr="007D7B8C" w:rsidRDefault="00E20DA0">
            <w:pPr>
              <w:snapToGrid w:val="0"/>
              <w:spacing w:line="400" w:lineRule="exact"/>
              <w:ind w:left="560" w:hanging="560"/>
              <w:rPr>
                <w:rFonts w:ascii="標楷體" w:eastAsia="標楷體" w:hAnsi="標楷體"/>
                <w:sz w:val="28"/>
              </w:rPr>
            </w:pPr>
            <w:r w:rsidRPr="007D7B8C">
              <w:rPr>
                <w:rFonts w:ascii="標楷體" w:eastAsia="標楷體" w:hAnsi="標楷體"/>
                <w:sz w:val="28"/>
              </w:rPr>
              <w:t>二、新進教保服務人員、駕駛人員及隨車人員並應檢附任職前最近1年內接受基本救命術訓練8小時上之證明資料。</w:t>
            </w:r>
          </w:p>
          <w:p w:rsidR="00431F96" w:rsidRPr="007D7B8C" w:rsidRDefault="00431F96">
            <w:pPr>
              <w:snapToGrid w:val="0"/>
              <w:spacing w:line="400" w:lineRule="exact"/>
              <w:ind w:left="560" w:hanging="560"/>
              <w:rPr>
                <w:rFonts w:ascii="標楷體" w:eastAsia="標楷體" w:hAnsi="標楷體"/>
              </w:rPr>
            </w:pPr>
            <w:r w:rsidRPr="007D7B8C">
              <w:rPr>
                <w:rFonts w:ascii="標楷體" w:eastAsia="標楷體" w:hAnsi="標楷體" w:hint="eastAsia"/>
                <w:sz w:val="28"/>
              </w:rPr>
              <w:t>三、新進廚工及</w:t>
            </w:r>
            <w:r w:rsidRPr="007D7B8C">
              <w:rPr>
                <w:rFonts w:ascii="標楷體" w:eastAsia="標楷體" w:hAnsi="標楷體"/>
                <w:sz w:val="28"/>
              </w:rPr>
              <w:t>駕駛人員</w:t>
            </w:r>
            <w:r w:rsidRPr="007D7B8C">
              <w:rPr>
                <w:rFonts w:ascii="標楷體" w:eastAsia="標楷體" w:hAnsi="標楷體" w:hint="eastAsia"/>
                <w:sz w:val="28"/>
              </w:rPr>
              <w:t>應檢附健康檢查證明。</w:t>
            </w:r>
          </w:p>
        </w:tc>
      </w:tr>
    </w:tbl>
    <w:p w:rsidR="00413335" w:rsidRPr="007D7B8C" w:rsidRDefault="00413335">
      <w:pPr>
        <w:tabs>
          <w:tab w:val="left" w:pos="1170"/>
        </w:tabs>
        <w:rPr>
          <w:rFonts w:ascii="標楷體" w:eastAsia="標楷體" w:hAnsi="標楷體"/>
        </w:rPr>
      </w:pPr>
    </w:p>
    <w:p w:rsidR="00413335" w:rsidRPr="007D7B8C" w:rsidRDefault="00413335">
      <w:pPr>
        <w:tabs>
          <w:tab w:val="left" w:pos="1170"/>
        </w:tabs>
        <w:rPr>
          <w:rFonts w:ascii="標楷體" w:eastAsia="標楷體" w:hAnsi="標楷體"/>
        </w:rPr>
      </w:pPr>
    </w:p>
    <w:p w:rsidR="00413335" w:rsidRPr="007D7B8C" w:rsidRDefault="00413335">
      <w:pPr>
        <w:pageBreakBefore/>
        <w:spacing w:after="120" w:line="440" w:lineRule="exact"/>
        <w:rPr>
          <w:rFonts w:ascii="標楷體" w:eastAsia="標楷體" w:hAnsi="標楷體"/>
        </w:rPr>
      </w:pPr>
    </w:p>
    <w:p w:rsidR="00413335" w:rsidRPr="007D7B8C" w:rsidRDefault="00E20DA0">
      <w:pPr>
        <w:jc w:val="center"/>
        <w:rPr>
          <w:rFonts w:ascii="標楷體" w:eastAsia="標楷體" w:hAnsi="標楷體"/>
        </w:rPr>
      </w:pPr>
      <w:r w:rsidRPr="007D7B8C">
        <w:rPr>
          <w:rFonts w:ascii="標楷體" w:eastAsia="標楷體" w:hAnsi="標楷體"/>
          <w:b/>
          <w:noProof/>
          <w:sz w:val="36"/>
        </w:rPr>
        <mc:AlternateContent>
          <mc:Choice Requires="wps">
            <w:drawing>
              <wp:anchor distT="0" distB="0" distL="114300" distR="114300" simplePos="0" relativeHeight="251659776" behindDoc="0" locked="0" layoutInCell="1" allowOverlap="1" wp14:anchorId="57326D41" wp14:editId="4496316D">
                <wp:simplePos x="0" y="0"/>
                <wp:positionH relativeFrom="column">
                  <wp:posOffset>-63495</wp:posOffset>
                </wp:positionH>
                <wp:positionV relativeFrom="paragraph">
                  <wp:posOffset>-391792</wp:posOffset>
                </wp:positionV>
                <wp:extent cx="798198" cy="285750"/>
                <wp:effectExtent l="0" t="0" r="20952" b="19050"/>
                <wp:wrapNone/>
                <wp:docPr id="43" name="Rectangle 361"/>
                <wp:cNvGraphicFramePr/>
                <a:graphic xmlns:a="http://schemas.openxmlformats.org/drawingml/2006/main">
                  <a:graphicData uri="http://schemas.microsoft.com/office/word/2010/wordprocessingShape">
                    <wps:wsp>
                      <wps:cNvSpPr/>
                      <wps:spPr>
                        <a:xfrm>
                          <a:off x="0" y="0"/>
                          <a:ext cx="798198" cy="285750"/>
                        </a:xfrm>
                        <a:prstGeom prst="rect">
                          <a:avLst/>
                        </a:prstGeom>
                        <a:solidFill>
                          <a:srgbClr val="FFFFFF"/>
                        </a:solidFill>
                        <a:ln w="9528">
                          <a:solidFill>
                            <a:srgbClr val="000000"/>
                          </a:solidFill>
                          <a:prstDash val="solid"/>
                          <a:miter/>
                        </a:ln>
                      </wps:spPr>
                      <wps:txbx>
                        <w:txbxContent>
                          <w:p w:rsidR="0041129C" w:rsidRDefault="0041129C">
                            <w:pPr>
                              <w:jc w:val="center"/>
                              <w:rPr>
                                <w:b/>
                              </w:rPr>
                            </w:pPr>
                            <w:r>
                              <w:rPr>
                                <w:b/>
                              </w:rPr>
                              <w:t>附件</w:t>
                            </w:r>
                            <w:r>
                              <w:rPr>
                                <w:rFonts w:hint="eastAsia"/>
                                <w:b/>
                              </w:rPr>
                              <w:t>6</w:t>
                            </w:r>
                          </w:p>
                        </w:txbxContent>
                      </wps:txbx>
                      <wps:bodyPr vert="horz" wrap="square" lIns="91440" tIns="45720" rIns="91440" bIns="45720" anchor="t" anchorCtr="0" compatLnSpc="0">
                        <a:noAutofit/>
                      </wps:bodyPr>
                    </wps:wsp>
                  </a:graphicData>
                </a:graphic>
              </wp:anchor>
            </w:drawing>
          </mc:Choice>
          <mc:Fallback>
            <w:pict>
              <v:rect w14:anchorId="57326D41" id="Rectangle 361" o:spid="_x0000_s1064" style="position:absolute;left:0;text-align:left;margin-left:-5pt;margin-top:-30.85pt;width:62.8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" strokeweight=".26467mm">
                <v:textbox>
                  <w:txbxContent>
                    <w:p w:rsidR="0041129C" w:rsidRDefault="0041129C">
                      <w:pPr>
                        <w:jc w:val="center"/>
                        <w:rPr>
                          <w:b/>
                        </w:rPr>
                      </w:pPr>
                      <w:r>
                        <w:rPr>
                          <w:b/>
                        </w:rPr>
                        <w:t>附件</w:t>
                      </w:r>
                      <w:r>
                        <w:rPr>
                          <w:rFonts w:hint="eastAsia"/>
                          <w:b/>
                        </w:rPr>
                        <w:t>6</w:t>
                      </w:r>
                    </w:p>
                  </w:txbxContent>
                </v:textbox>
              </v:rect>
            </w:pict>
          </mc:Fallback>
        </mc:AlternateContent>
      </w:r>
      <w:r w:rsidR="009838B1" w:rsidRPr="007D7B8C">
        <w:rPr>
          <w:rFonts w:ascii="標楷體" w:eastAsia="標楷體" w:hAnsi="標楷體"/>
          <w:b/>
          <w:sz w:val="36"/>
        </w:rPr>
        <w:t>臺北市</w:t>
      </w:r>
      <w:r w:rsidR="00EB4E78">
        <w:rPr>
          <w:rFonts w:ascii="標楷體" w:eastAsia="標楷體" w:hAnsi="標楷體" w:hint="eastAsia"/>
          <w:b/>
          <w:sz w:val="36"/>
        </w:rPr>
        <w:t>私立</w:t>
      </w:r>
      <w:r w:rsidR="009838B1" w:rsidRPr="00881677">
        <w:rPr>
          <w:rFonts w:ascii="標楷體" w:eastAsia="標楷體" w:hAnsi="標楷體" w:hint="eastAsia"/>
          <w:b/>
          <w:sz w:val="36"/>
        </w:rPr>
        <w:t>○○○</w:t>
      </w:r>
      <w:r w:rsidR="00EB4E78" w:rsidRPr="00881677">
        <w:rPr>
          <w:rFonts w:ascii="標楷體" w:eastAsia="標楷體" w:hAnsi="標楷體" w:hint="eastAsia"/>
          <w:b/>
          <w:sz w:val="36"/>
        </w:rPr>
        <w:t>幼兒園</w:t>
      </w:r>
      <w:r w:rsidRPr="007D7B8C">
        <w:rPr>
          <w:rFonts w:ascii="標楷體" w:eastAsia="標楷體" w:hAnsi="標楷體"/>
          <w:b/>
          <w:sz w:val="36"/>
        </w:rPr>
        <w:t>基本設施設備檢核表</w:t>
      </w:r>
    </w:p>
    <w:p w:rsidR="00413335" w:rsidRPr="007D7B8C" w:rsidRDefault="00E20DA0">
      <w:pPr>
        <w:rPr>
          <w:rFonts w:ascii="標楷體" w:eastAsia="標楷體" w:hAnsi="標楷體"/>
        </w:rPr>
      </w:pPr>
      <w:r w:rsidRPr="007D7B8C">
        <w:rPr>
          <w:rFonts w:ascii="標楷體" w:eastAsia="標楷體" w:hAnsi="標楷體"/>
          <w:b/>
          <w:sz w:val="32"/>
          <w:szCs w:val="32"/>
        </w:rPr>
        <w:t>一、建築、</w:t>
      </w:r>
      <w:r w:rsidRPr="007D7B8C">
        <w:rPr>
          <w:rFonts w:ascii="標楷體" w:eastAsia="標楷體" w:hAnsi="標楷體"/>
          <w:b/>
          <w:bCs/>
          <w:color w:val="000000"/>
          <w:sz w:val="32"/>
          <w:szCs w:val="32"/>
        </w:rPr>
        <w:t>消防、</w:t>
      </w:r>
      <w:r w:rsidRPr="007D7B8C">
        <w:rPr>
          <w:rFonts w:ascii="標楷體" w:eastAsia="標楷體" w:hAnsi="標楷體"/>
          <w:b/>
          <w:sz w:val="32"/>
          <w:szCs w:val="32"/>
        </w:rPr>
        <w:t>衛生、行政作業等相關法規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5362"/>
        <w:gridCol w:w="558"/>
        <w:gridCol w:w="562"/>
        <w:gridCol w:w="562"/>
        <w:gridCol w:w="1361"/>
      </w:tblGrid>
      <w:tr w:rsidR="009838B1" w:rsidRPr="007D7B8C" w:rsidTr="006248D6">
        <w:trPr>
          <w:trHeight w:val="498"/>
        </w:trPr>
        <w:tc>
          <w:tcPr>
            <w:tcW w:w="992" w:type="dxa"/>
            <w:vMerge w:val="restart"/>
            <w:shd w:val="clear" w:color="auto" w:fill="D9D9D9"/>
            <w:vAlign w:val="center"/>
          </w:tcPr>
          <w:p w:rsidR="009838B1" w:rsidRPr="007D7B8C" w:rsidRDefault="009838B1" w:rsidP="00C6791B">
            <w:pPr>
              <w:spacing w:line="276" w:lineRule="auto"/>
              <w:jc w:val="center"/>
              <w:rPr>
                <w:rFonts w:ascii="標楷體" w:eastAsia="標楷體" w:hAnsi="標楷體"/>
                <w:sz w:val="28"/>
                <w:szCs w:val="28"/>
              </w:rPr>
            </w:pPr>
            <w:r w:rsidRPr="007D7B8C">
              <w:rPr>
                <w:rFonts w:ascii="標楷體" w:eastAsia="標楷體" w:hAnsi="標楷體"/>
                <w:color w:val="000000"/>
                <w:sz w:val="28"/>
                <w:szCs w:val="28"/>
              </w:rPr>
              <w:t>項目</w:t>
            </w:r>
          </w:p>
        </w:tc>
        <w:tc>
          <w:tcPr>
            <w:tcW w:w="5529" w:type="dxa"/>
            <w:vMerge w:val="restart"/>
            <w:shd w:val="clear" w:color="auto" w:fill="D9D9D9"/>
            <w:vAlign w:val="center"/>
          </w:tcPr>
          <w:p w:rsidR="009838B1" w:rsidRPr="007D7B8C" w:rsidRDefault="009838B1" w:rsidP="00C6791B">
            <w:pPr>
              <w:spacing w:line="276" w:lineRule="auto"/>
              <w:jc w:val="center"/>
              <w:rPr>
                <w:rFonts w:ascii="標楷體" w:eastAsia="標楷體" w:hAnsi="標楷體"/>
                <w:sz w:val="28"/>
                <w:szCs w:val="28"/>
              </w:rPr>
            </w:pPr>
            <w:r w:rsidRPr="007D7B8C">
              <w:rPr>
                <w:rFonts w:ascii="標楷體" w:eastAsia="標楷體" w:hAnsi="標楷體"/>
                <w:color w:val="000000"/>
                <w:sz w:val="28"/>
                <w:szCs w:val="28"/>
              </w:rPr>
              <w:t>檢 核 內 容</w:t>
            </w:r>
          </w:p>
        </w:tc>
        <w:tc>
          <w:tcPr>
            <w:tcW w:w="1690" w:type="dxa"/>
            <w:gridSpan w:val="3"/>
            <w:tcBorders>
              <w:bottom w:val="single" w:sz="4" w:space="0" w:color="auto"/>
            </w:tcBorders>
            <w:shd w:val="clear" w:color="auto" w:fill="D9D9D9"/>
          </w:tcPr>
          <w:p w:rsidR="009838B1" w:rsidRPr="007D7B8C" w:rsidRDefault="009838B1" w:rsidP="00C6791B">
            <w:pPr>
              <w:spacing w:line="276" w:lineRule="auto"/>
              <w:jc w:val="center"/>
              <w:rPr>
                <w:rFonts w:ascii="標楷體" w:eastAsia="標楷體" w:hAnsi="標楷體"/>
                <w:sz w:val="28"/>
                <w:szCs w:val="28"/>
              </w:rPr>
            </w:pPr>
            <w:r w:rsidRPr="007D7B8C">
              <w:rPr>
                <w:rFonts w:ascii="標楷體" w:eastAsia="標楷體" w:hAnsi="標楷體"/>
                <w:sz w:val="28"/>
                <w:szCs w:val="28"/>
              </w:rPr>
              <w:t>檢核結果</w:t>
            </w:r>
          </w:p>
        </w:tc>
        <w:tc>
          <w:tcPr>
            <w:tcW w:w="1394" w:type="dxa"/>
            <w:vMerge w:val="restart"/>
            <w:shd w:val="clear" w:color="auto" w:fill="D9D9D9"/>
            <w:vAlign w:val="center"/>
          </w:tcPr>
          <w:p w:rsidR="009838B1" w:rsidRPr="007D7B8C" w:rsidRDefault="009838B1" w:rsidP="00C6791B">
            <w:pPr>
              <w:spacing w:line="276" w:lineRule="auto"/>
              <w:jc w:val="center"/>
              <w:rPr>
                <w:rFonts w:ascii="標楷體" w:eastAsia="標楷體" w:hAnsi="標楷體"/>
                <w:sz w:val="28"/>
                <w:szCs w:val="28"/>
              </w:rPr>
            </w:pPr>
            <w:r w:rsidRPr="007D7B8C">
              <w:rPr>
                <w:rFonts w:ascii="標楷體" w:eastAsia="標楷體" w:hAnsi="標楷體"/>
                <w:sz w:val="28"/>
                <w:szCs w:val="28"/>
              </w:rPr>
              <w:t>備註</w:t>
            </w:r>
          </w:p>
        </w:tc>
      </w:tr>
      <w:tr w:rsidR="009838B1" w:rsidRPr="007D7B8C" w:rsidTr="00C6791B">
        <w:trPr>
          <w:trHeight w:val="1031"/>
        </w:trPr>
        <w:tc>
          <w:tcPr>
            <w:tcW w:w="992" w:type="dxa"/>
            <w:vMerge/>
          </w:tcPr>
          <w:p w:rsidR="009838B1" w:rsidRPr="007D7B8C" w:rsidRDefault="009838B1" w:rsidP="00C6791B">
            <w:pPr>
              <w:spacing w:line="276" w:lineRule="auto"/>
              <w:jc w:val="center"/>
              <w:rPr>
                <w:rFonts w:ascii="標楷體" w:eastAsia="標楷體" w:hAnsi="標楷體"/>
                <w:color w:val="000000"/>
                <w:sz w:val="28"/>
                <w:szCs w:val="28"/>
              </w:rPr>
            </w:pPr>
          </w:p>
        </w:tc>
        <w:tc>
          <w:tcPr>
            <w:tcW w:w="5529" w:type="dxa"/>
            <w:vMerge/>
          </w:tcPr>
          <w:p w:rsidR="009838B1" w:rsidRPr="007D7B8C" w:rsidRDefault="009838B1" w:rsidP="00C6791B">
            <w:pPr>
              <w:spacing w:line="276" w:lineRule="auto"/>
              <w:rPr>
                <w:rFonts w:ascii="標楷體" w:eastAsia="標楷體" w:hAnsi="標楷體"/>
                <w:color w:val="000000"/>
                <w:sz w:val="28"/>
                <w:szCs w:val="28"/>
              </w:rPr>
            </w:pPr>
          </w:p>
        </w:tc>
        <w:tc>
          <w:tcPr>
            <w:tcW w:w="560" w:type="dxa"/>
            <w:tcBorders>
              <w:right w:val="nil"/>
            </w:tcBorders>
            <w:shd w:val="clear" w:color="auto" w:fill="D9D9D9"/>
          </w:tcPr>
          <w:p w:rsidR="009838B1" w:rsidRPr="007D7B8C" w:rsidRDefault="009838B1" w:rsidP="00C6791B">
            <w:pPr>
              <w:spacing w:line="276" w:lineRule="auto"/>
              <w:rPr>
                <w:rFonts w:ascii="標楷體" w:eastAsia="標楷體" w:hAnsi="標楷體"/>
                <w:sz w:val="28"/>
                <w:szCs w:val="28"/>
              </w:rPr>
            </w:pPr>
            <w:r w:rsidRPr="007D7B8C">
              <w:rPr>
                <w:rFonts w:ascii="標楷體" w:eastAsia="標楷體" w:hAnsi="標楷體"/>
                <w:sz w:val="28"/>
                <w:szCs w:val="28"/>
              </w:rPr>
              <w:t>符合</w:t>
            </w:r>
          </w:p>
        </w:tc>
        <w:tc>
          <w:tcPr>
            <w:tcW w:w="565" w:type="dxa"/>
            <w:tcBorders>
              <w:left w:val="nil"/>
              <w:right w:val="nil"/>
            </w:tcBorders>
            <w:shd w:val="clear" w:color="auto" w:fill="D9D9D9"/>
          </w:tcPr>
          <w:p w:rsidR="009838B1" w:rsidRPr="007D7B8C" w:rsidRDefault="009838B1" w:rsidP="00C6791B">
            <w:pPr>
              <w:spacing w:line="276" w:lineRule="auto"/>
              <w:rPr>
                <w:rFonts w:ascii="標楷體" w:eastAsia="標楷體" w:hAnsi="標楷體"/>
                <w:sz w:val="28"/>
                <w:szCs w:val="28"/>
              </w:rPr>
            </w:pPr>
            <w:r w:rsidRPr="007D7B8C">
              <w:rPr>
                <w:rFonts w:ascii="標楷體" w:eastAsia="標楷體" w:hAnsi="標楷體"/>
                <w:sz w:val="28"/>
                <w:szCs w:val="28"/>
              </w:rPr>
              <w:t>不符合</w:t>
            </w:r>
          </w:p>
        </w:tc>
        <w:tc>
          <w:tcPr>
            <w:tcW w:w="565" w:type="dxa"/>
            <w:tcBorders>
              <w:left w:val="nil"/>
            </w:tcBorders>
            <w:shd w:val="clear" w:color="auto" w:fill="D9D9D9"/>
          </w:tcPr>
          <w:p w:rsidR="009838B1" w:rsidRPr="007D7B8C" w:rsidRDefault="009838B1" w:rsidP="00C6791B">
            <w:pPr>
              <w:spacing w:line="276" w:lineRule="auto"/>
              <w:rPr>
                <w:rFonts w:ascii="標楷體" w:eastAsia="標楷體" w:hAnsi="標楷體"/>
                <w:sz w:val="28"/>
                <w:szCs w:val="28"/>
              </w:rPr>
            </w:pPr>
            <w:r w:rsidRPr="007D7B8C">
              <w:rPr>
                <w:rFonts w:ascii="標楷體" w:eastAsia="標楷體" w:hAnsi="標楷體"/>
                <w:sz w:val="28"/>
                <w:szCs w:val="28"/>
              </w:rPr>
              <w:t>免檢核</w:t>
            </w:r>
          </w:p>
        </w:tc>
        <w:tc>
          <w:tcPr>
            <w:tcW w:w="1394" w:type="dxa"/>
            <w:vMerge/>
          </w:tcPr>
          <w:p w:rsidR="009838B1" w:rsidRPr="007D7B8C" w:rsidRDefault="009838B1" w:rsidP="00C6791B">
            <w:pPr>
              <w:spacing w:line="276" w:lineRule="auto"/>
              <w:rPr>
                <w:rFonts w:ascii="標楷體" w:eastAsia="標楷體" w:hAnsi="標楷體"/>
                <w:sz w:val="32"/>
                <w:szCs w:val="32"/>
              </w:rPr>
            </w:pPr>
          </w:p>
        </w:tc>
      </w:tr>
      <w:tr w:rsidR="009838B1" w:rsidRPr="007D7B8C" w:rsidTr="00285AA4">
        <w:trPr>
          <w:trHeight w:val="1276"/>
        </w:trPr>
        <w:tc>
          <w:tcPr>
            <w:tcW w:w="992" w:type="dxa"/>
            <w:vAlign w:val="center"/>
          </w:tcPr>
          <w:p w:rsidR="009838B1" w:rsidRPr="007D7B8C" w:rsidRDefault="0095286F" w:rsidP="0095286F">
            <w:pPr>
              <w:spacing w:after="120" w:line="360" w:lineRule="auto"/>
              <w:jc w:val="center"/>
              <w:rPr>
                <w:rFonts w:ascii="標楷體" w:eastAsia="標楷體" w:hAnsi="標楷體"/>
                <w:sz w:val="28"/>
                <w:szCs w:val="28"/>
              </w:rPr>
            </w:pPr>
            <w:r>
              <w:rPr>
                <w:rFonts w:ascii="標楷體" w:eastAsia="標楷體" w:hAnsi="標楷體" w:hint="eastAsia"/>
                <w:sz w:val="28"/>
                <w:szCs w:val="28"/>
              </w:rPr>
              <w:t>1</w:t>
            </w:r>
          </w:p>
        </w:tc>
        <w:tc>
          <w:tcPr>
            <w:tcW w:w="5529" w:type="dxa"/>
            <w:vAlign w:val="center"/>
          </w:tcPr>
          <w:p w:rsidR="009838B1" w:rsidRDefault="009838B1" w:rsidP="0095286F">
            <w:pPr>
              <w:pStyle w:val="HTML"/>
              <w:shd w:val="clear" w:color="auto" w:fill="FFFFFF"/>
              <w:spacing w:line="360" w:lineRule="auto"/>
              <w:rPr>
                <w:rFonts w:ascii="標楷體" w:eastAsia="標楷體" w:hAnsi="標楷體"/>
                <w:bCs/>
                <w:color w:val="000000"/>
                <w:sz w:val="28"/>
                <w:szCs w:val="28"/>
              </w:rPr>
            </w:pPr>
            <w:proofErr w:type="gramStart"/>
            <w:r w:rsidRPr="007D7B8C">
              <w:rPr>
                <w:rFonts w:ascii="標楷體" w:eastAsia="標楷體" w:hAnsi="標楷體"/>
                <w:bCs/>
                <w:color w:val="000000"/>
                <w:sz w:val="28"/>
                <w:szCs w:val="28"/>
              </w:rPr>
              <w:t>設立</w:t>
            </w:r>
            <w:r w:rsidR="002F2523">
              <w:rPr>
                <w:rFonts w:ascii="標楷體" w:eastAsia="標楷體" w:hAnsi="標楷體" w:hint="eastAsia"/>
                <w:bCs/>
                <w:color w:val="000000"/>
                <w:sz w:val="28"/>
                <w:szCs w:val="28"/>
              </w:rPr>
              <w:t>園</w:t>
            </w:r>
            <w:r w:rsidRPr="007D7B8C">
              <w:rPr>
                <w:rFonts w:ascii="標楷體" w:eastAsia="標楷體" w:hAnsi="標楷體"/>
                <w:bCs/>
                <w:color w:val="000000"/>
                <w:sz w:val="28"/>
                <w:szCs w:val="28"/>
              </w:rPr>
              <w:t>址符合</w:t>
            </w:r>
            <w:proofErr w:type="gramEnd"/>
            <w:r w:rsidRPr="007D7B8C">
              <w:rPr>
                <w:rFonts w:ascii="標楷體" w:eastAsia="標楷體" w:hAnsi="標楷體"/>
                <w:bCs/>
                <w:color w:val="000000"/>
                <w:sz w:val="28"/>
                <w:szCs w:val="28"/>
              </w:rPr>
              <w:t>土地分區管制規則組別</w:t>
            </w:r>
            <w:r w:rsidRPr="007D7B8C">
              <w:rPr>
                <w:rFonts w:ascii="標楷體" w:eastAsia="標楷體" w:hAnsi="標楷體" w:hint="eastAsia"/>
                <w:bCs/>
                <w:color w:val="000000"/>
                <w:sz w:val="28"/>
                <w:szCs w:val="28"/>
              </w:rPr>
              <w:t>「</w:t>
            </w:r>
            <w:r w:rsidRPr="007D7B8C">
              <w:rPr>
                <w:rFonts w:ascii="標楷體" w:eastAsia="標楷體" w:hAnsi="標楷體"/>
                <w:bCs/>
                <w:color w:val="000000"/>
                <w:sz w:val="28"/>
                <w:szCs w:val="28"/>
              </w:rPr>
              <w:t>第</w:t>
            </w:r>
            <w:r w:rsidRPr="007D7B8C">
              <w:rPr>
                <w:rFonts w:ascii="標楷體" w:eastAsia="標楷體" w:hAnsi="標楷體" w:hint="eastAsia"/>
                <w:bCs/>
                <w:color w:val="000000"/>
                <w:sz w:val="28"/>
                <w:szCs w:val="28"/>
              </w:rPr>
              <w:t>四組：</w:t>
            </w:r>
            <w:proofErr w:type="gramStart"/>
            <w:r w:rsidRPr="007D7B8C">
              <w:rPr>
                <w:rFonts w:ascii="標楷體" w:eastAsia="標楷體" w:hAnsi="標楷體" w:hint="eastAsia"/>
                <w:bCs/>
                <w:color w:val="000000"/>
                <w:sz w:val="28"/>
                <w:szCs w:val="28"/>
              </w:rPr>
              <w:t>托兒教保</w:t>
            </w:r>
            <w:proofErr w:type="gramEnd"/>
            <w:r w:rsidRPr="007D7B8C">
              <w:rPr>
                <w:rFonts w:ascii="標楷體" w:eastAsia="標楷體" w:hAnsi="標楷體" w:hint="eastAsia"/>
                <w:bCs/>
                <w:color w:val="000000"/>
                <w:sz w:val="28"/>
                <w:szCs w:val="28"/>
              </w:rPr>
              <w:t>服務設施」。</w:t>
            </w:r>
          </w:p>
          <w:p w:rsidR="002F2523" w:rsidRPr="002F2523" w:rsidRDefault="002F2523" w:rsidP="0095286F">
            <w:pPr>
              <w:pStyle w:val="HTML"/>
              <w:shd w:val="clear" w:color="auto" w:fill="FFFFFF"/>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w:t>
            </w:r>
            <w:r w:rsidR="00F10DE0" w:rsidRPr="00F10DE0">
              <w:rPr>
                <w:rFonts w:ascii="標楷體" w:eastAsia="標楷體" w:hAnsi="標楷體" w:hint="eastAsia"/>
                <w:bCs/>
                <w:color w:val="000000"/>
                <w:sz w:val="20"/>
                <w:szCs w:val="28"/>
              </w:rPr>
              <w:t>依</w:t>
            </w:r>
            <w:hyperlink r:id="rId10" w:history="1">
              <w:r w:rsidRPr="002F2523">
                <w:rPr>
                  <w:rFonts w:ascii="標楷體" w:eastAsia="標楷體" w:hAnsi="標楷體" w:hint="eastAsia"/>
                  <w:bCs/>
                  <w:color w:val="000000"/>
                  <w:sz w:val="20"/>
                  <w:szCs w:val="28"/>
                </w:rPr>
                <w:t>幼兒園及其分班基本設施設備標準</w:t>
              </w:r>
            </w:hyperlink>
            <w:r>
              <w:rPr>
                <w:rFonts w:ascii="標楷體" w:eastAsia="標楷體" w:hAnsi="標楷體" w:hint="eastAsia"/>
                <w:bCs/>
                <w:color w:val="000000"/>
                <w:sz w:val="20"/>
                <w:szCs w:val="28"/>
              </w:rPr>
              <w:t>第4條</w:t>
            </w:r>
            <w:r>
              <w:rPr>
                <w:rFonts w:ascii="標楷體" w:eastAsia="標楷體" w:hAnsi="標楷體"/>
                <w:bCs/>
                <w:color w:val="000000"/>
                <w:sz w:val="20"/>
                <w:szCs w:val="28"/>
              </w:rPr>
              <w:t>規定</w:t>
            </w:r>
            <w:r>
              <w:rPr>
                <w:rFonts w:ascii="標楷體" w:eastAsia="標楷體" w:hAnsi="標楷體"/>
                <w:bCs/>
                <w:color w:val="000000"/>
                <w:sz w:val="28"/>
                <w:szCs w:val="28"/>
              </w:rPr>
              <w:t>）</w:t>
            </w:r>
          </w:p>
        </w:tc>
        <w:tc>
          <w:tcPr>
            <w:tcW w:w="560" w:type="dxa"/>
            <w:tcBorders>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tcPr>
          <w:p w:rsidR="009838B1" w:rsidRPr="007D7B8C" w:rsidRDefault="009838B1" w:rsidP="0095286F">
            <w:pPr>
              <w:spacing w:after="120" w:line="360" w:lineRule="auto"/>
              <w:rPr>
                <w:rFonts w:ascii="標楷體" w:eastAsia="標楷體" w:hAnsi="標楷體"/>
                <w:sz w:val="36"/>
              </w:rPr>
            </w:pPr>
          </w:p>
        </w:tc>
      </w:tr>
      <w:tr w:rsidR="009838B1" w:rsidRPr="007D7B8C" w:rsidTr="00C6791B">
        <w:trPr>
          <w:trHeight w:val="1129"/>
        </w:trPr>
        <w:tc>
          <w:tcPr>
            <w:tcW w:w="992" w:type="dxa"/>
            <w:vAlign w:val="center"/>
          </w:tcPr>
          <w:p w:rsidR="009838B1" w:rsidRPr="007D7B8C" w:rsidRDefault="0095286F" w:rsidP="0095286F">
            <w:pPr>
              <w:spacing w:after="120" w:line="360" w:lineRule="auto"/>
              <w:jc w:val="center"/>
              <w:rPr>
                <w:rFonts w:ascii="標楷體" w:eastAsia="標楷體" w:hAnsi="標楷體"/>
                <w:sz w:val="28"/>
                <w:szCs w:val="28"/>
              </w:rPr>
            </w:pPr>
            <w:r>
              <w:rPr>
                <w:rFonts w:ascii="標楷體" w:eastAsia="標楷體" w:hAnsi="標楷體" w:hint="eastAsia"/>
                <w:sz w:val="28"/>
                <w:szCs w:val="28"/>
              </w:rPr>
              <w:t>2</w:t>
            </w:r>
          </w:p>
        </w:tc>
        <w:tc>
          <w:tcPr>
            <w:tcW w:w="5529" w:type="dxa"/>
            <w:vAlign w:val="center"/>
          </w:tcPr>
          <w:p w:rsidR="00F10DE0" w:rsidRPr="007D7B8C" w:rsidRDefault="002F2523" w:rsidP="0095286F">
            <w:pPr>
              <w:pStyle w:val="HTML"/>
              <w:shd w:val="clear" w:color="auto" w:fill="FFFFFF"/>
              <w:spacing w:line="360" w:lineRule="auto"/>
              <w:rPr>
                <w:rFonts w:ascii="標楷體" w:eastAsia="標楷體" w:hAnsi="標楷體"/>
                <w:bCs/>
                <w:color w:val="000000"/>
                <w:sz w:val="28"/>
                <w:szCs w:val="28"/>
              </w:rPr>
            </w:pPr>
            <w:proofErr w:type="gramStart"/>
            <w:r>
              <w:rPr>
                <w:rFonts w:ascii="標楷體" w:eastAsia="標楷體" w:hAnsi="標楷體" w:hint="eastAsia"/>
                <w:bCs/>
                <w:color w:val="000000"/>
                <w:sz w:val="28"/>
                <w:szCs w:val="28"/>
              </w:rPr>
              <w:t>設立園</w:t>
            </w:r>
            <w:r w:rsidR="009838B1" w:rsidRPr="007D7B8C">
              <w:rPr>
                <w:rFonts w:ascii="標楷體" w:eastAsia="標楷體" w:hAnsi="標楷體"/>
                <w:bCs/>
                <w:color w:val="000000"/>
                <w:sz w:val="28"/>
                <w:szCs w:val="28"/>
              </w:rPr>
              <w:t>址建物</w:t>
            </w:r>
            <w:proofErr w:type="gramEnd"/>
            <w:r w:rsidR="009838B1" w:rsidRPr="007D7B8C">
              <w:rPr>
                <w:rFonts w:ascii="標楷體" w:eastAsia="標楷體" w:hAnsi="標楷體"/>
                <w:bCs/>
                <w:color w:val="000000"/>
                <w:sz w:val="28"/>
                <w:szCs w:val="28"/>
              </w:rPr>
              <w:t>已辦理建築物使用執照變更，或樓地板面積200m</w:t>
            </w:r>
            <w:r w:rsidR="009838B1" w:rsidRPr="007D7B8C">
              <w:rPr>
                <w:rFonts w:ascii="標楷體" w:eastAsia="標楷體" w:hAnsi="標楷體"/>
                <w:bCs/>
                <w:color w:val="000000"/>
                <w:sz w:val="28"/>
                <w:szCs w:val="28"/>
                <w:vertAlign w:val="superscript"/>
              </w:rPr>
              <w:t>2</w:t>
            </w:r>
            <w:proofErr w:type="gramStart"/>
            <w:r w:rsidR="009838B1" w:rsidRPr="007D7B8C">
              <w:rPr>
                <w:rFonts w:ascii="標楷體" w:eastAsia="標楷體" w:hAnsi="標楷體"/>
                <w:bCs/>
                <w:color w:val="000000"/>
                <w:sz w:val="28"/>
                <w:szCs w:val="28"/>
              </w:rPr>
              <w:t>以下免</w:t>
            </w:r>
            <w:proofErr w:type="gramEnd"/>
            <w:r w:rsidR="009838B1" w:rsidRPr="007D7B8C">
              <w:rPr>
                <w:rFonts w:ascii="標楷體" w:eastAsia="標楷體" w:hAnsi="標楷體"/>
                <w:bCs/>
                <w:color w:val="000000"/>
                <w:sz w:val="28"/>
                <w:szCs w:val="28"/>
              </w:rPr>
              <w:t>辦理變更。</w:t>
            </w:r>
            <w:r w:rsidR="00F10DE0" w:rsidRPr="00F10DE0">
              <w:rPr>
                <w:rFonts w:ascii="標楷體" w:eastAsia="標楷體" w:hAnsi="標楷體" w:hint="eastAsia"/>
                <w:bCs/>
                <w:color w:val="000000"/>
                <w:sz w:val="20"/>
                <w:szCs w:val="28"/>
              </w:rPr>
              <w:t>（</w:t>
            </w:r>
            <w:r w:rsidR="00F10DE0">
              <w:rPr>
                <w:rFonts w:ascii="標楷體" w:eastAsia="標楷體" w:hAnsi="標楷體" w:hint="eastAsia"/>
                <w:bCs/>
                <w:color w:val="000000"/>
                <w:sz w:val="20"/>
                <w:szCs w:val="28"/>
              </w:rPr>
              <w:t>依</w:t>
            </w:r>
            <w:r w:rsidR="00F10DE0" w:rsidRPr="00F10DE0">
              <w:rPr>
                <w:rFonts w:ascii="標楷體" w:eastAsia="標楷體" w:hAnsi="標楷體"/>
                <w:bCs/>
                <w:color w:val="000000"/>
                <w:sz w:val="20"/>
                <w:szCs w:val="28"/>
              </w:rPr>
              <w:t>建築物使用類組及變更使用辦法</w:t>
            </w:r>
            <w:r w:rsidR="00F10DE0" w:rsidRPr="00F10DE0">
              <w:rPr>
                <w:rFonts w:ascii="標楷體" w:eastAsia="標楷體" w:hAnsi="標楷體" w:hint="eastAsia"/>
                <w:bCs/>
                <w:color w:val="000000"/>
                <w:sz w:val="20"/>
                <w:szCs w:val="28"/>
              </w:rPr>
              <w:t>規</w:t>
            </w:r>
            <w:r w:rsidR="00F10DE0" w:rsidRPr="00F10DE0">
              <w:rPr>
                <w:rFonts w:ascii="標楷體" w:eastAsia="標楷體" w:hAnsi="標楷體"/>
                <w:bCs/>
                <w:color w:val="000000"/>
                <w:sz w:val="20"/>
                <w:szCs w:val="28"/>
              </w:rPr>
              <w:t>定）</w:t>
            </w:r>
          </w:p>
        </w:tc>
        <w:tc>
          <w:tcPr>
            <w:tcW w:w="560" w:type="dxa"/>
            <w:tcBorders>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tcPr>
          <w:p w:rsidR="009838B1" w:rsidRPr="007D7B8C" w:rsidRDefault="009838B1" w:rsidP="0095286F">
            <w:pPr>
              <w:spacing w:after="120" w:line="360" w:lineRule="auto"/>
              <w:rPr>
                <w:rFonts w:ascii="標楷體" w:eastAsia="標楷體" w:hAnsi="標楷體"/>
                <w:sz w:val="36"/>
              </w:rPr>
            </w:pPr>
          </w:p>
        </w:tc>
      </w:tr>
      <w:tr w:rsidR="009838B1" w:rsidRPr="007D7B8C" w:rsidTr="00C6791B">
        <w:trPr>
          <w:trHeight w:val="1131"/>
        </w:trPr>
        <w:tc>
          <w:tcPr>
            <w:tcW w:w="992" w:type="dxa"/>
            <w:vAlign w:val="center"/>
          </w:tcPr>
          <w:p w:rsidR="009838B1" w:rsidRPr="007D7B8C" w:rsidRDefault="0095286F" w:rsidP="0095286F">
            <w:pPr>
              <w:spacing w:after="120" w:line="360" w:lineRule="auto"/>
              <w:jc w:val="center"/>
              <w:rPr>
                <w:rFonts w:ascii="標楷體" w:eastAsia="標楷體" w:hAnsi="標楷體"/>
                <w:sz w:val="28"/>
                <w:szCs w:val="28"/>
              </w:rPr>
            </w:pPr>
            <w:r>
              <w:rPr>
                <w:rFonts w:ascii="標楷體" w:eastAsia="標楷體" w:hAnsi="標楷體" w:hint="eastAsia"/>
                <w:sz w:val="28"/>
                <w:szCs w:val="28"/>
              </w:rPr>
              <w:t>3</w:t>
            </w:r>
          </w:p>
        </w:tc>
        <w:tc>
          <w:tcPr>
            <w:tcW w:w="5529" w:type="dxa"/>
            <w:vAlign w:val="center"/>
          </w:tcPr>
          <w:p w:rsidR="009838B1" w:rsidRPr="007D7B8C" w:rsidRDefault="002F2523" w:rsidP="0095286F">
            <w:pPr>
              <w:pStyle w:val="HTML"/>
              <w:shd w:val="clear" w:color="auto" w:fill="FFFFFF"/>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幼</w:t>
            </w:r>
            <w:r>
              <w:rPr>
                <w:rFonts w:ascii="標楷體" w:eastAsia="標楷體" w:hAnsi="標楷體"/>
                <w:bCs/>
                <w:color w:val="000000"/>
                <w:sz w:val="28"/>
                <w:szCs w:val="28"/>
              </w:rPr>
              <w:t>兒</w:t>
            </w:r>
            <w:r>
              <w:rPr>
                <w:rFonts w:ascii="標楷體" w:eastAsia="標楷體" w:hAnsi="標楷體" w:hint="eastAsia"/>
                <w:bCs/>
                <w:color w:val="000000"/>
                <w:sz w:val="28"/>
                <w:szCs w:val="28"/>
              </w:rPr>
              <w:t>園</w:t>
            </w:r>
            <w:r w:rsidR="009838B1" w:rsidRPr="007D7B8C">
              <w:rPr>
                <w:rFonts w:ascii="標楷體" w:eastAsia="標楷體" w:hAnsi="標楷體"/>
                <w:bCs/>
                <w:color w:val="000000"/>
                <w:sz w:val="28"/>
                <w:szCs w:val="28"/>
              </w:rPr>
              <w:t>消防安全設施設備，符合消防法規規定。</w:t>
            </w:r>
          </w:p>
          <w:p w:rsidR="009838B1" w:rsidRPr="007D7B8C" w:rsidRDefault="009838B1" w:rsidP="0095286F">
            <w:pPr>
              <w:pStyle w:val="HTML"/>
              <w:shd w:val="clear" w:color="auto" w:fill="FFFFFF"/>
              <w:spacing w:line="360" w:lineRule="auto"/>
              <w:rPr>
                <w:rFonts w:ascii="標楷體" w:eastAsia="標楷體" w:hAnsi="標楷體"/>
                <w:sz w:val="36"/>
              </w:rPr>
            </w:pPr>
            <w:r w:rsidRPr="007D7B8C">
              <w:rPr>
                <w:rFonts w:ascii="標楷體" w:eastAsia="標楷體" w:hAnsi="標楷體" w:hint="eastAsia"/>
                <w:bCs/>
                <w:color w:val="000000"/>
                <w:sz w:val="20"/>
                <w:szCs w:val="28"/>
              </w:rPr>
              <w:t>（</w:t>
            </w:r>
            <w:r w:rsidR="00F10DE0">
              <w:rPr>
                <w:rFonts w:ascii="標楷體" w:eastAsia="標楷體" w:hAnsi="標楷體" w:hint="eastAsia"/>
                <w:bCs/>
                <w:color w:val="000000"/>
                <w:sz w:val="20"/>
                <w:szCs w:val="28"/>
              </w:rPr>
              <w:t>依</w:t>
            </w:r>
            <w:hyperlink r:id="rId11" w:history="1">
              <w:r w:rsidR="00F10DE0" w:rsidRPr="002F2523">
                <w:rPr>
                  <w:rFonts w:ascii="標楷體" w:eastAsia="標楷體" w:hAnsi="標楷體" w:hint="eastAsia"/>
                  <w:bCs/>
                  <w:color w:val="000000"/>
                  <w:sz w:val="20"/>
                  <w:szCs w:val="28"/>
                </w:rPr>
                <w:t>幼兒園及其分班基本設施設備標準</w:t>
              </w:r>
            </w:hyperlink>
            <w:r w:rsidRPr="007D7B8C">
              <w:rPr>
                <w:rFonts w:ascii="標楷體" w:eastAsia="標楷體" w:hAnsi="標楷體" w:hint="eastAsia"/>
                <w:bCs/>
                <w:color w:val="000000"/>
                <w:sz w:val="20"/>
                <w:szCs w:val="28"/>
              </w:rPr>
              <w:t>第3條</w:t>
            </w:r>
            <w:r w:rsidRPr="007D7B8C">
              <w:rPr>
                <w:rFonts w:ascii="標楷體" w:eastAsia="標楷體" w:hAnsi="標楷體"/>
                <w:bCs/>
                <w:color w:val="000000"/>
                <w:sz w:val="20"/>
                <w:szCs w:val="28"/>
              </w:rPr>
              <w:t>規定）</w:t>
            </w:r>
          </w:p>
        </w:tc>
        <w:tc>
          <w:tcPr>
            <w:tcW w:w="560" w:type="dxa"/>
            <w:tcBorders>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vAlign w:val="center"/>
          </w:tcPr>
          <w:p w:rsidR="009838B1" w:rsidRPr="007D7B8C" w:rsidRDefault="009838B1" w:rsidP="0095286F">
            <w:pPr>
              <w:spacing w:after="120" w:line="360" w:lineRule="auto"/>
              <w:rPr>
                <w:rFonts w:ascii="標楷體" w:eastAsia="標楷體" w:hAnsi="標楷體"/>
                <w:sz w:val="36"/>
              </w:rPr>
            </w:pPr>
          </w:p>
        </w:tc>
      </w:tr>
      <w:tr w:rsidR="009838B1" w:rsidRPr="007D7B8C" w:rsidTr="008E6A00">
        <w:trPr>
          <w:trHeight w:val="1119"/>
        </w:trPr>
        <w:tc>
          <w:tcPr>
            <w:tcW w:w="992" w:type="dxa"/>
            <w:tcBorders>
              <w:bottom w:val="single" w:sz="4" w:space="0" w:color="auto"/>
            </w:tcBorders>
            <w:vAlign w:val="center"/>
          </w:tcPr>
          <w:p w:rsidR="009838B1" w:rsidRPr="007D7B8C" w:rsidRDefault="0095286F" w:rsidP="0095286F">
            <w:pPr>
              <w:spacing w:after="120" w:line="360" w:lineRule="auto"/>
              <w:jc w:val="center"/>
              <w:rPr>
                <w:rFonts w:ascii="標楷體" w:eastAsia="標楷體" w:hAnsi="標楷體"/>
                <w:sz w:val="28"/>
                <w:szCs w:val="28"/>
              </w:rPr>
            </w:pPr>
            <w:r>
              <w:rPr>
                <w:rFonts w:ascii="標楷體" w:eastAsia="標楷體" w:hAnsi="標楷體" w:hint="eastAsia"/>
                <w:sz w:val="28"/>
                <w:szCs w:val="28"/>
              </w:rPr>
              <w:t>4</w:t>
            </w:r>
          </w:p>
        </w:tc>
        <w:tc>
          <w:tcPr>
            <w:tcW w:w="5529" w:type="dxa"/>
            <w:tcBorders>
              <w:bottom w:val="single" w:sz="4" w:space="0" w:color="auto"/>
            </w:tcBorders>
            <w:vAlign w:val="center"/>
          </w:tcPr>
          <w:p w:rsidR="009838B1" w:rsidRPr="007D7B8C" w:rsidRDefault="002F2523" w:rsidP="0095286F">
            <w:pPr>
              <w:pStyle w:val="HTML"/>
              <w:shd w:val="clear" w:color="auto" w:fill="FFFFFF"/>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幼兒</w:t>
            </w:r>
            <w:r>
              <w:rPr>
                <w:rFonts w:ascii="標楷體" w:eastAsia="標楷體" w:hAnsi="標楷體"/>
                <w:bCs/>
                <w:color w:val="000000"/>
                <w:sz w:val="28"/>
                <w:szCs w:val="28"/>
              </w:rPr>
              <w:t>園</w:t>
            </w:r>
            <w:r w:rsidR="009838B1" w:rsidRPr="007D7B8C">
              <w:rPr>
                <w:rFonts w:ascii="標楷體" w:eastAsia="標楷體" w:hAnsi="標楷體"/>
                <w:bCs/>
                <w:color w:val="000000"/>
                <w:sz w:val="28"/>
                <w:szCs w:val="28"/>
              </w:rPr>
              <w:t>各項設施設備，符合衛生法規規定。</w:t>
            </w:r>
          </w:p>
          <w:p w:rsidR="009838B1" w:rsidRPr="007D7B8C" w:rsidRDefault="009838B1" w:rsidP="0095286F">
            <w:pPr>
              <w:pStyle w:val="HTML"/>
              <w:shd w:val="clear" w:color="auto" w:fill="FFFFFF"/>
              <w:spacing w:line="360" w:lineRule="auto"/>
              <w:rPr>
                <w:rFonts w:ascii="標楷體" w:eastAsia="標楷體" w:hAnsi="標楷體"/>
                <w:sz w:val="36"/>
              </w:rPr>
            </w:pPr>
            <w:r w:rsidRPr="007D7B8C">
              <w:rPr>
                <w:rFonts w:ascii="標楷體" w:eastAsia="標楷體" w:hAnsi="標楷體" w:hint="eastAsia"/>
                <w:bCs/>
                <w:color w:val="000000"/>
                <w:sz w:val="20"/>
                <w:szCs w:val="28"/>
              </w:rPr>
              <w:t>（</w:t>
            </w:r>
            <w:r w:rsidR="00F10DE0">
              <w:rPr>
                <w:rFonts w:ascii="標楷體" w:eastAsia="標楷體" w:hAnsi="標楷體" w:hint="eastAsia"/>
                <w:bCs/>
                <w:color w:val="000000"/>
                <w:sz w:val="20"/>
                <w:szCs w:val="28"/>
              </w:rPr>
              <w:t>依</w:t>
            </w:r>
            <w:hyperlink r:id="rId12" w:history="1">
              <w:r w:rsidR="00F10DE0" w:rsidRPr="002F2523">
                <w:rPr>
                  <w:rFonts w:ascii="標楷體" w:eastAsia="標楷體" w:hAnsi="標楷體" w:hint="eastAsia"/>
                  <w:bCs/>
                  <w:color w:val="000000"/>
                  <w:sz w:val="20"/>
                  <w:szCs w:val="28"/>
                </w:rPr>
                <w:t>幼兒園及其分班基本設施設備標準</w:t>
              </w:r>
            </w:hyperlink>
            <w:r w:rsidRPr="007D7B8C">
              <w:rPr>
                <w:rFonts w:ascii="標楷體" w:eastAsia="標楷體" w:hAnsi="標楷體" w:hint="eastAsia"/>
                <w:bCs/>
                <w:color w:val="000000"/>
                <w:sz w:val="20"/>
                <w:szCs w:val="28"/>
              </w:rPr>
              <w:t>第3條</w:t>
            </w:r>
            <w:r w:rsidRPr="007D7B8C">
              <w:rPr>
                <w:rFonts w:ascii="標楷體" w:eastAsia="標楷體" w:hAnsi="標楷體"/>
                <w:bCs/>
                <w:color w:val="000000"/>
                <w:sz w:val="20"/>
                <w:szCs w:val="28"/>
              </w:rPr>
              <w:t>規定）</w:t>
            </w:r>
          </w:p>
        </w:tc>
        <w:tc>
          <w:tcPr>
            <w:tcW w:w="560" w:type="dxa"/>
            <w:tcBorders>
              <w:bottom w:val="single" w:sz="4" w:space="0" w:color="auto"/>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bottom w:val="single" w:sz="4" w:space="0" w:color="auto"/>
              <w:right w:val="nil"/>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left w:val="nil"/>
              <w:bottom w:val="single" w:sz="4" w:space="0" w:color="auto"/>
            </w:tcBorders>
            <w:vAlign w:val="center"/>
          </w:tcPr>
          <w:p w:rsidR="009838B1" w:rsidRPr="007D7B8C" w:rsidRDefault="009838B1"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tcBorders>
              <w:bottom w:val="single" w:sz="4" w:space="0" w:color="auto"/>
            </w:tcBorders>
            <w:vAlign w:val="center"/>
          </w:tcPr>
          <w:p w:rsidR="009838B1" w:rsidRPr="007D7B8C" w:rsidRDefault="009838B1" w:rsidP="0095286F">
            <w:pPr>
              <w:spacing w:after="120" w:line="360" w:lineRule="auto"/>
              <w:rPr>
                <w:rFonts w:ascii="標楷體" w:eastAsia="標楷體" w:hAnsi="標楷體"/>
                <w:sz w:val="36"/>
              </w:rPr>
            </w:pPr>
          </w:p>
        </w:tc>
      </w:tr>
      <w:tr w:rsidR="008E6A00" w:rsidRPr="007D7B8C" w:rsidTr="008E6A00">
        <w:trPr>
          <w:trHeight w:val="842"/>
        </w:trPr>
        <w:tc>
          <w:tcPr>
            <w:tcW w:w="992" w:type="dxa"/>
            <w:vMerge w:val="restart"/>
            <w:tcBorders>
              <w:top w:val="single" w:sz="4" w:space="0" w:color="auto"/>
              <w:left w:val="single" w:sz="4" w:space="0" w:color="auto"/>
              <w:right w:val="single" w:sz="4" w:space="0" w:color="auto"/>
            </w:tcBorders>
            <w:vAlign w:val="center"/>
          </w:tcPr>
          <w:p w:rsidR="008E6A00" w:rsidRPr="007D7B8C" w:rsidRDefault="008E6A00" w:rsidP="00C6791B">
            <w:pPr>
              <w:spacing w:line="276" w:lineRule="auto"/>
              <w:jc w:val="center"/>
              <w:rPr>
                <w:rFonts w:ascii="標楷體" w:eastAsia="標楷體" w:hAnsi="標楷體"/>
                <w:sz w:val="28"/>
                <w:szCs w:val="28"/>
              </w:rPr>
            </w:pPr>
            <w:r>
              <w:rPr>
                <w:rFonts w:ascii="標楷體" w:eastAsia="標楷體" w:hAnsi="標楷體" w:hint="eastAsia"/>
                <w:sz w:val="28"/>
                <w:szCs w:val="28"/>
              </w:rPr>
              <w:t>5</w:t>
            </w:r>
          </w:p>
        </w:tc>
        <w:tc>
          <w:tcPr>
            <w:tcW w:w="5529" w:type="dxa"/>
            <w:tcBorders>
              <w:left w:val="single" w:sz="4" w:space="0" w:color="auto"/>
              <w:bottom w:val="nil"/>
            </w:tcBorders>
            <w:vAlign w:val="center"/>
          </w:tcPr>
          <w:p w:rsidR="008E6A00" w:rsidRPr="007D7B8C" w:rsidRDefault="008E6A00" w:rsidP="0095286F">
            <w:pPr>
              <w:pStyle w:val="HTML"/>
              <w:shd w:val="clear" w:color="auto" w:fill="FFFFFF"/>
              <w:spacing w:line="360" w:lineRule="auto"/>
              <w:rPr>
                <w:rFonts w:ascii="標楷體" w:eastAsia="標楷體" w:hAnsi="標楷體"/>
                <w:bCs/>
                <w:color w:val="000000"/>
                <w:sz w:val="28"/>
                <w:szCs w:val="28"/>
              </w:rPr>
            </w:pPr>
            <w:proofErr w:type="gramStart"/>
            <w:r>
              <w:rPr>
                <w:rFonts w:ascii="標楷體" w:eastAsia="標楷體" w:hAnsi="標楷體" w:hint="eastAsia"/>
                <w:bCs/>
                <w:color w:val="000000"/>
                <w:sz w:val="28"/>
                <w:szCs w:val="28"/>
              </w:rPr>
              <w:t>幼兒</w:t>
            </w:r>
            <w:r>
              <w:rPr>
                <w:rFonts w:ascii="標楷體" w:eastAsia="標楷體" w:hAnsi="標楷體"/>
                <w:bCs/>
                <w:color w:val="000000"/>
                <w:sz w:val="28"/>
                <w:szCs w:val="28"/>
              </w:rPr>
              <w:t>園</w:t>
            </w:r>
            <w:r w:rsidRPr="007D7B8C">
              <w:rPr>
                <w:rFonts w:ascii="標楷體" w:eastAsia="標楷體" w:hAnsi="標楷體"/>
                <w:bCs/>
                <w:color w:val="000000"/>
                <w:sz w:val="28"/>
                <w:szCs w:val="28"/>
              </w:rPr>
              <w:t>園址與</w:t>
            </w:r>
            <w:proofErr w:type="gramEnd"/>
            <w:r w:rsidRPr="007D7B8C">
              <w:rPr>
                <w:rFonts w:ascii="標楷體" w:eastAsia="標楷體" w:hAnsi="標楷體"/>
                <w:bCs/>
                <w:color w:val="000000"/>
                <w:sz w:val="28"/>
                <w:szCs w:val="28"/>
              </w:rPr>
              <w:t>下列特殊設施或場所之距離，符合規定</w:t>
            </w:r>
            <w:r w:rsidRPr="007D7B8C">
              <w:rPr>
                <w:rFonts w:ascii="標楷體" w:eastAsia="標楷體" w:hAnsi="標楷體"/>
                <w:bCs/>
                <w:color w:val="000000"/>
                <w:sz w:val="20"/>
                <w:szCs w:val="28"/>
              </w:rPr>
              <w:t>（請附申請園址周邊1,000公尺平面圖以為佐證）</w:t>
            </w:r>
            <w:r w:rsidRPr="007D7B8C">
              <w:rPr>
                <w:rFonts w:ascii="標楷體" w:eastAsia="標楷體" w:hAnsi="標楷體"/>
                <w:bCs/>
                <w:color w:val="000000"/>
                <w:sz w:val="28"/>
                <w:szCs w:val="28"/>
              </w:rPr>
              <w:t>：</w:t>
            </w:r>
          </w:p>
        </w:tc>
        <w:tc>
          <w:tcPr>
            <w:tcW w:w="560" w:type="dxa"/>
            <w:tcBorders>
              <w:bottom w:val="nil"/>
              <w:right w:val="nil"/>
            </w:tcBorders>
          </w:tcPr>
          <w:p w:rsidR="008E6A00" w:rsidRPr="007D7B8C" w:rsidRDefault="008E6A00" w:rsidP="0095286F">
            <w:pPr>
              <w:spacing w:after="120" w:line="360" w:lineRule="auto"/>
              <w:rPr>
                <w:rFonts w:ascii="標楷體" w:eastAsia="標楷體" w:hAnsi="標楷體"/>
                <w:sz w:val="36"/>
              </w:rPr>
            </w:pPr>
          </w:p>
        </w:tc>
        <w:tc>
          <w:tcPr>
            <w:tcW w:w="565" w:type="dxa"/>
            <w:tcBorders>
              <w:left w:val="nil"/>
              <w:bottom w:val="nil"/>
              <w:right w:val="nil"/>
            </w:tcBorders>
          </w:tcPr>
          <w:p w:rsidR="008E6A00" w:rsidRPr="007D7B8C" w:rsidRDefault="008E6A00" w:rsidP="0095286F">
            <w:pPr>
              <w:spacing w:after="120" w:line="360" w:lineRule="auto"/>
              <w:rPr>
                <w:rFonts w:ascii="標楷體" w:eastAsia="標楷體" w:hAnsi="標楷體"/>
                <w:sz w:val="36"/>
              </w:rPr>
            </w:pPr>
          </w:p>
        </w:tc>
        <w:tc>
          <w:tcPr>
            <w:tcW w:w="565" w:type="dxa"/>
            <w:tcBorders>
              <w:left w:val="nil"/>
              <w:bottom w:val="nil"/>
            </w:tcBorders>
          </w:tcPr>
          <w:p w:rsidR="008E6A00" w:rsidRPr="007D7B8C" w:rsidRDefault="008E6A00" w:rsidP="0095286F">
            <w:pPr>
              <w:spacing w:after="120" w:line="360" w:lineRule="auto"/>
              <w:rPr>
                <w:rFonts w:ascii="標楷體" w:eastAsia="標楷體" w:hAnsi="標楷體"/>
                <w:sz w:val="36"/>
              </w:rPr>
            </w:pPr>
          </w:p>
        </w:tc>
        <w:tc>
          <w:tcPr>
            <w:tcW w:w="1394" w:type="dxa"/>
            <w:tcBorders>
              <w:bottom w:val="nil"/>
            </w:tcBorders>
          </w:tcPr>
          <w:p w:rsidR="008E6A00" w:rsidRPr="007D7B8C" w:rsidRDefault="008E6A00" w:rsidP="00C6791B">
            <w:pPr>
              <w:spacing w:after="120" w:line="276" w:lineRule="auto"/>
              <w:rPr>
                <w:rFonts w:ascii="標楷體" w:eastAsia="標楷體" w:hAnsi="標楷體"/>
                <w:sz w:val="36"/>
              </w:rPr>
            </w:pPr>
          </w:p>
        </w:tc>
      </w:tr>
      <w:tr w:rsidR="008E6A00" w:rsidRPr="007D7B8C" w:rsidTr="008E6A00">
        <w:trPr>
          <w:trHeight w:val="384"/>
        </w:trPr>
        <w:tc>
          <w:tcPr>
            <w:tcW w:w="992" w:type="dxa"/>
            <w:vMerge/>
            <w:tcBorders>
              <w:left w:val="single" w:sz="4" w:space="0" w:color="auto"/>
              <w:right w:val="single" w:sz="4" w:space="0" w:color="auto"/>
            </w:tcBorders>
            <w:vAlign w:val="center"/>
          </w:tcPr>
          <w:p w:rsidR="008E6A00" w:rsidRPr="007D7B8C" w:rsidRDefault="008E6A00" w:rsidP="00C6791B">
            <w:pPr>
              <w:spacing w:line="276" w:lineRule="auto"/>
              <w:jc w:val="center"/>
              <w:rPr>
                <w:rFonts w:ascii="標楷體" w:eastAsia="標楷體" w:hAnsi="標楷體"/>
                <w:sz w:val="28"/>
                <w:szCs w:val="28"/>
              </w:rPr>
            </w:pPr>
          </w:p>
        </w:tc>
        <w:tc>
          <w:tcPr>
            <w:tcW w:w="5529" w:type="dxa"/>
            <w:tcBorders>
              <w:top w:val="nil"/>
              <w:left w:val="single" w:sz="4" w:space="0" w:color="auto"/>
              <w:bottom w:val="nil"/>
            </w:tcBorders>
            <w:vAlign w:val="center"/>
          </w:tcPr>
          <w:p w:rsidR="008E6A00" w:rsidRPr="007D7B8C" w:rsidRDefault="008E6A00" w:rsidP="0095286F">
            <w:pPr>
              <w:pStyle w:val="HTML"/>
              <w:shd w:val="clear" w:color="auto" w:fill="FFFFFF"/>
              <w:spacing w:line="360" w:lineRule="auto"/>
              <w:rPr>
                <w:rFonts w:ascii="標楷體" w:eastAsia="標楷體" w:hAnsi="標楷體"/>
                <w:bCs/>
                <w:color w:val="000000"/>
                <w:sz w:val="28"/>
                <w:szCs w:val="28"/>
              </w:rPr>
            </w:pPr>
            <w:r w:rsidRPr="007D7B8C">
              <w:rPr>
                <w:rFonts w:ascii="標楷體" w:eastAsia="標楷體" w:hAnsi="標楷體"/>
                <w:bCs/>
                <w:color w:val="000000"/>
                <w:sz w:val="28"/>
                <w:szCs w:val="28"/>
              </w:rPr>
              <w:t>（1）加氣站：</w:t>
            </w:r>
            <w:r>
              <w:rPr>
                <w:rFonts w:ascii="標楷體" w:eastAsia="標楷體" w:hAnsi="標楷體" w:hint="eastAsia"/>
                <w:bCs/>
                <w:color w:val="000000"/>
                <w:sz w:val="28"/>
                <w:szCs w:val="28"/>
              </w:rPr>
              <w:t>《</w:t>
            </w:r>
            <w:r w:rsidRPr="007D7B8C">
              <w:rPr>
                <w:rFonts w:ascii="標楷體" w:eastAsia="標楷體" w:hAnsi="標楷體"/>
                <w:bCs/>
                <w:color w:val="000000"/>
                <w:sz w:val="28"/>
                <w:szCs w:val="28"/>
              </w:rPr>
              <w:t>加氣站設置管理規則</w:t>
            </w:r>
            <w:r>
              <w:rPr>
                <w:rFonts w:ascii="標楷體" w:eastAsia="標楷體" w:hAnsi="標楷體" w:hint="eastAsia"/>
                <w:bCs/>
                <w:color w:val="000000"/>
                <w:sz w:val="28"/>
                <w:szCs w:val="28"/>
              </w:rPr>
              <w:t>》</w:t>
            </w:r>
            <w:r w:rsidRPr="007D7B8C">
              <w:rPr>
                <w:rFonts w:ascii="標楷體" w:eastAsia="標楷體" w:hAnsi="標楷體"/>
                <w:bCs/>
                <w:color w:val="000000"/>
                <w:sz w:val="28"/>
                <w:szCs w:val="28"/>
              </w:rPr>
              <w:t>規定。</w:t>
            </w:r>
          </w:p>
        </w:tc>
        <w:tc>
          <w:tcPr>
            <w:tcW w:w="560" w:type="dxa"/>
            <w:tcBorders>
              <w:top w:val="nil"/>
              <w:bottom w:val="nil"/>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nil"/>
              <w:left w:val="nil"/>
              <w:bottom w:val="nil"/>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nil"/>
              <w:left w:val="nil"/>
              <w:bottom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tcBorders>
              <w:top w:val="nil"/>
              <w:bottom w:val="nil"/>
            </w:tcBorders>
          </w:tcPr>
          <w:p w:rsidR="008E6A00" w:rsidRPr="007D7B8C" w:rsidRDefault="008E6A00" w:rsidP="00C6791B">
            <w:pPr>
              <w:spacing w:line="276" w:lineRule="auto"/>
              <w:rPr>
                <w:rFonts w:ascii="標楷體" w:eastAsia="標楷體" w:hAnsi="標楷體"/>
                <w:sz w:val="36"/>
              </w:rPr>
            </w:pPr>
          </w:p>
        </w:tc>
      </w:tr>
      <w:tr w:rsidR="008E6A00" w:rsidRPr="007D7B8C" w:rsidTr="008E6A00">
        <w:trPr>
          <w:trHeight w:val="522"/>
        </w:trPr>
        <w:tc>
          <w:tcPr>
            <w:tcW w:w="992" w:type="dxa"/>
            <w:vMerge/>
            <w:tcBorders>
              <w:left w:val="single" w:sz="4" w:space="0" w:color="auto"/>
              <w:right w:val="single" w:sz="4" w:space="0" w:color="auto"/>
            </w:tcBorders>
            <w:vAlign w:val="center"/>
          </w:tcPr>
          <w:p w:rsidR="008E6A00" w:rsidRPr="007D7B8C" w:rsidRDefault="008E6A00" w:rsidP="00C6791B">
            <w:pPr>
              <w:spacing w:line="276" w:lineRule="auto"/>
              <w:jc w:val="center"/>
              <w:rPr>
                <w:rFonts w:ascii="標楷體" w:eastAsia="標楷體" w:hAnsi="標楷體"/>
                <w:sz w:val="28"/>
                <w:szCs w:val="28"/>
              </w:rPr>
            </w:pPr>
          </w:p>
        </w:tc>
        <w:tc>
          <w:tcPr>
            <w:tcW w:w="5529" w:type="dxa"/>
            <w:tcBorders>
              <w:top w:val="nil"/>
              <w:left w:val="single" w:sz="4" w:space="0" w:color="auto"/>
              <w:bottom w:val="nil"/>
            </w:tcBorders>
            <w:vAlign w:val="center"/>
          </w:tcPr>
          <w:p w:rsidR="008E6A00" w:rsidRPr="001E22BD" w:rsidRDefault="008E6A00" w:rsidP="0095286F">
            <w:pPr>
              <w:pStyle w:val="HTML"/>
              <w:shd w:val="clear" w:color="auto" w:fill="FFFFFF"/>
              <w:spacing w:line="360" w:lineRule="auto"/>
              <w:rPr>
                <w:rFonts w:ascii="標楷體" w:eastAsia="標楷體" w:hAnsi="標楷體"/>
                <w:bCs/>
                <w:color w:val="000000"/>
                <w:sz w:val="28"/>
                <w:szCs w:val="28"/>
              </w:rPr>
            </w:pPr>
            <w:r w:rsidRPr="007D7B8C">
              <w:rPr>
                <w:rFonts w:ascii="標楷體" w:eastAsia="標楷體" w:hAnsi="標楷體"/>
                <w:bCs/>
                <w:color w:val="000000"/>
                <w:sz w:val="28"/>
                <w:szCs w:val="28"/>
              </w:rPr>
              <w:t>（2）公共危險物品及可燃性高壓氣體：</w:t>
            </w:r>
            <w:r>
              <w:rPr>
                <w:rFonts w:ascii="標楷體" w:eastAsia="標楷體" w:hAnsi="標楷體" w:hint="eastAsia"/>
                <w:bCs/>
                <w:color w:val="000000"/>
                <w:sz w:val="28"/>
                <w:szCs w:val="28"/>
              </w:rPr>
              <w:t>《</w:t>
            </w:r>
            <w:r w:rsidRPr="007D7B8C">
              <w:rPr>
                <w:rFonts w:ascii="標楷體" w:eastAsia="標楷體" w:hAnsi="標楷體"/>
                <w:bCs/>
                <w:color w:val="000000"/>
                <w:sz w:val="28"/>
                <w:szCs w:val="28"/>
              </w:rPr>
              <w:t>公共危險物品及可燃性高壓氣體設置標準暨安全管理辦法</w:t>
            </w:r>
            <w:r>
              <w:rPr>
                <w:rFonts w:ascii="標楷體" w:eastAsia="標楷體" w:hAnsi="標楷體" w:hint="eastAsia"/>
                <w:bCs/>
                <w:color w:val="000000"/>
                <w:sz w:val="28"/>
                <w:szCs w:val="28"/>
              </w:rPr>
              <w:t>》</w:t>
            </w:r>
            <w:r w:rsidRPr="007D7B8C">
              <w:rPr>
                <w:rFonts w:ascii="標楷體" w:eastAsia="標楷體" w:hAnsi="標楷體"/>
                <w:bCs/>
                <w:color w:val="000000"/>
                <w:sz w:val="28"/>
                <w:szCs w:val="28"/>
              </w:rPr>
              <w:t>規定。</w:t>
            </w:r>
          </w:p>
        </w:tc>
        <w:tc>
          <w:tcPr>
            <w:tcW w:w="560" w:type="dxa"/>
            <w:tcBorders>
              <w:top w:val="nil"/>
              <w:bottom w:val="single" w:sz="4" w:space="0" w:color="auto"/>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nil"/>
              <w:left w:val="nil"/>
              <w:bottom w:val="single" w:sz="4" w:space="0" w:color="auto"/>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nil"/>
              <w:left w:val="nil"/>
              <w:bottom w:val="single" w:sz="4" w:space="0" w:color="auto"/>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vMerge w:val="restart"/>
            <w:tcBorders>
              <w:top w:val="nil"/>
              <w:bottom w:val="single" w:sz="4" w:space="0" w:color="auto"/>
            </w:tcBorders>
          </w:tcPr>
          <w:p w:rsidR="008E6A00" w:rsidRPr="007D7B8C" w:rsidRDefault="008E6A00" w:rsidP="00C6791B">
            <w:pPr>
              <w:spacing w:after="120" w:line="276" w:lineRule="auto"/>
              <w:rPr>
                <w:rFonts w:ascii="標楷體" w:eastAsia="標楷體" w:hAnsi="標楷體"/>
                <w:sz w:val="36"/>
              </w:rPr>
            </w:pPr>
          </w:p>
        </w:tc>
      </w:tr>
      <w:tr w:rsidR="008E6A00" w:rsidRPr="007D7B8C" w:rsidTr="00BE673B">
        <w:trPr>
          <w:trHeight w:val="522"/>
        </w:trPr>
        <w:tc>
          <w:tcPr>
            <w:tcW w:w="992" w:type="dxa"/>
            <w:vMerge/>
            <w:tcBorders>
              <w:left w:val="single" w:sz="4" w:space="0" w:color="auto"/>
              <w:right w:val="single" w:sz="4" w:space="0" w:color="auto"/>
            </w:tcBorders>
            <w:vAlign w:val="center"/>
          </w:tcPr>
          <w:p w:rsidR="008E6A00" w:rsidRPr="007D7B8C" w:rsidRDefault="008E6A00" w:rsidP="00C6791B">
            <w:pPr>
              <w:spacing w:line="276" w:lineRule="auto"/>
              <w:jc w:val="center"/>
              <w:rPr>
                <w:rFonts w:ascii="標楷體" w:eastAsia="標楷體" w:hAnsi="標楷體"/>
                <w:sz w:val="28"/>
                <w:szCs w:val="28"/>
              </w:rPr>
            </w:pPr>
          </w:p>
        </w:tc>
        <w:tc>
          <w:tcPr>
            <w:tcW w:w="5529" w:type="dxa"/>
            <w:tcBorders>
              <w:top w:val="nil"/>
              <w:left w:val="single" w:sz="4" w:space="0" w:color="auto"/>
              <w:bottom w:val="nil"/>
              <w:right w:val="single" w:sz="4" w:space="0" w:color="auto"/>
            </w:tcBorders>
            <w:vAlign w:val="center"/>
          </w:tcPr>
          <w:p w:rsidR="008E6A00" w:rsidRPr="007D7B8C" w:rsidRDefault="008E6A00" w:rsidP="0095286F">
            <w:pPr>
              <w:pStyle w:val="HTML"/>
              <w:shd w:val="clear" w:color="auto" w:fill="FFFFFF"/>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（3）</w:t>
            </w:r>
            <w:r w:rsidRPr="001E22BD">
              <w:rPr>
                <w:rFonts w:ascii="標楷體" w:eastAsia="標楷體" w:hAnsi="標楷體" w:hint="eastAsia"/>
                <w:bCs/>
                <w:color w:val="000000"/>
                <w:sz w:val="28"/>
                <w:szCs w:val="28"/>
              </w:rPr>
              <w:t>殯葬設施：</w:t>
            </w:r>
            <w:r>
              <w:rPr>
                <w:rFonts w:ascii="標楷體" w:eastAsia="標楷體" w:hAnsi="標楷體" w:hint="eastAsia"/>
                <w:bCs/>
                <w:color w:val="000000"/>
                <w:sz w:val="28"/>
                <w:szCs w:val="28"/>
              </w:rPr>
              <w:t>《</w:t>
            </w:r>
            <w:r w:rsidRPr="001E22BD">
              <w:rPr>
                <w:rFonts w:ascii="標楷體" w:eastAsia="標楷體" w:hAnsi="標楷體" w:hint="eastAsia"/>
                <w:bCs/>
                <w:color w:val="000000"/>
                <w:sz w:val="28"/>
                <w:szCs w:val="28"/>
              </w:rPr>
              <w:t>殯葬管理條例</w:t>
            </w:r>
            <w:r>
              <w:rPr>
                <w:rFonts w:ascii="標楷體" w:eastAsia="標楷體" w:hAnsi="標楷體" w:hint="eastAsia"/>
                <w:bCs/>
                <w:color w:val="000000"/>
                <w:sz w:val="28"/>
                <w:szCs w:val="28"/>
              </w:rPr>
              <w:t>》</w:t>
            </w:r>
            <w:r w:rsidRPr="001E22BD">
              <w:rPr>
                <w:rFonts w:ascii="標楷體" w:eastAsia="標楷體" w:hAnsi="標楷體" w:hint="eastAsia"/>
                <w:bCs/>
                <w:color w:val="000000"/>
                <w:sz w:val="28"/>
                <w:szCs w:val="28"/>
              </w:rPr>
              <w:t>規定。但於中華民國</w:t>
            </w:r>
            <w:r>
              <w:rPr>
                <w:rFonts w:ascii="標楷體" w:eastAsia="標楷體" w:hAnsi="標楷體" w:hint="eastAsia"/>
                <w:bCs/>
                <w:color w:val="000000"/>
                <w:sz w:val="28"/>
                <w:szCs w:val="28"/>
              </w:rPr>
              <w:t>101</w:t>
            </w:r>
            <w:r w:rsidRPr="001E22BD">
              <w:rPr>
                <w:rFonts w:ascii="標楷體" w:eastAsia="標楷體" w:hAnsi="標楷體" w:hint="eastAsia"/>
                <w:bCs/>
                <w:color w:val="000000"/>
                <w:sz w:val="28"/>
                <w:szCs w:val="28"/>
              </w:rPr>
              <w:t>年</w:t>
            </w:r>
            <w:r>
              <w:rPr>
                <w:rFonts w:ascii="標楷體" w:eastAsia="標楷體" w:hAnsi="標楷體" w:hint="eastAsia"/>
                <w:bCs/>
                <w:color w:val="000000"/>
                <w:sz w:val="28"/>
                <w:szCs w:val="28"/>
              </w:rPr>
              <w:t>4</w:t>
            </w:r>
            <w:r w:rsidRPr="001E22BD">
              <w:rPr>
                <w:rFonts w:ascii="標楷體" w:eastAsia="標楷體" w:hAnsi="標楷體" w:hint="eastAsia"/>
                <w:bCs/>
                <w:color w:val="000000"/>
                <w:sz w:val="28"/>
                <w:szCs w:val="28"/>
              </w:rPr>
              <w:t>月</w:t>
            </w:r>
            <w:r>
              <w:rPr>
                <w:rFonts w:ascii="標楷體" w:eastAsia="標楷體" w:hAnsi="標楷體" w:hint="eastAsia"/>
                <w:bCs/>
                <w:color w:val="000000"/>
                <w:sz w:val="28"/>
                <w:szCs w:val="28"/>
              </w:rPr>
              <w:t>3</w:t>
            </w:r>
            <w:r w:rsidRPr="001E22BD">
              <w:rPr>
                <w:rFonts w:ascii="標楷體" w:eastAsia="標楷體" w:hAnsi="標楷體" w:hint="eastAsia"/>
                <w:bCs/>
                <w:color w:val="000000"/>
                <w:sz w:val="28"/>
                <w:szCs w:val="28"/>
              </w:rPr>
              <w:t>日前已依建築法取得 F3 使用類組（幼稚園或托兒所）之建造執照或使用執照者，不在此限。</w:t>
            </w:r>
          </w:p>
        </w:tc>
        <w:tc>
          <w:tcPr>
            <w:tcW w:w="560" w:type="dxa"/>
            <w:tcBorders>
              <w:top w:val="single" w:sz="4" w:space="0" w:color="auto"/>
              <w:left w:val="single" w:sz="4" w:space="0" w:color="auto"/>
              <w:bottom w:val="nil"/>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single" w:sz="4" w:space="0" w:color="auto"/>
              <w:left w:val="nil"/>
              <w:bottom w:val="nil"/>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single" w:sz="4" w:space="0" w:color="auto"/>
              <w:left w:val="nil"/>
              <w:bottom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vMerge/>
            <w:tcBorders>
              <w:top w:val="single" w:sz="4" w:space="0" w:color="auto"/>
              <w:bottom w:val="single" w:sz="4" w:space="0" w:color="auto"/>
            </w:tcBorders>
          </w:tcPr>
          <w:p w:rsidR="008E6A00" w:rsidRPr="007D7B8C" w:rsidRDefault="008E6A00" w:rsidP="00C6791B">
            <w:pPr>
              <w:spacing w:after="120" w:line="276" w:lineRule="auto"/>
              <w:rPr>
                <w:rFonts w:ascii="標楷體" w:eastAsia="標楷體" w:hAnsi="標楷體"/>
                <w:sz w:val="36"/>
              </w:rPr>
            </w:pPr>
          </w:p>
        </w:tc>
      </w:tr>
      <w:tr w:rsidR="008E6A00" w:rsidRPr="007D7B8C" w:rsidTr="008E6A00">
        <w:trPr>
          <w:trHeight w:val="522"/>
        </w:trPr>
        <w:tc>
          <w:tcPr>
            <w:tcW w:w="992" w:type="dxa"/>
            <w:vMerge/>
            <w:tcBorders>
              <w:left w:val="single" w:sz="4" w:space="0" w:color="auto"/>
              <w:right w:val="single" w:sz="4" w:space="0" w:color="auto"/>
            </w:tcBorders>
            <w:vAlign w:val="center"/>
          </w:tcPr>
          <w:p w:rsidR="008E6A00" w:rsidRPr="007D7B8C" w:rsidRDefault="008E6A00" w:rsidP="00C6791B">
            <w:pPr>
              <w:spacing w:line="276" w:lineRule="auto"/>
              <w:jc w:val="center"/>
              <w:rPr>
                <w:rFonts w:ascii="標楷體" w:eastAsia="標楷體" w:hAnsi="標楷體"/>
                <w:sz w:val="28"/>
                <w:szCs w:val="28"/>
              </w:rPr>
            </w:pPr>
          </w:p>
        </w:tc>
        <w:tc>
          <w:tcPr>
            <w:tcW w:w="5529" w:type="dxa"/>
            <w:vMerge w:val="restart"/>
            <w:tcBorders>
              <w:top w:val="nil"/>
              <w:left w:val="single" w:sz="4" w:space="0" w:color="auto"/>
              <w:bottom w:val="nil"/>
              <w:right w:val="single" w:sz="4" w:space="0" w:color="auto"/>
            </w:tcBorders>
            <w:vAlign w:val="center"/>
          </w:tcPr>
          <w:p w:rsidR="008E6A00" w:rsidRPr="008E6A00" w:rsidRDefault="008E6A00" w:rsidP="008E6A00">
            <w:pPr>
              <w:pStyle w:val="HTML"/>
              <w:shd w:val="clear" w:color="auto" w:fill="FFFFFF"/>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（4）</w:t>
            </w:r>
            <w:r w:rsidRPr="001E22BD">
              <w:rPr>
                <w:rFonts w:ascii="標楷體" w:eastAsia="標楷體" w:hAnsi="標楷體"/>
                <w:bCs/>
                <w:color w:val="000000"/>
                <w:sz w:val="28"/>
                <w:szCs w:val="28"/>
              </w:rPr>
              <w:t>電子遊戲業場所：</w:t>
            </w:r>
            <w:r w:rsidRPr="001E22BD">
              <w:rPr>
                <w:rFonts w:ascii="標楷體" w:eastAsia="標楷體" w:hAnsi="標楷體" w:hint="eastAsia"/>
                <w:bCs/>
                <w:color w:val="000000"/>
                <w:sz w:val="28"/>
                <w:szCs w:val="28"/>
              </w:rPr>
              <w:t>《</w:t>
            </w:r>
            <w:hyperlink r:id="rId13" w:history="1">
              <w:r w:rsidRPr="001E22BD">
                <w:rPr>
                  <w:rFonts w:ascii="標楷體" w:eastAsia="標楷體" w:hAnsi="標楷體"/>
                  <w:bCs/>
                  <w:color w:val="000000"/>
                  <w:sz w:val="28"/>
                  <w:szCs w:val="28"/>
                </w:rPr>
                <w:t>臺北市電子遊戲場業設置管理自治條例</w:t>
              </w:r>
            </w:hyperlink>
            <w:r w:rsidRPr="001E22BD">
              <w:rPr>
                <w:rFonts w:ascii="標楷體" w:eastAsia="標楷體" w:hAnsi="標楷體" w:hint="eastAsia"/>
                <w:bCs/>
                <w:color w:val="000000"/>
                <w:sz w:val="28"/>
                <w:szCs w:val="28"/>
              </w:rPr>
              <w:t>》</w:t>
            </w:r>
            <w:r>
              <w:rPr>
                <w:rFonts w:ascii="標楷體" w:eastAsia="標楷體" w:hAnsi="標楷體" w:hint="eastAsia"/>
                <w:bCs/>
                <w:color w:val="000000"/>
                <w:sz w:val="28"/>
                <w:szCs w:val="28"/>
              </w:rPr>
              <w:t>規定，</w:t>
            </w:r>
            <w:r w:rsidRPr="001E22BD">
              <w:rPr>
                <w:rFonts w:ascii="標楷體" w:eastAsia="標楷體" w:hAnsi="標楷體"/>
                <w:bCs/>
                <w:color w:val="000000"/>
                <w:sz w:val="28"/>
                <w:szCs w:val="28"/>
              </w:rPr>
              <w:t>普</w:t>
            </w:r>
            <w:r>
              <w:rPr>
                <w:rFonts w:eastAsia="標楷體"/>
                <w:bCs/>
                <w:color w:val="000000"/>
                <w:sz w:val="28"/>
                <w:szCs w:val="28"/>
              </w:rPr>
              <w:t>通級</w:t>
            </w:r>
            <w:proofErr w:type="gramStart"/>
            <w:r>
              <w:rPr>
                <w:rFonts w:eastAsia="標楷體"/>
                <w:bCs/>
                <w:color w:val="000000"/>
                <w:sz w:val="28"/>
                <w:szCs w:val="28"/>
              </w:rPr>
              <w:t>–</w:t>
            </w:r>
            <w:proofErr w:type="gramEnd"/>
            <w:r>
              <w:rPr>
                <w:rFonts w:eastAsia="標楷體"/>
                <w:bCs/>
                <w:color w:val="000000"/>
                <w:sz w:val="28"/>
                <w:szCs w:val="28"/>
              </w:rPr>
              <w:t>50</w:t>
            </w:r>
            <w:r>
              <w:rPr>
                <w:rFonts w:eastAsia="標楷體"/>
                <w:bCs/>
                <w:color w:val="000000"/>
                <w:sz w:val="28"/>
                <w:szCs w:val="28"/>
              </w:rPr>
              <w:t>公尺；限制級</w:t>
            </w:r>
            <w:proofErr w:type="gramStart"/>
            <w:r>
              <w:rPr>
                <w:rFonts w:eastAsia="標楷體"/>
                <w:bCs/>
                <w:color w:val="000000"/>
                <w:sz w:val="28"/>
                <w:szCs w:val="28"/>
              </w:rPr>
              <w:t>–</w:t>
            </w:r>
            <w:proofErr w:type="gramEnd"/>
            <w:r>
              <w:rPr>
                <w:rFonts w:eastAsia="標楷體"/>
                <w:bCs/>
                <w:color w:val="000000"/>
                <w:sz w:val="28"/>
                <w:szCs w:val="28"/>
              </w:rPr>
              <w:t>1000</w:t>
            </w:r>
            <w:r>
              <w:rPr>
                <w:rFonts w:eastAsia="標楷體"/>
                <w:bCs/>
                <w:color w:val="000000"/>
                <w:sz w:val="28"/>
                <w:szCs w:val="28"/>
              </w:rPr>
              <w:t>公尺。</w:t>
            </w:r>
          </w:p>
        </w:tc>
        <w:tc>
          <w:tcPr>
            <w:tcW w:w="560" w:type="dxa"/>
            <w:vMerge w:val="restart"/>
            <w:tcBorders>
              <w:top w:val="nil"/>
              <w:left w:val="single" w:sz="4" w:space="0" w:color="auto"/>
              <w:bottom w:val="single" w:sz="4" w:space="0" w:color="auto"/>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vMerge w:val="restart"/>
            <w:tcBorders>
              <w:top w:val="nil"/>
              <w:left w:val="nil"/>
              <w:bottom w:val="single" w:sz="4" w:space="0" w:color="auto"/>
              <w:right w:val="nil"/>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565" w:type="dxa"/>
            <w:tcBorders>
              <w:top w:val="nil"/>
              <w:left w:val="nil"/>
              <w:bottom w:val="nil"/>
              <w:right w:val="single" w:sz="4" w:space="0" w:color="auto"/>
            </w:tcBorders>
          </w:tcPr>
          <w:p w:rsidR="008E6A00" w:rsidRPr="007D7B8C" w:rsidRDefault="008E6A00" w:rsidP="0095286F">
            <w:pPr>
              <w:spacing w:line="360" w:lineRule="auto"/>
              <w:rPr>
                <w:rFonts w:ascii="標楷體" w:eastAsia="標楷體" w:hAnsi="標楷體"/>
                <w:sz w:val="28"/>
                <w:szCs w:val="28"/>
              </w:rPr>
            </w:pPr>
            <w:r w:rsidRPr="007D7B8C">
              <w:rPr>
                <w:rFonts w:ascii="標楷體" w:eastAsia="標楷體" w:hAnsi="標楷體"/>
                <w:sz w:val="28"/>
                <w:szCs w:val="28"/>
              </w:rPr>
              <w:t>□</w:t>
            </w:r>
          </w:p>
        </w:tc>
        <w:tc>
          <w:tcPr>
            <w:tcW w:w="1394" w:type="dxa"/>
            <w:vMerge/>
            <w:tcBorders>
              <w:top w:val="single" w:sz="4" w:space="0" w:color="auto"/>
              <w:left w:val="single" w:sz="4" w:space="0" w:color="auto"/>
              <w:bottom w:val="nil"/>
            </w:tcBorders>
          </w:tcPr>
          <w:p w:rsidR="008E6A00" w:rsidRPr="007D7B8C" w:rsidRDefault="008E6A00" w:rsidP="00C6791B">
            <w:pPr>
              <w:spacing w:after="120" w:line="276" w:lineRule="auto"/>
              <w:rPr>
                <w:rFonts w:ascii="標楷體" w:eastAsia="標楷體" w:hAnsi="標楷體"/>
                <w:sz w:val="36"/>
              </w:rPr>
            </w:pPr>
          </w:p>
        </w:tc>
      </w:tr>
      <w:tr w:rsidR="008E6A00" w:rsidRPr="007D7B8C" w:rsidTr="008E6A00">
        <w:trPr>
          <w:trHeight w:val="522"/>
        </w:trPr>
        <w:tc>
          <w:tcPr>
            <w:tcW w:w="992" w:type="dxa"/>
            <w:vMerge/>
            <w:tcBorders>
              <w:left w:val="single" w:sz="4" w:space="0" w:color="auto"/>
              <w:right w:val="single" w:sz="4" w:space="0" w:color="auto"/>
            </w:tcBorders>
            <w:vAlign w:val="center"/>
          </w:tcPr>
          <w:p w:rsidR="008E6A00" w:rsidRPr="007D7B8C" w:rsidRDefault="008E6A00" w:rsidP="00C6791B">
            <w:pPr>
              <w:spacing w:line="276" w:lineRule="auto"/>
              <w:jc w:val="center"/>
              <w:rPr>
                <w:rFonts w:ascii="標楷體" w:eastAsia="標楷體" w:hAnsi="標楷體"/>
                <w:sz w:val="28"/>
                <w:szCs w:val="28"/>
              </w:rPr>
            </w:pPr>
          </w:p>
        </w:tc>
        <w:tc>
          <w:tcPr>
            <w:tcW w:w="5529" w:type="dxa"/>
            <w:vMerge/>
            <w:tcBorders>
              <w:top w:val="nil"/>
              <w:left w:val="single" w:sz="4" w:space="0" w:color="auto"/>
              <w:bottom w:val="nil"/>
              <w:right w:val="single" w:sz="4" w:space="0" w:color="auto"/>
            </w:tcBorders>
            <w:vAlign w:val="center"/>
          </w:tcPr>
          <w:p w:rsidR="008E6A00" w:rsidRPr="007D7B8C" w:rsidRDefault="008E6A00" w:rsidP="0095286F">
            <w:pPr>
              <w:pStyle w:val="HTML"/>
              <w:shd w:val="clear" w:color="auto" w:fill="FFFFFF"/>
              <w:spacing w:line="360" w:lineRule="auto"/>
              <w:rPr>
                <w:rFonts w:ascii="標楷體" w:eastAsia="標楷體" w:hAnsi="標楷體"/>
                <w:bCs/>
                <w:color w:val="000000"/>
                <w:sz w:val="28"/>
                <w:szCs w:val="28"/>
              </w:rPr>
            </w:pPr>
          </w:p>
        </w:tc>
        <w:tc>
          <w:tcPr>
            <w:tcW w:w="560" w:type="dxa"/>
            <w:vMerge/>
            <w:tcBorders>
              <w:top w:val="single" w:sz="4" w:space="0" w:color="auto"/>
              <w:left w:val="single" w:sz="4" w:space="0" w:color="auto"/>
              <w:bottom w:val="nil"/>
              <w:right w:val="nil"/>
            </w:tcBorders>
          </w:tcPr>
          <w:p w:rsidR="008E6A00" w:rsidRPr="007D7B8C" w:rsidRDefault="008E6A00" w:rsidP="0095286F">
            <w:pPr>
              <w:spacing w:line="360" w:lineRule="auto"/>
              <w:rPr>
                <w:rFonts w:ascii="標楷體" w:eastAsia="標楷體" w:hAnsi="標楷體"/>
                <w:sz w:val="28"/>
                <w:szCs w:val="28"/>
              </w:rPr>
            </w:pPr>
          </w:p>
        </w:tc>
        <w:tc>
          <w:tcPr>
            <w:tcW w:w="565" w:type="dxa"/>
            <w:vMerge/>
            <w:tcBorders>
              <w:top w:val="single" w:sz="4" w:space="0" w:color="auto"/>
              <w:left w:val="nil"/>
              <w:bottom w:val="nil"/>
              <w:right w:val="nil"/>
            </w:tcBorders>
          </w:tcPr>
          <w:p w:rsidR="008E6A00" w:rsidRPr="007D7B8C" w:rsidRDefault="008E6A00" w:rsidP="0095286F">
            <w:pPr>
              <w:spacing w:line="360" w:lineRule="auto"/>
              <w:rPr>
                <w:rFonts w:ascii="標楷體" w:eastAsia="標楷體" w:hAnsi="標楷體"/>
                <w:sz w:val="28"/>
                <w:szCs w:val="28"/>
              </w:rPr>
            </w:pPr>
          </w:p>
        </w:tc>
        <w:tc>
          <w:tcPr>
            <w:tcW w:w="565" w:type="dxa"/>
            <w:tcBorders>
              <w:top w:val="nil"/>
              <w:left w:val="nil"/>
              <w:bottom w:val="nil"/>
              <w:right w:val="single" w:sz="4" w:space="0" w:color="auto"/>
            </w:tcBorders>
          </w:tcPr>
          <w:p w:rsidR="008E6A00" w:rsidRPr="007D7B8C" w:rsidRDefault="008E6A00" w:rsidP="0095286F">
            <w:pPr>
              <w:spacing w:line="360" w:lineRule="auto"/>
              <w:rPr>
                <w:rFonts w:ascii="標楷體" w:eastAsia="標楷體" w:hAnsi="標楷體"/>
                <w:sz w:val="28"/>
                <w:szCs w:val="28"/>
              </w:rPr>
            </w:pPr>
          </w:p>
        </w:tc>
        <w:tc>
          <w:tcPr>
            <w:tcW w:w="1394" w:type="dxa"/>
            <w:vMerge/>
            <w:tcBorders>
              <w:top w:val="nil"/>
              <w:left w:val="single" w:sz="4" w:space="0" w:color="auto"/>
            </w:tcBorders>
          </w:tcPr>
          <w:p w:rsidR="008E6A00" w:rsidRPr="007D7B8C" w:rsidRDefault="008E6A00" w:rsidP="00C6791B">
            <w:pPr>
              <w:spacing w:after="120" w:line="276" w:lineRule="auto"/>
              <w:rPr>
                <w:rFonts w:ascii="標楷體" w:eastAsia="標楷體" w:hAnsi="標楷體"/>
                <w:sz w:val="36"/>
              </w:rPr>
            </w:pPr>
          </w:p>
        </w:tc>
      </w:tr>
      <w:tr w:rsidR="008E6A00" w:rsidRPr="007D7B8C" w:rsidTr="00BE673B">
        <w:trPr>
          <w:trHeight w:val="750"/>
        </w:trPr>
        <w:tc>
          <w:tcPr>
            <w:tcW w:w="992" w:type="dxa"/>
            <w:vMerge/>
            <w:tcBorders>
              <w:left w:val="single" w:sz="4" w:space="0" w:color="auto"/>
              <w:right w:val="single" w:sz="4" w:space="0" w:color="auto"/>
            </w:tcBorders>
          </w:tcPr>
          <w:p w:rsidR="008E6A00" w:rsidRPr="007D7B8C" w:rsidRDefault="008E6A00" w:rsidP="00C6791B">
            <w:pPr>
              <w:spacing w:line="276" w:lineRule="auto"/>
              <w:jc w:val="center"/>
              <w:rPr>
                <w:rFonts w:ascii="標楷體" w:eastAsia="標楷體" w:hAnsi="標楷體"/>
                <w:sz w:val="28"/>
                <w:szCs w:val="28"/>
              </w:rPr>
            </w:pPr>
          </w:p>
        </w:tc>
        <w:tc>
          <w:tcPr>
            <w:tcW w:w="5529" w:type="dxa"/>
            <w:vMerge/>
            <w:tcBorders>
              <w:top w:val="nil"/>
              <w:left w:val="single" w:sz="4" w:space="0" w:color="auto"/>
              <w:bottom w:val="nil"/>
              <w:right w:val="single" w:sz="4" w:space="0" w:color="auto"/>
            </w:tcBorders>
          </w:tcPr>
          <w:p w:rsidR="008E6A00" w:rsidRPr="007D7B8C" w:rsidRDefault="008E6A00" w:rsidP="0095286F">
            <w:pPr>
              <w:pStyle w:val="HTML"/>
              <w:spacing w:line="360" w:lineRule="auto"/>
              <w:ind w:leftChars="200" w:left="480"/>
              <w:jc w:val="both"/>
              <w:rPr>
                <w:rFonts w:ascii="標楷體" w:eastAsia="標楷體" w:hAnsi="標楷體"/>
                <w:bCs/>
                <w:color w:val="000000"/>
                <w:sz w:val="28"/>
                <w:szCs w:val="28"/>
              </w:rPr>
            </w:pPr>
          </w:p>
        </w:tc>
        <w:tc>
          <w:tcPr>
            <w:tcW w:w="1690" w:type="dxa"/>
            <w:gridSpan w:val="3"/>
            <w:tcBorders>
              <w:top w:val="nil"/>
              <w:left w:val="single" w:sz="4" w:space="0" w:color="auto"/>
              <w:bottom w:val="nil"/>
              <w:right w:val="single" w:sz="4" w:space="0" w:color="auto"/>
            </w:tcBorders>
          </w:tcPr>
          <w:p w:rsidR="008E6A00" w:rsidRPr="007D7B8C" w:rsidRDefault="008E6A00" w:rsidP="0095286F">
            <w:pPr>
              <w:spacing w:line="360" w:lineRule="auto"/>
              <w:rPr>
                <w:rFonts w:ascii="標楷體" w:eastAsia="標楷體" w:hAnsi="標楷體"/>
                <w:sz w:val="28"/>
                <w:szCs w:val="28"/>
              </w:rPr>
            </w:pPr>
          </w:p>
        </w:tc>
        <w:tc>
          <w:tcPr>
            <w:tcW w:w="1394" w:type="dxa"/>
            <w:vMerge/>
            <w:tcBorders>
              <w:left w:val="single" w:sz="4" w:space="0" w:color="auto"/>
              <w:bottom w:val="nil"/>
            </w:tcBorders>
          </w:tcPr>
          <w:p w:rsidR="008E6A00" w:rsidRPr="007D7B8C" w:rsidRDefault="008E6A00" w:rsidP="00C6791B">
            <w:pPr>
              <w:spacing w:line="276" w:lineRule="auto"/>
              <w:rPr>
                <w:rFonts w:ascii="標楷體" w:eastAsia="標楷體" w:hAnsi="標楷體"/>
                <w:sz w:val="36"/>
              </w:rPr>
            </w:pPr>
          </w:p>
        </w:tc>
      </w:tr>
      <w:tr w:rsidR="008E6A00" w:rsidRPr="007D7B8C" w:rsidTr="00BE673B">
        <w:trPr>
          <w:trHeight w:val="750"/>
        </w:trPr>
        <w:tc>
          <w:tcPr>
            <w:tcW w:w="992" w:type="dxa"/>
            <w:vMerge/>
            <w:tcBorders>
              <w:left w:val="single" w:sz="4" w:space="0" w:color="auto"/>
              <w:bottom w:val="single" w:sz="4" w:space="0" w:color="auto"/>
              <w:right w:val="single" w:sz="4" w:space="0" w:color="auto"/>
            </w:tcBorders>
          </w:tcPr>
          <w:p w:rsidR="008E6A00" w:rsidRPr="007D7B8C" w:rsidRDefault="008E6A00" w:rsidP="008E6A00">
            <w:pPr>
              <w:spacing w:line="276" w:lineRule="auto"/>
              <w:jc w:val="center"/>
              <w:rPr>
                <w:rFonts w:ascii="標楷體" w:eastAsia="標楷體" w:hAnsi="標楷體"/>
                <w:sz w:val="28"/>
                <w:szCs w:val="28"/>
              </w:rPr>
            </w:pPr>
          </w:p>
        </w:tc>
        <w:tc>
          <w:tcPr>
            <w:tcW w:w="5529" w:type="dxa"/>
            <w:tcBorders>
              <w:top w:val="nil"/>
              <w:left w:val="single" w:sz="4" w:space="0" w:color="auto"/>
              <w:bottom w:val="single" w:sz="4" w:space="0" w:color="auto"/>
              <w:right w:val="single" w:sz="4" w:space="0" w:color="auto"/>
            </w:tcBorders>
          </w:tcPr>
          <w:p w:rsidR="008E6A00" w:rsidRDefault="008E6A00" w:rsidP="008E6A00">
            <w:pPr>
              <w:pStyle w:val="HTML"/>
              <w:spacing w:line="360" w:lineRule="auto"/>
              <w:rPr>
                <w:rFonts w:ascii="標楷體" w:eastAsia="標楷體" w:cs="標楷體"/>
                <w:color w:val="000000"/>
                <w:sz w:val="28"/>
                <w:szCs w:val="28"/>
                <w:lang w:val="zh-TW"/>
              </w:rPr>
            </w:pPr>
            <w:r w:rsidRPr="008E6A00">
              <w:rPr>
                <w:rFonts w:ascii="標楷體" w:eastAsia="標楷體" w:cs="標楷體" w:hint="eastAsia"/>
                <w:color w:val="000000"/>
                <w:sz w:val="28"/>
                <w:szCs w:val="28"/>
                <w:lang w:val="zh-TW"/>
              </w:rPr>
              <w:t>（5</w:t>
            </w:r>
            <w:r w:rsidRPr="008E6A00">
              <w:rPr>
                <w:rFonts w:ascii="標楷體" w:eastAsia="標楷體" w:cs="標楷體"/>
                <w:color w:val="000000"/>
                <w:sz w:val="28"/>
                <w:szCs w:val="28"/>
                <w:lang w:val="zh-TW"/>
              </w:rPr>
              <w:t>）</w:t>
            </w:r>
            <w:r>
              <w:rPr>
                <w:rFonts w:ascii="標楷體" w:eastAsia="標楷體" w:cs="標楷體" w:hint="eastAsia"/>
                <w:color w:val="000000"/>
                <w:sz w:val="28"/>
                <w:szCs w:val="28"/>
                <w:lang w:val="zh-TW"/>
              </w:rPr>
              <w:t>酒家、特種咖啡茶室、成人用品零售店及其他涉及賭博、色情、暴力等經主管機關認定足以危害其身心健康之場所</w:t>
            </w:r>
            <w:r>
              <w:rPr>
                <w:rFonts w:ascii="標楷體" w:eastAsia="標楷體" w:cs="標楷體"/>
                <w:color w:val="000000"/>
                <w:sz w:val="28"/>
                <w:szCs w:val="28"/>
                <w:lang w:val="zh-TW"/>
              </w:rPr>
              <w:t>：</w:t>
            </w:r>
            <w:r>
              <w:rPr>
                <w:rFonts w:ascii="標楷體" w:eastAsia="標楷體" w:cs="標楷體" w:hint="eastAsia"/>
                <w:color w:val="000000"/>
                <w:sz w:val="28"/>
                <w:szCs w:val="28"/>
                <w:lang w:val="zh-TW"/>
              </w:rPr>
              <w:t>《</w:t>
            </w:r>
            <w:r w:rsidRPr="008E6A00">
              <w:rPr>
                <w:rFonts w:ascii="標楷體" w:eastAsia="標楷體" w:cs="標楷體" w:hint="eastAsia"/>
                <w:color w:val="000000"/>
                <w:sz w:val="28"/>
                <w:szCs w:val="28"/>
                <w:lang w:val="zh-TW"/>
              </w:rPr>
              <w:t>兒童及少年福利與權益保障法</w:t>
            </w:r>
            <w:r>
              <w:rPr>
                <w:rFonts w:ascii="標楷體" w:eastAsia="標楷體" w:cs="標楷體"/>
                <w:color w:val="000000"/>
                <w:sz w:val="28"/>
                <w:szCs w:val="28"/>
                <w:lang w:val="zh-TW"/>
              </w:rPr>
              <w:t>》</w:t>
            </w:r>
            <w:r>
              <w:rPr>
                <w:rFonts w:ascii="標楷體" w:eastAsia="標楷體" w:cs="標楷體" w:hint="eastAsia"/>
                <w:color w:val="000000"/>
                <w:sz w:val="28"/>
                <w:szCs w:val="28"/>
                <w:lang w:val="zh-TW"/>
              </w:rPr>
              <w:t>規</w:t>
            </w:r>
            <w:r>
              <w:rPr>
                <w:rFonts w:ascii="標楷體" w:eastAsia="標楷體" w:cs="標楷體"/>
                <w:color w:val="000000"/>
                <w:sz w:val="28"/>
                <w:szCs w:val="28"/>
                <w:lang w:val="zh-TW"/>
              </w:rPr>
              <w:t>定，</w:t>
            </w:r>
            <w:r w:rsidRPr="008E6A00">
              <w:rPr>
                <w:rFonts w:ascii="標楷體" w:eastAsia="標楷體" w:cs="標楷體" w:hint="eastAsia"/>
                <w:color w:val="000000"/>
                <w:sz w:val="28"/>
                <w:szCs w:val="28"/>
                <w:lang w:val="zh-TW"/>
              </w:rPr>
              <w:t>場所應距離幼兒園</w:t>
            </w:r>
            <w:r>
              <w:rPr>
                <w:rFonts w:ascii="標楷體" w:eastAsia="標楷體" w:cs="標楷體" w:hint="eastAsia"/>
                <w:color w:val="000000"/>
                <w:sz w:val="28"/>
                <w:szCs w:val="28"/>
                <w:lang w:val="zh-TW"/>
              </w:rPr>
              <w:t>200</w:t>
            </w:r>
            <w:r w:rsidRPr="008E6A00">
              <w:rPr>
                <w:rFonts w:ascii="標楷體" w:eastAsia="標楷體" w:cs="標楷體" w:hint="eastAsia"/>
                <w:color w:val="000000"/>
                <w:sz w:val="28"/>
                <w:szCs w:val="28"/>
                <w:lang w:val="zh-TW"/>
              </w:rPr>
              <w:t>公尺以上</w:t>
            </w:r>
            <w:r>
              <w:rPr>
                <w:rFonts w:ascii="標楷體" w:eastAsia="標楷體" w:cs="標楷體" w:hint="eastAsia"/>
                <w:color w:val="000000"/>
                <w:sz w:val="28"/>
                <w:szCs w:val="28"/>
                <w:lang w:val="zh-TW"/>
              </w:rPr>
              <w:t>。</w:t>
            </w:r>
            <w:r>
              <w:rPr>
                <w:rFonts w:ascii="標楷體" w:eastAsia="標楷體" w:cs="標楷體"/>
                <w:color w:val="000000"/>
                <w:sz w:val="28"/>
                <w:szCs w:val="28"/>
                <w:lang w:val="zh-TW"/>
              </w:rPr>
              <w:br/>
            </w:r>
            <w:r>
              <w:rPr>
                <w:rFonts w:ascii="標楷體" w:eastAsia="標楷體" w:cs="標楷體" w:hint="eastAsia"/>
                <w:color w:val="000000"/>
                <w:sz w:val="20"/>
                <w:lang w:val="zh-TW"/>
              </w:rPr>
              <w:t>（依</w:t>
            </w:r>
            <w:hyperlink r:id="rId14" w:history="1">
              <w:r>
                <w:rPr>
                  <w:rFonts w:ascii="標楷體" w:eastAsia="標楷體" w:cs="標楷體" w:hint="eastAsia"/>
                  <w:color w:val="000000"/>
                  <w:sz w:val="20"/>
                  <w:lang w:val="zh-TW"/>
                </w:rPr>
                <w:t>幼兒園及其分班基本設施設備標準</w:t>
              </w:r>
            </w:hyperlink>
            <w:r>
              <w:rPr>
                <w:rFonts w:ascii="標楷體" w:eastAsia="標楷體" w:cs="標楷體" w:hint="eastAsia"/>
                <w:sz w:val="20"/>
              </w:rPr>
              <w:t>第</w:t>
            </w:r>
            <w:r>
              <w:rPr>
                <w:rFonts w:ascii="標楷體" w:eastAsia="標楷體" w:cs="標楷體"/>
                <w:sz w:val="20"/>
              </w:rPr>
              <w:t>5</w:t>
            </w:r>
            <w:r>
              <w:rPr>
                <w:rFonts w:ascii="標楷體" w:eastAsia="標楷體" w:cs="標楷體" w:hint="eastAsia"/>
                <w:sz w:val="20"/>
              </w:rPr>
              <w:t>條各款規定）</w:t>
            </w:r>
          </w:p>
          <w:p w:rsidR="008E6A00" w:rsidRPr="008E6A00" w:rsidRDefault="008E6A00" w:rsidP="008E6A00">
            <w:pPr>
              <w:pStyle w:val="HTML"/>
              <w:spacing w:line="360" w:lineRule="auto"/>
              <w:rPr>
                <w:rFonts w:ascii="標楷體" w:eastAsia="標楷體" w:cs="標楷體"/>
                <w:color w:val="000000"/>
                <w:sz w:val="28"/>
                <w:szCs w:val="28"/>
                <w:lang w:val="zh-TW"/>
              </w:rPr>
            </w:pPr>
          </w:p>
        </w:tc>
        <w:tc>
          <w:tcPr>
            <w:tcW w:w="1690" w:type="dxa"/>
            <w:gridSpan w:val="3"/>
            <w:tcBorders>
              <w:top w:val="nil"/>
              <w:left w:val="single" w:sz="4" w:space="0" w:color="auto"/>
              <w:bottom w:val="single" w:sz="4" w:space="0" w:color="auto"/>
              <w:right w:val="single" w:sz="4" w:space="0" w:color="auto"/>
            </w:tcBorders>
          </w:tcPr>
          <w:p w:rsidR="008E6A00" w:rsidRPr="007D7B8C" w:rsidRDefault="008E6A00" w:rsidP="008E6A00">
            <w:pPr>
              <w:spacing w:line="360" w:lineRule="auto"/>
              <w:rPr>
                <w:rFonts w:ascii="標楷體" w:eastAsia="標楷體" w:hAnsi="標楷體"/>
                <w:sz w:val="28"/>
                <w:szCs w:val="28"/>
              </w:rPr>
            </w:pPr>
            <w:r w:rsidRPr="007D7B8C">
              <w:rPr>
                <w:rFonts w:ascii="標楷體" w:eastAsia="標楷體" w:hAnsi="標楷體"/>
                <w:sz w:val="28"/>
                <w:szCs w:val="28"/>
              </w:rPr>
              <w:t>□</w:t>
            </w:r>
            <w:r>
              <w:rPr>
                <w:rFonts w:ascii="標楷體" w:eastAsia="標楷體" w:hAnsi="標楷體"/>
                <w:sz w:val="28"/>
                <w:szCs w:val="28"/>
              </w:rPr>
              <w:t xml:space="preserve">  </w:t>
            </w:r>
            <w:r w:rsidRPr="007D7B8C">
              <w:rPr>
                <w:rFonts w:ascii="標楷體" w:eastAsia="標楷體" w:hAnsi="標楷體"/>
                <w:sz w:val="28"/>
                <w:szCs w:val="28"/>
              </w:rPr>
              <w:t>□</w:t>
            </w:r>
            <w:r>
              <w:rPr>
                <w:rFonts w:ascii="標楷體" w:eastAsia="標楷體" w:hAnsi="標楷體"/>
                <w:sz w:val="28"/>
                <w:szCs w:val="28"/>
              </w:rPr>
              <w:t xml:space="preserve">  </w:t>
            </w:r>
            <w:r w:rsidRPr="007D7B8C">
              <w:rPr>
                <w:rFonts w:ascii="標楷體" w:eastAsia="標楷體" w:hAnsi="標楷體"/>
                <w:sz w:val="28"/>
                <w:szCs w:val="28"/>
              </w:rPr>
              <w:t>□</w:t>
            </w:r>
          </w:p>
        </w:tc>
        <w:tc>
          <w:tcPr>
            <w:tcW w:w="1394" w:type="dxa"/>
            <w:tcBorders>
              <w:top w:val="nil"/>
              <w:left w:val="single" w:sz="4" w:space="0" w:color="auto"/>
              <w:bottom w:val="single" w:sz="4" w:space="0" w:color="auto"/>
            </w:tcBorders>
          </w:tcPr>
          <w:p w:rsidR="008E6A00" w:rsidRPr="007D7B8C" w:rsidRDefault="008E6A00" w:rsidP="008E6A00">
            <w:pPr>
              <w:spacing w:line="276" w:lineRule="auto"/>
              <w:rPr>
                <w:rFonts w:ascii="標楷體" w:eastAsia="標楷體" w:hAnsi="標楷體"/>
                <w:sz w:val="36"/>
              </w:rPr>
            </w:pPr>
          </w:p>
        </w:tc>
      </w:tr>
    </w:tbl>
    <w:p w:rsidR="00413335" w:rsidRPr="007D7B8C" w:rsidRDefault="00413335">
      <w:pPr>
        <w:spacing w:after="120" w:line="440" w:lineRule="exact"/>
        <w:rPr>
          <w:rFonts w:ascii="標楷體" w:eastAsia="標楷體" w:hAnsi="標楷體"/>
          <w:b/>
          <w:bCs/>
          <w:color w:val="000000"/>
          <w:sz w:val="32"/>
          <w:szCs w:val="32"/>
        </w:rPr>
      </w:pPr>
    </w:p>
    <w:p w:rsidR="00413335" w:rsidRPr="007D7B8C" w:rsidRDefault="00E20DA0">
      <w:pPr>
        <w:pageBreakBefore/>
        <w:spacing w:after="120" w:line="440" w:lineRule="exact"/>
        <w:rPr>
          <w:rFonts w:ascii="標楷體" w:eastAsia="標楷體" w:hAnsi="標楷體"/>
          <w:b/>
          <w:sz w:val="32"/>
          <w:szCs w:val="32"/>
        </w:rPr>
      </w:pPr>
      <w:r w:rsidRPr="007D7B8C">
        <w:rPr>
          <w:rFonts w:ascii="標楷體" w:eastAsia="標楷體" w:hAnsi="標楷體"/>
          <w:b/>
          <w:sz w:val="32"/>
          <w:szCs w:val="32"/>
        </w:rPr>
        <w:lastRenderedPageBreak/>
        <w:t>二、</w:t>
      </w:r>
      <w:r w:rsidR="00EB4E78" w:rsidRPr="00406C89">
        <w:rPr>
          <w:rFonts w:eastAsia="標楷體" w:hint="eastAsia"/>
          <w:b/>
          <w:sz w:val="32"/>
          <w:szCs w:val="32"/>
        </w:rPr>
        <w:t>幼兒園</w:t>
      </w:r>
      <w:r w:rsidR="00406C89" w:rsidRPr="00406C89">
        <w:rPr>
          <w:rFonts w:eastAsia="標楷體" w:hint="eastAsia"/>
          <w:b/>
          <w:sz w:val="32"/>
          <w:szCs w:val="32"/>
        </w:rPr>
        <w:t>及其分班</w:t>
      </w:r>
      <w:r w:rsidR="00406C89">
        <w:rPr>
          <w:rFonts w:eastAsia="標楷體"/>
          <w:b/>
          <w:sz w:val="32"/>
          <w:szCs w:val="32"/>
        </w:rPr>
        <w:t>基本設施設備標準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20"/>
        <w:gridCol w:w="526"/>
        <w:gridCol w:w="542"/>
        <w:gridCol w:w="542"/>
        <w:gridCol w:w="1066"/>
      </w:tblGrid>
      <w:tr w:rsidR="009838B1" w:rsidRPr="007D7B8C" w:rsidTr="002A3D2E">
        <w:trPr>
          <w:trHeight w:val="498"/>
          <w:jc w:val="center"/>
        </w:trPr>
        <w:tc>
          <w:tcPr>
            <w:tcW w:w="709" w:type="dxa"/>
            <w:vMerge w:val="restart"/>
            <w:shd w:val="clear" w:color="auto" w:fill="D9D9D9"/>
            <w:vAlign w:val="center"/>
          </w:tcPr>
          <w:p w:rsidR="009838B1" w:rsidRPr="007D7B8C" w:rsidRDefault="009838B1" w:rsidP="00C6791B">
            <w:pPr>
              <w:spacing w:line="360" w:lineRule="auto"/>
              <w:jc w:val="center"/>
              <w:rPr>
                <w:rFonts w:ascii="標楷體" w:eastAsia="標楷體" w:hAnsi="標楷體"/>
                <w:sz w:val="28"/>
                <w:szCs w:val="28"/>
              </w:rPr>
            </w:pPr>
            <w:r w:rsidRPr="007D7B8C">
              <w:rPr>
                <w:rFonts w:ascii="標楷體" w:eastAsia="標楷體" w:hAnsi="標楷體"/>
                <w:color w:val="000000"/>
                <w:sz w:val="28"/>
                <w:szCs w:val="28"/>
              </w:rPr>
              <w:t>項目</w:t>
            </w:r>
          </w:p>
        </w:tc>
        <w:tc>
          <w:tcPr>
            <w:tcW w:w="6220" w:type="dxa"/>
            <w:vMerge w:val="restart"/>
            <w:shd w:val="clear" w:color="auto" w:fill="D9D9D9"/>
            <w:vAlign w:val="center"/>
          </w:tcPr>
          <w:p w:rsidR="009838B1" w:rsidRPr="007D7B8C" w:rsidRDefault="009838B1" w:rsidP="00C6791B">
            <w:pPr>
              <w:spacing w:line="360" w:lineRule="auto"/>
              <w:jc w:val="center"/>
              <w:rPr>
                <w:rFonts w:ascii="標楷體" w:eastAsia="標楷體" w:hAnsi="標楷體"/>
                <w:sz w:val="28"/>
                <w:szCs w:val="28"/>
              </w:rPr>
            </w:pPr>
            <w:r w:rsidRPr="007D7B8C">
              <w:rPr>
                <w:rFonts w:ascii="標楷體" w:eastAsia="標楷體" w:hAnsi="標楷體"/>
                <w:color w:val="000000"/>
                <w:sz w:val="28"/>
                <w:szCs w:val="28"/>
              </w:rPr>
              <w:t>檢 核 內 容</w:t>
            </w:r>
          </w:p>
        </w:tc>
        <w:tc>
          <w:tcPr>
            <w:tcW w:w="1610" w:type="dxa"/>
            <w:gridSpan w:val="3"/>
            <w:tcBorders>
              <w:bottom w:val="single" w:sz="4" w:space="0" w:color="auto"/>
            </w:tcBorders>
            <w:shd w:val="clear" w:color="auto" w:fill="D9D9D9"/>
          </w:tcPr>
          <w:p w:rsidR="009838B1" w:rsidRPr="007D7B8C" w:rsidRDefault="009838B1" w:rsidP="00C6791B">
            <w:pPr>
              <w:spacing w:line="360" w:lineRule="auto"/>
              <w:jc w:val="center"/>
              <w:rPr>
                <w:rFonts w:ascii="標楷體" w:eastAsia="標楷體" w:hAnsi="標楷體"/>
                <w:sz w:val="28"/>
                <w:szCs w:val="28"/>
              </w:rPr>
            </w:pPr>
            <w:r w:rsidRPr="007D7B8C">
              <w:rPr>
                <w:rFonts w:ascii="標楷體" w:eastAsia="標楷體" w:hAnsi="標楷體"/>
                <w:sz w:val="28"/>
                <w:szCs w:val="28"/>
              </w:rPr>
              <w:t>檢核結果</w:t>
            </w:r>
          </w:p>
        </w:tc>
        <w:tc>
          <w:tcPr>
            <w:tcW w:w="1066" w:type="dxa"/>
            <w:vMerge w:val="restart"/>
            <w:shd w:val="clear" w:color="auto" w:fill="D9D9D9"/>
            <w:vAlign w:val="center"/>
          </w:tcPr>
          <w:p w:rsidR="009838B1" w:rsidRPr="007D7B8C" w:rsidRDefault="009838B1" w:rsidP="00C6791B">
            <w:pPr>
              <w:spacing w:line="360" w:lineRule="auto"/>
              <w:jc w:val="center"/>
              <w:rPr>
                <w:rFonts w:ascii="標楷體" w:eastAsia="標楷體" w:hAnsi="標楷體"/>
                <w:sz w:val="28"/>
                <w:szCs w:val="28"/>
              </w:rPr>
            </w:pPr>
            <w:r w:rsidRPr="007D7B8C">
              <w:rPr>
                <w:rFonts w:ascii="標楷體" w:eastAsia="標楷體" w:hAnsi="標楷體"/>
                <w:sz w:val="28"/>
                <w:szCs w:val="28"/>
              </w:rPr>
              <w:t>備註</w:t>
            </w:r>
          </w:p>
        </w:tc>
      </w:tr>
      <w:tr w:rsidR="009838B1" w:rsidRPr="007D7B8C" w:rsidTr="002A3D2E">
        <w:trPr>
          <w:trHeight w:val="862"/>
          <w:tblHeader/>
          <w:jc w:val="center"/>
        </w:trPr>
        <w:tc>
          <w:tcPr>
            <w:tcW w:w="709" w:type="dxa"/>
            <w:vMerge/>
          </w:tcPr>
          <w:p w:rsidR="009838B1" w:rsidRPr="007D7B8C" w:rsidRDefault="009838B1" w:rsidP="00C6791B">
            <w:pPr>
              <w:spacing w:line="360" w:lineRule="auto"/>
              <w:rPr>
                <w:rFonts w:ascii="標楷體" w:eastAsia="標楷體" w:hAnsi="標楷體"/>
                <w:color w:val="000000"/>
                <w:sz w:val="28"/>
                <w:szCs w:val="28"/>
              </w:rPr>
            </w:pPr>
          </w:p>
        </w:tc>
        <w:tc>
          <w:tcPr>
            <w:tcW w:w="6220" w:type="dxa"/>
            <w:vMerge/>
            <w:tcBorders>
              <w:bottom w:val="single" w:sz="4" w:space="0" w:color="auto"/>
            </w:tcBorders>
          </w:tcPr>
          <w:p w:rsidR="009838B1" w:rsidRPr="007D7B8C" w:rsidRDefault="009838B1" w:rsidP="00C6791B">
            <w:pPr>
              <w:spacing w:line="360" w:lineRule="auto"/>
              <w:rPr>
                <w:rFonts w:ascii="標楷體" w:eastAsia="標楷體" w:hAnsi="標楷體"/>
                <w:color w:val="000000"/>
                <w:sz w:val="28"/>
                <w:szCs w:val="28"/>
              </w:rPr>
            </w:pPr>
          </w:p>
        </w:tc>
        <w:tc>
          <w:tcPr>
            <w:tcW w:w="526" w:type="dxa"/>
            <w:tcBorders>
              <w:bottom w:val="single" w:sz="4" w:space="0" w:color="auto"/>
            </w:tcBorders>
            <w:shd w:val="clear" w:color="auto" w:fill="D9D9D9"/>
          </w:tcPr>
          <w:p w:rsidR="009838B1" w:rsidRPr="007D7B8C" w:rsidRDefault="009838B1" w:rsidP="00C6791B">
            <w:pPr>
              <w:spacing w:line="360" w:lineRule="auto"/>
              <w:rPr>
                <w:rFonts w:ascii="標楷體" w:eastAsia="標楷體" w:hAnsi="標楷體"/>
                <w:sz w:val="28"/>
                <w:szCs w:val="28"/>
              </w:rPr>
            </w:pPr>
            <w:r w:rsidRPr="007D7B8C">
              <w:rPr>
                <w:rFonts w:ascii="標楷體" w:eastAsia="標楷體" w:hAnsi="標楷體"/>
                <w:sz w:val="28"/>
                <w:szCs w:val="28"/>
              </w:rPr>
              <w:t>符合</w:t>
            </w:r>
          </w:p>
        </w:tc>
        <w:tc>
          <w:tcPr>
            <w:tcW w:w="542" w:type="dxa"/>
            <w:tcBorders>
              <w:bottom w:val="single" w:sz="4" w:space="0" w:color="auto"/>
            </w:tcBorders>
            <w:shd w:val="clear" w:color="auto" w:fill="D9D9D9"/>
          </w:tcPr>
          <w:p w:rsidR="009838B1" w:rsidRPr="007D7B8C" w:rsidRDefault="009838B1" w:rsidP="00C6791B">
            <w:pPr>
              <w:spacing w:line="360" w:lineRule="auto"/>
              <w:rPr>
                <w:rFonts w:ascii="標楷體" w:eastAsia="標楷體" w:hAnsi="標楷體"/>
                <w:sz w:val="28"/>
                <w:szCs w:val="28"/>
              </w:rPr>
            </w:pPr>
            <w:r w:rsidRPr="007D7B8C">
              <w:rPr>
                <w:rFonts w:ascii="標楷體" w:eastAsia="標楷體" w:hAnsi="標楷體"/>
                <w:sz w:val="28"/>
                <w:szCs w:val="28"/>
              </w:rPr>
              <w:t>不符合</w:t>
            </w:r>
          </w:p>
        </w:tc>
        <w:tc>
          <w:tcPr>
            <w:tcW w:w="542" w:type="dxa"/>
            <w:tcBorders>
              <w:bottom w:val="single" w:sz="4" w:space="0" w:color="auto"/>
            </w:tcBorders>
            <w:shd w:val="clear" w:color="auto" w:fill="D9D9D9"/>
          </w:tcPr>
          <w:p w:rsidR="009838B1" w:rsidRPr="007D7B8C" w:rsidRDefault="009838B1" w:rsidP="00C6791B">
            <w:pPr>
              <w:spacing w:line="360" w:lineRule="auto"/>
              <w:rPr>
                <w:rFonts w:ascii="標楷體" w:eastAsia="標楷體" w:hAnsi="標楷體"/>
                <w:sz w:val="28"/>
                <w:szCs w:val="28"/>
              </w:rPr>
            </w:pPr>
            <w:r w:rsidRPr="007D7B8C">
              <w:rPr>
                <w:rFonts w:ascii="標楷體" w:eastAsia="標楷體" w:hAnsi="標楷體"/>
                <w:sz w:val="28"/>
                <w:szCs w:val="28"/>
              </w:rPr>
              <w:t>免檢核</w:t>
            </w:r>
          </w:p>
        </w:tc>
        <w:tc>
          <w:tcPr>
            <w:tcW w:w="1066" w:type="dxa"/>
            <w:vMerge/>
            <w:tcBorders>
              <w:bottom w:val="single" w:sz="4" w:space="0" w:color="auto"/>
            </w:tcBorders>
          </w:tcPr>
          <w:p w:rsidR="009838B1" w:rsidRPr="007D7B8C" w:rsidRDefault="009838B1" w:rsidP="00C6791B">
            <w:pPr>
              <w:spacing w:line="360" w:lineRule="auto"/>
              <w:rPr>
                <w:rFonts w:ascii="標楷體" w:eastAsia="標楷體" w:hAnsi="標楷體"/>
                <w:sz w:val="32"/>
                <w:szCs w:val="32"/>
              </w:rPr>
            </w:pPr>
          </w:p>
        </w:tc>
      </w:tr>
      <w:tr w:rsidR="00EA0501" w:rsidRPr="007D7B8C" w:rsidTr="002A3D2E">
        <w:trPr>
          <w:trHeight w:val="2815"/>
          <w:jc w:val="center"/>
        </w:trPr>
        <w:tc>
          <w:tcPr>
            <w:tcW w:w="709" w:type="dxa"/>
            <w:vMerge w:val="restart"/>
            <w:vAlign w:val="center"/>
          </w:tcPr>
          <w:p w:rsidR="00EA0501" w:rsidRPr="008D020C" w:rsidRDefault="00EA0501" w:rsidP="00C6791B">
            <w:pPr>
              <w:spacing w:line="360" w:lineRule="auto"/>
              <w:jc w:val="center"/>
              <w:rPr>
                <w:rFonts w:ascii="標楷體" w:eastAsia="標楷體" w:hAnsi="標楷體"/>
                <w:bCs/>
                <w:color w:val="000000"/>
                <w:sz w:val="28"/>
                <w:szCs w:val="24"/>
              </w:rPr>
            </w:pPr>
            <w:r w:rsidRPr="008D020C">
              <w:rPr>
                <w:rFonts w:ascii="標楷體" w:eastAsia="標楷體" w:hAnsi="標楷體"/>
                <w:bCs/>
                <w:color w:val="000000"/>
                <w:sz w:val="28"/>
                <w:szCs w:val="24"/>
              </w:rPr>
              <w:t>1</w:t>
            </w:r>
          </w:p>
        </w:tc>
        <w:tc>
          <w:tcPr>
            <w:tcW w:w="6220" w:type="dxa"/>
            <w:tcBorders>
              <w:bottom w:val="nil"/>
            </w:tcBorders>
          </w:tcPr>
          <w:p w:rsidR="00406C89" w:rsidRPr="00406C89" w:rsidRDefault="00406C89" w:rsidP="00E30B3E">
            <w:pPr>
              <w:spacing w:line="276" w:lineRule="auto"/>
              <w:jc w:val="both"/>
              <w:rPr>
                <w:rFonts w:ascii="標楷體" w:eastAsia="標楷體" w:hAnsi="標楷體"/>
                <w:bCs/>
                <w:color w:val="000000"/>
                <w:sz w:val="28"/>
                <w:szCs w:val="24"/>
              </w:rPr>
            </w:pPr>
            <w:proofErr w:type="gramStart"/>
            <w:r w:rsidRPr="00406C89">
              <w:rPr>
                <w:rFonts w:ascii="標楷體" w:eastAsia="標楷體" w:hAnsi="標楷體"/>
                <w:bCs/>
                <w:color w:val="000000"/>
                <w:sz w:val="28"/>
                <w:szCs w:val="24"/>
              </w:rPr>
              <w:t>園址使用</w:t>
            </w:r>
            <w:proofErr w:type="gramEnd"/>
            <w:r w:rsidRPr="00406C89">
              <w:rPr>
                <w:rFonts w:ascii="標楷體" w:eastAsia="標楷體" w:hAnsi="標楷體"/>
                <w:bCs/>
                <w:color w:val="000000"/>
                <w:sz w:val="28"/>
                <w:szCs w:val="24"/>
              </w:rPr>
              <w:t>樓層</w:t>
            </w:r>
            <w:r w:rsidR="008A0E3D">
              <w:rPr>
                <w:rFonts w:ascii="標楷體" w:eastAsia="標楷體" w:hAnsi="標楷體" w:hint="eastAsia"/>
                <w:bCs/>
                <w:color w:val="000000"/>
                <w:sz w:val="28"/>
                <w:szCs w:val="24"/>
              </w:rPr>
              <w:t>應</w:t>
            </w:r>
            <w:r w:rsidRPr="00406C89">
              <w:rPr>
                <w:rFonts w:ascii="標楷體" w:eastAsia="標楷體" w:hAnsi="標楷體"/>
                <w:bCs/>
                <w:color w:val="000000"/>
                <w:sz w:val="28"/>
                <w:szCs w:val="24"/>
              </w:rPr>
              <w:t>符合幼兒園及其分班基本設施設備標準規定。</w:t>
            </w:r>
          </w:p>
          <w:p w:rsidR="00D87122" w:rsidRDefault="00406C89" w:rsidP="00AC4875">
            <w:pPr>
              <w:pStyle w:val="afa"/>
              <w:numPr>
                <w:ilvl w:val="0"/>
                <w:numId w:val="8"/>
              </w:numPr>
              <w:spacing w:line="276" w:lineRule="auto"/>
              <w:ind w:left="589" w:hanging="709"/>
              <w:jc w:val="both"/>
              <w:rPr>
                <w:rFonts w:ascii="標楷體" w:eastAsia="標楷體" w:hAnsi="標楷體"/>
                <w:bCs/>
                <w:color w:val="000000"/>
                <w:sz w:val="28"/>
              </w:rPr>
            </w:pPr>
            <w:r w:rsidRPr="00406C89">
              <w:rPr>
                <w:rFonts w:ascii="標楷體" w:eastAsia="標楷體" w:hAnsi="標楷體" w:hint="eastAsia"/>
                <w:bCs/>
                <w:color w:val="000000"/>
                <w:sz w:val="28"/>
              </w:rPr>
              <w:t>幼兒園及其分班，其為樓層建築者，</w:t>
            </w:r>
            <w:r w:rsidR="00D87122" w:rsidRPr="00D87122">
              <w:rPr>
                <w:rFonts w:ascii="標楷體" w:eastAsia="標楷體" w:hAnsi="標楷體" w:hint="eastAsia"/>
                <w:bCs/>
                <w:color w:val="000000"/>
                <w:sz w:val="28"/>
              </w:rPr>
              <w:t>應先使用地面層1樓，使用面積不足者，始得使用2樓，2樓使用面積不足者，始得使用3樓；4樓以上，不得使用。</w:t>
            </w:r>
          </w:p>
          <w:p w:rsidR="00EA0501" w:rsidRPr="008D020C" w:rsidRDefault="008D020C" w:rsidP="00E30B3E">
            <w:pPr>
              <w:pStyle w:val="afa"/>
              <w:spacing w:line="276" w:lineRule="auto"/>
              <w:ind w:left="589"/>
              <w:jc w:val="both"/>
              <w:rPr>
                <w:rFonts w:ascii="標楷體" w:eastAsia="標楷體" w:hAnsi="標楷體"/>
                <w:bCs/>
                <w:color w:val="000000"/>
                <w:sz w:val="28"/>
              </w:rPr>
            </w:pPr>
            <w:r w:rsidRPr="008D020C">
              <w:rPr>
                <w:rFonts w:ascii="標楷體" w:eastAsia="標楷體" w:hAnsi="標楷體" w:hint="eastAsia"/>
                <w:bCs/>
                <w:color w:val="000000"/>
                <w:sz w:val="28"/>
              </w:rPr>
              <w:t>建築物地</w:t>
            </w:r>
            <w:r>
              <w:rPr>
                <w:rFonts w:ascii="標楷體" w:eastAsia="標楷體" w:hAnsi="標楷體" w:hint="eastAsia"/>
                <w:bCs/>
                <w:color w:val="000000"/>
                <w:sz w:val="28"/>
              </w:rPr>
              <w:t>板</w:t>
            </w:r>
            <w:r w:rsidRPr="008D020C">
              <w:rPr>
                <w:rFonts w:ascii="標楷體" w:eastAsia="標楷體" w:hAnsi="標楷體" w:hint="eastAsia"/>
                <w:bCs/>
                <w:color w:val="000000"/>
                <w:sz w:val="28"/>
              </w:rPr>
              <w:t>面在基地地面以下之樓層，其天花</w:t>
            </w:r>
            <w:r>
              <w:rPr>
                <w:rFonts w:ascii="標楷體" w:eastAsia="標楷體" w:hAnsi="標楷體" w:hint="eastAsia"/>
                <w:bCs/>
                <w:color w:val="000000"/>
                <w:sz w:val="28"/>
              </w:rPr>
              <w:t>板</w:t>
            </w:r>
            <w:r w:rsidRPr="008D020C">
              <w:rPr>
                <w:rFonts w:ascii="標楷體" w:eastAsia="標楷體" w:hAnsi="標楷體" w:hint="eastAsia"/>
                <w:bCs/>
                <w:color w:val="000000"/>
                <w:sz w:val="28"/>
              </w:rPr>
              <w:t>高度有</w:t>
            </w:r>
            <w:r>
              <w:rPr>
                <w:rFonts w:ascii="標楷體" w:eastAsia="標楷體" w:hAnsi="標楷體" w:hint="eastAsia"/>
                <w:bCs/>
                <w:color w:val="000000"/>
                <w:sz w:val="28"/>
              </w:rPr>
              <w:t>2/3</w:t>
            </w:r>
            <w:r w:rsidRPr="008D020C">
              <w:rPr>
                <w:rFonts w:ascii="標楷體" w:eastAsia="標楷體" w:hAnsi="標楷體" w:hint="eastAsia"/>
                <w:bCs/>
                <w:color w:val="000000"/>
                <w:sz w:val="28"/>
              </w:rPr>
              <w:t>以上在基地地面上，且設有直接開向戶外之窗戶及直接通達戶外之出入口，經直轄市、縣（市）主管機關核</w:t>
            </w:r>
            <w:proofErr w:type="gramStart"/>
            <w:r w:rsidRPr="008D020C">
              <w:rPr>
                <w:rFonts w:ascii="標楷體" w:eastAsia="標楷體" w:hAnsi="標楷體" w:hint="eastAsia"/>
                <w:bCs/>
                <w:color w:val="000000"/>
                <w:sz w:val="28"/>
              </w:rPr>
              <w:t>準</w:t>
            </w:r>
            <w:proofErr w:type="gramEnd"/>
            <w:r w:rsidRPr="008D020C">
              <w:rPr>
                <w:rFonts w:ascii="標楷體" w:eastAsia="標楷體" w:hAnsi="標楷體" w:hint="eastAsia"/>
                <w:bCs/>
                <w:color w:val="000000"/>
                <w:sz w:val="28"/>
              </w:rPr>
              <w:t>者，視為地面層</w:t>
            </w:r>
            <w:r>
              <w:rPr>
                <w:rFonts w:ascii="標楷體" w:eastAsia="標楷體" w:hAnsi="標楷體" w:hint="eastAsia"/>
                <w:bCs/>
                <w:color w:val="000000"/>
                <w:sz w:val="28"/>
              </w:rPr>
              <w:t>1</w:t>
            </w:r>
            <w:r w:rsidRPr="008D020C">
              <w:rPr>
                <w:rFonts w:ascii="標楷體" w:eastAsia="標楷體" w:hAnsi="標楷體" w:hint="eastAsia"/>
                <w:bCs/>
                <w:color w:val="000000"/>
                <w:sz w:val="28"/>
              </w:rPr>
              <w:t>樓。</w:t>
            </w:r>
          </w:p>
        </w:tc>
        <w:tc>
          <w:tcPr>
            <w:tcW w:w="526" w:type="dxa"/>
            <w:tcBorders>
              <w:bottom w:val="nil"/>
            </w:tcBorders>
          </w:tcPr>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C6791B">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EA0501">
            <w:pPr>
              <w:spacing w:line="360" w:lineRule="auto"/>
              <w:jc w:val="center"/>
              <w:rPr>
                <w:rFonts w:ascii="標楷體" w:eastAsia="標楷體" w:hAnsi="標楷體"/>
                <w:sz w:val="28"/>
                <w:szCs w:val="28"/>
              </w:rPr>
            </w:pPr>
          </w:p>
        </w:tc>
        <w:tc>
          <w:tcPr>
            <w:tcW w:w="542" w:type="dxa"/>
            <w:tcBorders>
              <w:bottom w:val="nil"/>
            </w:tcBorders>
          </w:tcPr>
          <w:p w:rsidR="00EA0501" w:rsidRDefault="00EA0501" w:rsidP="00C6791B">
            <w:pPr>
              <w:spacing w:line="360" w:lineRule="auto"/>
              <w:jc w:val="center"/>
              <w:rPr>
                <w:rFonts w:ascii="標楷體" w:eastAsia="標楷體" w:hAnsi="標楷體"/>
                <w:sz w:val="28"/>
                <w:szCs w:val="28"/>
              </w:rPr>
            </w:pPr>
          </w:p>
          <w:p w:rsidR="00EA0501" w:rsidRDefault="00EA0501" w:rsidP="00C6791B">
            <w:pPr>
              <w:spacing w:line="360" w:lineRule="auto"/>
              <w:jc w:val="center"/>
              <w:rPr>
                <w:rFonts w:ascii="標楷體" w:eastAsia="標楷體" w:hAnsi="標楷體"/>
                <w:sz w:val="28"/>
                <w:szCs w:val="28"/>
              </w:rPr>
            </w:pPr>
          </w:p>
          <w:p w:rsidR="00EA0501" w:rsidRPr="007D7B8C" w:rsidRDefault="00EA0501" w:rsidP="00EA0501">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EA0501" w:rsidRPr="007D7B8C" w:rsidRDefault="00EA0501" w:rsidP="00C6791B">
            <w:pPr>
              <w:spacing w:line="360" w:lineRule="auto"/>
              <w:jc w:val="center"/>
              <w:rPr>
                <w:rFonts w:ascii="標楷體" w:eastAsia="標楷體" w:hAnsi="標楷體"/>
                <w:sz w:val="28"/>
                <w:szCs w:val="28"/>
              </w:rPr>
            </w:pPr>
          </w:p>
        </w:tc>
        <w:tc>
          <w:tcPr>
            <w:tcW w:w="542" w:type="dxa"/>
            <w:tcBorders>
              <w:bottom w:val="nil"/>
            </w:tcBorders>
          </w:tcPr>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C6791B">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EA0501" w:rsidRPr="007D7B8C" w:rsidRDefault="00EA0501" w:rsidP="00C6791B">
            <w:pPr>
              <w:spacing w:line="360" w:lineRule="auto"/>
              <w:jc w:val="center"/>
              <w:rPr>
                <w:rFonts w:ascii="標楷體" w:eastAsia="標楷體" w:hAnsi="標楷體"/>
                <w:sz w:val="28"/>
                <w:szCs w:val="28"/>
              </w:rPr>
            </w:pPr>
          </w:p>
          <w:p w:rsidR="00EA0501" w:rsidRPr="007D7B8C" w:rsidRDefault="00EA0501" w:rsidP="00EA0501">
            <w:pPr>
              <w:spacing w:line="360" w:lineRule="auto"/>
              <w:jc w:val="center"/>
              <w:rPr>
                <w:rFonts w:ascii="標楷體" w:eastAsia="標楷體" w:hAnsi="標楷體"/>
                <w:sz w:val="28"/>
                <w:szCs w:val="28"/>
              </w:rPr>
            </w:pPr>
          </w:p>
        </w:tc>
        <w:tc>
          <w:tcPr>
            <w:tcW w:w="1066" w:type="dxa"/>
            <w:tcBorders>
              <w:bottom w:val="nil"/>
            </w:tcBorders>
          </w:tcPr>
          <w:p w:rsidR="00EA0501" w:rsidRPr="007D7B8C" w:rsidRDefault="00EA0501" w:rsidP="00C6791B">
            <w:pPr>
              <w:spacing w:line="360" w:lineRule="auto"/>
              <w:rPr>
                <w:rFonts w:ascii="標楷體" w:eastAsia="標楷體" w:hAnsi="標楷體"/>
                <w:b/>
                <w:sz w:val="36"/>
              </w:rPr>
            </w:pPr>
          </w:p>
        </w:tc>
      </w:tr>
      <w:tr w:rsidR="00EA0501" w:rsidRPr="007D7B8C" w:rsidTr="002A3D2E">
        <w:trPr>
          <w:trHeight w:val="458"/>
          <w:jc w:val="center"/>
        </w:trPr>
        <w:tc>
          <w:tcPr>
            <w:tcW w:w="709" w:type="dxa"/>
            <w:vMerge/>
            <w:vAlign w:val="center"/>
          </w:tcPr>
          <w:p w:rsidR="00EA0501" w:rsidRPr="007D7B8C" w:rsidRDefault="00EA0501" w:rsidP="00C6791B">
            <w:pPr>
              <w:spacing w:line="360" w:lineRule="auto"/>
              <w:jc w:val="center"/>
              <w:rPr>
                <w:rFonts w:ascii="標楷體" w:eastAsia="標楷體" w:hAnsi="標楷體"/>
                <w:sz w:val="28"/>
                <w:szCs w:val="28"/>
              </w:rPr>
            </w:pPr>
          </w:p>
        </w:tc>
        <w:tc>
          <w:tcPr>
            <w:tcW w:w="6220" w:type="dxa"/>
            <w:tcBorders>
              <w:top w:val="nil"/>
              <w:bottom w:val="nil"/>
            </w:tcBorders>
          </w:tcPr>
          <w:p w:rsidR="00EA0501" w:rsidRPr="00EA0501" w:rsidRDefault="00EA0501" w:rsidP="00E30B3E">
            <w:pPr>
              <w:spacing w:line="276" w:lineRule="auto"/>
              <w:ind w:leftChars="-53" w:left="573" w:hangingChars="250" w:hanging="700"/>
              <w:jc w:val="both"/>
              <w:rPr>
                <w:rFonts w:ascii="標楷體" w:eastAsia="標楷體" w:hAnsi="標楷體"/>
                <w:bCs/>
                <w:color w:val="000000"/>
                <w:sz w:val="28"/>
                <w:szCs w:val="24"/>
              </w:rPr>
            </w:pPr>
            <w:r w:rsidRPr="007D7B8C">
              <w:rPr>
                <w:rFonts w:ascii="標楷體" w:eastAsia="標楷體" w:hAnsi="標楷體" w:hint="eastAsia"/>
                <w:bCs/>
                <w:color w:val="000000"/>
                <w:sz w:val="28"/>
                <w:szCs w:val="24"/>
              </w:rPr>
              <w:t>（2</w:t>
            </w:r>
            <w:r w:rsidRPr="007D7B8C">
              <w:rPr>
                <w:rFonts w:ascii="標楷體" w:eastAsia="標楷體" w:hAnsi="標楷體"/>
                <w:bCs/>
                <w:color w:val="000000"/>
                <w:sz w:val="28"/>
                <w:szCs w:val="24"/>
              </w:rPr>
              <w:t>）</w:t>
            </w:r>
            <w:r w:rsidR="008D020C" w:rsidRPr="008D020C">
              <w:rPr>
                <w:rFonts w:ascii="標楷體" w:eastAsia="標楷體" w:hAnsi="標楷體" w:hint="eastAsia"/>
                <w:bCs/>
                <w:color w:val="000000"/>
                <w:sz w:val="28"/>
                <w:szCs w:val="24"/>
              </w:rPr>
              <w:t>幼兒園及其分班有下列情形之</w:t>
            </w:r>
            <w:proofErr w:type="gramStart"/>
            <w:r w:rsidR="008D020C" w:rsidRPr="008D020C">
              <w:rPr>
                <w:rFonts w:ascii="標楷體" w:eastAsia="標楷體" w:hAnsi="標楷體" w:hint="eastAsia"/>
                <w:bCs/>
                <w:color w:val="000000"/>
                <w:sz w:val="28"/>
                <w:szCs w:val="24"/>
              </w:rPr>
              <w:t>一</w:t>
            </w:r>
            <w:proofErr w:type="gramEnd"/>
            <w:r w:rsidR="008D020C" w:rsidRPr="008D020C">
              <w:rPr>
                <w:rFonts w:ascii="標楷體" w:eastAsia="標楷體" w:hAnsi="標楷體" w:hint="eastAsia"/>
                <w:bCs/>
                <w:color w:val="000000"/>
                <w:sz w:val="28"/>
                <w:szCs w:val="24"/>
              </w:rPr>
              <w:t>者，</w:t>
            </w:r>
            <w:r w:rsidR="008D020C">
              <w:rPr>
                <w:rFonts w:ascii="標楷體" w:eastAsia="標楷體" w:hAnsi="標楷體" w:hint="eastAsia"/>
                <w:bCs/>
                <w:color w:val="000000"/>
                <w:sz w:val="28"/>
                <w:szCs w:val="24"/>
              </w:rPr>
              <w:t>1樓至3</w:t>
            </w:r>
            <w:r w:rsidR="008D020C" w:rsidRPr="008D020C">
              <w:rPr>
                <w:rFonts w:ascii="標楷體" w:eastAsia="標楷體" w:hAnsi="標楷體" w:hint="eastAsia"/>
                <w:bCs/>
                <w:color w:val="000000"/>
                <w:sz w:val="28"/>
                <w:szCs w:val="24"/>
              </w:rPr>
              <w:t>樓使用順序，不受</w:t>
            </w:r>
            <w:r w:rsidR="008D020C">
              <w:rPr>
                <w:rFonts w:ascii="標楷體" w:eastAsia="標楷體" w:hAnsi="標楷體" w:hint="eastAsia"/>
                <w:bCs/>
                <w:color w:val="000000"/>
                <w:sz w:val="28"/>
                <w:szCs w:val="24"/>
              </w:rPr>
              <w:t>前</w:t>
            </w:r>
            <w:r w:rsidR="008D020C" w:rsidRPr="008D020C">
              <w:rPr>
                <w:rFonts w:ascii="標楷體" w:eastAsia="標楷體" w:hAnsi="標楷體" w:hint="eastAsia"/>
                <w:bCs/>
                <w:color w:val="000000"/>
                <w:sz w:val="28"/>
                <w:szCs w:val="24"/>
              </w:rPr>
              <w:t>項之規定限制</w:t>
            </w:r>
            <w:r w:rsidR="002410D2" w:rsidRPr="002410D2">
              <w:rPr>
                <w:rFonts w:ascii="標楷體" w:eastAsia="標楷體" w:hAnsi="標楷體" w:hint="eastAsia"/>
                <w:bCs/>
                <w:color w:val="000000"/>
                <w:sz w:val="28"/>
                <w:szCs w:val="24"/>
              </w:rPr>
              <w:t>：</w:t>
            </w:r>
          </w:p>
        </w:tc>
        <w:tc>
          <w:tcPr>
            <w:tcW w:w="526" w:type="dxa"/>
            <w:tcBorders>
              <w:top w:val="nil"/>
              <w:bottom w:val="nil"/>
            </w:tcBorders>
          </w:tcPr>
          <w:p w:rsidR="00EA0501" w:rsidRPr="007D7B8C" w:rsidRDefault="00EA0501" w:rsidP="00C6791B">
            <w:pPr>
              <w:spacing w:line="360" w:lineRule="auto"/>
              <w:jc w:val="center"/>
              <w:rPr>
                <w:rFonts w:ascii="標楷體" w:eastAsia="標楷體" w:hAnsi="標楷體"/>
                <w:sz w:val="28"/>
                <w:szCs w:val="28"/>
              </w:rPr>
            </w:pPr>
          </w:p>
        </w:tc>
        <w:tc>
          <w:tcPr>
            <w:tcW w:w="542" w:type="dxa"/>
            <w:tcBorders>
              <w:top w:val="nil"/>
              <w:bottom w:val="nil"/>
            </w:tcBorders>
          </w:tcPr>
          <w:p w:rsidR="00EA0501" w:rsidRPr="007D7B8C" w:rsidRDefault="00EA0501" w:rsidP="00C6791B">
            <w:pPr>
              <w:spacing w:line="360" w:lineRule="auto"/>
              <w:jc w:val="center"/>
              <w:rPr>
                <w:rFonts w:ascii="標楷體" w:eastAsia="標楷體" w:hAnsi="標楷體"/>
                <w:sz w:val="28"/>
                <w:szCs w:val="28"/>
              </w:rPr>
            </w:pPr>
          </w:p>
        </w:tc>
        <w:tc>
          <w:tcPr>
            <w:tcW w:w="542" w:type="dxa"/>
            <w:tcBorders>
              <w:top w:val="nil"/>
              <w:bottom w:val="nil"/>
            </w:tcBorders>
          </w:tcPr>
          <w:p w:rsidR="00EA0501" w:rsidRPr="007D7B8C" w:rsidRDefault="00EA0501" w:rsidP="00C6791B">
            <w:pPr>
              <w:spacing w:line="360" w:lineRule="auto"/>
              <w:jc w:val="center"/>
              <w:rPr>
                <w:rFonts w:ascii="標楷體" w:eastAsia="標楷體" w:hAnsi="標楷體"/>
                <w:sz w:val="28"/>
                <w:szCs w:val="28"/>
              </w:rPr>
            </w:pPr>
          </w:p>
        </w:tc>
        <w:tc>
          <w:tcPr>
            <w:tcW w:w="1066" w:type="dxa"/>
            <w:tcBorders>
              <w:top w:val="nil"/>
              <w:bottom w:val="nil"/>
            </w:tcBorders>
          </w:tcPr>
          <w:p w:rsidR="00EA0501" w:rsidRPr="007D7B8C" w:rsidRDefault="00EA0501" w:rsidP="00C6791B">
            <w:pPr>
              <w:spacing w:line="360" w:lineRule="auto"/>
              <w:rPr>
                <w:rFonts w:ascii="標楷體" w:eastAsia="標楷體" w:hAnsi="標楷體"/>
                <w:b/>
                <w:sz w:val="36"/>
              </w:rPr>
            </w:pPr>
          </w:p>
        </w:tc>
      </w:tr>
      <w:tr w:rsidR="00EA0501" w:rsidRPr="007D7B8C" w:rsidTr="002A3D2E">
        <w:trPr>
          <w:trHeight w:val="263"/>
          <w:jc w:val="center"/>
        </w:trPr>
        <w:tc>
          <w:tcPr>
            <w:tcW w:w="709" w:type="dxa"/>
            <w:vMerge/>
            <w:vAlign w:val="center"/>
          </w:tcPr>
          <w:p w:rsidR="00EA0501" w:rsidRPr="007D7B8C" w:rsidRDefault="00EA0501" w:rsidP="00C6791B">
            <w:pPr>
              <w:spacing w:line="360" w:lineRule="auto"/>
              <w:jc w:val="center"/>
              <w:rPr>
                <w:rFonts w:ascii="標楷體" w:eastAsia="標楷體" w:hAnsi="標楷體"/>
                <w:sz w:val="28"/>
                <w:szCs w:val="28"/>
              </w:rPr>
            </w:pPr>
          </w:p>
        </w:tc>
        <w:tc>
          <w:tcPr>
            <w:tcW w:w="6220" w:type="dxa"/>
            <w:tcBorders>
              <w:top w:val="nil"/>
              <w:bottom w:val="nil"/>
            </w:tcBorders>
          </w:tcPr>
          <w:p w:rsidR="00EA0501" w:rsidRPr="00820795" w:rsidRDefault="008D020C" w:rsidP="001F116D">
            <w:pPr>
              <w:pStyle w:val="afa"/>
              <w:numPr>
                <w:ilvl w:val="0"/>
                <w:numId w:val="36"/>
              </w:numPr>
              <w:suppressAutoHyphens w:val="0"/>
              <w:autoSpaceDN/>
              <w:spacing w:line="276" w:lineRule="auto"/>
              <w:ind w:left="872" w:hanging="392"/>
              <w:jc w:val="both"/>
              <w:textAlignment w:val="auto"/>
              <w:rPr>
                <w:rFonts w:ascii="標楷體" w:eastAsia="標楷體" w:hAnsi="標楷體"/>
                <w:bCs/>
                <w:color w:val="000000"/>
                <w:sz w:val="28"/>
              </w:rPr>
            </w:pPr>
            <w:r w:rsidRPr="00820795">
              <w:rPr>
                <w:rFonts w:ascii="標楷體" w:eastAsia="標楷體" w:hAnsi="標楷體" w:hint="eastAsia"/>
                <w:bCs/>
                <w:color w:val="000000"/>
                <w:sz w:val="28"/>
              </w:rPr>
              <w:t>設置於直轄市高人口密度行政區。</w:t>
            </w:r>
          </w:p>
        </w:tc>
        <w:tc>
          <w:tcPr>
            <w:tcW w:w="526" w:type="dxa"/>
            <w:tcBorders>
              <w:top w:val="nil"/>
              <w:bottom w:val="nil"/>
            </w:tcBorders>
          </w:tcPr>
          <w:p w:rsidR="00EA0501" w:rsidRPr="007D7B8C" w:rsidRDefault="00EA0501" w:rsidP="008D020C">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EA0501" w:rsidRPr="007D7B8C" w:rsidRDefault="00EA0501" w:rsidP="008D020C">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EA0501" w:rsidRPr="007D7B8C" w:rsidRDefault="00EA0501" w:rsidP="008D020C">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A0501" w:rsidRPr="007D7B8C" w:rsidRDefault="00EA0501" w:rsidP="00C6791B">
            <w:pPr>
              <w:spacing w:line="360" w:lineRule="auto"/>
              <w:rPr>
                <w:rFonts w:ascii="標楷體" w:eastAsia="標楷體" w:hAnsi="標楷體"/>
                <w:b/>
                <w:sz w:val="36"/>
              </w:rPr>
            </w:pPr>
          </w:p>
        </w:tc>
      </w:tr>
      <w:tr w:rsidR="008D020C" w:rsidRPr="007D7B8C" w:rsidTr="002A3D2E">
        <w:trPr>
          <w:trHeight w:val="1109"/>
          <w:jc w:val="center"/>
        </w:trPr>
        <w:tc>
          <w:tcPr>
            <w:tcW w:w="709" w:type="dxa"/>
            <w:vMerge/>
            <w:tcBorders>
              <w:bottom w:val="single" w:sz="4" w:space="0" w:color="auto"/>
            </w:tcBorders>
            <w:vAlign w:val="center"/>
          </w:tcPr>
          <w:p w:rsidR="008D020C" w:rsidRPr="007D7B8C" w:rsidRDefault="008D020C" w:rsidP="00C6791B">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39791B" w:rsidRPr="001F116D" w:rsidRDefault="008D020C" w:rsidP="001F116D">
            <w:pPr>
              <w:pStyle w:val="afa"/>
              <w:numPr>
                <w:ilvl w:val="0"/>
                <w:numId w:val="36"/>
              </w:numPr>
              <w:suppressAutoHyphens w:val="0"/>
              <w:autoSpaceDN/>
              <w:spacing w:line="276" w:lineRule="auto"/>
              <w:ind w:left="872" w:hanging="392"/>
              <w:jc w:val="both"/>
              <w:textAlignment w:val="auto"/>
              <w:rPr>
                <w:rFonts w:ascii="標楷體" w:eastAsia="標楷體" w:hAnsi="標楷體"/>
                <w:bCs/>
                <w:color w:val="000000"/>
                <w:sz w:val="28"/>
              </w:rPr>
            </w:pPr>
            <w:r w:rsidRPr="001F116D">
              <w:rPr>
                <w:rFonts w:ascii="標楷體" w:eastAsia="標楷體" w:hAnsi="標楷體" w:hint="eastAsia"/>
                <w:bCs/>
                <w:color w:val="000000"/>
                <w:sz w:val="28"/>
              </w:rPr>
              <w:t>位於山坡地，</w:t>
            </w:r>
            <w:r w:rsidR="0039791B" w:rsidRPr="001F116D">
              <w:rPr>
                <w:rFonts w:ascii="標楷體" w:eastAsia="標楷體" w:hAnsi="標楷體" w:hint="eastAsia"/>
                <w:bCs/>
                <w:color w:val="000000"/>
                <w:sz w:val="28"/>
              </w:rPr>
              <w:t>且該樓層有出入口直接通達道路，並經直轄市、縣（市）主管機關核</w:t>
            </w:r>
            <w:proofErr w:type="gramStart"/>
            <w:r w:rsidR="0039791B" w:rsidRPr="001F116D">
              <w:rPr>
                <w:rFonts w:ascii="標楷體" w:eastAsia="標楷體" w:hAnsi="標楷體" w:hint="eastAsia"/>
                <w:bCs/>
                <w:color w:val="000000"/>
                <w:sz w:val="28"/>
              </w:rPr>
              <w:t>準</w:t>
            </w:r>
            <w:proofErr w:type="gramEnd"/>
            <w:r w:rsidR="0039791B" w:rsidRPr="001F116D">
              <w:rPr>
                <w:rFonts w:ascii="標楷體" w:eastAsia="標楷體" w:hAnsi="標楷體" w:hint="eastAsia"/>
                <w:bCs/>
                <w:color w:val="000000"/>
                <w:sz w:val="28"/>
              </w:rPr>
              <w:t>。</w:t>
            </w:r>
          </w:p>
          <w:p w:rsidR="008D020C" w:rsidRPr="0039791B" w:rsidRDefault="008D020C" w:rsidP="0039791B">
            <w:pPr>
              <w:suppressAutoHyphens w:val="0"/>
              <w:autoSpaceDN/>
              <w:spacing w:line="276" w:lineRule="auto"/>
              <w:ind w:leftChars="-50" w:left="-120" w:firstLineChars="100" w:firstLine="200"/>
              <w:jc w:val="both"/>
              <w:textAlignment w:val="auto"/>
              <w:rPr>
                <w:rFonts w:ascii="標楷體" w:eastAsia="標楷體" w:hAnsi="標楷體"/>
                <w:bCs/>
                <w:color w:val="000000"/>
                <w:sz w:val="28"/>
                <w:szCs w:val="24"/>
              </w:rPr>
            </w:pPr>
            <w:r w:rsidRPr="0039791B">
              <w:rPr>
                <w:rFonts w:ascii="標楷體" w:eastAsia="標楷體" w:hAnsi="標楷體" w:hint="eastAsia"/>
                <w:bCs/>
                <w:color w:val="000000"/>
                <w:sz w:val="20"/>
                <w:szCs w:val="28"/>
              </w:rPr>
              <w:t>（依</w:t>
            </w:r>
            <w:hyperlink r:id="rId15" w:history="1">
              <w:r w:rsidRPr="0039791B">
                <w:rPr>
                  <w:rFonts w:ascii="標楷體" w:eastAsia="標楷體" w:hAnsi="標楷體" w:hint="eastAsia"/>
                  <w:bCs/>
                  <w:color w:val="000000"/>
                  <w:sz w:val="20"/>
                  <w:szCs w:val="28"/>
                </w:rPr>
                <w:t>幼兒園及其分班基本設施設備標準</w:t>
              </w:r>
            </w:hyperlink>
            <w:r w:rsidRPr="0039791B">
              <w:rPr>
                <w:rFonts w:ascii="標楷體" w:eastAsia="標楷體" w:hAnsi="標楷體" w:hint="eastAsia"/>
                <w:bCs/>
                <w:color w:val="000000"/>
                <w:sz w:val="20"/>
                <w:szCs w:val="28"/>
              </w:rPr>
              <w:t>第6條各項</w:t>
            </w:r>
            <w:r w:rsidRPr="0039791B">
              <w:rPr>
                <w:rFonts w:ascii="標楷體" w:eastAsia="標楷體" w:hAnsi="標楷體"/>
                <w:bCs/>
                <w:color w:val="000000"/>
                <w:sz w:val="20"/>
                <w:szCs w:val="28"/>
              </w:rPr>
              <w:t>規定）</w:t>
            </w:r>
          </w:p>
        </w:tc>
        <w:tc>
          <w:tcPr>
            <w:tcW w:w="526" w:type="dxa"/>
            <w:tcBorders>
              <w:top w:val="nil"/>
              <w:bottom w:val="single" w:sz="4" w:space="0" w:color="auto"/>
            </w:tcBorders>
          </w:tcPr>
          <w:p w:rsidR="008D020C" w:rsidRPr="007D7B8C" w:rsidRDefault="008D020C" w:rsidP="00EA0501">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8D020C" w:rsidRPr="007D7B8C" w:rsidRDefault="008D020C" w:rsidP="00C6791B">
            <w:pPr>
              <w:spacing w:line="360" w:lineRule="auto"/>
              <w:jc w:val="center"/>
              <w:rPr>
                <w:rFonts w:ascii="標楷體" w:eastAsia="標楷體" w:hAnsi="標楷體"/>
                <w:sz w:val="28"/>
                <w:szCs w:val="28"/>
              </w:rPr>
            </w:pPr>
          </w:p>
        </w:tc>
        <w:tc>
          <w:tcPr>
            <w:tcW w:w="542" w:type="dxa"/>
            <w:tcBorders>
              <w:top w:val="nil"/>
              <w:bottom w:val="single" w:sz="4" w:space="0" w:color="auto"/>
            </w:tcBorders>
          </w:tcPr>
          <w:p w:rsidR="008D020C" w:rsidRPr="007D7B8C" w:rsidRDefault="008D020C" w:rsidP="00EA0501">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8D020C" w:rsidRPr="007D7B8C" w:rsidRDefault="008D020C" w:rsidP="00C6791B">
            <w:pPr>
              <w:spacing w:line="360" w:lineRule="auto"/>
              <w:jc w:val="center"/>
              <w:rPr>
                <w:rFonts w:ascii="標楷體" w:eastAsia="標楷體" w:hAnsi="標楷體"/>
                <w:sz w:val="28"/>
                <w:szCs w:val="28"/>
              </w:rPr>
            </w:pPr>
          </w:p>
        </w:tc>
        <w:tc>
          <w:tcPr>
            <w:tcW w:w="542" w:type="dxa"/>
            <w:tcBorders>
              <w:top w:val="nil"/>
              <w:bottom w:val="single" w:sz="4" w:space="0" w:color="auto"/>
            </w:tcBorders>
          </w:tcPr>
          <w:p w:rsidR="008D020C" w:rsidRPr="007D7B8C" w:rsidRDefault="008D020C" w:rsidP="00EA0501">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8D020C" w:rsidRPr="007D7B8C" w:rsidRDefault="008D020C" w:rsidP="00C6791B">
            <w:pPr>
              <w:spacing w:line="360" w:lineRule="auto"/>
              <w:jc w:val="center"/>
              <w:rPr>
                <w:rFonts w:ascii="標楷體" w:eastAsia="標楷體" w:hAnsi="標楷體"/>
                <w:sz w:val="28"/>
                <w:szCs w:val="28"/>
              </w:rPr>
            </w:pPr>
          </w:p>
        </w:tc>
        <w:tc>
          <w:tcPr>
            <w:tcW w:w="1066" w:type="dxa"/>
            <w:tcBorders>
              <w:top w:val="nil"/>
              <w:bottom w:val="single" w:sz="4" w:space="0" w:color="auto"/>
            </w:tcBorders>
          </w:tcPr>
          <w:p w:rsidR="008D020C" w:rsidRPr="007D7B8C" w:rsidRDefault="008D020C" w:rsidP="00C6791B">
            <w:pPr>
              <w:spacing w:line="360" w:lineRule="auto"/>
              <w:rPr>
                <w:rFonts w:ascii="標楷體" w:eastAsia="標楷體" w:hAnsi="標楷體"/>
                <w:b/>
                <w:sz w:val="36"/>
              </w:rPr>
            </w:pPr>
          </w:p>
        </w:tc>
      </w:tr>
      <w:tr w:rsidR="0039791B" w:rsidRPr="007D7B8C" w:rsidTr="002A3D2E">
        <w:trPr>
          <w:trHeight w:val="390"/>
          <w:jc w:val="center"/>
        </w:trPr>
        <w:tc>
          <w:tcPr>
            <w:tcW w:w="709" w:type="dxa"/>
            <w:vMerge w:val="restart"/>
            <w:tcBorders>
              <w:top w:val="single" w:sz="4" w:space="0" w:color="auto"/>
              <w:left w:val="single" w:sz="4" w:space="0" w:color="auto"/>
              <w:right w:val="single" w:sz="4" w:space="0" w:color="auto"/>
            </w:tcBorders>
            <w:vAlign w:val="center"/>
          </w:tcPr>
          <w:p w:rsidR="0039791B" w:rsidRPr="007D7B8C" w:rsidRDefault="0039791B" w:rsidP="00C6791B">
            <w:pPr>
              <w:spacing w:line="360" w:lineRule="auto"/>
              <w:jc w:val="center"/>
              <w:rPr>
                <w:rFonts w:ascii="標楷體" w:eastAsia="標楷體" w:hAnsi="標楷體"/>
                <w:sz w:val="28"/>
                <w:szCs w:val="28"/>
              </w:rPr>
            </w:pPr>
            <w:r>
              <w:rPr>
                <w:rFonts w:ascii="標楷體" w:eastAsia="標楷體" w:hAnsi="標楷體" w:hint="eastAsia"/>
                <w:sz w:val="28"/>
                <w:szCs w:val="28"/>
              </w:rPr>
              <w:t>2</w:t>
            </w:r>
          </w:p>
        </w:tc>
        <w:tc>
          <w:tcPr>
            <w:tcW w:w="6220" w:type="dxa"/>
            <w:tcBorders>
              <w:top w:val="single" w:sz="4" w:space="0" w:color="auto"/>
              <w:left w:val="single" w:sz="4" w:space="0" w:color="auto"/>
              <w:bottom w:val="nil"/>
              <w:right w:val="single" w:sz="4" w:space="0" w:color="auto"/>
            </w:tcBorders>
          </w:tcPr>
          <w:p w:rsidR="0039791B" w:rsidRDefault="0039791B" w:rsidP="00E30B3E">
            <w:pPr>
              <w:spacing w:line="276" w:lineRule="auto"/>
              <w:jc w:val="both"/>
              <w:rPr>
                <w:rFonts w:ascii="標楷體" w:eastAsia="標楷體" w:hAnsi="標楷體"/>
                <w:bCs/>
                <w:color w:val="000000"/>
                <w:sz w:val="28"/>
                <w:szCs w:val="24"/>
              </w:rPr>
            </w:pPr>
            <w:r w:rsidRPr="00380ACA">
              <w:rPr>
                <w:rFonts w:ascii="標楷體" w:eastAsia="標楷體" w:hAnsi="標楷體" w:hint="eastAsia"/>
                <w:bCs/>
                <w:color w:val="000000"/>
                <w:sz w:val="28"/>
                <w:szCs w:val="24"/>
              </w:rPr>
              <w:t>室內活動室之設置：</w:t>
            </w:r>
          </w:p>
          <w:p w:rsidR="0039791B" w:rsidRPr="00ED180E" w:rsidRDefault="0039791B" w:rsidP="00AC4875">
            <w:pPr>
              <w:pStyle w:val="afa"/>
              <w:numPr>
                <w:ilvl w:val="0"/>
                <w:numId w:val="13"/>
              </w:numPr>
              <w:spacing w:line="276" w:lineRule="auto"/>
              <w:ind w:left="589" w:hanging="709"/>
              <w:jc w:val="both"/>
              <w:rPr>
                <w:rFonts w:ascii="標楷體" w:eastAsia="標楷體" w:hAnsi="標楷體"/>
                <w:bCs/>
                <w:color w:val="000000"/>
                <w:sz w:val="28"/>
              </w:rPr>
            </w:pPr>
            <w:r w:rsidRPr="00ED180E">
              <w:rPr>
                <w:rFonts w:ascii="標楷體" w:eastAsia="標楷體" w:hAnsi="標楷體" w:hint="eastAsia"/>
                <w:bCs/>
                <w:color w:val="000000"/>
                <w:sz w:val="28"/>
              </w:rPr>
              <w:t>室內</w:t>
            </w:r>
            <w:proofErr w:type="gramStart"/>
            <w:r w:rsidRPr="00ED180E">
              <w:rPr>
                <w:rFonts w:ascii="標楷體" w:eastAsia="標楷體" w:hAnsi="標楷體" w:hint="eastAsia"/>
                <w:bCs/>
                <w:color w:val="000000"/>
                <w:sz w:val="28"/>
              </w:rPr>
              <w:t>活動室</w:t>
            </w:r>
            <w:r w:rsidRPr="00ED180E">
              <w:rPr>
                <w:rFonts w:eastAsia="標楷體"/>
                <w:bCs/>
                <w:color w:val="000000"/>
                <w:sz w:val="28"/>
                <w:szCs w:val="28"/>
              </w:rPr>
              <w:t>共</w:t>
            </w:r>
            <w:proofErr w:type="gramEnd"/>
            <w:r w:rsidRPr="00ED180E">
              <w:rPr>
                <w:rFonts w:eastAsia="標楷體" w:hint="eastAsia"/>
                <w:bCs/>
                <w:color w:val="000000"/>
                <w:sz w:val="28"/>
                <w:szCs w:val="28"/>
                <w:u w:val="single"/>
              </w:rPr>
              <w:t xml:space="preserve">        </w:t>
            </w:r>
            <w:r w:rsidRPr="00ED180E">
              <w:rPr>
                <w:rFonts w:eastAsia="標楷體"/>
                <w:bCs/>
                <w:color w:val="000000"/>
                <w:sz w:val="28"/>
                <w:szCs w:val="28"/>
              </w:rPr>
              <w:t>間，總面積</w:t>
            </w:r>
            <w:r w:rsidRPr="00ED180E">
              <w:rPr>
                <w:rFonts w:eastAsia="標楷體" w:hint="eastAsia"/>
                <w:bCs/>
                <w:color w:val="000000"/>
                <w:sz w:val="28"/>
                <w:szCs w:val="28"/>
                <w:u w:val="single"/>
              </w:rPr>
              <w:t xml:space="preserve">         </w:t>
            </w:r>
            <w:r w:rsidRPr="00ED180E">
              <w:rPr>
                <w:rFonts w:eastAsia="標楷體" w:hint="eastAsia"/>
                <w:bCs/>
                <w:color w:val="000000"/>
                <w:sz w:val="28"/>
                <w:szCs w:val="28"/>
              </w:rPr>
              <w:t>M</w:t>
            </w:r>
            <w:r w:rsidRPr="00ED180E">
              <w:rPr>
                <w:rFonts w:eastAsia="標楷體" w:hint="eastAsia"/>
                <w:bCs/>
                <w:color w:val="000000"/>
                <w:sz w:val="28"/>
                <w:szCs w:val="28"/>
                <w:vertAlign w:val="superscript"/>
              </w:rPr>
              <w:t>2</w:t>
            </w:r>
            <w:r w:rsidRPr="00ED180E">
              <w:rPr>
                <w:rFonts w:eastAsia="標楷體"/>
                <w:bCs/>
                <w:color w:val="000000"/>
                <w:sz w:val="28"/>
                <w:szCs w:val="28"/>
              </w:rPr>
              <w:t>，</w:t>
            </w:r>
          </w:p>
          <w:p w:rsidR="0039791B" w:rsidRDefault="0039791B" w:rsidP="00E30B3E">
            <w:pPr>
              <w:spacing w:line="276" w:lineRule="auto"/>
              <w:ind w:leftChars="-50" w:left="-120" w:firstLineChars="250" w:firstLine="700"/>
              <w:jc w:val="both"/>
              <w:rPr>
                <w:rFonts w:eastAsia="標楷體"/>
                <w:bCs/>
                <w:color w:val="000000"/>
                <w:sz w:val="28"/>
                <w:szCs w:val="28"/>
              </w:rPr>
            </w:pPr>
            <w:r w:rsidRPr="00997C22">
              <w:rPr>
                <w:rFonts w:eastAsia="標楷體"/>
                <w:bCs/>
                <w:color w:val="000000"/>
                <w:sz w:val="28"/>
                <w:szCs w:val="28"/>
              </w:rPr>
              <w:t>預計招收</w:t>
            </w:r>
            <w:r>
              <w:rPr>
                <w:rFonts w:eastAsia="標楷體" w:hint="eastAsia"/>
                <w:bCs/>
                <w:color w:val="000000"/>
                <w:sz w:val="28"/>
                <w:szCs w:val="28"/>
                <w:u w:val="single"/>
              </w:rPr>
              <w:t xml:space="preserve">        </w:t>
            </w:r>
            <w:r w:rsidRPr="00997C22">
              <w:rPr>
                <w:rFonts w:eastAsia="標楷體"/>
                <w:bCs/>
                <w:color w:val="000000"/>
                <w:sz w:val="28"/>
                <w:szCs w:val="28"/>
              </w:rPr>
              <w:t>人</w:t>
            </w:r>
            <w:r>
              <w:rPr>
                <w:rFonts w:eastAsia="標楷體" w:hint="eastAsia"/>
                <w:bCs/>
                <w:color w:val="000000"/>
                <w:sz w:val="28"/>
                <w:szCs w:val="28"/>
              </w:rPr>
              <w:t>。</w:t>
            </w:r>
          </w:p>
          <w:p w:rsidR="0039791B" w:rsidRPr="001861E1" w:rsidRDefault="0039791B" w:rsidP="001861E1">
            <w:pPr>
              <w:spacing w:line="276" w:lineRule="auto"/>
              <w:ind w:leftChars="-50" w:left="-120" w:firstLineChars="250" w:firstLine="600"/>
              <w:jc w:val="both"/>
              <w:rPr>
                <w:rFonts w:ascii="標楷體" w:eastAsia="標楷體" w:hAnsi="標楷體"/>
                <w:bCs/>
                <w:color w:val="000000"/>
                <w:szCs w:val="24"/>
              </w:rPr>
            </w:pPr>
            <w:r w:rsidRPr="001861E1">
              <w:rPr>
                <w:rFonts w:ascii="標楷體" w:eastAsia="標楷體" w:hAnsi="標楷體" w:hint="eastAsia"/>
                <w:bCs/>
                <w:color w:val="000000"/>
                <w:szCs w:val="24"/>
              </w:rPr>
              <w:t>室內活動室之面積，應符合下列規定：</w:t>
            </w:r>
          </w:p>
          <w:p w:rsidR="0039791B" w:rsidRPr="001861E1" w:rsidRDefault="0039791B" w:rsidP="001861E1">
            <w:pPr>
              <w:spacing w:line="276" w:lineRule="auto"/>
              <w:ind w:leftChars="180" w:left="672" w:hangingChars="100" w:hanging="240"/>
              <w:jc w:val="both"/>
              <w:rPr>
                <w:rFonts w:ascii="標楷體" w:eastAsia="標楷體" w:hAnsi="標楷體"/>
                <w:bCs/>
                <w:color w:val="000000"/>
                <w:szCs w:val="24"/>
              </w:rPr>
            </w:pPr>
            <w:r w:rsidRPr="001861E1">
              <w:rPr>
                <w:rFonts w:ascii="標楷體" w:eastAsia="標楷體" w:hAnsi="標楷體" w:hint="eastAsia"/>
                <w:bCs/>
                <w:color w:val="000000"/>
                <w:szCs w:val="24"/>
              </w:rPr>
              <w:t>1.招收幼兒15人以下之班級，其專用之室內活動室面積不得小於30M</w:t>
            </w:r>
            <w:r w:rsidRPr="001861E1">
              <w:rPr>
                <w:rFonts w:ascii="標楷體" w:eastAsia="標楷體" w:hAnsi="標楷體" w:hint="eastAsia"/>
                <w:bCs/>
                <w:color w:val="000000"/>
                <w:szCs w:val="24"/>
                <w:vertAlign w:val="superscript"/>
              </w:rPr>
              <w:t>2</w:t>
            </w:r>
            <w:r w:rsidRPr="001861E1">
              <w:rPr>
                <w:rFonts w:ascii="標楷體" w:eastAsia="標楷體" w:hAnsi="標楷體" w:hint="eastAsia"/>
                <w:bCs/>
                <w:color w:val="000000"/>
                <w:szCs w:val="24"/>
              </w:rPr>
              <w:t>。</w:t>
            </w:r>
          </w:p>
          <w:p w:rsidR="0039791B" w:rsidRPr="001861E1" w:rsidRDefault="0039791B" w:rsidP="001861E1">
            <w:pPr>
              <w:spacing w:line="276" w:lineRule="auto"/>
              <w:ind w:leftChars="180" w:left="672" w:hangingChars="100" w:hanging="240"/>
              <w:jc w:val="both"/>
              <w:rPr>
                <w:rFonts w:ascii="標楷體" w:eastAsia="標楷體" w:hAnsi="標楷體"/>
                <w:bCs/>
                <w:color w:val="000000"/>
                <w:szCs w:val="24"/>
              </w:rPr>
            </w:pPr>
            <w:r w:rsidRPr="001861E1">
              <w:rPr>
                <w:rFonts w:ascii="標楷體" w:eastAsia="標楷體" w:hAnsi="標楷體" w:hint="eastAsia"/>
                <w:bCs/>
                <w:color w:val="000000"/>
                <w:szCs w:val="24"/>
              </w:rPr>
              <w:t>2.招收幼兒16人以上30人以下之班級，其專用之室內活動室面積不得小於60M</w:t>
            </w:r>
            <w:r w:rsidRPr="001861E1">
              <w:rPr>
                <w:rFonts w:ascii="標楷體" w:eastAsia="標楷體" w:hAnsi="標楷體" w:hint="eastAsia"/>
                <w:bCs/>
                <w:color w:val="000000"/>
                <w:szCs w:val="24"/>
                <w:vertAlign w:val="superscript"/>
              </w:rPr>
              <w:t>2</w:t>
            </w:r>
            <w:r w:rsidRPr="001861E1">
              <w:rPr>
                <w:rFonts w:ascii="標楷體" w:eastAsia="標楷體" w:hAnsi="標楷體" w:hint="eastAsia"/>
                <w:bCs/>
                <w:color w:val="000000"/>
                <w:szCs w:val="24"/>
              </w:rPr>
              <w:t>。</w:t>
            </w:r>
          </w:p>
          <w:p w:rsidR="0039791B" w:rsidRPr="001861E1" w:rsidRDefault="0039791B" w:rsidP="001861E1">
            <w:pPr>
              <w:spacing w:line="276" w:lineRule="auto"/>
              <w:ind w:leftChars="180" w:left="672" w:hangingChars="100" w:hanging="240"/>
              <w:jc w:val="both"/>
              <w:rPr>
                <w:rFonts w:ascii="標楷體" w:eastAsia="標楷體" w:hAnsi="標楷體"/>
                <w:bCs/>
                <w:color w:val="000000"/>
                <w:szCs w:val="24"/>
              </w:rPr>
            </w:pPr>
            <w:r w:rsidRPr="001861E1">
              <w:rPr>
                <w:rFonts w:ascii="標楷體" w:eastAsia="標楷體" w:hAnsi="標楷體" w:hint="eastAsia"/>
                <w:bCs/>
                <w:color w:val="000000"/>
                <w:szCs w:val="24"/>
              </w:rPr>
              <w:t>3.室內活動室面積不包括室內活動室內之牆、柱、出入口淨空區等面積。</w:t>
            </w:r>
          </w:p>
          <w:p w:rsidR="0039791B" w:rsidRPr="00380ACA" w:rsidRDefault="0039791B" w:rsidP="001861E1">
            <w:pPr>
              <w:spacing w:line="276" w:lineRule="auto"/>
              <w:ind w:leftChars="180" w:left="672" w:hangingChars="100" w:hanging="240"/>
              <w:jc w:val="both"/>
              <w:rPr>
                <w:rFonts w:ascii="標楷體" w:eastAsia="標楷體" w:hAnsi="標楷體"/>
                <w:bCs/>
                <w:color w:val="000000"/>
                <w:sz w:val="22"/>
                <w:szCs w:val="22"/>
              </w:rPr>
            </w:pPr>
            <w:r w:rsidRPr="001861E1">
              <w:rPr>
                <w:rFonts w:ascii="標楷體" w:eastAsia="標楷體" w:hAnsi="標楷體" w:hint="eastAsia"/>
                <w:bCs/>
                <w:color w:val="000000"/>
                <w:szCs w:val="24"/>
              </w:rPr>
              <w:lastRenderedPageBreak/>
              <w:t>4.室內活動室面積，得</w:t>
            </w:r>
            <w:proofErr w:type="gramStart"/>
            <w:r w:rsidRPr="001861E1">
              <w:rPr>
                <w:rFonts w:ascii="標楷體" w:eastAsia="標楷體" w:hAnsi="標楷體" w:hint="eastAsia"/>
                <w:bCs/>
                <w:color w:val="000000"/>
                <w:szCs w:val="24"/>
              </w:rPr>
              <w:t>採</w:t>
            </w:r>
            <w:proofErr w:type="gramEnd"/>
            <w:r w:rsidRPr="001861E1">
              <w:rPr>
                <w:rFonts w:ascii="標楷體" w:eastAsia="標楷體" w:hAnsi="標楷體" w:hint="eastAsia"/>
                <w:bCs/>
                <w:color w:val="000000"/>
                <w:szCs w:val="24"/>
              </w:rPr>
              <w:t>個別幼兒人數計算方式為之。每人室內活動空間不得小於2.5M</w:t>
            </w:r>
            <w:r w:rsidRPr="001861E1">
              <w:rPr>
                <w:rFonts w:ascii="標楷體" w:eastAsia="標楷體" w:hAnsi="標楷體" w:hint="eastAsia"/>
                <w:bCs/>
                <w:color w:val="000000"/>
                <w:szCs w:val="24"/>
                <w:vertAlign w:val="superscript"/>
              </w:rPr>
              <w:t>2</w:t>
            </w:r>
            <w:r w:rsidRPr="001861E1">
              <w:rPr>
                <w:rFonts w:ascii="標楷體" w:eastAsia="標楷體" w:hAnsi="標楷體" w:hint="eastAsia"/>
                <w:bCs/>
                <w:color w:val="000000"/>
                <w:szCs w:val="24"/>
              </w:rPr>
              <w:t>。</w:t>
            </w:r>
          </w:p>
        </w:tc>
        <w:tc>
          <w:tcPr>
            <w:tcW w:w="526" w:type="dxa"/>
            <w:tcBorders>
              <w:left w:val="single" w:sz="4" w:space="0" w:color="auto"/>
              <w:bottom w:val="nil"/>
            </w:tcBorders>
          </w:tcPr>
          <w:p w:rsidR="0039791B" w:rsidRDefault="0039791B" w:rsidP="00F56C79">
            <w:pPr>
              <w:spacing w:line="360" w:lineRule="auto"/>
              <w:jc w:val="center"/>
              <w:rPr>
                <w:rFonts w:ascii="標楷體" w:eastAsia="標楷體" w:hAnsi="標楷體"/>
                <w:sz w:val="28"/>
                <w:szCs w:val="28"/>
              </w:rPr>
            </w:pPr>
          </w:p>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542" w:type="dxa"/>
            <w:tcBorders>
              <w:bottom w:val="nil"/>
            </w:tcBorders>
          </w:tcPr>
          <w:p w:rsidR="0039791B" w:rsidRDefault="0039791B" w:rsidP="00F56C79">
            <w:pPr>
              <w:spacing w:line="360" w:lineRule="auto"/>
              <w:jc w:val="center"/>
              <w:rPr>
                <w:rFonts w:ascii="標楷體" w:eastAsia="標楷體" w:hAnsi="標楷體"/>
                <w:sz w:val="28"/>
                <w:szCs w:val="28"/>
              </w:rPr>
            </w:pPr>
          </w:p>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542" w:type="dxa"/>
            <w:tcBorders>
              <w:bottom w:val="nil"/>
            </w:tcBorders>
          </w:tcPr>
          <w:p w:rsidR="0039791B" w:rsidRDefault="0039791B" w:rsidP="00F56C79">
            <w:pPr>
              <w:spacing w:line="360" w:lineRule="auto"/>
              <w:jc w:val="center"/>
              <w:rPr>
                <w:rFonts w:ascii="標楷體" w:eastAsia="標楷體" w:hAnsi="標楷體"/>
                <w:sz w:val="28"/>
                <w:szCs w:val="28"/>
              </w:rPr>
            </w:pPr>
          </w:p>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1066" w:type="dxa"/>
            <w:tcBorders>
              <w:bottom w:val="nil"/>
            </w:tcBorders>
          </w:tcPr>
          <w:p w:rsidR="0039791B" w:rsidRPr="007D7B8C" w:rsidRDefault="0039791B" w:rsidP="00C6791B">
            <w:pPr>
              <w:spacing w:line="360" w:lineRule="auto"/>
              <w:rPr>
                <w:rFonts w:ascii="標楷體" w:eastAsia="標楷體" w:hAnsi="標楷體"/>
                <w:b/>
                <w:sz w:val="36"/>
              </w:rPr>
            </w:pPr>
          </w:p>
        </w:tc>
      </w:tr>
      <w:tr w:rsidR="0039791B" w:rsidRPr="007D7B8C" w:rsidTr="002A3D2E">
        <w:trPr>
          <w:trHeight w:val="390"/>
          <w:jc w:val="center"/>
        </w:trPr>
        <w:tc>
          <w:tcPr>
            <w:tcW w:w="709" w:type="dxa"/>
            <w:vMerge/>
            <w:tcBorders>
              <w:left w:val="single" w:sz="4" w:space="0" w:color="auto"/>
              <w:right w:val="single" w:sz="4" w:space="0" w:color="auto"/>
            </w:tcBorders>
            <w:vAlign w:val="center"/>
          </w:tcPr>
          <w:p w:rsidR="0039791B" w:rsidRPr="007D7B8C" w:rsidRDefault="0039791B" w:rsidP="00C6791B">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ED180E" w:rsidRDefault="0039791B" w:rsidP="00AC4875">
            <w:pPr>
              <w:pStyle w:val="afa"/>
              <w:numPr>
                <w:ilvl w:val="0"/>
                <w:numId w:val="13"/>
              </w:numPr>
              <w:spacing w:line="276" w:lineRule="auto"/>
              <w:ind w:left="589" w:hanging="709"/>
              <w:jc w:val="both"/>
              <w:rPr>
                <w:rFonts w:ascii="標楷體" w:eastAsia="標楷體" w:hAnsi="標楷體"/>
                <w:bCs/>
                <w:color w:val="000000"/>
                <w:sz w:val="28"/>
              </w:rPr>
            </w:pPr>
            <w:r w:rsidRPr="00ED180E">
              <w:rPr>
                <w:rFonts w:ascii="標楷體" w:eastAsia="標楷體" w:hAnsi="標楷體"/>
                <w:bCs/>
                <w:color w:val="000000"/>
                <w:sz w:val="28"/>
              </w:rPr>
              <w:t>2歲至</w:t>
            </w:r>
            <w:r w:rsidRPr="00ED180E">
              <w:rPr>
                <w:rFonts w:ascii="標楷體" w:eastAsia="標楷體" w:hAnsi="標楷體" w:hint="eastAsia"/>
                <w:bCs/>
                <w:color w:val="000000"/>
                <w:sz w:val="28"/>
              </w:rPr>
              <w:t>未滿</w:t>
            </w:r>
            <w:r w:rsidRPr="00ED180E">
              <w:rPr>
                <w:rFonts w:ascii="標楷體" w:eastAsia="標楷體" w:hAnsi="標楷體"/>
                <w:bCs/>
                <w:color w:val="000000"/>
                <w:sz w:val="28"/>
              </w:rPr>
              <w:t>3歲幼兒使用樓層：</w:t>
            </w:r>
            <w:r w:rsidRPr="00ED180E">
              <w:rPr>
                <w:rFonts w:ascii="標楷體" w:eastAsia="標楷體" w:hAnsi="標楷體"/>
                <w:bCs/>
                <w:color w:val="000000"/>
                <w:sz w:val="28"/>
                <w:u w:val="single"/>
              </w:rPr>
              <w:t xml:space="preserve">     </w:t>
            </w:r>
            <w:r w:rsidRPr="00ED180E">
              <w:rPr>
                <w:rFonts w:ascii="標楷體" w:eastAsia="標楷體" w:hAnsi="標楷體" w:hint="eastAsia"/>
                <w:bCs/>
                <w:color w:val="000000"/>
                <w:sz w:val="28"/>
                <w:u w:val="single"/>
              </w:rPr>
              <w:t xml:space="preserve">  </w:t>
            </w:r>
            <w:r w:rsidRPr="00ED180E">
              <w:rPr>
                <w:rFonts w:ascii="標楷體" w:eastAsia="標楷體" w:hAnsi="標楷體"/>
                <w:bCs/>
                <w:color w:val="000000"/>
                <w:sz w:val="28"/>
                <w:u w:val="single"/>
              </w:rPr>
              <w:t xml:space="preserve"> </w:t>
            </w:r>
            <w:r w:rsidRPr="00ED180E">
              <w:rPr>
                <w:rFonts w:ascii="標楷體" w:eastAsia="標楷體" w:hAnsi="標楷體"/>
                <w:bCs/>
                <w:color w:val="000000"/>
                <w:sz w:val="28"/>
              </w:rPr>
              <w:t>樓</w:t>
            </w:r>
            <w:r w:rsidRPr="00ED180E">
              <w:rPr>
                <w:rFonts w:ascii="標楷體" w:eastAsia="標楷體" w:hAnsi="標楷體" w:hint="eastAsia"/>
                <w:bCs/>
                <w:color w:val="000000"/>
                <w:sz w:val="28"/>
              </w:rPr>
              <w:t>；</w:t>
            </w:r>
          </w:p>
          <w:p w:rsidR="0039791B" w:rsidRDefault="0039791B" w:rsidP="00E30B3E">
            <w:pPr>
              <w:spacing w:line="276" w:lineRule="auto"/>
              <w:ind w:leftChars="240" w:left="576"/>
              <w:jc w:val="both"/>
              <w:rPr>
                <w:rFonts w:ascii="標楷體" w:eastAsia="標楷體" w:hAnsi="標楷體"/>
                <w:bCs/>
                <w:color w:val="000000"/>
                <w:sz w:val="28"/>
                <w:szCs w:val="24"/>
              </w:rPr>
            </w:pPr>
            <w:r w:rsidRPr="00F56C79">
              <w:rPr>
                <w:rFonts w:ascii="標楷體" w:eastAsia="標楷體" w:hAnsi="標楷體" w:hint="eastAsia"/>
                <w:bCs/>
                <w:color w:val="000000"/>
                <w:sz w:val="28"/>
                <w:szCs w:val="24"/>
              </w:rPr>
              <w:t>2歲以上未滿3歲幼兒之室內活動室，應設置於1樓。</w:t>
            </w:r>
          </w:p>
        </w:tc>
        <w:tc>
          <w:tcPr>
            <w:tcW w:w="526" w:type="dxa"/>
            <w:tcBorders>
              <w:top w:val="nil"/>
              <w:left w:val="single" w:sz="4" w:space="0" w:color="auto"/>
              <w:bottom w:val="nil"/>
            </w:tcBorders>
          </w:tcPr>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542" w:type="dxa"/>
            <w:tcBorders>
              <w:top w:val="nil"/>
              <w:bottom w:val="nil"/>
            </w:tcBorders>
          </w:tcPr>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542" w:type="dxa"/>
            <w:tcBorders>
              <w:top w:val="nil"/>
              <w:bottom w:val="nil"/>
            </w:tcBorders>
          </w:tcPr>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1066" w:type="dxa"/>
            <w:tcBorders>
              <w:top w:val="nil"/>
              <w:bottom w:val="nil"/>
            </w:tcBorders>
          </w:tcPr>
          <w:p w:rsidR="0039791B" w:rsidRPr="007D7B8C" w:rsidRDefault="0039791B" w:rsidP="00C6791B">
            <w:pPr>
              <w:spacing w:line="360" w:lineRule="auto"/>
              <w:rPr>
                <w:rFonts w:ascii="標楷體" w:eastAsia="標楷體" w:hAnsi="標楷體"/>
                <w:b/>
                <w:sz w:val="36"/>
              </w:rPr>
            </w:pPr>
          </w:p>
        </w:tc>
      </w:tr>
      <w:tr w:rsidR="0039791B" w:rsidRPr="007D7B8C" w:rsidTr="002A3D2E">
        <w:trPr>
          <w:trHeight w:val="390"/>
          <w:jc w:val="center"/>
        </w:trPr>
        <w:tc>
          <w:tcPr>
            <w:tcW w:w="709" w:type="dxa"/>
            <w:vMerge/>
            <w:tcBorders>
              <w:left w:val="single" w:sz="4" w:space="0" w:color="auto"/>
              <w:right w:val="single" w:sz="4" w:space="0" w:color="auto"/>
            </w:tcBorders>
            <w:vAlign w:val="center"/>
          </w:tcPr>
          <w:p w:rsidR="0039791B" w:rsidRPr="007D7B8C" w:rsidRDefault="0039791B" w:rsidP="00C6791B">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Default="0039791B" w:rsidP="00E30B3E">
            <w:pPr>
              <w:pStyle w:val="afa"/>
              <w:numPr>
                <w:ilvl w:val="0"/>
                <w:numId w:val="9"/>
              </w:numPr>
              <w:spacing w:line="276" w:lineRule="auto"/>
              <w:ind w:left="589" w:hanging="709"/>
              <w:jc w:val="both"/>
              <w:rPr>
                <w:rFonts w:ascii="標楷體" w:eastAsia="標楷體" w:hAnsi="標楷體"/>
                <w:bCs/>
                <w:color w:val="000000"/>
                <w:sz w:val="28"/>
              </w:rPr>
            </w:pPr>
            <w:r w:rsidRPr="00F56C79">
              <w:rPr>
                <w:rFonts w:ascii="標楷體" w:eastAsia="標楷體" w:hAnsi="標楷體" w:hint="eastAsia"/>
                <w:bCs/>
                <w:color w:val="000000"/>
                <w:sz w:val="28"/>
              </w:rPr>
              <w:t>室內活動室應設置2處出入口，直接面向避難層或走廊。</w:t>
            </w:r>
          </w:p>
          <w:p w:rsidR="0039791B" w:rsidRPr="00FD76EB" w:rsidRDefault="0039791B" w:rsidP="001861E1">
            <w:pPr>
              <w:spacing w:line="276" w:lineRule="auto"/>
              <w:ind w:leftChars="-50" w:left="-120"/>
              <w:jc w:val="both"/>
              <w:rPr>
                <w:rFonts w:ascii="標楷體" w:eastAsia="標楷體" w:hAnsi="標楷體"/>
                <w:bCs/>
                <w:color w:val="000000"/>
                <w:sz w:val="20"/>
              </w:rPr>
            </w:pPr>
            <w:r w:rsidRPr="00FD76EB">
              <w:rPr>
                <w:rFonts w:ascii="標楷體" w:eastAsia="標楷體" w:hAnsi="標楷體" w:hint="eastAsia"/>
                <w:bCs/>
                <w:color w:val="000000"/>
                <w:sz w:val="20"/>
              </w:rPr>
              <w:t>（依</w:t>
            </w:r>
            <w:hyperlink r:id="rId16" w:history="1">
              <w:r w:rsidRPr="00FD76EB">
                <w:rPr>
                  <w:rFonts w:ascii="標楷體" w:eastAsia="標楷體" w:hAnsi="標楷體" w:hint="eastAsia"/>
                  <w:bCs/>
                  <w:color w:val="000000"/>
                  <w:sz w:val="20"/>
                </w:rPr>
                <w:t>幼兒園及其分班基本設施設備標準</w:t>
              </w:r>
            </w:hyperlink>
            <w:r w:rsidRPr="00FD76EB">
              <w:rPr>
                <w:rFonts w:ascii="標楷體" w:eastAsia="標楷體" w:hAnsi="標楷體" w:hint="eastAsia"/>
                <w:bCs/>
                <w:color w:val="000000"/>
                <w:sz w:val="20"/>
              </w:rPr>
              <w:t>第9條及第10條各項</w:t>
            </w:r>
            <w:r w:rsidRPr="00FD76EB">
              <w:rPr>
                <w:rFonts w:ascii="標楷體" w:eastAsia="標楷體" w:hAnsi="標楷體"/>
                <w:bCs/>
                <w:color w:val="000000"/>
                <w:sz w:val="20"/>
              </w:rPr>
              <w:t>規定）</w:t>
            </w:r>
          </w:p>
        </w:tc>
        <w:tc>
          <w:tcPr>
            <w:tcW w:w="526" w:type="dxa"/>
            <w:tcBorders>
              <w:top w:val="nil"/>
              <w:left w:val="single" w:sz="4" w:space="0" w:color="auto"/>
              <w:bottom w:val="nil"/>
            </w:tcBorders>
          </w:tcPr>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542" w:type="dxa"/>
            <w:tcBorders>
              <w:top w:val="nil"/>
              <w:bottom w:val="nil"/>
            </w:tcBorders>
          </w:tcPr>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542" w:type="dxa"/>
            <w:tcBorders>
              <w:top w:val="nil"/>
              <w:bottom w:val="nil"/>
            </w:tcBorders>
          </w:tcPr>
          <w:p w:rsidR="0039791B" w:rsidRPr="007D7B8C" w:rsidRDefault="0039791B" w:rsidP="00F56C79">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C6791B">
            <w:pPr>
              <w:spacing w:line="360" w:lineRule="auto"/>
              <w:jc w:val="center"/>
              <w:rPr>
                <w:rFonts w:ascii="標楷體" w:eastAsia="標楷體" w:hAnsi="標楷體"/>
                <w:sz w:val="36"/>
              </w:rPr>
            </w:pPr>
          </w:p>
        </w:tc>
        <w:tc>
          <w:tcPr>
            <w:tcW w:w="1066" w:type="dxa"/>
            <w:tcBorders>
              <w:top w:val="nil"/>
              <w:bottom w:val="nil"/>
            </w:tcBorders>
          </w:tcPr>
          <w:p w:rsidR="0039791B" w:rsidRPr="007D7B8C" w:rsidRDefault="0039791B" w:rsidP="00C6791B">
            <w:pPr>
              <w:spacing w:line="360" w:lineRule="auto"/>
              <w:rPr>
                <w:rFonts w:ascii="標楷體" w:eastAsia="標楷體" w:hAnsi="標楷體"/>
                <w:b/>
                <w:sz w:val="36"/>
              </w:rPr>
            </w:pPr>
          </w:p>
        </w:tc>
      </w:tr>
      <w:tr w:rsidR="0039791B" w:rsidRPr="007D7B8C" w:rsidTr="002A3D2E">
        <w:trPr>
          <w:trHeight w:val="1745"/>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7D7B8C" w:rsidRDefault="0039791B" w:rsidP="00E30B3E">
            <w:pPr>
              <w:spacing w:line="276" w:lineRule="auto"/>
              <w:ind w:left="700" w:hangingChars="250" w:hanging="700"/>
              <w:jc w:val="both"/>
              <w:rPr>
                <w:rFonts w:ascii="標楷體" w:eastAsia="標楷體" w:hAnsi="標楷體"/>
                <w:sz w:val="28"/>
                <w:szCs w:val="28"/>
              </w:rPr>
            </w:pPr>
            <w:r w:rsidRPr="00C51194">
              <w:rPr>
                <w:rFonts w:ascii="標楷體" w:eastAsia="標楷體" w:hAnsi="標楷體" w:hint="eastAsia"/>
                <w:sz w:val="28"/>
                <w:szCs w:val="28"/>
              </w:rPr>
              <w:t>室內活動室之設備</w:t>
            </w:r>
            <w:r w:rsidRPr="007D7B8C">
              <w:rPr>
                <w:rFonts w:ascii="標楷體" w:eastAsia="標楷體" w:hAnsi="標楷體"/>
                <w:sz w:val="28"/>
                <w:szCs w:val="28"/>
              </w:rPr>
              <w:t>：</w:t>
            </w:r>
          </w:p>
          <w:p w:rsidR="0039791B" w:rsidRPr="00285005" w:rsidRDefault="0039791B" w:rsidP="00AC4875">
            <w:pPr>
              <w:numPr>
                <w:ilvl w:val="0"/>
                <w:numId w:val="5"/>
              </w:numPr>
              <w:suppressAutoHyphens w:val="0"/>
              <w:autoSpaceDN/>
              <w:spacing w:line="276" w:lineRule="auto"/>
              <w:jc w:val="both"/>
              <w:textAlignment w:val="auto"/>
              <w:rPr>
                <w:rFonts w:ascii="標楷體" w:eastAsia="標楷體" w:hAnsi="標楷體"/>
                <w:sz w:val="28"/>
                <w:szCs w:val="28"/>
              </w:rPr>
            </w:pPr>
            <w:r w:rsidRPr="00A70281">
              <w:rPr>
                <w:rFonts w:ascii="標楷體" w:eastAsia="標楷體" w:hAnsi="標楷體" w:hint="eastAsia"/>
                <w:sz w:val="28"/>
                <w:szCs w:val="28"/>
              </w:rPr>
              <w:t>符合幼兒身高尺寸，並採用適合幼兒人因工程，且可彈性提供幼兒集中或分區活動之傢俱。</w:t>
            </w:r>
          </w:p>
        </w:tc>
        <w:tc>
          <w:tcPr>
            <w:tcW w:w="526" w:type="dxa"/>
            <w:tcBorders>
              <w:top w:val="nil"/>
              <w:left w:val="single" w:sz="4" w:space="0" w:color="auto"/>
              <w:bottom w:val="nil"/>
              <w:right w:val="single" w:sz="4" w:space="0" w:color="auto"/>
            </w:tcBorders>
          </w:tcPr>
          <w:p w:rsidR="0039791B" w:rsidRDefault="0039791B" w:rsidP="00C6791B">
            <w:pPr>
              <w:spacing w:line="360" w:lineRule="auto"/>
              <w:jc w:val="center"/>
              <w:rPr>
                <w:rFonts w:ascii="標楷體" w:eastAsia="標楷體" w:hAnsi="標楷體"/>
                <w:sz w:val="28"/>
                <w:szCs w:val="28"/>
              </w:rPr>
            </w:pPr>
          </w:p>
          <w:p w:rsidR="0039791B" w:rsidRPr="00285005"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Default="0039791B" w:rsidP="00C6791B">
            <w:pPr>
              <w:spacing w:line="360" w:lineRule="auto"/>
              <w:jc w:val="center"/>
              <w:rPr>
                <w:rFonts w:ascii="標楷體" w:eastAsia="標楷體" w:hAnsi="標楷體"/>
                <w:sz w:val="28"/>
                <w:szCs w:val="28"/>
              </w:rPr>
            </w:pPr>
          </w:p>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Default="0039791B" w:rsidP="00C6791B">
            <w:pPr>
              <w:spacing w:line="360" w:lineRule="auto"/>
              <w:jc w:val="center"/>
              <w:rPr>
                <w:rFonts w:ascii="標楷體" w:eastAsia="標楷體" w:hAnsi="標楷體"/>
                <w:sz w:val="28"/>
                <w:szCs w:val="28"/>
              </w:rPr>
            </w:pPr>
          </w:p>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C6791B">
            <w:pPr>
              <w:spacing w:line="360" w:lineRule="auto"/>
              <w:jc w:val="center"/>
              <w:rPr>
                <w:rFonts w:ascii="標楷體" w:eastAsia="標楷體" w:hAnsi="標楷體"/>
                <w:b/>
                <w:sz w:val="36"/>
              </w:rPr>
            </w:pPr>
          </w:p>
        </w:tc>
      </w:tr>
      <w:tr w:rsidR="0039791B" w:rsidRPr="007D7B8C" w:rsidTr="002A3D2E">
        <w:trPr>
          <w:trHeight w:val="848"/>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285005" w:rsidRDefault="0039791B" w:rsidP="00AC4875">
            <w:pPr>
              <w:numPr>
                <w:ilvl w:val="0"/>
                <w:numId w:val="5"/>
              </w:numPr>
              <w:suppressAutoHyphens w:val="0"/>
              <w:autoSpaceDN/>
              <w:spacing w:line="276" w:lineRule="auto"/>
              <w:jc w:val="both"/>
              <w:textAlignment w:val="auto"/>
              <w:rPr>
                <w:rFonts w:ascii="標楷體" w:eastAsia="標楷體" w:hAnsi="標楷體"/>
                <w:sz w:val="28"/>
                <w:szCs w:val="28"/>
              </w:rPr>
            </w:pPr>
            <w:r w:rsidRPr="00A70281">
              <w:rPr>
                <w:rFonts w:ascii="標楷體" w:eastAsia="標楷體" w:hAnsi="標楷體" w:hint="eastAsia"/>
                <w:sz w:val="28"/>
                <w:szCs w:val="28"/>
              </w:rPr>
              <w:t>設置可布置活動情境之設備器材、教具、活動牆面、公布欄、各種面板等。</w:t>
            </w:r>
          </w:p>
        </w:tc>
        <w:tc>
          <w:tcPr>
            <w:tcW w:w="526" w:type="dxa"/>
            <w:tcBorders>
              <w:top w:val="nil"/>
              <w:left w:val="single" w:sz="4" w:space="0" w:color="auto"/>
              <w:bottom w:val="nil"/>
              <w:right w:val="single" w:sz="4" w:space="0" w:color="auto"/>
            </w:tcBorders>
          </w:tcPr>
          <w:p w:rsidR="0039791B" w:rsidRPr="00285005"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1115"/>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285005" w:rsidRDefault="0039791B" w:rsidP="00AC4875">
            <w:pPr>
              <w:numPr>
                <w:ilvl w:val="0"/>
                <w:numId w:val="5"/>
              </w:numPr>
              <w:suppressAutoHyphens w:val="0"/>
              <w:autoSpaceDN/>
              <w:spacing w:line="276" w:lineRule="auto"/>
              <w:jc w:val="both"/>
              <w:textAlignment w:val="auto"/>
              <w:rPr>
                <w:rFonts w:ascii="標楷體" w:eastAsia="標楷體" w:hAnsi="標楷體"/>
                <w:sz w:val="28"/>
                <w:szCs w:val="28"/>
              </w:rPr>
            </w:pPr>
            <w:r w:rsidRPr="00A70281">
              <w:rPr>
                <w:rFonts w:ascii="標楷體" w:eastAsia="標楷體" w:hAnsi="標楷體" w:hint="eastAsia"/>
                <w:sz w:val="28"/>
                <w:szCs w:val="28"/>
              </w:rPr>
              <w:t>平均照度至少500</w:t>
            </w:r>
            <w:proofErr w:type="gramStart"/>
            <w:r w:rsidRPr="00A70281">
              <w:rPr>
                <w:rFonts w:ascii="標楷體" w:eastAsia="標楷體" w:hAnsi="標楷體" w:hint="eastAsia"/>
                <w:sz w:val="28"/>
                <w:szCs w:val="28"/>
              </w:rPr>
              <w:t>勒克斯</w:t>
            </w:r>
            <w:proofErr w:type="gramEnd"/>
            <w:r w:rsidRPr="00A70281">
              <w:rPr>
                <w:rFonts w:ascii="標楷體" w:eastAsia="標楷體" w:hAnsi="標楷體" w:hint="eastAsia"/>
                <w:sz w:val="28"/>
                <w:szCs w:val="28"/>
              </w:rPr>
              <w:t>（lux），並避免太陽與燈具之</w:t>
            </w:r>
            <w:proofErr w:type="gramStart"/>
            <w:r w:rsidRPr="00A70281">
              <w:rPr>
                <w:rFonts w:ascii="標楷體" w:eastAsia="標楷體" w:hAnsi="標楷體" w:hint="eastAsia"/>
                <w:sz w:val="28"/>
                <w:szCs w:val="28"/>
              </w:rPr>
              <w:t>眩</w:t>
            </w:r>
            <w:proofErr w:type="gramEnd"/>
            <w:r w:rsidRPr="00A70281">
              <w:rPr>
                <w:rFonts w:ascii="標楷體" w:eastAsia="標楷體" w:hAnsi="標楷體" w:hint="eastAsia"/>
                <w:sz w:val="28"/>
                <w:szCs w:val="28"/>
              </w:rPr>
              <w:t>光，及桌面、黑（白）板面之反光。</w:t>
            </w:r>
          </w:p>
        </w:tc>
        <w:tc>
          <w:tcPr>
            <w:tcW w:w="526"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DD2CB9">
        <w:trPr>
          <w:trHeight w:val="475"/>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7D7B8C" w:rsidRDefault="0039791B" w:rsidP="00AC4875">
            <w:pPr>
              <w:numPr>
                <w:ilvl w:val="0"/>
                <w:numId w:val="5"/>
              </w:numPr>
              <w:suppressAutoHyphens w:val="0"/>
              <w:autoSpaceDN/>
              <w:spacing w:line="276" w:lineRule="auto"/>
              <w:jc w:val="both"/>
              <w:textAlignment w:val="auto"/>
              <w:rPr>
                <w:rFonts w:ascii="標楷體" w:eastAsia="標楷體" w:hAnsi="標楷體"/>
                <w:sz w:val="28"/>
                <w:szCs w:val="28"/>
              </w:rPr>
            </w:pPr>
            <w:proofErr w:type="gramStart"/>
            <w:r w:rsidRPr="00A70281">
              <w:rPr>
                <w:rFonts w:ascii="標楷體" w:eastAsia="標楷體" w:hAnsi="標楷體" w:hint="eastAsia"/>
                <w:sz w:val="28"/>
                <w:szCs w:val="28"/>
              </w:rPr>
              <w:t>均能音量</w:t>
            </w:r>
            <w:proofErr w:type="gramEnd"/>
            <w:r w:rsidRPr="00A70281">
              <w:rPr>
                <w:rFonts w:ascii="標楷體" w:eastAsia="標楷體" w:hAnsi="標楷體" w:hint="eastAsia"/>
                <w:sz w:val="28"/>
                <w:szCs w:val="28"/>
              </w:rPr>
              <w:t>（leq）大於60分貝（dB）之室外噪音嚴重地區，應設置隔音設施。樓</w:t>
            </w:r>
            <w:r>
              <w:rPr>
                <w:rFonts w:ascii="標楷體" w:eastAsia="標楷體" w:hAnsi="標楷體" w:hint="eastAsia"/>
                <w:sz w:val="28"/>
                <w:szCs w:val="28"/>
              </w:rPr>
              <w:t>板</w:t>
            </w:r>
            <w:r w:rsidRPr="00A70281">
              <w:rPr>
                <w:rFonts w:ascii="標楷體" w:eastAsia="標楷體" w:hAnsi="標楷體" w:hint="eastAsia"/>
                <w:sz w:val="28"/>
                <w:szCs w:val="28"/>
              </w:rPr>
              <w:t>振動噪音、電扇、冷氣機、</w:t>
            </w:r>
            <w:proofErr w:type="gramStart"/>
            <w:r w:rsidRPr="00A70281">
              <w:rPr>
                <w:rFonts w:ascii="標楷體" w:eastAsia="標楷體" w:hAnsi="標楷體" w:hint="eastAsia"/>
                <w:sz w:val="28"/>
                <w:szCs w:val="28"/>
              </w:rPr>
              <w:t>麥克風等擴音</w:t>
            </w:r>
            <w:proofErr w:type="gramEnd"/>
            <w:r w:rsidRPr="00A70281">
              <w:rPr>
                <w:rFonts w:ascii="標楷體" w:eastAsia="標楷體" w:hAnsi="標楷體" w:hint="eastAsia"/>
                <w:sz w:val="28"/>
                <w:szCs w:val="28"/>
              </w:rPr>
              <w:t>設備及其他機械之噪音，應予有效控制。</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285005">
            <w:pPr>
              <w:spacing w:line="360" w:lineRule="auto"/>
              <w:jc w:val="center"/>
              <w:rPr>
                <w:rFonts w:ascii="標楷體" w:eastAsia="標楷體" w:hAnsi="標楷體"/>
                <w:sz w:val="28"/>
                <w:szCs w:val="28"/>
              </w:rPr>
            </w:pP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285005">
            <w:pPr>
              <w:spacing w:line="360" w:lineRule="auto"/>
              <w:jc w:val="center"/>
              <w:rPr>
                <w:rFonts w:ascii="標楷體" w:eastAsia="標楷體" w:hAnsi="標楷體"/>
                <w:sz w:val="28"/>
                <w:szCs w:val="28"/>
              </w:rPr>
            </w:pP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285005">
            <w:pPr>
              <w:spacing w:line="360" w:lineRule="auto"/>
              <w:jc w:val="center"/>
              <w:rPr>
                <w:rFonts w:ascii="標楷體" w:eastAsia="標楷體" w:hAnsi="標楷體"/>
                <w:sz w:val="28"/>
                <w:szCs w:val="28"/>
              </w:rPr>
            </w:pP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DD2CB9">
        <w:trPr>
          <w:trHeight w:val="475"/>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single" w:sz="4" w:space="0" w:color="auto"/>
              <w:right w:val="single" w:sz="4" w:space="0" w:color="auto"/>
            </w:tcBorders>
          </w:tcPr>
          <w:p w:rsidR="0039791B" w:rsidRPr="00285005" w:rsidRDefault="0039791B" w:rsidP="00AC4875">
            <w:pPr>
              <w:numPr>
                <w:ilvl w:val="0"/>
                <w:numId w:val="5"/>
              </w:numPr>
              <w:suppressAutoHyphens w:val="0"/>
              <w:autoSpaceDN/>
              <w:spacing w:line="276" w:lineRule="auto"/>
              <w:jc w:val="both"/>
              <w:textAlignment w:val="auto"/>
              <w:rPr>
                <w:rFonts w:ascii="標楷體" w:eastAsia="標楷體" w:hAnsi="標楷體"/>
                <w:sz w:val="28"/>
                <w:szCs w:val="28"/>
              </w:rPr>
            </w:pPr>
            <w:r w:rsidRPr="00362172">
              <w:rPr>
                <w:rFonts w:ascii="標楷體" w:eastAsia="標楷體" w:hAnsi="標楷體" w:hint="eastAsia"/>
                <w:sz w:val="28"/>
                <w:szCs w:val="28"/>
              </w:rPr>
              <w:t>配置學習區及幼兒作品展示空間。學習區內擺設之玩具、教具及教材，應滿足適齡、學習及幼兒身體動作、語言、認知、社會、情緒及美感等發展之需求。</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285005">
            <w:pPr>
              <w:spacing w:line="360" w:lineRule="auto"/>
              <w:jc w:val="center"/>
              <w:rPr>
                <w:rFonts w:ascii="標楷體" w:eastAsia="標楷體" w:hAnsi="標楷體"/>
                <w:sz w:val="28"/>
                <w:szCs w:val="28"/>
              </w:rPr>
            </w:pP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285005">
            <w:pPr>
              <w:spacing w:line="360" w:lineRule="auto"/>
              <w:jc w:val="center"/>
              <w:rPr>
                <w:rFonts w:ascii="標楷體" w:eastAsia="標楷體" w:hAnsi="標楷體"/>
                <w:sz w:val="28"/>
                <w:szCs w:val="28"/>
              </w:rPr>
            </w:pP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39791B" w:rsidRPr="007D7B8C" w:rsidRDefault="0039791B" w:rsidP="00285005">
            <w:pPr>
              <w:spacing w:line="360" w:lineRule="auto"/>
              <w:jc w:val="center"/>
              <w:rPr>
                <w:rFonts w:ascii="標楷體" w:eastAsia="標楷體" w:hAnsi="標楷體"/>
                <w:sz w:val="28"/>
                <w:szCs w:val="28"/>
              </w:rPr>
            </w:pP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DD2CB9">
        <w:trPr>
          <w:trHeight w:val="722"/>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single" w:sz="4" w:space="0" w:color="auto"/>
              <w:left w:val="single" w:sz="4" w:space="0" w:color="auto"/>
              <w:bottom w:val="nil"/>
              <w:right w:val="single" w:sz="4" w:space="0" w:color="auto"/>
            </w:tcBorders>
          </w:tcPr>
          <w:p w:rsidR="0039791B" w:rsidRPr="00362172" w:rsidRDefault="0039791B" w:rsidP="00AC4875">
            <w:pPr>
              <w:pStyle w:val="afa"/>
              <w:numPr>
                <w:ilvl w:val="0"/>
                <w:numId w:val="12"/>
              </w:numPr>
              <w:spacing w:line="276" w:lineRule="auto"/>
              <w:ind w:left="589" w:hanging="709"/>
              <w:jc w:val="both"/>
              <w:rPr>
                <w:rFonts w:ascii="標楷體" w:eastAsia="標楷體" w:hAnsi="標楷體"/>
                <w:sz w:val="28"/>
                <w:szCs w:val="28"/>
              </w:rPr>
            </w:pPr>
            <w:r w:rsidRPr="00362172">
              <w:rPr>
                <w:rFonts w:ascii="標楷體" w:eastAsia="標楷體" w:hAnsi="標楷體" w:hint="eastAsia"/>
                <w:sz w:val="28"/>
                <w:szCs w:val="28"/>
              </w:rPr>
              <w:t>提供足夠幼兒使用之個人物品置物櫃，及收納玩具、教具、書籍等儲存設備。</w:t>
            </w:r>
          </w:p>
        </w:tc>
        <w:tc>
          <w:tcPr>
            <w:tcW w:w="526"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E30B3E">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875"/>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362172" w:rsidRDefault="0039791B" w:rsidP="00AC4875">
            <w:pPr>
              <w:pStyle w:val="afa"/>
              <w:numPr>
                <w:ilvl w:val="0"/>
                <w:numId w:val="10"/>
              </w:numPr>
              <w:spacing w:line="276" w:lineRule="auto"/>
              <w:ind w:left="589" w:hanging="709"/>
              <w:jc w:val="both"/>
              <w:rPr>
                <w:rFonts w:ascii="標楷體" w:eastAsia="標楷體" w:hAnsi="標楷體"/>
                <w:sz w:val="28"/>
                <w:szCs w:val="28"/>
              </w:rPr>
            </w:pPr>
            <w:r w:rsidRPr="00362172">
              <w:rPr>
                <w:rFonts w:ascii="標楷體" w:eastAsia="標楷體" w:hAnsi="標楷體" w:hint="eastAsia"/>
                <w:sz w:val="28"/>
                <w:szCs w:val="28"/>
              </w:rPr>
              <w:t>考量教學器材及各學習區單獨使用之需要，適當配置開關及安全插座。</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919"/>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362172" w:rsidRDefault="0039791B" w:rsidP="00AC4875">
            <w:pPr>
              <w:pStyle w:val="afa"/>
              <w:numPr>
                <w:ilvl w:val="0"/>
                <w:numId w:val="11"/>
              </w:numPr>
              <w:spacing w:line="276" w:lineRule="auto"/>
              <w:ind w:left="589" w:hanging="709"/>
              <w:jc w:val="both"/>
              <w:rPr>
                <w:rFonts w:ascii="標楷體" w:eastAsia="標楷體" w:hAnsi="標楷體"/>
                <w:sz w:val="28"/>
                <w:szCs w:val="28"/>
              </w:rPr>
            </w:pPr>
            <w:r w:rsidRPr="00362172">
              <w:rPr>
                <w:rFonts w:ascii="標楷體" w:eastAsia="標楷體" w:hAnsi="標楷體" w:hint="eastAsia"/>
                <w:sz w:val="28"/>
                <w:szCs w:val="28"/>
              </w:rPr>
              <w:t>使用耐燃</w:t>
            </w:r>
            <w:r>
              <w:rPr>
                <w:rFonts w:ascii="標楷體" w:eastAsia="標楷體" w:hAnsi="標楷體" w:hint="eastAsia"/>
                <w:sz w:val="28"/>
                <w:szCs w:val="28"/>
              </w:rPr>
              <w:t>3</w:t>
            </w:r>
            <w:r w:rsidRPr="00362172">
              <w:rPr>
                <w:rFonts w:ascii="標楷體" w:eastAsia="標楷體" w:hAnsi="標楷體" w:hint="eastAsia"/>
                <w:sz w:val="28"/>
                <w:szCs w:val="28"/>
              </w:rPr>
              <w:t>級以上之內部裝修材料及附有防焰標示之窗簾、地毯及布幕。</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807"/>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D85897" w:rsidRDefault="0039791B" w:rsidP="00AC4875">
            <w:pPr>
              <w:pStyle w:val="afa"/>
              <w:numPr>
                <w:ilvl w:val="0"/>
                <w:numId w:val="14"/>
              </w:numPr>
              <w:spacing w:line="276" w:lineRule="auto"/>
              <w:ind w:left="589" w:hanging="709"/>
              <w:jc w:val="both"/>
              <w:rPr>
                <w:rFonts w:ascii="標楷體" w:eastAsia="標楷體" w:hAnsi="標楷體"/>
                <w:sz w:val="28"/>
                <w:szCs w:val="28"/>
              </w:rPr>
            </w:pPr>
            <w:r w:rsidRPr="00D85897">
              <w:rPr>
                <w:rFonts w:ascii="標楷體" w:eastAsia="標楷體" w:hAnsi="標楷體" w:hint="eastAsia"/>
                <w:sz w:val="28"/>
                <w:szCs w:val="28"/>
              </w:rPr>
              <w:t>幼兒每人應有獨立區隔及通風透氣之棉被收納空間。</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1159"/>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1B2FA1" w:rsidRDefault="0039791B" w:rsidP="00AC4875">
            <w:pPr>
              <w:pStyle w:val="afa"/>
              <w:numPr>
                <w:ilvl w:val="0"/>
                <w:numId w:val="15"/>
              </w:numPr>
              <w:spacing w:line="276" w:lineRule="auto"/>
              <w:ind w:left="731" w:hanging="851"/>
              <w:jc w:val="both"/>
              <w:rPr>
                <w:rFonts w:ascii="標楷體" w:eastAsia="標楷體" w:hAnsi="標楷體"/>
                <w:sz w:val="28"/>
                <w:szCs w:val="28"/>
              </w:rPr>
            </w:pPr>
            <w:proofErr w:type="gramStart"/>
            <w:r w:rsidRPr="001B2FA1">
              <w:rPr>
                <w:rFonts w:ascii="標楷體" w:eastAsia="標楷體" w:hAnsi="標楷體" w:hint="eastAsia"/>
                <w:sz w:val="28"/>
                <w:szCs w:val="28"/>
              </w:rPr>
              <w:t>供教保</w:t>
            </w:r>
            <w:proofErr w:type="gramEnd"/>
            <w:r w:rsidRPr="001B2FA1">
              <w:rPr>
                <w:rFonts w:ascii="標楷體" w:eastAsia="標楷體" w:hAnsi="標楷體" w:hint="eastAsia"/>
                <w:sz w:val="28"/>
                <w:szCs w:val="28"/>
              </w:rPr>
              <w:t>服務人員使用之物品或其他相關物品，應放置於120公分高度以上之空間或教保準備室內。</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889"/>
          <w:jc w:val="center"/>
        </w:trPr>
        <w:tc>
          <w:tcPr>
            <w:tcW w:w="709" w:type="dxa"/>
            <w:vMerge/>
            <w:tcBorders>
              <w:left w:val="single" w:sz="4" w:space="0" w:color="auto"/>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right w:val="single" w:sz="4" w:space="0" w:color="auto"/>
            </w:tcBorders>
          </w:tcPr>
          <w:p w:rsidR="0039791B" w:rsidRPr="001B2FA1" w:rsidRDefault="0039791B" w:rsidP="00AC4875">
            <w:pPr>
              <w:pStyle w:val="afa"/>
              <w:numPr>
                <w:ilvl w:val="0"/>
                <w:numId w:val="16"/>
              </w:numPr>
              <w:spacing w:line="276" w:lineRule="auto"/>
              <w:ind w:left="731" w:hanging="851"/>
              <w:jc w:val="both"/>
              <w:rPr>
                <w:rFonts w:ascii="標楷體" w:eastAsia="標楷體" w:hAnsi="標楷體"/>
                <w:sz w:val="28"/>
                <w:szCs w:val="28"/>
              </w:rPr>
            </w:pPr>
            <w:r w:rsidRPr="001B2FA1">
              <w:rPr>
                <w:rFonts w:ascii="標楷體" w:eastAsia="標楷體" w:hAnsi="標楷體" w:hint="eastAsia"/>
                <w:sz w:val="28"/>
                <w:szCs w:val="28"/>
              </w:rPr>
              <w:t>設置簡易衣物更換區，並兼顧幼兒之隱私。</w:t>
            </w:r>
          </w:p>
        </w:tc>
        <w:tc>
          <w:tcPr>
            <w:tcW w:w="526"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nil"/>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nil"/>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2395"/>
          <w:jc w:val="center"/>
        </w:trPr>
        <w:tc>
          <w:tcPr>
            <w:tcW w:w="709" w:type="dxa"/>
            <w:vMerge/>
            <w:tcBorders>
              <w:left w:val="single" w:sz="4" w:space="0" w:color="auto"/>
              <w:bottom w:val="single" w:sz="4" w:space="0" w:color="auto"/>
              <w:right w:val="single" w:sz="4" w:space="0" w:color="auto"/>
            </w:tcBorders>
            <w:vAlign w:val="center"/>
          </w:tcPr>
          <w:p w:rsidR="0039791B" w:rsidRPr="007D7B8C" w:rsidRDefault="0039791B" w:rsidP="00F03D7A">
            <w:pPr>
              <w:spacing w:line="360" w:lineRule="auto"/>
              <w:jc w:val="center"/>
              <w:rPr>
                <w:rFonts w:ascii="標楷體" w:eastAsia="標楷體" w:hAnsi="標楷體"/>
                <w:sz w:val="28"/>
                <w:szCs w:val="28"/>
              </w:rPr>
            </w:pPr>
          </w:p>
        </w:tc>
        <w:tc>
          <w:tcPr>
            <w:tcW w:w="6220" w:type="dxa"/>
            <w:tcBorders>
              <w:top w:val="nil"/>
              <w:left w:val="single" w:sz="4" w:space="0" w:color="auto"/>
              <w:bottom w:val="single" w:sz="4" w:space="0" w:color="auto"/>
              <w:right w:val="single" w:sz="4" w:space="0" w:color="auto"/>
            </w:tcBorders>
          </w:tcPr>
          <w:p w:rsidR="0039791B" w:rsidRDefault="0039791B" w:rsidP="0039791B">
            <w:pPr>
              <w:pStyle w:val="afa"/>
              <w:numPr>
                <w:ilvl w:val="0"/>
                <w:numId w:val="17"/>
              </w:numPr>
              <w:spacing w:line="276" w:lineRule="auto"/>
              <w:ind w:left="731" w:hanging="851"/>
              <w:jc w:val="both"/>
              <w:rPr>
                <w:rFonts w:ascii="標楷體" w:eastAsia="標楷體" w:hAnsi="標楷體"/>
                <w:sz w:val="28"/>
                <w:szCs w:val="28"/>
              </w:rPr>
            </w:pPr>
            <w:r w:rsidRPr="001B2FA1">
              <w:rPr>
                <w:rFonts w:ascii="標楷體" w:eastAsia="標楷體" w:hAnsi="標楷體" w:hint="eastAsia"/>
                <w:sz w:val="28"/>
                <w:szCs w:val="28"/>
              </w:rPr>
              <w:t>招收</w:t>
            </w:r>
            <w:r>
              <w:rPr>
                <w:rFonts w:ascii="標楷體" w:eastAsia="標楷體" w:hAnsi="標楷體" w:hint="eastAsia"/>
                <w:sz w:val="28"/>
                <w:szCs w:val="28"/>
              </w:rPr>
              <w:t>2</w:t>
            </w:r>
            <w:r w:rsidRPr="001B2FA1">
              <w:rPr>
                <w:rFonts w:ascii="標楷體" w:eastAsia="標楷體" w:hAnsi="標楷體" w:hint="eastAsia"/>
                <w:sz w:val="28"/>
                <w:szCs w:val="28"/>
              </w:rPr>
              <w:t>歲以上未滿</w:t>
            </w:r>
            <w:r>
              <w:rPr>
                <w:rFonts w:ascii="標楷體" w:eastAsia="標楷體" w:hAnsi="標楷體" w:hint="eastAsia"/>
                <w:sz w:val="28"/>
                <w:szCs w:val="28"/>
              </w:rPr>
              <w:t>3</w:t>
            </w:r>
            <w:r w:rsidRPr="001B2FA1">
              <w:rPr>
                <w:rFonts w:ascii="標楷體" w:eastAsia="標楷體" w:hAnsi="標楷體" w:hint="eastAsia"/>
                <w:sz w:val="28"/>
                <w:szCs w:val="28"/>
              </w:rPr>
              <w:t>歲幼兒之室內活動室，應設置符合教保服務人員使用高度之食物準備區，並得設置尿片更換區；</w:t>
            </w:r>
            <w:proofErr w:type="gramStart"/>
            <w:r w:rsidRPr="001B2FA1">
              <w:rPr>
                <w:rFonts w:ascii="標楷體" w:eastAsia="標楷體" w:hAnsi="標楷體" w:hint="eastAsia"/>
                <w:sz w:val="28"/>
                <w:szCs w:val="28"/>
              </w:rPr>
              <w:t>其尿片</w:t>
            </w:r>
            <w:proofErr w:type="gramEnd"/>
            <w:r w:rsidRPr="001B2FA1">
              <w:rPr>
                <w:rFonts w:ascii="標楷體" w:eastAsia="標楷體" w:hAnsi="標楷體" w:hint="eastAsia"/>
                <w:sz w:val="28"/>
                <w:szCs w:val="28"/>
              </w:rPr>
              <w:t>更換區，應設置簡易更換尿片之設備、尿片收納櫃及可存放</w:t>
            </w:r>
            <w:proofErr w:type="gramStart"/>
            <w:r w:rsidRPr="001B2FA1">
              <w:rPr>
                <w:rFonts w:ascii="標楷體" w:eastAsia="標楷體" w:hAnsi="標楷體" w:hint="eastAsia"/>
                <w:sz w:val="28"/>
                <w:szCs w:val="28"/>
              </w:rPr>
              <w:t>髒汙</w:t>
            </w:r>
            <w:proofErr w:type="gramEnd"/>
            <w:r w:rsidRPr="001B2FA1">
              <w:rPr>
                <w:rFonts w:ascii="標楷體" w:eastAsia="標楷體" w:hAnsi="標楷體" w:hint="eastAsia"/>
                <w:sz w:val="28"/>
                <w:szCs w:val="28"/>
              </w:rPr>
              <w:t>物之有蓋容器。</w:t>
            </w:r>
          </w:p>
          <w:p w:rsidR="0039791B" w:rsidRPr="00FD76EB" w:rsidRDefault="0039791B" w:rsidP="00FD76EB">
            <w:pPr>
              <w:spacing w:line="276" w:lineRule="auto"/>
              <w:ind w:leftChars="-50" w:left="-120" w:firstLineChars="100" w:firstLine="200"/>
              <w:jc w:val="both"/>
              <w:rPr>
                <w:rFonts w:ascii="標楷體" w:eastAsia="標楷體" w:hAnsi="標楷體"/>
                <w:sz w:val="20"/>
              </w:rPr>
            </w:pPr>
            <w:r w:rsidRPr="00FD76EB">
              <w:rPr>
                <w:rFonts w:ascii="標楷體" w:eastAsia="標楷體" w:hAnsi="標楷體" w:hint="eastAsia"/>
                <w:bCs/>
                <w:color w:val="000000"/>
                <w:sz w:val="20"/>
              </w:rPr>
              <w:t>（依</w:t>
            </w:r>
            <w:hyperlink r:id="rId17" w:history="1">
              <w:r w:rsidRPr="00FD76EB">
                <w:rPr>
                  <w:rFonts w:ascii="標楷體" w:eastAsia="標楷體" w:hAnsi="標楷體" w:hint="eastAsia"/>
                  <w:bCs/>
                  <w:color w:val="000000"/>
                  <w:sz w:val="20"/>
                </w:rPr>
                <w:t>幼兒園及其分班基本設施設備標準</w:t>
              </w:r>
            </w:hyperlink>
            <w:r w:rsidRPr="00FD76EB">
              <w:rPr>
                <w:rFonts w:ascii="標楷體" w:eastAsia="標楷體" w:hAnsi="標楷體" w:hint="eastAsia"/>
                <w:bCs/>
                <w:color w:val="000000"/>
                <w:sz w:val="20"/>
              </w:rPr>
              <w:t>第21條各款</w:t>
            </w:r>
            <w:r w:rsidRPr="00FD76EB">
              <w:rPr>
                <w:rFonts w:ascii="標楷體" w:eastAsia="標楷體" w:hAnsi="標楷體"/>
                <w:bCs/>
                <w:color w:val="000000"/>
                <w:sz w:val="20"/>
              </w:rPr>
              <w:t>規定）</w:t>
            </w:r>
          </w:p>
        </w:tc>
        <w:tc>
          <w:tcPr>
            <w:tcW w:w="526" w:type="dxa"/>
            <w:tcBorders>
              <w:top w:val="nil"/>
              <w:left w:val="single" w:sz="4" w:space="0" w:color="auto"/>
              <w:bottom w:val="single" w:sz="4" w:space="0" w:color="auto"/>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single" w:sz="4" w:space="0" w:color="auto"/>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left w:val="single" w:sz="4" w:space="0" w:color="auto"/>
              <w:bottom w:val="single" w:sz="4" w:space="0" w:color="auto"/>
              <w:right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left w:val="single" w:sz="4" w:space="0" w:color="auto"/>
              <w:bottom w:val="single" w:sz="4" w:space="0" w:color="auto"/>
            </w:tcBorders>
          </w:tcPr>
          <w:p w:rsidR="0039791B" w:rsidRPr="007D7B8C" w:rsidRDefault="0039791B" w:rsidP="00285005">
            <w:pPr>
              <w:spacing w:line="360" w:lineRule="auto"/>
              <w:jc w:val="center"/>
              <w:rPr>
                <w:rFonts w:ascii="標楷體" w:eastAsia="標楷體" w:hAnsi="標楷體"/>
                <w:b/>
                <w:sz w:val="36"/>
              </w:rPr>
            </w:pPr>
          </w:p>
        </w:tc>
      </w:tr>
      <w:tr w:rsidR="0039791B" w:rsidRPr="007D7B8C" w:rsidTr="002A3D2E">
        <w:trPr>
          <w:trHeight w:val="842"/>
          <w:jc w:val="center"/>
        </w:trPr>
        <w:tc>
          <w:tcPr>
            <w:tcW w:w="709" w:type="dxa"/>
            <w:vMerge w:val="restart"/>
            <w:tcBorders>
              <w:top w:val="single" w:sz="4" w:space="0" w:color="auto"/>
              <w:bottom w:val="nil"/>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r>
              <w:rPr>
                <w:rFonts w:ascii="標楷體" w:eastAsia="標楷體" w:hAnsi="標楷體" w:hint="eastAsia"/>
                <w:sz w:val="28"/>
                <w:szCs w:val="28"/>
              </w:rPr>
              <w:t>4</w:t>
            </w:r>
          </w:p>
        </w:tc>
        <w:tc>
          <w:tcPr>
            <w:tcW w:w="6220" w:type="dxa"/>
            <w:tcBorders>
              <w:top w:val="single" w:sz="4" w:space="0" w:color="auto"/>
              <w:left w:val="single" w:sz="4" w:space="0" w:color="auto"/>
              <w:bottom w:val="nil"/>
            </w:tcBorders>
          </w:tcPr>
          <w:p w:rsidR="0039791B" w:rsidRDefault="0039791B" w:rsidP="00F03D7A">
            <w:pPr>
              <w:kinsoku w:val="0"/>
              <w:overflowPunct w:val="0"/>
              <w:adjustRightInd w:val="0"/>
              <w:spacing w:line="276" w:lineRule="auto"/>
              <w:ind w:leftChars="-50" w:left="580" w:hangingChars="250" w:hanging="700"/>
              <w:jc w:val="both"/>
              <w:rPr>
                <w:rFonts w:ascii="標楷體" w:eastAsia="標楷體" w:hAnsi="標楷體"/>
                <w:sz w:val="28"/>
                <w:szCs w:val="28"/>
              </w:rPr>
            </w:pPr>
            <w:r w:rsidRPr="00F03D7A">
              <w:rPr>
                <w:rFonts w:ascii="標楷體" w:eastAsia="標楷體" w:hAnsi="標楷體" w:hint="eastAsia"/>
                <w:sz w:val="28"/>
                <w:szCs w:val="28"/>
              </w:rPr>
              <w:t>室內遊戲空間之設施：</w:t>
            </w:r>
            <w:r>
              <w:rPr>
                <w:rFonts w:ascii="標楷體" w:eastAsia="標楷體" w:hAnsi="標楷體" w:hint="eastAsia"/>
                <w:sz w:val="28"/>
                <w:szCs w:val="28"/>
              </w:rPr>
              <w:t>□有設置 □未設置</w:t>
            </w:r>
          </w:p>
          <w:p w:rsidR="0039791B" w:rsidRPr="00F03D7A" w:rsidRDefault="0039791B" w:rsidP="00AC4875">
            <w:pPr>
              <w:pStyle w:val="afa"/>
              <w:numPr>
                <w:ilvl w:val="0"/>
                <w:numId w:val="18"/>
              </w:numPr>
              <w:kinsoku w:val="0"/>
              <w:overflowPunct w:val="0"/>
              <w:adjustRightInd w:val="0"/>
              <w:spacing w:line="276" w:lineRule="auto"/>
              <w:ind w:left="594" w:hanging="709"/>
              <w:jc w:val="both"/>
              <w:rPr>
                <w:rFonts w:ascii="標楷體" w:eastAsia="標楷體" w:hAnsi="標楷體"/>
                <w:sz w:val="28"/>
                <w:szCs w:val="28"/>
              </w:rPr>
            </w:pPr>
            <w:r w:rsidRPr="005D5D92">
              <w:rPr>
                <w:rFonts w:ascii="標楷體" w:eastAsia="標楷體" w:hAnsi="標楷體" w:hint="eastAsia"/>
                <w:sz w:val="28"/>
                <w:szCs w:val="28"/>
              </w:rPr>
              <w:t>獨立設置，面積不得小於</w:t>
            </w:r>
            <w:r>
              <w:rPr>
                <w:rFonts w:ascii="標楷體" w:eastAsia="標楷體" w:hAnsi="標楷體" w:hint="eastAsia"/>
                <w:sz w:val="28"/>
                <w:szCs w:val="28"/>
              </w:rPr>
              <w:t>30</w:t>
            </w:r>
            <w:r w:rsidRPr="00ED180E">
              <w:rPr>
                <w:rFonts w:eastAsia="標楷體" w:hint="eastAsia"/>
                <w:bCs/>
                <w:color w:val="000000"/>
                <w:sz w:val="28"/>
                <w:szCs w:val="28"/>
              </w:rPr>
              <w:t xml:space="preserve"> M</w:t>
            </w:r>
            <w:r w:rsidRPr="00ED180E">
              <w:rPr>
                <w:rFonts w:eastAsia="標楷體" w:hint="eastAsia"/>
                <w:bCs/>
                <w:color w:val="000000"/>
                <w:sz w:val="28"/>
                <w:szCs w:val="28"/>
                <w:vertAlign w:val="superscript"/>
              </w:rPr>
              <w:t>2</w:t>
            </w:r>
            <w:r w:rsidRPr="005D5D92">
              <w:rPr>
                <w:rFonts w:ascii="標楷體" w:eastAsia="標楷體" w:hAnsi="標楷體" w:hint="eastAsia"/>
                <w:sz w:val="28"/>
                <w:szCs w:val="28"/>
              </w:rPr>
              <w:t>。</w:t>
            </w:r>
          </w:p>
        </w:tc>
        <w:tc>
          <w:tcPr>
            <w:tcW w:w="526" w:type="dxa"/>
            <w:tcBorders>
              <w:top w:val="single" w:sz="4" w:space="0" w:color="auto"/>
              <w:bottom w:val="nil"/>
            </w:tcBorders>
            <w:vAlign w:val="bottom"/>
          </w:tcPr>
          <w:p w:rsidR="0039791B" w:rsidRDefault="0039791B" w:rsidP="00594CB8">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bottom"/>
          </w:tcPr>
          <w:p w:rsidR="0039791B" w:rsidRDefault="0039791B" w:rsidP="00594CB8">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bottom"/>
          </w:tcPr>
          <w:p w:rsidR="0039791B" w:rsidRDefault="0039791B" w:rsidP="00594CB8">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39791B" w:rsidRPr="007D7B8C" w:rsidRDefault="0039791B" w:rsidP="00285005">
            <w:pPr>
              <w:spacing w:line="360" w:lineRule="auto"/>
              <w:rPr>
                <w:rFonts w:ascii="標楷體" w:eastAsia="標楷體" w:hAnsi="標楷體"/>
                <w:b/>
                <w:sz w:val="36"/>
              </w:rPr>
            </w:pPr>
          </w:p>
        </w:tc>
      </w:tr>
      <w:tr w:rsidR="0039791B" w:rsidRPr="007D7B8C" w:rsidTr="002A3D2E">
        <w:trPr>
          <w:trHeight w:val="853"/>
          <w:jc w:val="center"/>
        </w:trPr>
        <w:tc>
          <w:tcPr>
            <w:tcW w:w="709" w:type="dxa"/>
            <w:vMerge/>
            <w:tcBorders>
              <w:top w:val="nil"/>
              <w:bottom w:val="nil"/>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tcBorders>
          </w:tcPr>
          <w:p w:rsidR="0039791B" w:rsidRPr="005D5D92" w:rsidRDefault="0039791B" w:rsidP="00AC4875">
            <w:pPr>
              <w:pStyle w:val="afa"/>
              <w:numPr>
                <w:ilvl w:val="0"/>
                <w:numId w:val="18"/>
              </w:numPr>
              <w:kinsoku w:val="0"/>
              <w:overflowPunct w:val="0"/>
              <w:adjustRightInd w:val="0"/>
              <w:spacing w:line="276" w:lineRule="auto"/>
              <w:ind w:left="594" w:hanging="714"/>
              <w:jc w:val="both"/>
              <w:rPr>
                <w:rFonts w:ascii="標楷體" w:eastAsia="標楷體" w:hAnsi="標楷體"/>
                <w:sz w:val="28"/>
                <w:szCs w:val="28"/>
              </w:rPr>
            </w:pPr>
            <w:r w:rsidRPr="005D5D92">
              <w:rPr>
                <w:rFonts w:ascii="標楷體" w:eastAsia="標楷體" w:hAnsi="標楷體" w:hint="eastAsia"/>
                <w:sz w:val="28"/>
                <w:szCs w:val="28"/>
              </w:rPr>
              <w:t>設有固定大型遊戲器材者，其天花板淨高度，不得小於</w:t>
            </w:r>
            <w:r>
              <w:rPr>
                <w:rFonts w:ascii="標楷體" w:eastAsia="標楷體" w:hAnsi="標楷體" w:hint="eastAsia"/>
                <w:sz w:val="28"/>
                <w:szCs w:val="28"/>
              </w:rPr>
              <w:t>3</w:t>
            </w:r>
            <w:r w:rsidRPr="005D5D92">
              <w:rPr>
                <w:rFonts w:ascii="標楷體" w:eastAsia="標楷體" w:hAnsi="標楷體" w:hint="eastAsia"/>
                <w:sz w:val="28"/>
                <w:szCs w:val="28"/>
              </w:rPr>
              <w:t>公尺。</w:t>
            </w:r>
          </w:p>
        </w:tc>
        <w:tc>
          <w:tcPr>
            <w:tcW w:w="526" w:type="dxa"/>
            <w:tcBorders>
              <w:top w:val="nil"/>
              <w:bottom w:val="nil"/>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39791B" w:rsidRPr="007D7B8C" w:rsidRDefault="0039791B" w:rsidP="00285005">
            <w:pPr>
              <w:spacing w:line="360" w:lineRule="auto"/>
              <w:rPr>
                <w:rFonts w:ascii="標楷體" w:eastAsia="標楷體" w:hAnsi="標楷體"/>
                <w:b/>
                <w:sz w:val="36"/>
              </w:rPr>
            </w:pPr>
          </w:p>
        </w:tc>
      </w:tr>
      <w:tr w:rsidR="0039791B" w:rsidRPr="007D7B8C" w:rsidTr="002A3D2E">
        <w:trPr>
          <w:trHeight w:val="1249"/>
          <w:jc w:val="center"/>
        </w:trPr>
        <w:tc>
          <w:tcPr>
            <w:tcW w:w="709" w:type="dxa"/>
            <w:vMerge/>
            <w:tcBorders>
              <w:top w:val="nil"/>
              <w:bottom w:val="nil"/>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tcBorders>
          </w:tcPr>
          <w:p w:rsidR="0039791B" w:rsidRPr="005D5D92" w:rsidRDefault="0039791B" w:rsidP="00AC4875">
            <w:pPr>
              <w:pStyle w:val="afa"/>
              <w:numPr>
                <w:ilvl w:val="0"/>
                <w:numId w:val="18"/>
              </w:numPr>
              <w:kinsoku w:val="0"/>
              <w:overflowPunct w:val="0"/>
              <w:adjustRightInd w:val="0"/>
              <w:spacing w:line="276" w:lineRule="auto"/>
              <w:ind w:left="594" w:hanging="714"/>
              <w:jc w:val="both"/>
              <w:rPr>
                <w:rFonts w:ascii="標楷體" w:eastAsia="標楷體" w:hAnsi="標楷體"/>
                <w:sz w:val="28"/>
                <w:szCs w:val="28"/>
              </w:rPr>
            </w:pPr>
            <w:r w:rsidRPr="005D5D92">
              <w:rPr>
                <w:rFonts w:ascii="標楷體" w:eastAsia="標楷體" w:hAnsi="標楷體" w:hint="eastAsia"/>
                <w:sz w:val="28"/>
                <w:szCs w:val="28"/>
              </w:rPr>
              <w:t>位於山坡地或因基地整地形成地面高低不一，且非作為防空避難設備使用之地下</w:t>
            </w:r>
            <w:r>
              <w:rPr>
                <w:rFonts w:ascii="標楷體" w:eastAsia="標楷體" w:hAnsi="標楷體" w:hint="eastAsia"/>
                <w:sz w:val="28"/>
                <w:szCs w:val="28"/>
              </w:rPr>
              <w:t>1</w:t>
            </w:r>
            <w:r w:rsidRPr="005D5D92">
              <w:rPr>
                <w:rFonts w:ascii="標楷體" w:eastAsia="標楷體" w:hAnsi="標楷體" w:hint="eastAsia"/>
                <w:sz w:val="28"/>
                <w:szCs w:val="28"/>
              </w:rPr>
              <w:t>層，得作為室內遊戲空間使用。</w:t>
            </w:r>
          </w:p>
        </w:tc>
        <w:tc>
          <w:tcPr>
            <w:tcW w:w="526" w:type="dxa"/>
            <w:tcBorders>
              <w:top w:val="nil"/>
              <w:bottom w:val="nil"/>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39791B" w:rsidRPr="007D7B8C" w:rsidRDefault="0039791B" w:rsidP="00285005">
            <w:pPr>
              <w:spacing w:line="360" w:lineRule="auto"/>
              <w:rPr>
                <w:rFonts w:ascii="標楷體" w:eastAsia="標楷體" w:hAnsi="標楷體"/>
                <w:b/>
                <w:sz w:val="36"/>
              </w:rPr>
            </w:pPr>
          </w:p>
        </w:tc>
      </w:tr>
      <w:tr w:rsidR="0039791B" w:rsidRPr="007D7B8C" w:rsidTr="002A3D2E">
        <w:trPr>
          <w:trHeight w:val="1973"/>
          <w:jc w:val="center"/>
        </w:trPr>
        <w:tc>
          <w:tcPr>
            <w:tcW w:w="709" w:type="dxa"/>
            <w:vMerge/>
            <w:tcBorders>
              <w:top w:val="nil"/>
              <w:bottom w:val="nil"/>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nil"/>
            </w:tcBorders>
          </w:tcPr>
          <w:p w:rsidR="0039791B" w:rsidRDefault="0039791B" w:rsidP="005D5D92">
            <w:pPr>
              <w:kinsoku w:val="0"/>
              <w:overflowPunct w:val="0"/>
              <w:adjustRightInd w:val="0"/>
              <w:spacing w:line="276" w:lineRule="auto"/>
              <w:jc w:val="both"/>
              <w:rPr>
                <w:rFonts w:ascii="標楷體" w:eastAsia="標楷體" w:hAnsi="標楷體"/>
                <w:sz w:val="28"/>
                <w:szCs w:val="28"/>
              </w:rPr>
            </w:pPr>
            <w:r w:rsidRPr="005D5D92">
              <w:rPr>
                <w:rFonts w:ascii="標楷體" w:eastAsia="標楷體" w:hAnsi="標楷體" w:hint="eastAsia"/>
                <w:sz w:val="28"/>
                <w:szCs w:val="28"/>
              </w:rPr>
              <w:t>前項第</w:t>
            </w:r>
            <w:r>
              <w:rPr>
                <w:rFonts w:ascii="標楷體" w:eastAsia="標楷體" w:hAnsi="標楷體" w:hint="eastAsia"/>
                <w:sz w:val="28"/>
                <w:szCs w:val="28"/>
              </w:rPr>
              <w:t>3項</w:t>
            </w:r>
            <w:r w:rsidRPr="005D5D92">
              <w:rPr>
                <w:rFonts w:ascii="標楷體" w:eastAsia="標楷體" w:hAnsi="標楷體" w:hint="eastAsia"/>
                <w:sz w:val="28"/>
                <w:szCs w:val="28"/>
              </w:rPr>
              <w:t>設置於地下</w:t>
            </w:r>
            <w:r>
              <w:rPr>
                <w:rFonts w:ascii="標楷體" w:eastAsia="標楷體" w:hAnsi="標楷體" w:hint="eastAsia"/>
                <w:sz w:val="28"/>
                <w:szCs w:val="28"/>
              </w:rPr>
              <w:t>1</w:t>
            </w:r>
            <w:r w:rsidRPr="005D5D92">
              <w:rPr>
                <w:rFonts w:ascii="標楷體" w:eastAsia="標楷體" w:hAnsi="標楷體" w:hint="eastAsia"/>
                <w:sz w:val="28"/>
                <w:szCs w:val="28"/>
              </w:rPr>
              <w:t>層之室內遊戲空間，應符合下列規定：</w:t>
            </w:r>
          </w:p>
          <w:p w:rsidR="0039791B" w:rsidRPr="005D5D92" w:rsidRDefault="0039791B" w:rsidP="00AC4875">
            <w:pPr>
              <w:pStyle w:val="afa"/>
              <w:numPr>
                <w:ilvl w:val="0"/>
                <w:numId w:val="19"/>
              </w:numPr>
              <w:kinsoku w:val="0"/>
              <w:overflowPunct w:val="0"/>
              <w:adjustRightInd w:val="0"/>
              <w:spacing w:line="276" w:lineRule="auto"/>
              <w:jc w:val="both"/>
              <w:rPr>
                <w:rFonts w:ascii="標楷體" w:eastAsia="標楷體" w:hAnsi="標楷體"/>
                <w:sz w:val="28"/>
                <w:szCs w:val="28"/>
              </w:rPr>
            </w:pPr>
            <w:r w:rsidRPr="005D5D92">
              <w:rPr>
                <w:rFonts w:ascii="標楷體" w:eastAsia="標楷體" w:hAnsi="標楷體" w:hint="eastAsia"/>
                <w:sz w:val="28"/>
                <w:szCs w:val="28"/>
              </w:rPr>
              <w:t>其</w:t>
            </w:r>
            <w:proofErr w:type="gramStart"/>
            <w:r w:rsidRPr="005D5D92">
              <w:rPr>
                <w:rFonts w:ascii="標楷體" w:eastAsia="標楷體" w:hAnsi="標楷體" w:hint="eastAsia"/>
                <w:sz w:val="28"/>
                <w:szCs w:val="28"/>
              </w:rPr>
              <w:t>週邊應</w:t>
            </w:r>
            <w:proofErr w:type="gramEnd"/>
            <w:r w:rsidRPr="005D5D92">
              <w:rPr>
                <w:rFonts w:ascii="標楷體" w:eastAsia="標楷體" w:hAnsi="標楷體" w:hint="eastAsia"/>
                <w:sz w:val="28"/>
                <w:szCs w:val="28"/>
              </w:rPr>
              <w:t>留設有</w:t>
            </w:r>
            <w:r>
              <w:rPr>
                <w:rFonts w:ascii="標楷體" w:eastAsia="標楷體" w:hAnsi="標楷體" w:hint="eastAsia"/>
                <w:sz w:val="28"/>
                <w:szCs w:val="28"/>
              </w:rPr>
              <w:t>2</w:t>
            </w:r>
            <w:r w:rsidRPr="005D5D92">
              <w:rPr>
                <w:rFonts w:ascii="標楷體" w:eastAsia="標楷體" w:hAnsi="標楷體" w:hint="eastAsia"/>
                <w:sz w:val="28"/>
                <w:szCs w:val="28"/>
              </w:rPr>
              <w:t>側以上，寬度至少</w:t>
            </w:r>
            <w:r>
              <w:rPr>
                <w:rFonts w:ascii="標楷體" w:eastAsia="標楷體" w:hAnsi="標楷體" w:hint="eastAsia"/>
                <w:sz w:val="28"/>
                <w:szCs w:val="28"/>
              </w:rPr>
              <w:t>4</w:t>
            </w:r>
            <w:r w:rsidRPr="005D5D92">
              <w:rPr>
                <w:rFonts w:ascii="標楷體" w:eastAsia="標楷體" w:hAnsi="標楷體" w:hint="eastAsia"/>
                <w:sz w:val="28"/>
                <w:szCs w:val="28"/>
              </w:rPr>
              <w:t xml:space="preserve">公              </w:t>
            </w:r>
            <w:proofErr w:type="gramStart"/>
            <w:r w:rsidRPr="005D5D92">
              <w:rPr>
                <w:rFonts w:ascii="標楷體" w:eastAsia="標楷體" w:hAnsi="標楷體" w:hint="eastAsia"/>
                <w:sz w:val="28"/>
                <w:szCs w:val="28"/>
              </w:rPr>
              <w:t>尺及長度</w:t>
            </w:r>
            <w:proofErr w:type="gramEnd"/>
            <w:r w:rsidRPr="005D5D92">
              <w:rPr>
                <w:rFonts w:ascii="標楷體" w:eastAsia="標楷體" w:hAnsi="標楷體" w:hint="eastAsia"/>
                <w:sz w:val="28"/>
                <w:szCs w:val="28"/>
              </w:rPr>
              <w:t>至少</w:t>
            </w:r>
            <w:r>
              <w:rPr>
                <w:rFonts w:ascii="標楷體" w:eastAsia="標楷體" w:hAnsi="標楷體" w:hint="eastAsia"/>
                <w:sz w:val="28"/>
                <w:szCs w:val="28"/>
              </w:rPr>
              <w:t>2</w:t>
            </w:r>
            <w:r w:rsidRPr="005D5D92">
              <w:rPr>
                <w:rFonts w:ascii="標楷體" w:eastAsia="標楷體" w:hAnsi="標楷體" w:hint="eastAsia"/>
                <w:sz w:val="28"/>
                <w:szCs w:val="28"/>
              </w:rPr>
              <w:t>公尺之空間，兼顧逃生避難及通風採光。</w:t>
            </w:r>
          </w:p>
        </w:tc>
        <w:tc>
          <w:tcPr>
            <w:tcW w:w="526" w:type="dxa"/>
            <w:tcBorders>
              <w:top w:val="nil"/>
              <w:bottom w:val="nil"/>
            </w:tcBorders>
          </w:tcPr>
          <w:p w:rsidR="0039791B" w:rsidRDefault="0039791B" w:rsidP="00285005">
            <w:pPr>
              <w:spacing w:line="360" w:lineRule="auto"/>
              <w:jc w:val="center"/>
              <w:rPr>
                <w:rFonts w:ascii="標楷體" w:eastAsia="標楷體" w:hAnsi="標楷體"/>
                <w:sz w:val="28"/>
                <w:szCs w:val="28"/>
              </w:rPr>
            </w:pPr>
          </w:p>
          <w:p w:rsidR="0039791B" w:rsidRDefault="0039791B" w:rsidP="00285005">
            <w:pPr>
              <w:spacing w:line="360" w:lineRule="auto"/>
              <w:jc w:val="center"/>
              <w:rPr>
                <w:rFonts w:ascii="標楷體" w:eastAsia="標楷體" w:hAnsi="標楷體"/>
                <w:sz w:val="28"/>
                <w:szCs w:val="28"/>
              </w:rPr>
            </w:pPr>
          </w:p>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39791B" w:rsidRDefault="0039791B" w:rsidP="00285005">
            <w:pPr>
              <w:spacing w:line="360" w:lineRule="auto"/>
              <w:jc w:val="center"/>
              <w:rPr>
                <w:rFonts w:ascii="標楷體" w:eastAsia="標楷體" w:hAnsi="標楷體"/>
                <w:sz w:val="28"/>
                <w:szCs w:val="28"/>
              </w:rPr>
            </w:pPr>
          </w:p>
          <w:p w:rsidR="0039791B" w:rsidRDefault="0039791B" w:rsidP="00285005">
            <w:pPr>
              <w:spacing w:line="360" w:lineRule="auto"/>
              <w:jc w:val="center"/>
              <w:rPr>
                <w:rFonts w:ascii="標楷體" w:eastAsia="標楷體" w:hAnsi="標楷體"/>
                <w:sz w:val="28"/>
                <w:szCs w:val="28"/>
              </w:rPr>
            </w:pPr>
          </w:p>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39791B" w:rsidRDefault="0039791B" w:rsidP="00285005">
            <w:pPr>
              <w:spacing w:line="360" w:lineRule="auto"/>
              <w:jc w:val="center"/>
              <w:rPr>
                <w:rFonts w:ascii="標楷體" w:eastAsia="標楷體" w:hAnsi="標楷體"/>
                <w:sz w:val="28"/>
                <w:szCs w:val="28"/>
              </w:rPr>
            </w:pPr>
          </w:p>
          <w:p w:rsidR="0039791B" w:rsidRDefault="0039791B" w:rsidP="00285005">
            <w:pPr>
              <w:spacing w:line="360" w:lineRule="auto"/>
              <w:jc w:val="center"/>
              <w:rPr>
                <w:rFonts w:ascii="標楷體" w:eastAsia="標楷體" w:hAnsi="標楷體"/>
                <w:sz w:val="28"/>
                <w:szCs w:val="28"/>
              </w:rPr>
            </w:pPr>
          </w:p>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39791B" w:rsidRPr="007D7B8C" w:rsidRDefault="0039791B" w:rsidP="00285005">
            <w:pPr>
              <w:spacing w:line="360" w:lineRule="auto"/>
              <w:rPr>
                <w:rFonts w:ascii="標楷體" w:eastAsia="標楷體" w:hAnsi="標楷體"/>
                <w:b/>
                <w:sz w:val="36"/>
              </w:rPr>
            </w:pPr>
          </w:p>
        </w:tc>
      </w:tr>
      <w:tr w:rsidR="0039791B" w:rsidRPr="007D7B8C" w:rsidTr="002A3D2E">
        <w:trPr>
          <w:trHeight w:val="1101"/>
          <w:jc w:val="center"/>
        </w:trPr>
        <w:tc>
          <w:tcPr>
            <w:tcW w:w="709" w:type="dxa"/>
            <w:vMerge/>
            <w:tcBorders>
              <w:top w:val="nil"/>
              <w:bottom w:val="nil"/>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left w:val="single" w:sz="4" w:space="0" w:color="auto"/>
              <w:bottom w:val="single" w:sz="4" w:space="0" w:color="auto"/>
            </w:tcBorders>
          </w:tcPr>
          <w:p w:rsidR="0039791B" w:rsidRDefault="0039791B" w:rsidP="0039791B">
            <w:pPr>
              <w:pStyle w:val="afa"/>
              <w:numPr>
                <w:ilvl w:val="0"/>
                <w:numId w:val="20"/>
              </w:numPr>
              <w:kinsoku w:val="0"/>
              <w:overflowPunct w:val="0"/>
              <w:adjustRightInd w:val="0"/>
              <w:spacing w:line="276" w:lineRule="auto"/>
              <w:jc w:val="both"/>
              <w:rPr>
                <w:rFonts w:ascii="標楷體" w:eastAsia="標楷體" w:hAnsi="標楷體"/>
                <w:sz w:val="28"/>
                <w:szCs w:val="28"/>
              </w:rPr>
            </w:pPr>
            <w:r w:rsidRPr="005D5D92">
              <w:rPr>
                <w:rFonts w:ascii="標楷體" w:eastAsia="標楷體" w:hAnsi="標楷體" w:hint="eastAsia"/>
                <w:sz w:val="28"/>
                <w:szCs w:val="28"/>
              </w:rPr>
              <w:t>設置</w:t>
            </w:r>
            <w:r>
              <w:rPr>
                <w:rFonts w:ascii="標楷體" w:eastAsia="標楷體" w:hAnsi="標楷體" w:hint="eastAsia"/>
                <w:sz w:val="28"/>
                <w:szCs w:val="28"/>
              </w:rPr>
              <w:t>2</w:t>
            </w:r>
            <w:r w:rsidRPr="005D5D92">
              <w:rPr>
                <w:rFonts w:ascii="標楷體" w:eastAsia="標楷體" w:hAnsi="標楷體" w:hint="eastAsia"/>
                <w:sz w:val="28"/>
                <w:szCs w:val="28"/>
              </w:rPr>
              <w:t>處進出口，其中</w:t>
            </w:r>
            <w:r>
              <w:rPr>
                <w:rFonts w:ascii="標楷體" w:eastAsia="標楷體" w:hAnsi="標楷體" w:hint="eastAsia"/>
                <w:sz w:val="28"/>
                <w:szCs w:val="28"/>
              </w:rPr>
              <w:t>1</w:t>
            </w:r>
            <w:r w:rsidRPr="005D5D92">
              <w:rPr>
                <w:rFonts w:ascii="標楷體" w:eastAsia="標楷體" w:hAnsi="標楷體" w:hint="eastAsia"/>
                <w:sz w:val="28"/>
                <w:szCs w:val="28"/>
              </w:rPr>
              <w:t>處，應通達可逃生避難之戶外。</w:t>
            </w:r>
          </w:p>
          <w:p w:rsidR="0039791B" w:rsidRPr="00FD76EB" w:rsidRDefault="0039791B" w:rsidP="00FD76EB">
            <w:pPr>
              <w:kinsoku w:val="0"/>
              <w:overflowPunct w:val="0"/>
              <w:adjustRightInd w:val="0"/>
              <w:spacing w:line="276" w:lineRule="auto"/>
              <w:ind w:leftChars="-53" w:left="-127" w:firstLineChars="100" w:firstLine="200"/>
              <w:jc w:val="both"/>
              <w:rPr>
                <w:rFonts w:ascii="標楷體" w:eastAsia="標楷體" w:hAnsi="標楷體"/>
                <w:sz w:val="20"/>
              </w:rPr>
            </w:pPr>
            <w:r w:rsidRPr="00FD76EB">
              <w:rPr>
                <w:rFonts w:ascii="標楷體" w:eastAsia="標楷體" w:hAnsi="標楷體" w:hint="eastAsia"/>
                <w:bCs/>
                <w:color w:val="000000"/>
                <w:sz w:val="20"/>
              </w:rPr>
              <w:t>（依</w:t>
            </w:r>
            <w:hyperlink r:id="rId18" w:history="1">
              <w:r w:rsidRPr="00FD76EB">
                <w:rPr>
                  <w:rFonts w:ascii="標楷體" w:eastAsia="標楷體" w:hAnsi="標楷體" w:hint="eastAsia"/>
                  <w:bCs/>
                  <w:color w:val="000000"/>
                  <w:sz w:val="20"/>
                </w:rPr>
                <w:t>幼兒園及其分班基本設施設備標準</w:t>
              </w:r>
            </w:hyperlink>
            <w:r w:rsidRPr="00FD76EB">
              <w:rPr>
                <w:rFonts w:ascii="標楷體" w:eastAsia="標楷體" w:hAnsi="標楷體" w:hint="eastAsia"/>
                <w:bCs/>
                <w:color w:val="000000"/>
                <w:sz w:val="20"/>
              </w:rPr>
              <w:t>第2</w:t>
            </w:r>
            <w:r w:rsidRPr="00FD76EB">
              <w:rPr>
                <w:rFonts w:ascii="標楷體" w:eastAsia="標楷體" w:hAnsi="標楷體"/>
                <w:bCs/>
                <w:color w:val="000000"/>
                <w:sz w:val="20"/>
              </w:rPr>
              <w:t>0</w:t>
            </w:r>
            <w:r w:rsidRPr="00FD76EB">
              <w:rPr>
                <w:rFonts w:ascii="標楷體" w:eastAsia="標楷體" w:hAnsi="標楷體" w:hint="eastAsia"/>
                <w:bCs/>
                <w:color w:val="000000"/>
                <w:sz w:val="20"/>
              </w:rPr>
              <w:t>條各款</w:t>
            </w:r>
            <w:r w:rsidRPr="00FD76EB">
              <w:rPr>
                <w:rFonts w:ascii="標楷體" w:eastAsia="標楷體" w:hAnsi="標楷體"/>
                <w:bCs/>
                <w:color w:val="000000"/>
                <w:sz w:val="20"/>
              </w:rPr>
              <w:t>規定）</w:t>
            </w:r>
          </w:p>
        </w:tc>
        <w:tc>
          <w:tcPr>
            <w:tcW w:w="526" w:type="dxa"/>
            <w:tcBorders>
              <w:top w:val="nil"/>
              <w:bottom w:val="single" w:sz="4" w:space="0" w:color="auto"/>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39791B"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39791B" w:rsidRPr="007D7B8C" w:rsidRDefault="0039791B" w:rsidP="00285005">
            <w:pPr>
              <w:spacing w:line="360" w:lineRule="auto"/>
              <w:rPr>
                <w:rFonts w:ascii="標楷體" w:eastAsia="標楷體" w:hAnsi="標楷體"/>
                <w:b/>
                <w:sz w:val="36"/>
              </w:rPr>
            </w:pPr>
          </w:p>
        </w:tc>
      </w:tr>
      <w:tr w:rsidR="0039791B" w:rsidRPr="007D7B8C" w:rsidTr="002A3D2E">
        <w:trPr>
          <w:trHeight w:val="1408"/>
          <w:jc w:val="center"/>
        </w:trPr>
        <w:tc>
          <w:tcPr>
            <w:tcW w:w="709" w:type="dxa"/>
            <w:vMerge/>
            <w:tcBorders>
              <w:top w:val="nil"/>
              <w:right w:val="single" w:sz="4" w:space="0" w:color="auto"/>
            </w:tcBorders>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single" w:sz="4" w:space="0" w:color="auto"/>
              <w:left w:val="single" w:sz="4" w:space="0" w:color="auto"/>
              <w:bottom w:val="nil"/>
            </w:tcBorders>
          </w:tcPr>
          <w:p w:rsidR="0039791B" w:rsidRDefault="0039791B" w:rsidP="00594CB8">
            <w:pPr>
              <w:kinsoku w:val="0"/>
              <w:overflowPunct w:val="0"/>
              <w:adjustRightInd w:val="0"/>
              <w:spacing w:line="276" w:lineRule="auto"/>
              <w:ind w:leftChars="-50" w:left="580" w:hangingChars="250" w:hanging="700"/>
              <w:jc w:val="both"/>
              <w:rPr>
                <w:rFonts w:ascii="標楷體" w:eastAsia="標楷體" w:hAnsi="標楷體"/>
                <w:sz w:val="28"/>
                <w:szCs w:val="28"/>
              </w:rPr>
            </w:pPr>
            <w:r w:rsidRPr="00F03D7A">
              <w:rPr>
                <w:rFonts w:ascii="標楷體" w:eastAsia="標楷體" w:hAnsi="標楷體" w:hint="eastAsia"/>
                <w:sz w:val="28"/>
                <w:szCs w:val="28"/>
              </w:rPr>
              <w:t>室內遊戲空間之設</w:t>
            </w:r>
            <w:r>
              <w:rPr>
                <w:rFonts w:ascii="標楷體" w:eastAsia="標楷體" w:hAnsi="標楷體" w:hint="eastAsia"/>
                <w:sz w:val="28"/>
                <w:szCs w:val="28"/>
              </w:rPr>
              <w:t>備</w:t>
            </w:r>
            <w:r w:rsidRPr="00F03D7A">
              <w:rPr>
                <w:rFonts w:ascii="標楷體" w:eastAsia="標楷體" w:hAnsi="標楷體" w:hint="eastAsia"/>
                <w:sz w:val="28"/>
                <w:szCs w:val="28"/>
              </w:rPr>
              <w:t>：</w:t>
            </w:r>
          </w:p>
          <w:p w:rsidR="0039791B" w:rsidRPr="00594CB8" w:rsidRDefault="0039791B" w:rsidP="00AC4875">
            <w:pPr>
              <w:pStyle w:val="afa"/>
              <w:numPr>
                <w:ilvl w:val="0"/>
                <w:numId w:val="21"/>
              </w:numPr>
              <w:kinsoku w:val="0"/>
              <w:overflowPunct w:val="0"/>
              <w:adjustRightInd w:val="0"/>
              <w:spacing w:line="276" w:lineRule="auto"/>
              <w:jc w:val="both"/>
              <w:rPr>
                <w:rFonts w:ascii="標楷體" w:eastAsia="標楷體" w:hAnsi="標楷體"/>
                <w:sz w:val="28"/>
                <w:szCs w:val="28"/>
              </w:rPr>
            </w:pPr>
            <w:r w:rsidRPr="00594CB8">
              <w:rPr>
                <w:rFonts w:ascii="標楷體" w:eastAsia="標楷體" w:hAnsi="標楷體" w:hint="eastAsia"/>
                <w:sz w:val="28"/>
                <w:szCs w:val="28"/>
              </w:rPr>
              <w:t>室內遊戲空間，應規劃玩具、器材、桌椅等收納及儲存空間；並得設置大型固定或小型移動型遊戲器材。</w:t>
            </w:r>
          </w:p>
        </w:tc>
        <w:tc>
          <w:tcPr>
            <w:tcW w:w="526" w:type="dxa"/>
            <w:tcBorders>
              <w:top w:val="single" w:sz="4" w:space="0" w:color="auto"/>
              <w:bottom w:val="nil"/>
            </w:tcBorders>
            <w:vAlign w:val="center"/>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39791B" w:rsidRPr="007D7B8C" w:rsidRDefault="0039791B" w:rsidP="00285005">
            <w:pPr>
              <w:spacing w:line="360" w:lineRule="auto"/>
              <w:rPr>
                <w:rFonts w:ascii="標楷體" w:eastAsia="標楷體" w:hAnsi="標楷體"/>
                <w:b/>
                <w:sz w:val="36"/>
              </w:rPr>
            </w:pPr>
          </w:p>
        </w:tc>
      </w:tr>
      <w:tr w:rsidR="0039791B" w:rsidRPr="007D7B8C" w:rsidTr="002A3D2E">
        <w:trPr>
          <w:trHeight w:val="1148"/>
          <w:jc w:val="center"/>
        </w:trPr>
        <w:tc>
          <w:tcPr>
            <w:tcW w:w="709" w:type="dxa"/>
            <w:vMerge/>
            <w:vAlign w:val="center"/>
          </w:tcPr>
          <w:p w:rsidR="0039791B" w:rsidRPr="007D7B8C" w:rsidRDefault="0039791B"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39791B" w:rsidRDefault="0039791B" w:rsidP="0039791B">
            <w:pPr>
              <w:pStyle w:val="afa"/>
              <w:numPr>
                <w:ilvl w:val="0"/>
                <w:numId w:val="22"/>
              </w:numPr>
              <w:kinsoku w:val="0"/>
              <w:overflowPunct w:val="0"/>
              <w:adjustRightInd w:val="0"/>
              <w:spacing w:line="276" w:lineRule="auto"/>
              <w:jc w:val="both"/>
              <w:rPr>
                <w:rFonts w:ascii="標楷體" w:eastAsia="標楷體" w:hAnsi="標楷體"/>
                <w:sz w:val="28"/>
                <w:szCs w:val="28"/>
              </w:rPr>
            </w:pPr>
            <w:r w:rsidRPr="00594CB8">
              <w:rPr>
                <w:rFonts w:ascii="標楷體" w:eastAsia="標楷體" w:hAnsi="標楷體" w:hint="eastAsia"/>
                <w:sz w:val="28"/>
                <w:szCs w:val="28"/>
              </w:rPr>
              <w:t>室內遊戲空間之設備，自地面以上至</w:t>
            </w:r>
            <w:r>
              <w:rPr>
                <w:rFonts w:ascii="標楷體" w:eastAsia="標楷體" w:hAnsi="標楷體" w:hint="eastAsia"/>
                <w:sz w:val="28"/>
                <w:szCs w:val="28"/>
              </w:rPr>
              <w:t>120</w:t>
            </w:r>
            <w:r w:rsidRPr="00594CB8">
              <w:rPr>
                <w:rFonts w:ascii="標楷體" w:eastAsia="標楷體" w:hAnsi="標楷體" w:hint="eastAsia"/>
                <w:sz w:val="28"/>
                <w:szCs w:val="28"/>
              </w:rPr>
              <w:t>公分以下之牆面，應</w:t>
            </w:r>
            <w:proofErr w:type="gramStart"/>
            <w:r w:rsidRPr="00594CB8">
              <w:rPr>
                <w:rFonts w:ascii="標楷體" w:eastAsia="標楷體" w:hAnsi="標楷體" w:hint="eastAsia"/>
                <w:sz w:val="28"/>
                <w:szCs w:val="28"/>
              </w:rPr>
              <w:t>採</w:t>
            </w:r>
            <w:proofErr w:type="gramEnd"/>
            <w:r w:rsidRPr="00594CB8">
              <w:rPr>
                <w:rFonts w:ascii="標楷體" w:eastAsia="標楷體" w:hAnsi="標楷體" w:hint="eastAsia"/>
                <w:sz w:val="28"/>
                <w:szCs w:val="28"/>
              </w:rPr>
              <w:t>防撞材質。</w:t>
            </w:r>
          </w:p>
          <w:p w:rsidR="0039791B" w:rsidRPr="00FD76EB" w:rsidRDefault="0039791B" w:rsidP="00FD76EB">
            <w:pPr>
              <w:kinsoku w:val="0"/>
              <w:overflowPunct w:val="0"/>
              <w:adjustRightInd w:val="0"/>
              <w:spacing w:line="276" w:lineRule="auto"/>
              <w:ind w:leftChars="-53" w:left="-127" w:firstLineChars="100" w:firstLine="200"/>
              <w:jc w:val="both"/>
              <w:rPr>
                <w:rFonts w:ascii="標楷體" w:eastAsia="標楷體" w:hAnsi="標楷體"/>
                <w:sz w:val="20"/>
              </w:rPr>
            </w:pPr>
            <w:r w:rsidRPr="00FD76EB">
              <w:rPr>
                <w:rFonts w:ascii="標楷體" w:eastAsia="標楷體" w:hAnsi="標楷體" w:hint="eastAsia"/>
                <w:bCs/>
                <w:color w:val="000000"/>
                <w:sz w:val="20"/>
              </w:rPr>
              <w:t>（依</w:t>
            </w:r>
            <w:hyperlink r:id="rId19" w:history="1">
              <w:r w:rsidRPr="00FD76EB">
                <w:rPr>
                  <w:rFonts w:ascii="標楷體" w:eastAsia="標楷體" w:hAnsi="標楷體" w:hint="eastAsia"/>
                  <w:bCs/>
                  <w:color w:val="000000"/>
                  <w:sz w:val="20"/>
                </w:rPr>
                <w:t>幼兒園及其分班基本設施設備標準</w:t>
              </w:r>
            </w:hyperlink>
            <w:r w:rsidRPr="00FD76EB">
              <w:rPr>
                <w:rFonts w:ascii="標楷體" w:eastAsia="標楷體" w:hAnsi="標楷體" w:hint="eastAsia"/>
                <w:bCs/>
                <w:color w:val="000000"/>
                <w:sz w:val="20"/>
              </w:rPr>
              <w:t>第2</w:t>
            </w:r>
            <w:r w:rsidRPr="00FD76EB">
              <w:rPr>
                <w:rFonts w:ascii="標楷體" w:eastAsia="標楷體" w:hAnsi="標楷體"/>
                <w:bCs/>
                <w:color w:val="000000"/>
                <w:sz w:val="20"/>
              </w:rPr>
              <w:t>2</w:t>
            </w:r>
            <w:r w:rsidRPr="00FD76EB">
              <w:rPr>
                <w:rFonts w:ascii="標楷體" w:eastAsia="標楷體" w:hAnsi="標楷體" w:hint="eastAsia"/>
                <w:bCs/>
                <w:color w:val="000000"/>
                <w:sz w:val="20"/>
              </w:rPr>
              <w:t>條各款</w:t>
            </w:r>
            <w:r w:rsidRPr="00FD76EB">
              <w:rPr>
                <w:rFonts w:ascii="標楷體" w:eastAsia="標楷體" w:hAnsi="標楷體"/>
                <w:bCs/>
                <w:color w:val="000000"/>
                <w:sz w:val="20"/>
              </w:rPr>
              <w:t>規定）</w:t>
            </w:r>
          </w:p>
        </w:tc>
        <w:tc>
          <w:tcPr>
            <w:tcW w:w="526" w:type="dxa"/>
            <w:tcBorders>
              <w:top w:val="nil"/>
              <w:bottom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39791B" w:rsidRPr="007D7B8C" w:rsidRDefault="0039791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39791B" w:rsidRPr="007D7B8C" w:rsidRDefault="0039791B" w:rsidP="00285005">
            <w:pPr>
              <w:spacing w:line="360" w:lineRule="auto"/>
              <w:rPr>
                <w:rFonts w:ascii="標楷體" w:eastAsia="標楷體" w:hAnsi="標楷體"/>
                <w:b/>
                <w:sz w:val="36"/>
              </w:rPr>
            </w:pPr>
          </w:p>
        </w:tc>
      </w:tr>
      <w:tr w:rsidR="00EC3389" w:rsidRPr="007D7B8C" w:rsidTr="002A3D2E">
        <w:trPr>
          <w:trHeight w:val="824"/>
          <w:jc w:val="center"/>
        </w:trPr>
        <w:tc>
          <w:tcPr>
            <w:tcW w:w="709" w:type="dxa"/>
            <w:vMerge w:val="restart"/>
            <w:tcBorders>
              <w:top w:val="single" w:sz="4" w:space="0" w:color="auto"/>
            </w:tcBorders>
            <w:vAlign w:val="center"/>
          </w:tcPr>
          <w:p w:rsidR="00EC3389" w:rsidRDefault="00EC3389" w:rsidP="00285005">
            <w:pPr>
              <w:spacing w:line="360" w:lineRule="auto"/>
              <w:jc w:val="center"/>
              <w:rPr>
                <w:rFonts w:ascii="標楷體" w:eastAsia="標楷體" w:hAnsi="標楷體"/>
                <w:sz w:val="28"/>
                <w:szCs w:val="28"/>
              </w:rPr>
            </w:pPr>
            <w:r>
              <w:rPr>
                <w:rFonts w:ascii="標楷體" w:eastAsia="標楷體" w:hAnsi="標楷體" w:hint="eastAsia"/>
                <w:sz w:val="28"/>
                <w:szCs w:val="28"/>
              </w:rPr>
              <w:t>6</w:t>
            </w:r>
          </w:p>
        </w:tc>
        <w:tc>
          <w:tcPr>
            <w:tcW w:w="6220" w:type="dxa"/>
            <w:tcBorders>
              <w:top w:val="single" w:sz="4" w:space="0" w:color="auto"/>
              <w:bottom w:val="nil"/>
            </w:tcBorders>
          </w:tcPr>
          <w:p w:rsidR="00EC3389" w:rsidRDefault="00EC3389" w:rsidP="00285005">
            <w:pPr>
              <w:kinsoku w:val="0"/>
              <w:overflowPunct w:val="0"/>
              <w:adjustRightInd w:val="0"/>
              <w:spacing w:line="276" w:lineRule="auto"/>
              <w:ind w:leftChars="-50" w:left="580" w:hangingChars="250" w:hanging="700"/>
              <w:jc w:val="both"/>
              <w:rPr>
                <w:rFonts w:ascii="標楷體" w:eastAsia="標楷體" w:hAnsi="標楷體"/>
                <w:sz w:val="28"/>
                <w:szCs w:val="28"/>
              </w:rPr>
            </w:pPr>
            <w:r w:rsidRPr="00D51F8E">
              <w:rPr>
                <w:rFonts w:ascii="標楷體" w:eastAsia="標楷體" w:hAnsi="標楷體" w:hint="eastAsia"/>
                <w:sz w:val="28"/>
                <w:szCs w:val="28"/>
              </w:rPr>
              <w:t>盥洗室（包括廁所）</w:t>
            </w:r>
            <w:r>
              <w:rPr>
                <w:rFonts w:ascii="標楷體" w:eastAsia="標楷體" w:hAnsi="標楷體" w:hint="eastAsia"/>
                <w:sz w:val="28"/>
                <w:szCs w:val="28"/>
              </w:rPr>
              <w:t>設備數量：</w:t>
            </w:r>
          </w:p>
          <w:p w:rsidR="00EC3389" w:rsidRPr="008F43AA" w:rsidRDefault="00EC3389" w:rsidP="008F43AA">
            <w:pPr>
              <w:pStyle w:val="afa"/>
              <w:numPr>
                <w:ilvl w:val="0"/>
                <w:numId w:val="39"/>
              </w:numPr>
              <w:kinsoku w:val="0"/>
              <w:overflowPunct w:val="0"/>
              <w:adjustRightInd w:val="0"/>
              <w:spacing w:line="276" w:lineRule="auto"/>
              <w:ind w:left="589" w:hanging="709"/>
              <w:jc w:val="both"/>
              <w:rPr>
                <w:rFonts w:ascii="標楷體" w:eastAsia="標楷體" w:hAnsi="標楷體"/>
                <w:sz w:val="28"/>
                <w:szCs w:val="28"/>
              </w:rPr>
            </w:pPr>
            <w:r w:rsidRPr="003F2935">
              <w:rPr>
                <w:rFonts w:eastAsia="標楷體"/>
                <w:sz w:val="28"/>
                <w:szCs w:val="28"/>
              </w:rPr>
              <w:t>大便器：</w:t>
            </w:r>
            <w:r>
              <w:rPr>
                <w:rFonts w:eastAsia="標楷體" w:hint="eastAsia"/>
                <w:sz w:val="28"/>
                <w:szCs w:val="28"/>
                <w:u w:val="single"/>
              </w:rPr>
              <w:t xml:space="preserve">          </w:t>
            </w:r>
            <w:proofErr w:type="gramStart"/>
            <w:r w:rsidRPr="003F2935">
              <w:rPr>
                <w:rFonts w:eastAsia="標楷體"/>
                <w:sz w:val="28"/>
                <w:szCs w:val="28"/>
              </w:rPr>
              <w:t>個</w:t>
            </w:r>
            <w:proofErr w:type="gramEnd"/>
          </w:p>
        </w:tc>
        <w:tc>
          <w:tcPr>
            <w:tcW w:w="526" w:type="dxa"/>
            <w:tcBorders>
              <w:top w:val="single" w:sz="4" w:space="0" w:color="auto"/>
              <w:bottom w:val="nil"/>
            </w:tcBorders>
            <w:vAlign w:val="center"/>
          </w:tcPr>
          <w:p w:rsidR="00EC3389" w:rsidRPr="007D7B8C" w:rsidRDefault="00A73A5B" w:rsidP="00797BA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55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vAlign w:val="center"/>
          </w:tcPr>
          <w:p w:rsidR="00EC3389" w:rsidRPr="008F43AA" w:rsidRDefault="00EC3389" w:rsidP="008F43AA">
            <w:pPr>
              <w:pStyle w:val="afa"/>
              <w:numPr>
                <w:ilvl w:val="0"/>
                <w:numId w:val="39"/>
              </w:numPr>
              <w:kinsoku w:val="0"/>
              <w:overflowPunct w:val="0"/>
              <w:adjustRightInd w:val="0"/>
              <w:spacing w:line="276" w:lineRule="auto"/>
              <w:ind w:left="589" w:hanging="709"/>
              <w:jc w:val="both"/>
              <w:rPr>
                <w:rFonts w:ascii="標楷體" w:eastAsia="標楷體" w:hAnsi="標楷體"/>
                <w:sz w:val="28"/>
                <w:szCs w:val="28"/>
              </w:rPr>
            </w:pPr>
            <w:r w:rsidRPr="003F2935">
              <w:rPr>
                <w:rFonts w:eastAsia="標楷體"/>
                <w:sz w:val="28"/>
                <w:szCs w:val="28"/>
              </w:rPr>
              <w:t>男生小便器：</w:t>
            </w:r>
            <w:r>
              <w:rPr>
                <w:rFonts w:eastAsia="標楷體" w:hint="eastAsia"/>
                <w:sz w:val="28"/>
                <w:szCs w:val="28"/>
                <w:u w:val="single"/>
              </w:rPr>
              <w:t xml:space="preserve">          </w:t>
            </w:r>
            <w:proofErr w:type="gramStart"/>
            <w:r w:rsidRPr="003F2935">
              <w:rPr>
                <w:rFonts w:eastAsia="標楷體"/>
                <w:sz w:val="28"/>
                <w:szCs w:val="28"/>
              </w:rPr>
              <w:t>個</w:t>
            </w:r>
            <w:proofErr w:type="gramEnd"/>
          </w:p>
        </w:tc>
        <w:tc>
          <w:tcPr>
            <w:tcW w:w="526" w:type="dxa"/>
            <w:tcBorders>
              <w:top w:val="nil"/>
              <w:bottom w:val="nil"/>
            </w:tcBorders>
            <w:vAlign w:val="center"/>
          </w:tcPr>
          <w:p w:rsidR="00EC3389" w:rsidRPr="007D7B8C" w:rsidRDefault="00A73A5B" w:rsidP="00797BA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vAlign w:val="center"/>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1533"/>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Default="00EC3389" w:rsidP="008F43AA">
            <w:pPr>
              <w:pStyle w:val="afa"/>
              <w:numPr>
                <w:ilvl w:val="0"/>
                <w:numId w:val="39"/>
              </w:numPr>
              <w:kinsoku w:val="0"/>
              <w:overflowPunct w:val="0"/>
              <w:adjustRightInd w:val="0"/>
              <w:spacing w:line="276" w:lineRule="auto"/>
              <w:ind w:left="589" w:hanging="709"/>
              <w:jc w:val="both"/>
              <w:rPr>
                <w:rFonts w:eastAsia="標楷體"/>
                <w:sz w:val="28"/>
                <w:szCs w:val="28"/>
              </w:rPr>
            </w:pPr>
            <w:r w:rsidRPr="003F2935">
              <w:rPr>
                <w:rFonts w:eastAsia="標楷體"/>
                <w:sz w:val="28"/>
                <w:szCs w:val="28"/>
              </w:rPr>
              <w:t>水龍頭：</w:t>
            </w:r>
            <w:r w:rsidRPr="00F4273F">
              <w:rPr>
                <w:rFonts w:eastAsia="標楷體" w:hint="eastAsia"/>
                <w:sz w:val="28"/>
                <w:szCs w:val="28"/>
                <w:u w:val="single"/>
              </w:rPr>
              <w:t xml:space="preserve">          </w:t>
            </w:r>
            <w:r w:rsidRPr="003F2935">
              <w:rPr>
                <w:rFonts w:eastAsia="標楷體"/>
                <w:sz w:val="28"/>
                <w:szCs w:val="28"/>
              </w:rPr>
              <w:t>個</w:t>
            </w:r>
          </w:p>
          <w:p w:rsidR="00EC3389" w:rsidRPr="001861E1" w:rsidRDefault="00EC3389" w:rsidP="00F4273F">
            <w:pPr>
              <w:pStyle w:val="afa"/>
              <w:numPr>
                <w:ilvl w:val="0"/>
                <w:numId w:val="40"/>
              </w:numPr>
              <w:kinsoku w:val="0"/>
              <w:overflowPunct w:val="0"/>
              <w:adjustRightInd w:val="0"/>
              <w:spacing w:line="276" w:lineRule="auto"/>
              <w:jc w:val="both"/>
              <w:rPr>
                <w:rFonts w:eastAsia="標楷體"/>
              </w:rPr>
            </w:pPr>
            <w:r w:rsidRPr="001861E1">
              <w:rPr>
                <w:rFonts w:eastAsia="標楷體" w:hint="eastAsia"/>
              </w:rPr>
              <w:t>大便器：男生每</w:t>
            </w:r>
            <w:r w:rsidRPr="001861E1">
              <w:rPr>
                <w:rFonts w:eastAsia="標楷體" w:hint="eastAsia"/>
              </w:rPr>
              <w:t>15</w:t>
            </w:r>
            <w:r w:rsidRPr="001861E1">
              <w:rPr>
                <w:rFonts w:eastAsia="標楷體" w:hint="eastAsia"/>
              </w:rPr>
              <w:t>人</w:t>
            </w:r>
            <w:r w:rsidRPr="001861E1">
              <w:rPr>
                <w:rFonts w:eastAsia="標楷體" w:hint="eastAsia"/>
              </w:rPr>
              <w:t>1</w:t>
            </w:r>
            <w:r w:rsidRPr="001861E1">
              <w:rPr>
                <w:rFonts w:eastAsia="標楷體" w:hint="eastAsia"/>
              </w:rPr>
              <w:t>個；女生每</w:t>
            </w:r>
            <w:r w:rsidRPr="001861E1">
              <w:rPr>
                <w:rFonts w:eastAsia="標楷體" w:hint="eastAsia"/>
              </w:rPr>
              <w:t>10</w:t>
            </w:r>
            <w:r w:rsidRPr="001861E1">
              <w:rPr>
                <w:rFonts w:eastAsia="標楷體" w:hint="eastAsia"/>
              </w:rPr>
              <w:t>人</w:t>
            </w:r>
            <w:r w:rsidRPr="001861E1">
              <w:rPr>
                <w:rFonts w:eastAsia="標楷體" w:hint="eastAsia"/>
              </w:rPr>
              <w:t>1</w:t>
            </w:r>
            <w:r w:rsidRPr="001861E1">
              <w:rPr>
                <w:rFonts w:eastAsia="標楷體" w:hint="eastAsia"/>
              </w:rPr>
              <w:t>個。</w:t>
            </w:r>
          </w:p>
          <w:p w:rsidR="00EC3389" w:rsidRPr="001861E1" w:rsidRDefault="00EC3389" w:rsidP="00F4273F">
            <w:pPr>
              <w:pStyle w:val="afa"/>
              <w:numPr>
                <w:ilvl w:val="0"/>
                <w:numId w:val="40"/>
              </w:numPr>
              <w:kinsoku w:val="0"/>
              <w:overflowPunct w:val="0"/>
              <w:adjustRightInd w:val="0"/>
              <w:spacing w:line="276" w:lineRule="auto"/>
              <w:jc w:val="both"/>
              <w:rPr>
                <w:rFonts w:eastAsia="標楷體"/>
              </w:rPr>
            </w:pPr>
            <w:r w:rsidRPr="001861E1">
              <w:rPr>
                <w:rFonts w:eastAsia="標楷體" w:hint="eastAsia"/>
              </w:rPr>
              <w:t>小便器：男生每</w:t>
            </w:r>
            <w:r w:rsidRPr="001861E1">
              <w:rPr>
                <w:rFonts w:eastAsia="標楷體" w:hint="eastAsia"/>
              </w:rPr>
              <w:t>15</w:t>
            </w:r>
            <w:r w:rsidRPr="001861E1">
              <w:rPr>
                <w:rFonts w:eastAsia="標楷體" w:hint="eastAsia"/>
              </w:rPr>
              <w:t>人</w:t>
            </w:r>
            <w:r w:rsidRPr="001861E1">
              <w:rPr>
                <w:rFonts w:eastAsia="標楷體" w:hint="eastAsia"/>
              </w:rPr>
              <w:t>1</w:t>
            </w:r>
            <w:r w:rsidRPr="001861E1">
              <w:rPr>
                <w:rFonts w:eastAsia="標楷體" w:hint="eastAsia"/>
              </w:rPr>
              <w:t>個。</w:t>
            </w:r>
          </w:p>
          <w:p w:rsidR="00EC3389" w:rsidRPr="001861E1" w:rsidRDefault="00EC3389" w:rsidP="00F4273F">
            <w:pPr>
              <w:pStyle w:val="afa"/>
              <w:numPr>
                <w:ilvl w:val="0"/>
                <w:numId w:val="40"/>
              </w:numPr>
              <w:kinsoku w:val="0"/>
              <w:overflowPunct w:val="0"/>
              <w:adjustRightInd w:val="0"/>
              <w:spacing w:line="276" w:lineRule="auto"/>
              <w:jc w:val="both"/>
              <w:rPr>
                <w:rFonts w:eastAsia="標楷體"/>
              </w:rPr>
            </w:pPr>
            <w:r w:rsidRPr="001861E1">
              <w:rPr>
                <w:rFonts w:eastAsia="標楷體" w:hint="eastAsia"/>
              </w:rPr>
              <w:t>水龍頭：每</w:t>
            </w:r>
            <w:r w:rsidRPr="001861E1">
              <w:rPr>
                <w:rFonts w:eastAsia="標楷體" w:hint="eastAsia"/>
              </w:rPr>
              <w:t>10</w:t>
            </w:r>
            <w:r w:rsidRPr="001861E1">
              <w:rPr>
                <w:rFonts w:eastAsia="標楷體" w:hint="eastAsia"/>
              </w:rPr>
              <w:t>人</w:t>
            </w:r>
            <w:r w:rsidRPr="001861E1">
              <w:rPr>
                <w:rFonts w:eastAsia="標楷體" w:hint="eastAsia"/>
              </w:rPr>
              <w:t>1</w:t>
            </w:r>
            <w:r w:rsidRPr="001861E1">
              <w:rPr>
                <w:rFonts w:eastAsia="標楷體" w:hint="eastAsia"/>
              </w:rPr>
              <w:t>個。</w:t>
            </w:r>
          </w:p>
          <w:p w:rsidR="00EC3389" w:rsidRPr="001861E1" w:rsidRDefault="00EC3389" w:rsidP="00F4273F">
            <w:pPr>
              <w:pStyle w:val="afa"/>
              <w:numPr>
                <w:ilvl w:val="0"/>
                <w:numId w:val="40"/>
              </w:numPr>
              <w:kinsoku w:val="0"/>
              <w:overflowPunct w:val="0"/>
              <w:adjustRightInd w:val="0"/>
              <w:spacing w:line="276" w:lineRule="auto"/>
              <w:jc w:val="both"/>
              <w:rPr>
                <w:rFonts w:eastAsia="標楷體"/>
              </w:rPr>
            </w:pPr>
            <w:r w:rsidRPr="001861E1">
              <w:rPr>
                <w:rFonts w:eastAsia="標楷體" w:hint="eastAsia"/>
              </w:rPr>
              <w:t>衛生設備數量，按同時收托男女幼兒數各占一半計算。</w:t>
            </w:r>
          </w:p>
          <w:p w:rsidR="00EC3389" w:rsidRPr="001861E1" w:rsidRDefault="00EC3389" w:rsidP="00F4273F">
            <w:pPr>
              <w:pStyle w:val="afa"/>
              <w:numPr>
                <w:ilvl w:val="0"/>
                <w:numId w:val="40"/>
              </w:numPr>
              <w:kinsoku w:val="0"/>
              <w:overflowPunct w:val="0"/>
              <w:adjustRightInd w:val="0"/>
              <w:spacing w:line="276" w:lineRule="auto"/>
              <w:jc w:val="both"/>
              <w:rPr>
                <w:rFonts w:eastAsia="標楷體"/>
              </w:rPr>
            </w:pPr>
            <w:r w:rsidRPr="001861E1">
              <w:rPr>
                <w:rFonts w:eastAsia="標楷體" w:hint="eastAsia"/>
              </w:rPr>
              <w:t>大便器、小便器及水龍頭之數量計算，未達整數時，其零數應設置</w:t>
            </w:r>
            <w:r w:rsidRPr="001861E1">
              <w:rPr>
                <w:rFonts w:eastAsia="標楷體" w:hint="eastAsia"/>
              </w:rPr>
              <w:t>1</w:t>
            </w:r>
            <w:r w:rsidRPr="001861E1">
              <w:rPr>
                <w:rFonts w:eastAsia="標楷體" w:hint="eastAsia"/>
              </w:rPr>
              <w:t>個。</w:t>
            </w:r>
          </w:p>
          <w:p w:rsidR="00EC3389" w:rsidRPr="003F2935" w:rsidRDefault="00EC3389" w:rsidP="00F4273F">
            <w:pPr>
              <w:pStyle w:val="afa"/>
              <w:numPr>
                <w:ilvl w:val="0"/>
                <w:numId w:val="40"/>
              </w:numPr>
              <w:kinsoku w:val="0"/>
              <w:overflowPunct w:val="0"/>
              <w:adjustRightInd w:val="0"/>
              <w:spacing w:line="276" w:lineRule="auto"/>
              <w:jc w:val="both"/>
              <w:rPr>
                <w:rFonts w:eastAsia="標楷體"/>
                <w:sz w:val="28"/>
                <w:szCs w:val="28"/>
              </w:rPr>
            </w:pPr>
            <w:r w:rsidRPr="001861E1">
              <w:rPr>
                <w:rFonts w:eastAsia="標楷體" w:hint="eastAsia"/>
              </w:rPr>
              <w:t>男生大便器及小便器數量，得在其總數量不變下，調整個別便器之數量。但大便器數量，不得少於所定個數</w:t>
            </w:r>
            <w:r w:rsidRPr="001861E1">
              <w:rPr>
                <w:rFonts w:eastAsia="標楷體" w:hint="eastAsia"/>
              </w:rPr>
              <w:t>1/2</w:t>
            </w:r>
            <w:r w:rsidRPr="001861E1">
              <w:rPr>
                <w:rFonts w:eastAsia="標楷體" w:hint="eastAsia"/>
              </w:rPr>
              <w:t>。</w:t>
            </w:r>
          </w:p>
        </w:tc>
        <w:tc>
          <w:tcPr>
            <w:tcW w:w="526" w:type="dxa"/>
            <w:tcBorders>
              <w:top w:val="nil"/>
              <w:bottom w:val="nil"/>
            </w:tcBorders>
          </w:tcPr>
          <w:p w:rsidR="00EC3389" w:rsidRPr="007D7B8C" w:rsidRDefault="00A73A5B" w:rsidP="00797BA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1533"/>
          <w:jc w:val="center"/>
        </w:trPr>
        <w:tc>
          <w:tcPr>
            <w:tcW w:w="709" w:type="dxa"/>
            <w:vMerge/>
            <w:vAlign w:val="center"/>
          </w:tcPr>
          <w:p w:rsidR="00EC3389" w:rsidRPr="007D7B8C"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Default="00EC3389" w:rsidP="00285005">
            <w:pPr>
              <w:kinsoku w:val="0"/>
              <w:overflowPunct w:val="0"/>
              <w:adjustRightInd w:val="0"/>
              <w:spacing w:line="276" w:lineRule="auto"/>
              <w:ind w:leftChars="-50" w:left="580" w:hangingChars="250" w:hanging="700"/>
              <w:jc w:val="both"/>
              <w:rPr>
                <w:rFonts w:ascii="標楷體" w:eastAsia="標楷體" w:hAnsi="標楷體"/>
                <w:sz w:val="28"/>
                <w:szCs w:val="28"/>
              </w:rPr>
            </w:pPr>
            <w:r w:rsidRPr="00D51F8E">
              <w:rPr>
                <w:rFonts w:ascii="標楷體" w:eastAsia="標楷體" w:hAnsi="標楷體" w:hint="eastAsia"/>
                <w:sz w:val="28"/>
                <w:szCs w:val="28"/>
              </w:rPr>
              <w:t>盥洗室（包括廁所）應符合下列規定</w:t>
            </w:r>
            <w:r>
              <w:rPr>
                <w:rFonts w:ascii="標楷體" w:eastAsia="標楷體" w:hAnsi="標楷體" w:hint="eastAsia"/>
                <w:sz w:val="28"/>
                <w:szCs w:val="28"/>
              </w:rPr>
              <w:t>（其</w:t>
            </w:r>
            <w:r w:rsidRPr="00CC14B2">
              <w:rPr>
                <w:rFonts w:ascii="標楷體" w:eastAsia="標楷體" w:hAnsi="標楷體" w:hint="eastAsia"/>
                <w:sz w:val="28"/>
                <w:szCs w:val="28"/>
              </w:rPr>
              <w:t>面積不得納入室內活動室之面積計算</w:t>
            </w:r>
            <w:r>
              <w:rPr>
                <w:rFonts w:ascii="標楷體" w:eastAsia="標楷體" w:hAnsi="標楷體"/>
                <w:sz w:val="28"/>
                <w:szCs w:val="28"/>
              </w:rPr>
              <w:t>）</w:t>
            </w:r>
            <w:r w:rsidRPr="00D51F8E">
              <w:rPr>
                <w:rFonts w:ascii="標楷體" w:eastAsia="標楷體" w:hAnsi="標楷體" w:hint="eastAsia"/>
                <w:sz w:val="28"/>
                <w:szCs w:val="28"/>
              </w:rPr>
              <w:t>：</w:t>
            </w:r>
          </w:p>
          <w:p w:rsidR="00EC3389" w:rsidRPr="00D51F8E" w:rsidRDefault="00EC3389" w:rsidP="00AC4875">
            <w:pPr>
              <w:pStyle w:val="afa"/>
              <w:numPr>
                <w:ilvl w:val="0"/>
                <w:numId w:val="23"/>
              </w:numPr>
              <w:kinsoku w:val="0"/>
              <w:overflowPunct w:val="0"/>
              <w:adjustRightInd w:val="0"/>
              <w:spacing w:line="276" w:lineRule="auto"/>
              <w:jc w:val="both"/>
              <w:rPr>
                <w:rFonts w:ascii="標楷體" w:eastAsia="標楷體" w:hAnsi="標楷體"/>
                <w:sz w:val="28"/>
                <w:szCs w:val="28"/>
              </w:rPr>
            </w:pPr>
            <w:r>
              <w:rPr>
                <w:rFonts w:ascii="標楷體" w:eastAsia="標楷體" w:hAnsi="標楷體" w:hint="eastAsia"/>
                <w:sz w:val="28"/>
                <w:szCs w:val="28"/>
              </w:rPr>
              <w:t>2</w:t>
            </w:r>
            <w:r w:rsidRPr="00D51F8E">
              <w:rPr>
                <w:rFonts w:ascii="標楷體" w:eastAsia="標楷體" w:hAnsi="標楷體" w:hint="eastAsia"/>
                <w:sz w:val="28"/>
                <w:szCs w:val="28"/>
              </w:rPr>
              <w:t>歲以上未滿</w:t>
            </w:r>
            <w:r>
              <w:rPr>
                <w:rFonts w:ascii="標楷體" w:eastAsia="標楷體" w:hAnsi="標楷體" w:hint="eastAsia"/>
                <w:sz w:val="28"/>
                <w:szCs w:val="28"/>
              </w:rPr>
              <w:t>3</w:t>
            </w:r>
            <w:r w:rsidRPr="00D51F8E">
              <w:rPr>
                <w:rFonts w:ascii="標楷體" w:eastAsia="標楷體" w:hAnsi="標楷體" w:hint="eastAsia"/>
                <w:sz w:val="28"/>
                <w:szCs w:val="28"/>
              </w:rPr>
              <w:t>歲幼兒使用之盥洗室（包括廁所），應設置於室內活動室內。</w:t>
            </w:r>
          </w:p>
        </w:tc>
        <w:tc>
          <w:tcPr>
            <w:tcW w:w="526" w:type="dxa"/>
            <w:tcBorders>
              <w:top w:val="nil"/>
              <w:bottom w:val="nil"/>
            </w:tcBorders>
            <w:vAlign w:val="bottom"/>
          </w:tcPr>
          <w:p w:rsidR="00EC3389" w:rsidRDefault="00EC3389" w:rsidP="00797BA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bottom"/>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bottom"/>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1699"/>
          <w:jc w:val="center"/>
        </w:trPr>
        <w:tc>
          <w:tcPr>
            <w:tcW w:w="709" w:type="dxa"/>
            <w:vMerge/>
            <w:vAlign w:val="center"/>
          </w:tcPr>
          <w:p w:rsidR="00EC3389" w:rsidRPr="007D7B8C"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D51F8E" w:rsidRDefault="00EC3389" w:rsidP="00AC4875">
            <w:pPr>
              <w:pStyle w:val="afa"/>
              <w:numPr>
                <w:ilvl w:val="0"/>
                <w:numId w:val="24"/>
              </w:numPr>
              <w:kinsoku w:val="0"/>
              <w:overflowPunct w:val="0"/>
              <w:adjustRightInd w:val="0"/>
              <w:spacing w:line="276" w:lineRule="auto"/>
              <w:jc w:val="both"/>
              <w:rPr>
                <w:rFonts w:ascii="標楷體" w:eastAsia="標楷體" w:hAnsi="標楷體"/>
                <w:sz w:val="28"/>
                <w:szCs w:val="28"/>
              </w:rPr>
            </w:pPr>
            <w:r>
              <w:rPr>
                <w:rFonts w:ascii="標楷體" w:eastAsia="標楷體" w:hAnsi="標楷體" w:hint="eastAsia"/>
                <w:sz w:val="28"/>
                <w:szCs w:val="28"/>
              </w:rPr>
              <w:t>3</w:t>
            </w:r>
            <w:r w:rsidRPr="00D51F8E">
              <w:rPr>
                <w:rFonts w:ascii="標楷體" w:eastAsia="標楷體" w:hAnsi="標楷體" w:hint="eastAsia"/>
                <w:sz w:val="28"/>
                <w:szCs w:val="28"/>
              </w:rPr>
              <w:t>歲以上至入國民小學前幼兒使用之盥洗室（包括廁所）得設置於室內活動室內；其採集中設置者，應避免位置偏僻、</w:t>
            </w:r>
            <w:proofErr w:type="gramStart"/>
            <w:r w:rsidRPr="00D51F8E">
              <w:rPr>
                <w:rFonts w:ascii="標楷體" w:eastAsia="標楷體" w:hAnsi="標楷體" w:hint="eastAsia"/>
                <w:sz w:val="28"/>
                <w:szCs w:val="28"/>
              </w:rPr>
              <w:t>動線過長</w:t>
            </w:r>
            <w:proofErr w:type="gramEnd"/>
            <w:r w:rsidRPr="00D51F8E">
              <w:rPr>
                <w:rFonts w:ascii="標楷體" w:eastAsia="標楷體" w:hAnsi="標楷體" w:hint="eastAsia"/>
                <w:sz w:val="28"/>
                <w:szCs w:val="28"/>
              </w:rPr>
              <w:t>及通路無遮蔽。</w:t>
            </w:r>
          </w:p>
        </w:tc>
        <w:tc>
          <w:tcPr>
            <w:tcW w:w="526" w:type="dxa"/>
            <w:tcBorders>
              <w:top w:val="nil"/>
              <w:bottom w:val="nil"/>
            </w:tcBorders>
            <w:vAlign w:val="center"/>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1695"/>
          <w:jc w:val="center"/>
        </w:trPr>
        <w:tc>
          <w:tcPr>
            <w:tcW w:w="709" w:type="dxa"/>
            <w:vMerge/>
            <w:vAlign w:val="center"/>
          </w:tcPr>
          <w:p w:rsidR="00EC3389" w:rsidRPr="007D7B8C"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Default="00EC3389" w:rsidP="00AC4875">
            <w:pPr>
              <w:pStyle w:val="afa"/>
              <w:numPr>
                <w:ilvl w:val="0"/>
                <w:numId w:val="24"/>
              </w:numPr>
              <w:kinsoku w:val="0"/>
              <w:overflowPunct w:val="0"/>
              <w:adjustRightInd w:val="0"/>
              <w:spacing w:line="276" w:lineRule="auto"/>
              <w:jc w:val="both"/>
              <w:rPr>
                <w:rFonts w:ascii="標楷體" w:eastAsia="標楷體" w:hAnsi="標楷體"/>
                <w:sz w:val="28"/>
                <w:szCs w:val="28"/>
              </w:rPr>
            </w:pPr>
            <w:r w:rsidRPr="00CC14B2">
              <w:rPr>
                <w:rFonts w:ascii="標楷體" w:eastAsia="標楷體" w:hAnsi="標楷體" w:hint="eastAsia"/>
                <w:sz w:val="28"/>
                <w:szCs w:val="28"/>
              </w:rPr>
              <w:t>每層樓至少設置一處教職員工使用之廁所；照顧</w:t>
            </w:r>
            <w:r>
              <w:rPr>
                <w:rFonts w:ascii="標楷體" w:eastAsia="標楷體" w:hAnsi="標楷體" w:hint="eastAsia"/>
                <w:sz w:val="28"/>
                <w:szCs w:val="28"/>
              </w:rPr>
              <w:t>2</w:t>
            </w:r>
            <w:r w:rsidRPr="00CC14B2">
              <w:rPr>
                <w:rFonts w:ascii="標楷體" w:eastAsia="標楷體" w:hAnsi="標楷體" w:hint="eastAsia"/>
                <w:sz w:val="28"/>
                <w:szCs w:val="28"/>
              </w:rPr>
              <w:t>歲以上未滿</w:t>
            </w:r>
            <w:r>
              <w:rPr>
                <w:rFonts w:ascii="標楷體" w:eastAsia="標楷體" w:hAnsi="標楷體" w:hint="eastAsia"/>
                <w:sz w:val="28"/>
                <w:szCs w:val="28"/>
              </w:rPr>
              <w:t>3</w:t>
            </w:r>
            <w:r w:rsidRPr="00CC14B2">
              <w:rPr>
                <w:rFonts w:ascii="標楷體" w:eastAsia="標楷體" w:hAnsi="標楷體" w:hint="eastAsia"/>
                <w:sz w:val="28"/>
                <w:szCs w:val="28"/>
              </w:rPr>
              <w:t>歲幼兒之教保服務人員，其使用之廁所應</w:t>
            </w:r>
            <w:proofErr w:type="gramStart"/>
            <w:r w:rsidRPr="00CC14B2">
              <w:rPr>
                <w:rFonts w:ascii="標楷體" w:eastAsia="標楷體" w:hAnsi="標楷體" w:hint="eastAsia"/>
                <w:sz w:val="28"/>
                <w:szCs w:val="28"/>
              </w:rPr>
              <w:t>併</w:t>
            </w:r>
            <w:proofErr w:type="gramEnd"/>
            <w:r w:rsidRPr="00CC14B2">
              <w:rPr>
                <w:rFonts w:ascii="標楷體" w:eastAsia="標楷體" w:hAnsi="標楷體" w:hint="eastAsia"/>
                <w:sz w:val="28"/>
                <w:szCs w:val="28"/>
              </w:rPr>
              <w:t>同幼兒盥洗室（包括廁所）設置。</w:t>
            </w:r>
          </w:p>
        </w:tc>
        <w:tc>
          <w:tcPr>
            <w:tcW w:w="526" w:type="dxa"/>
            <w:tcBorders>
              <w:top w:val="nil"/>
              <w:bottom w:val="nil"/>
            </w:tcBorders>
            <w:vAlign w:val="center"/>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560"/>
          <w:jc w:val="center"/>
        </w:trPr>
        <w:tc>
          <w:tcPr>
            <w:tcW w:w="709" w:type="dxa"/>
            <w:vMerge/>
            <w:vAlign w:val="center"/>
          </w:tcPr>
          <w:p w:rsidR="00EC3389" w:rsidRPr="007D7B8C" w:rsidRDefault="00EC3389"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EC3389" w:rsidRPr="00CC14B2" w:rsidRDefault="00EC3389" w:rsidP="00AC4875">
            <w:pPr>
              <w:pStyle w:val="afa"/>
              <w:numPr>
                <w:ilvl w:val="0"/>
                <w:numId w:val="24"/>
              </w:numPr>
              <w:kinsoku w:val="0"/>
              <w:overflowPunct w:val="0"/>
              <w:adjustRightInd w:val="0"/>
              <w:spacing w:line="276" w:lineRule="auto"/>
              <w:jc w:val="both"/>
              <w:rPr>
                <w:rFonts w:ascii="標楷體" w:eastAsia="標楷體" w:hAnsi="標楷體"/>
                <w:sz w:val="28"/>
                <w:szCs w:val="28"/>
              </w:rPr>
            </w:pPr>
            <w:r w:rsidRPr="00CC14B2">
              <w:rPr>
                <w:rFonts w:ascii="標楷體" w:eastAsia="標楷體" w:hAnsi="標楷體" w:hint="eastAsia"/>
                <w:sz w:val="28"/>
                <w:szCs w:val="28"/>
              </w:rPr>
              <w:t>設置清潔用具之清洗及儲藏空間。</w:t>
            </w:r>
          </w:p>
        </w:tc>
        <w:tc>
          <w:tcPr>
            <w:tcW w:w="526" w:type="dxa"/>
            <w:tcBorders>
              <w:top w:val="nil"/>
              <w:bottom w:val="single" w:sz="4" w:space="0" w:color="auto"/>
            </w:tcBorders>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4"/>
          <w:jc w:val="center"/>
        </w:trPr>
        <w:tc>
          <w:tcPr>
            <w:tcW w:w="709" w:type="dxa"/>
            <w:vMerge/>
            <w:vAlign w:val="center"/>
          </w:tcPr>
          <w:p w:rsidR="00EC3389" w:rsidRPr="007D7B8C" w:rsidRDefault="00EC3389" w:rsidP="00285005">
            <w:pPr>
              <w:spacing w:line="360" w:lineRule="auto"/>
              <w:jc w:val="center"/>
              <w:rPr>
                <w:rFonts w:ascii="標楷體" w:eastAsia="標楷體" w:hAnsi="標楷體"/>
                <w:sz w:val="28"/>
                <w:szCs w:val="28"/>
              </w:rPr>
            </w:pPr>
          </w:p>
        </w:tc>
        <w:tc>
          <w:tcPr>
            <w:tcW w:w="6220" w:type="dxa"/>
            <w:tcBorders>
              <w:top w:val="single" w:sz="4" w:space="0" w:color="auto"/>
              <w:bottom w:val="nil"/>
            </w:tcBorders>
          </w:tcPr>
          <w:p w:rsidR="00EC3389" w:rsidRDefault="00EC3389" w:rsidP="00AC4875">
            <w:pPr>
              <w:pStyle w:val="afa"/>
              <w:numPr>
                <w:ilvl w:val="0"/>
                <w:numId w:val="24"/>
              </w:numPr>
              <w:kinsoku w:val="0"/>
              <w:overflowPunct w:val="0"/>
              <w:adjustRightInd w:val="0"/>
              <w:spacing w:line="276" w:lineRule="auto"/>
              <w:jc w:val="both"/>
              <w:rPr>
                <w:rFonts w:ascii="標楷體" w:eastAsia="標楷體" w:hAnsi="標楷體"/>
                <w:sz w:val="28"/>
                <w:szCs w:val="28"/>
              </w:rPr>
            </w:pPr>
            <w:r w:rsidRPr="00CC14B2">
              <w:rPr>
                <w:rFonts w:ascii="標楷體" w:eastAsia="標楷體" w:hAnsi="標楷體" w:hint="eastAsia"/>
                <w:sz w:val="28"/>
                <w:szCs w:val="28"/>
              </w:rPr>
              <w:t>注意通風、採光及防蟲，且地面應使用防滑材質，避免積水或排水不良。</w:t>
            </w:r>
          </w:p>
          <w:p w:rsidR="00EC3389" w:rsidRPr="00EB6466" w:rsidRDefault="00EC3389" w:rsidP="00AD6DF8">
            <w:pPr>
              <w:kinsoku w:val="0"/>
              <w:overflowPunct w:val="0"/>
              <w:adjustRightInd w:val="0"/>
              <w:spacing w:line="276" w:lineRule="auto"/>
              <w:ind w:leftChars="-53" w:left="-127" w:firstLineChars="100" w:firstLine="200"/>
              <w:jc w:val="both"/>
              <w:rPr>
                <w:rFonts w:ascii="標楷體" w:eastAsia="標楷體" w:hAnsi="標楷體"/>
                <w:sz w:val="28"/>
                <w:szCs w:val="28"/>
              </w:rPr>
            </w:pPr>
            <w:r w:rsidRPr="00EB6466">
              <w:rPr>
                <w:rFonts w:ascii="標楷體" w:eastAsia="標楷體" w:hAnsi="標楷體" w:hint="eastAsia"/>
                <w:bCs/>
                <w:color w:val="000000"/>
                <w:sz w:val="20"/>
                <w:szCs w:val="28"/>
              </w:rPr>
              <w:t>（依</w:t>
            </w:r>
            <w:hyperlink r:id="rId20" w:history="1">
              <w:r w:rsidRPr="00EB6466">
                <w:rPr>
                  <w:rFonts w:ascii="標楷體" w:eastAsia="標楷體" w:hAnsi="標楷體" w:hint="eastAsia"/>
                  <w:bCs/>
                  <w:color w:val="000000"/>
                  <w:sz w:val="20"/>
                  <w:szCs w:val="28"/>
                </w:rPr>
                <w:t>幼兒園及其分班基本設施設備標準</w:t>
              </w:r>
            </w:hyperlink>
            <w:r w:rsidRPr="00EB6466">
              <w:rPr>
                <w:rFonts w:ascii="標楷體" w:eastAsia="標楷體" w:hAnsi="標楷體" w:hint="eastAsia"/>
                <w:bCs/>
                <w:color w:val="000000"/>
                <w:sz w:val="20"/>
                <w:szCs w:val="28"/>
              </w:rPr>
              <w:t>第</w:t>
            </w:r>
            <w:r w:rsidRPr="00EB6466">
              <w:rPr>
                <w:rFonts w:ascii="標楷體" w:eastAsia="標楷體" w:hAnsi="標楷體"/>
                <w:bCs/>
                <w:color w:val="000000"/>
                <w:sz w:val="20"/>
                <w:szCs w:val="28"/>
              </w:rPr>
              <w:t>13</w:t>
            </w:r>
            <w:r w:rsidRPr="00EB6466">
              <w:rPr>
                <w:rFonts w:ascii="標楷體" w:eastAsia="標楷體" w:hAnsi="標楷體" w:hint="eastAsia"/>
                <w:bCs/>
                <w:color w:val="000000"/>
                <w:sz w:val="20"/>
                <w:szCs w:val="28"/>
              </w:rPr>
              <w:t>條各款</w:t>
            </w:r>
            <w:r w:rsidRPr="00EB6466">
              <w:rPr>
                <w:rFonts w:ascii="標楷體" w:eastAsia="標楷體" w:hAnsi="標楷體"/>
                <w:bCs/>
                <w:color w:val="000000"/>
                <w:sz w:val="20"/>
                <w:szCs w:val="28"/>
              </w:rPr>
              <w:t>規定）</w:t>
            </w:r>
          </w:p>
        </w:tc>
        <w:tc>
          <w:tcPr>
            <w:tcW w:w="526" w:type="dxa"/>
            <w:tcBorders>
              <w:top w:val="single" w:sz="4" w:space="0" w:color="auto"/>
              <w:bottom w:val="nil"/>
            </w:tcBorders>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EC3389" w:rsidRDefault="00EC3389"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Default="00EC3389" w:rsidP="00615629">
            <w:pPr>
              <w:kinsoku w:val="0"/>
              <w:overflowPunct w:val="0"/>
              <w:adjustRightInd w:val="0"/>
              <w:spacing w:line="276" w:lineRule="auto"/>
              <w:ind w:leftChars="-50" w:left="580" w:hangingChars="250" w:hanging="700"/>
              <w:jc w:val="both"/>
              <w:rPr>
                <w:rFonts w:ascii="標楷體" w:eastAsia="標楷體" w:hAnsi="標楷體"/>
                <w:sz w:val="28"/>
                <w:szCs w:val="28"/>
              </w:rPr>
            </w:pPr>
            <w:r w:rsidRPr="00615629">
              <w:rPr>
                <w:rFonts w:ascii="標楷體" w:eastAsia="標楷體" w:hAnsi="標楷體" w:hint="eastAsia"/>
                <w:sz w:val="28"/>
                <w:szCs w:val="28"/>
              </w:rPr>
              <w:t>盥洗室（包括廁所）之衛生設備</w:t>
            </w:r>
            <w:r>
              <w:rPr>
                <w:rFonts w:ascii="標楷體" w:eastAsia="標楷體" w:hAnsi="標楷體" w:hint="eastAsia"/>
                <w:sz w:val="28"/>
                <w:szCs w:val="28"/>
              </w:rPr>
              <w:t>（</w:t>
            </w:r>
            <w:r w:rsidRPr="00615629">
              <w:rPr>
                <w:rFonts w:ascii="標楷體" w:eastAsia="標楷體" w:hAnsi="標楷體" w:hint="eastAsia"/>
                <w:sz w:val="28"/>
                <w:szCs w:val="28"/>
              </w:rPr>
              <w:t>每層樓至少應設</w:t>
            </w:r>
            <w:r>
              <w:rPr>
                <w:rFonts w:ascii="標楷體" w:eastAsia="標楷體" w:hAnsi="標楷體" w:hint="eastAsia"/>
                <w:sz w:val="28"/>
                <w:szCs w:val="28"/>
              </w:rPr>
              <w:t>1</w:t>
            </w:r>
            <w:r w:rsidRPr="00615629">
              <w:rPr>
                <w:rFonts w:ascii="標楷體" w:eastAsia="標楷體" w:hAnsi="標楷體" w:hint="eastAsia"/>
                <w:sz w:val="28"/>
                <w:szCs w:val="28"/>
              </w:rPr>
              <w:t>盥洗室</w:t>
            </w:r>
            <w:r>
              <w:rPr>
                <w:rFonts w:ascii="標楷體" w:eastAsia="標楷體" w:hAnsi="標楷體" w:hint="eastAsia"/>
                <w:sz w:val="28"/>
                <w:szCs w:val="28"/>
              </w:rPr>
              <w:t>）：</w:t>
            </w:r>
          </w:p>
          <w:p w:rsidR="00EC3389" w:rsidRPr="00615629" w:rsidRDefault="00EC3389" w:rsidP="00C05273">
            <w:pPr>
              <w:pStyle w:val="afa"/>
              <w:numPr>
                <w:ilvl w:val="0"/>
                <w:numId w:val="35"/>
              </w:numPr>
              <w:kinsoku w:val="0"/>
              <w:overflowPunct w:val="0"/>
              <w:adjustRightInd w:val="0"/>
              <w:spacing w:line="276" w:lineRule="auto"/>
              <w:ind w:left="589" w:hanging="709"/>
              <w:jc w:val="both"/>
              <w:rPr>
                <w:rFonts w:ascii="標楷體" w:eastAsia="標楷體" w:hAnsi="標楷體"/>
                <w:sz w:val="28"/>
                <w:szCs w:val="28"/>
              </w:rPr>
            </w:pPr>
            <w:r w:rsidRPr="00615629">
              <w:rPr>
                <w:rFonts w:ascii="標楷體" w:eastAsia="標楷體" w:hAnsi="標楷體" w:hint="eastAsia"/>
                <w:sz w:val="28"/>
                <w:szCs w:val="28"/>
              </w:rPr>
              <w:t>大便器：以</w:t>
            </w:r>
            <w:proofErr w:type="gramStart"/>
            <w:r w:rsidRPr="00615629">
              <w:rPr>
                <w:rFonts w:ascii="標楷體" w:eastAsia="標楷體" w:hAnsi="標楷體" w:hint="eastAsia"/>
                <w:sz w:val="28"/>
                <w:szCs w:val="28"/>
              </w:rPr>
              <w:t>坐式為原則</w:t>
            </w:r>
            <w:proofErr w:type="gramEnd"/>
            <w:r w:rsidRPr="00615629">
              <w:rPr>
                <w:rFonts w:ascii="標楷體" w:eastAsia="標楷體" w:hAnsi="標楷體" w:hint="eastAsia"/>
                <w:sz w:val="28"/>
                <w:szCs w:val="28"/>
              </w:rPr>
              <w:t>，其高度（包括</w:t>
            </w:r>
            <w:proofErr w:type="gramStart"/>
            <w:r w:rsidRPr="00615629">
              <w:rPr>
                <w:rFonts w:ascii="標楷體" w:eastAsia="標楷體" w:hAnsi="標楷體" w:hint="eastAsia"/>
                <w:sz w:val="28"/>
                <w:szCs w:val="28"/>
              </w:rPr>
              <w:t>座墊</w:t>
            </w:r>
            <w:proofErr w:type="gramEnd"/>
            <w:r w:rsidRPr="00615629">
              <w:rPr>
                <w:rFonts w:ascii="標楷體" w:eastAsia="標楷體" w:hAnsi="標楷體" w:hint="eastAsia"/>
                <w:sz w:val="28"/>
                <w:szCs w:val="28"/>
              </w:rPr>
              <w:t>）為</w:t>
            </w:r>
            <w:r>
              <w:rPr>
                <w:rFonts w:ascii="標楷體" w:eastAsia="標楷體" w:hAnsi="標楷體" w:hint="eastAsia"/>
                <w:sz w:val="28"/>
                <w:szCs w:val="28"/>
              </w:rPr>
              <w:t>21至29公分</w:t>
            </w:r>
            <w:r w:rsidRPr="00615629">
              <w:rPr>
                <w:rFonts w:ascii="標楷體" w:eastAsia="標楷體" w:hAnsi="標楷體" w:hint="eastAsia"/>
                <w:sz w:val="28"/>
                <w:szCs w:val="28"/>
              </w:rPr>
              <w:t>；</w:t>
            </w:r>
            <w:proofErr w:type="gramStart"/>
            <w:r w:rsidRPr="00615629">
              <w:rPr>
                <w:rFonts w:ascii="標楷體" w:eastAsia="標楷體" w:hAnsi="標楷體" w:hint="eastAsia"/>
                <w:sz w:val="28"/>
                <w:szCs w:val="28"/>
              </w:rPr>
              <w:t>採蹲式者</w:t>
            </w:r>
            <w:proofErr w:type="gramEnd"/>
            <w:r w:rsidRPr="00615629">
              <w:rPr>
                <w:rFonts w:ascii="標楷體" w:eastAsia="標楷體" w:hAnsi="標楷體" w:hint="eastAsia"/>
                <w:sz w:val="28"/>
                <w:szCs w:val="28"/>
              </w:rPr>
              <w:t>，應在其前方或側邊設置扶手。但</w:t>
            </w:r>
            <w:r>
              <w:rPr>
                <w:rFonts w:ascii="標楷體" w:eastAsia="標楷體" w:hAnsi="標楷體" w:hint="eastAsia"/>
                <w:sz w:val="28"/>
                <w:szCs w:val="28"/>
              </w:rPr>
              <w:t>2</w:t>
            </w:r>
            <w:r w:rsidRPr="00615629">
              <w:rPr>
                <w:rFonts w:ascii="標楷體" w:eastAsia="標楷體" w:hAnsi="標楷體" w:hint="eastAsia"/>
                <w:sz w:val="28"/>
                <w:szCs w:val="28"/>
              </w:rPr>
              <w:t>歲以上未滿</w:t>
            </w:r>
            <w:r>
              <w:rPr>
                <w:rFonts w:ascii="標楷體" w:eastAsia="標楷體" w:hAnsi="標楷體" w:hint="eastAsia"/>
                <w:sz w:val="28"/>
                <w:szCs w:val="28"/>
              </w:rPr>
              <w:t>3</w:t>
            </w:r>
            <w:r w:rsidRPr="00615629">
              <w:rPr>
                <w:rFonts w:ascii="標楷體" w:eastAsia="標楷體" w:hAnsi="標楷體" w:hint="eastAsia"/>
                <w:sz w:val="28"/>
                <w:szCs w:val="28"/>
              </w:rPr>
              <w:t>歲幼兒應使用坐式大便器。大便</w:t>
            </w:r>
            <w:proofErr w:type="gramStart"/>
            <w:r w:rsidRPr="00615629">
              <w:rPr>
                <w:rFonts w:ascii="標楷體" w:eastAsia="標楷體" w:hAnsi="標楷體" w:hint="eastAsia"/>
                <w:sz w:val="28"/>
                <w:szCs w:val="28"/>
              </w:rPr>
              <w:t>器旁應</w:t>
            </w:r>
            <w:proofErr w:type="gramEnd"/>
            <w:r w:rsidRPr="00615629">
              <w:rPr>
                <w:rFonts w:ascii="標楷體" w:eastAsia="標楷體" w:hAnsi="標楷體" w:hint="eastAsia"/>
                <w:sz w:val="28"/>
                <w:szCs w:val="28"/>
              </w:rPr>
              <w:t>設置衛生紙架。</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615629" w:rsidRDefault="00EC3389" w:rsidP="00615629">
            <w:pPr>
              <w:pStyle w:val="afa"/>
              <w:numPr>
                <w:ilvl w:val="0"/>
                <w:numId w:val="35"/>
              </w:numPr>
              <w:kinsoku w:val="0"/>
              <w:overflowPunct w:val="0"/>
              <w:adjustRightInd w:val="0"/>
              <w:spacing w:line="276" w:lineRule="auto"/>
              <w:ind w:left="589" w:hanging="709"/>
              <w:jc w:val="both"/>
              <w:rPr>
                <w:rFonts w:ascii="標楷體" w:eastAsia="標楷體" w:hAnsi="標楷體"/>
                <w:sz w:val="28"/>
                <w:szCs w:val="28"/>
              </w:rPr>
            </w:pPr>
            <w:r w:rsidRPr="00615629">
              <w:rPr>
                <w:rFonts w:ascii="標楷體" w:eastAsia="標楷體" w:hAnsi="標楷體" w:hint="eastAsia"/>
                <w:sz w:val="28"/>
                <w:szCs w:val="28"/>
              </w:rPr>
              <w:t>小便器：高度不得逾</w:t>
            </w:r>
            <w:r>
              <w:rPr>
                <w:rFonts w:ascii="標楷體" w:eastAsia="標楷體" w:hAnsi="標楷體" w:hint="eastAsia"/>
                <w:sz w:val="28"/>
                <w:szCs w:val="28"/>
              </w:rPr>
              <w:t>30</w:t>
            </w:r>
            <w:r w:rsidRPr="00615629">
              <w:rPr>
                <w:rFonts w:ascii="標楷體" w:eastAsia="標楷體" w:hAnsi="標楷體" w:hint="eastAsia"/>
                <w:sz w:val="28"/>
                <w:szCs w:val="28"/>
              </w:rPr>
              <w:t>公分，且不得</w:t>
            </w:r>
            <w:proofErr w:type="gramStart"/>
            <w:r w:rsidRPr="00615629">
              <w:rPr>
                <w:rFonts w:ascii="標楷體" w:eastAsia="標楷體" w:hAnsi="標楷體" w:hint="eastAsia"/>
                <w:sz w:val="28"/>
                <w:szCs w:val="28"/>
              </w:rPr>
              <w:t>採用無封水</w:t>
            </w:r>
            <w:proofErr w:type="gramEnd"/>
            <w:r w:rsidRPr="00615629">
              <w:rPr>
                <w:rFonts w:ascii="標楷體" w:eastAsia="標楷體" w:hAnsi="標楷體" w:hint="eastAsia"/>
                <w:sz w:val="28"/>
                <w:szCs w:val="28"/>
              </w:rPr>
              <w:t>、</w:t>
            </w:r>
            <w:proofErr w:type="gramStart"/>
            <w:r w:rsidRPr="00615629">
              <w:rPr>
                <w:rFonts w:ascii="標楷體" w:eastAsia="標楷體" w:hAnsi="標楷體" w:hint="eastAsia"/>
                <w:sz w:val="28"/>
                <w:szCs w:val="28"/>
              </w:rPr>
              <w:t>無防臭</w:t>
            </w:r>
            <w:proofErr w:type="gramEnd"/>
            <w:r w:rsidRPr="00615629">
              <w:rPr>
                <w:rFonts w:ascii="標楷體" w:eastAsia="標楷體" w:hAnsi="標楷體" w:hint="eastAsia"/>
                <w:sz w:val="28"/>
                <w:szCs w:val="28"/>
              </w:rPr>
              <w:t>之溝槽式小便設施。</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615629" w:rsidRDefault="00EC3389" w:rsidP="00615629">
            <w:pPr>
              <w:pStyle w:val="afa"/>
              <w:numPr>
                <w:ilvl w:val="0"/>
                <w:numId w:val="35"/>
              </w:numPr>
              <w:kinsoku w:val="0"/>
              <w:overflowPunct w:val="0"/>
              <w:adjustRightInd w:val="0"/>
              <w:spacing w:line="276" w:lineRule="auto"/>
              <w:ind w:left="589" w:hanging="709"/>
              <w:jc w:val="both"/>
              <w:rPr>
                <w:rFonts w:ascii="標楷體" w:eastAsia="標楷體" w:hAnsi="標楷體"/>
                <w:sz w:val="28"/>
                <w:szCs w:val="28"/>
              </w:rPr>
            </w:pPr>
            <w:r w:rsidRPr="00615629">
              <w:rPr>
                <w:rFonts w:ascii="標楷體" w:eastAsia="標楷體" w:hAnsi="標楷體" w:hint="eastAsia"/>
                <w:sz w:val="28"/>
                <w:szCs w:val="28"/>
              </w:rPr>
              <w:t>水龍頭：間距至少</w:t>
            </w:r>
            <w:r>
              <w:rPr>
                <w:rFonts w:ascii="標楷體" w:eastAsia="標楷體" w:hAnsi="標楷體" w:hint="eastAsia"/>
                <w:sz w:val="28"/>
                <w:szCs w:val="28"/>
              </w:rPr>
              <w:t>40</w:t>
            </w:r>
            <w:r w:rsidRPr="00615629">
              <w:rPr>
                <w:rFonts w:ascii="標楷體" w:eastAsia="標楷體" w:hAnsi="標楷體" w:hint="eastAsia"/>
                <w:sz w:val="28"/>
                <w:szCs w:val="28"/>
              </w:rPr>
              <w:t>公分，並得</w:t>
            </w:r>
            <w:proofErr w:type="gramStart"/>
            <w:r w:rsidRPr="00615629">
              <w:rPr>
                <w:rFonts w:ascii="標楷體" w:eastAsia="標楷體" w:hAnsi="標楷體" w:hint="eastAsia"/>
                <w:sz w:val="28"/>
                <w:szCs w:val="28"/>
              </w:rPr>
              <w:t>採</w:t>
            </w:r>
            <w:proofErr w:type="gramEnd"/>
            <w:r w:rsidRPr="00615629">
              <w:rPr>
                <w:rFonts w:ascii="標楷體" w:eastAsia="標楷體" w:hAnsi="標楷體" w:hint="eastAsia"/>
                <w:sz w:val="28"/>
                <w:szCs w:val="28"/>
              </w:rPr>
              <w:t>分散設置。但至少</w:t>
            </w:r>
            <w:r>
              <w:rPr>
                <w:rFonts w:ascii="標楷體" w:eastAsia="標楷體" w:hAnsi="標楷體" w:hint="eastAsia"/>
                <w:sz w:val="28"/>
                <w:szCs w:val="28"/>
              </w:rPr>
              <w:t>2/3</w:t>
            </w:r>
            <w:r w:rsidRPr="00615629">
              <w:rPr>
                <w:rFonts w:ascii="標楷體" w:eastAsia="標楷體" w:hAnsi="標楷體" w:hint="eastAsia"/>
                <w:sz w:val="28"/>
                <w:szCs w:val="28"/>
              </w:rPr>
              <w:t>以上應設置於盥洗室（包括廁所）內。水龍頭出水深度，供</w:t>
            </w:r>
            <w:r>
              <w:rPr>
                <w:rFonts w:ascii="標楷體" w:eastAsia="標楷體" w:hAnsi="標楷體" w:hint="eastAsia"/>
                <w:sz w:val="28"/>
                <w:szCs w:val="28"/>
              </w:rPr>
              <w:t>2</w:t>
            </w:r>
            <w:r w:rsidRPr="00615629">
              <w:rPr>
                <w:rFonts w:ascii="標楷體" w:eastAsia="標楷體" w:hAnsi="標楷體" w:hint="eastAsia"/>
                <w:sz w:val="28"/>
                <w:szCs w:val="28"/>
              </w:rPr>
              <w:t>歲以上未滿</w:t>
            </w:r>
            <w:r>
              <w:rPr>
                <w:rFonts w:ascii="標楷體" w:eastAsia="標楷體" w:hAnsi="標楷體" w:hint="eastAsia"/>
                <w:sz w:val="28"/>
                <w:szCs w:val="28"/>
              </w:rPr>
              <w:t>3</w:t>
            </w:r>
            <w:r w:rsidRPr="00615629">
              <w:rPr>
                <w:rFonts w:ascii="標楷體" w:eastAsia="標楷體" w:hAnsi="標楷體" w:hint="eastAsia"/>
                <w:sz w:val="28"/>
                <w:szCs w:val="28"/>
              </w:rPr>
              <w:t>歲幼兒使用者，不得逾</w:t>
            </w:r>
            <w:r>
              <w:rPr>
                <w:rFonts w:ascii="標楷體" w:eastAsia="標楷體" w:hAnsi="標楷體" w:hint="eastAsia"/>
                <w:sz w:val="28"/>
                <w:szCs w:val="28"/>
              </w:rPr>
              <w:t>24</w:t>
            </w:r>
            <w:r w:rsidRPr="00615629">
              <w:rPr>
                <w:rFonts w:ascii="標楷體" w:eastAsia="標楷體" w:hAnsi="標楷體" w:hint="eastAsia"/>
                <w:sz w:val="28"/>
                <w:szCs w:val="28"/>
              </w:rPr>
              <w:t>公分；供</w:t>
            </w:r>
            <w:r>
              <w:rPr>
                <w:rFonts w:ascii="標楷體" w:eastAsia="標楷體" w:hAnsi="標楷體" w:hint="eastAsia"/>
                <w:sz w:val="28"/>
                <w:szCs w:val="28"/>
              </w:rPr>
              <w:t>3</w:t>
            </w:r>
            <w:r w:rsidRPr="00615629">
              <w:rPr>
                <w:rFonts w:ascii="標楷體" w:eastAsia="標楷體" w:hAnsi="標楷體" w:hint="eastAsia"/>
                <w:sz w:val="28"/>
                <w:szCs w:val="28"/>
              </w:rPr>
              <w:t>歲以上至入國民小學前幼兒使用者，不得逾</w:t>
            </w:r>
            <w:r>
              <w:rPr>
                <w:rFonts w:ascii="標楷體" w:eastAsia="標楷體" w:hAnsi="標楷體" w:hint="eastAsia"/>
                <w:sz w:val="28"/>
                <w:szCs w:val="28"/>
              </w:rPr>
              <w:t>27</w:t>
            </w:r>
            <w:r w:rsidRPr="00615629">
              <w:rPr>
                <w:rFonts w:ascii="標楷體" w:eastAsia="標楷體" w:hAnsi="標楷體" w:hint="eastAsia"/>
                <w:sz w:val="28"/>
                <w:szCs w:val="28"/>
              </w:rPr>
              <w:t>公分。</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615629" w:rsidRDefault="00EC3389" w:rsidP="00615629">
            <w:pPr>
              <w:pStyle w:val="afa"/>
              <w:numPr>
                <w:ilvl w:val="0"/>
                <w:numId w:val="35"/>
              </w:numPr>
              <w:kinsoku w:val="0"/>
              <w:overflowPunct w:val="0"/>
              <w:adjustRightInd w:val="0"/>
              <w:spacing w:line="276" w:lineRule="auto"/>
              <w:ind w:left="589" w:hanging="709"/>
              <w:jc w:val="both"/>
              <w:rPr>
                <w:rFonts w:ascii="標楷體" w:eastAsia="標楷體" w:hAnsi="標楷體"/>
                <w:sz w:val="28"/>
                <w:szCs w:val="28"/>
              </w:rPr>
            </w:pPr>
            <w:r w:rsidRPr="00615629">
              <w:rPr>
                <w:rFonts w:ascii="標楷體" w:eastAsia="標楷體" w:hAnsi="標楷體" w:hint="eastAsia"/>
                <w:sz w:val="28"/>
                <w:szCs w:val="28"/>
              </w:rPr>
              <w:t>洗手</w:t>
            </w:r>
            <w:proofErr w:type="gramStart"/>
            <w:r w:rsidRPr="00615629">
              <w:rPr>
                <w:rFonts w:ascii="標楷體" w:eastAsia="標楷體" w:hAnsi="標楷體" w:hint="eastAsia"/>
                <w:sz w:val="28"/>
                <w:szCs w:val="28"/>
              </w:rPr>
              <w:t>臺</w:t>
            </w:r>
            <w:proofErr w:type="gramEnd"/>
            <w:r w:rsidRPr="00615629">
              <w:rPr>
                <w:rFonts w:ascii="標楷體" w:eastAsia="標楷體" w:hAnsi="標楷體" w:hint="eastAsia"/>
                <w:sz w:val="28"/>
                <w:szCs w:val="28"/>
              </w:rPr>
              <w:t>：供</w:t>
            </w:r>
            <w:r>
              <w:rPr>
                <w:rFonts w:ascii="標楷體" w:eastAsia="標楷體" w:hAnsi="標楷體" w:hint="eastAsia"/>
                <w:sz w:val="28"/>
                <w:szCs w:val="28"/>
              </w:rPr>
              <w:t>2</w:t>
            </w:r>
            <w:r w:rsidRPr="00615629">
              <w:rPr>
                <w:rFonts w:ascii="標楷體" w:eastAsia="標楷體" w:hAnsi="標楷體" w:hint="eastAsia"/>
                <w:sz w:val="28"/>
                <w:szCs w:val="28"/>
              </w:rPr>
              <w:t>歲以上未滿</w:t>
            </w:r>
            <w:r>
              <w:rPr>
                <w:rFonts w:ascii="標楷體" w:eastAsia="標楷體" w:hAnsi="標楷體" w:hint="eastAsia"/>
                <w:sz w:val="28"/>
                <w:szCs w:val="28"/>
              </w:rPr>
              <w:t>3</w:t>
            </w:r>
            <w:r w:rsidRPr="00615629">
              <w:rPr>
                <w:rFonts w:ascii="標楷體" w:eastAsia="標楷體" w:hAnsi="標楷體" w:hint="eastAsia"/>
                <w:sz w:val="28"/>
                <w:szCs w:val="28"/>
              </w:rPr>
              <w:t>歲幼兒使用者，高度不得逾</w:t>
            </w:r>
            <w:r>
              <w:rPr>
                <w:rFonts w:ascii="標楷體" w:eastAsia="標楷體" w:hAnsi="標楷體" w:hint="eastAsia"/>
                <w:sz w:val="28"/>
                <w:szCs w:val="28"/>
              </w:rPr>
              <w:t>50</w:t>
            </w:r>
            <w:r w:rsidRPr="00615629">
              <w:rPr>
                <w:rFonts w:ascii="標楷體" w:eastAsia="標楷體" w:hAnsi="標楷體" w:hint="eastAsia"/>
                <w:sz w:val="28"/>
                <w:szCs w:val="28"/>
              </w:rPr>
              <w:t>公分；供</w:t>
            </w:r>
            <w:r>
              <w:rPr>
                <w:rFonts w:ascii="標楷體" w:eastAsia="標楷體" w:hAnsi="標楷體" w:hint="eastAsia"/>
                <w:sz w:val="28"/>
                <w:szCs w:val="28"/>
              </w:rPr>
              <w:t>3</w:t>
            </w:r>
            <w:r w:rsidRPr="00615629">
              <w:rPr>
                <w:rFonts w:ascii="標楷體" w:eastAsia="標楷體" w:hAnsi="標楷體" w:hint="eastAsia"/>
                <w:sz w:val="28"/>
                <w:szCs w:val="28"/>
              </w:rPr>
              <w:t>歲以上至入國民小學前幼兒使用者，高度不得逾</w:t>
            </w:r>
            <w:r>
              <w:rPr>
                <w:rFonts w:ascii="標楷體" w:eastAsia="標楷體" w:hAnsi="標楷體" w:hint="eastAsia"/>
                <w:sz w:val="28"/>
                <w:szCs w:val="28"/>
              </w:rPr>
              <w:t>60</w:t>
            </w:r>
            <w:r w:rsidRPr="00615629">
              <w:rPr>
                <w:rFonts w:ascii="標楷體" w:eastAsia="標楷體" w:hAnsi="標楷體" w:hint="eastAsia"/>
                <w:sz w:val="28"/>
                <w:szCs w:val="28"/>
              </w:rPr>
              <w:t>公分。洗手</w:t>
            </w:r>
            <w:proofErr w:type="gramStart"/>
            <w:r w:rsidRPr="00615629">
              <w:rPr>
                <w:rFonts w:ascii="標楷體" w:eastAsia="標楷體" w:hAnsi="標楷體" w:hint="eastAsia"/>
                <w:sz w:val="28"/>
                <w:szCs w:val="28"/>
              </w:rPr>
              <w:t>臺</w:t>
            </w:r>
            <w:proofErr w:type="gramEnd"/>
            <w:r w:rsidRPr="00615629">
              <w:rPr>
                <w:rFonts w:ascii="標楷體" w:eastAsia="標楷體" w:hAnsi="標楷體" w:hint="eastAsia"/>
                <w:sz w:val="28"/>
                <w:szCs w:val="28"/>
              </w:rPr>
              <w:t>前應設置鏡子。</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615629" w:rsidRDefault="00EC3389" w:rsidP="00615629">
            <w:pPr>
              <w:pStyle w:val="afa"/>
              <w:numPr>
                <w:ilvl w:val="0"/>
                <w:numId w:val="35"/>
              </w:numPr>
              <w:kinsoku w:val="0"/>
              <w:overflowPunct w:val="0"/>
              <w:adjustRightInd w:val="0"/>
              <w:spacing w:line="276" w:lineRule="auto"/>
              <w:ind w:left="589" w:hanging="709"/>
              <w:jc w:val="both"/>
              <w:rPr>
                <w:rFonts w:ascii="標楷體" w:eastAsia="標楷體" w:hAnsi="標楷體"/>
                <w:sz w:val="28"/>
                <w:szCs w:val="28"/>
              </w:rPr>
            </w:pPr>
            <w:r w:rsidRPr="00615629">
              <w:rPr>
                <w:rFonts w:ascii="標楷體" w:eastAsia="標楷體" w:hAnsi="標楷體" w:hint="eastAsia"/>
                <w:sz w:val="28"/>
                <w:szCs w:val="28"/>
              </w:rPr>
              <w:t>淋浴設備：</w:t>
            </w:r>
          </w:p>
          <w:p w:rsidR="00EC3389" w:rsidRPr="00615629" w:rsidRDefault="00EC3389" w:rsidP="00615629">
            <w:pPr>
              <w:pStyle w:val="afa"/>
              <w:kinsoku w:val="0"/>
              <w:overflowPunct w:val="0"/>
              <w:adjustRightInd w:val="0"/>
              <w:spacing w:line="276" w:lineRule="auto"/>
              <w:ind w:left="589"/>
              <w:jc w:val="both"/>
              <w:rPr>
                <w:rFonts w:ascii="標楷體" w:eastAsia="標楷體" w:hAnsi="標楷體"/>
                <w:sz w:val="28"/>
                <w:szCs w:val="28"/>
              </w:rPr>
            </w:pPr>
            <w:r>
              <w:rPr>
                <w:rFonts w:ascii="標楷體" w:eastAsia="標楷體" w:hAnsi="標楷體" w:hint="eastAsia"/>
                <w:sz w:val="28"/>
                <w:szCs w:val="28"/>
              </w:rPr>
              <w:t>1、</w:t>
            </w:r>
            <w:r w:rsidRPr="00615629">
              <w:rPr>
                <w:rFonts w:ascii="標楷體" w:eastAsia="標楷體" w:hAnsi="標楷體" w:hint="eastAsia"/>
                <w:sz w:val="28"/>
                <w:szCs w:val="28"/>
              </w:rPr>
              <w:t>每樓層至少</w:t>
            </w:r>
            <w:r>
              <w:rPr>
                <w:rFonts w:ascii="標楷體" w:eastAsia="標楷體" w:hAnsi="標楷體" w:hint="eastAsia"/>
                <w:sz w:val="28"/>
                <w:szCs w:val="28"/>
              </w:rPr>
              <w:t>1</w:t>
            </w:r>
            <w:r w:rsidRPr="00615629">
              <w:rPr>
                <w:rFonts w:ascii="標楷體" w:eastAsia="標楷體" w:hAnsi="標楷體" w:hint="eastAsia"/>
                <w:sz w:val="28"/>
                <w:szCs w:val="28"/>
              </w:rPr>
              <w:t>處盥洗室設置冷、溫水淋浴設備。</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615629" w:rsidRDefault="00EC3389" w:rsidP="00615629">
            <w:pPr>
              <w:pStyle w:val="afa"/>
              <w:kinsoku w:val="0"/>
              <w:overflowPunct w:val="0"/>
              <w:adjustRightInd w:val="0"/>
              <w:spacing w:line="276" w:lineRule="auto"/>
              <w:ind w:left="589"/>
              <w:jc w:val="both"/>
              <w:rPr>
                <w:rFonts w:ascii="標楷體" w:eastAsia="標楷體" w:hAnsi="標楷體"/>
                <w:sz w:val="28"/>
                <w:szCs w:val="28"/>
              </w:rPr>
            </w:pPr>
            <w:r>
              <w:rPr>
                <w:rFonts w:ascii="標楷體" w:eastAsia="標楷體" w:hAnsi="標楷體" w:hint="eastAsia"/>
                <w:sz w:val="28"/>
                <w:szCs w:val="28"/>
              </w:rPr>
              <w:t>2、2</w:t>
            </w:r>
            <w:r w:rsidRPr="00615629">
              <w:rPr>
                <w:rFonts w:ascii="標楷體" w:eastAsia="標楷體" w:hAnsi="標楷體" w:hint="eastAsia"/>
                <w:sz w:val="28"/>
                <w:szCs w:val="28"/>
              </w:rPr>
              <w:t>歲以上未滿</w:t>
            </w:r>
            <w:r>
              <w:rPr>
                <w:rFonts w:ascii="標楷體" w:eastAsia="標楷體" w:hAnsi="標楷體" w:hint="eastAsia"/>
                <w:sz w:val="28"/>
                <w:szCs w:val="28"/>
              </w:rPr>
              <w:t>3</w:t>
            </w:r>
            <w:r w:rsidRPr="00615629">
              <w:rPr>
                <w:rFonts w:ascii="標楷體" w:eastAsia="標楷體" w:hAnsi="標楷體" w:hint="eastAsia"/>
                <w:sz w:val="28"/>
                <w:szCs w:val="28"/>
              </w:rPr>
              <w:t>歲幼兒班級，每</w:t>
            </w:r>
            <w:proofErr w:type="gramStart"/>
            <w:r w:rsidRPr="00615629">
              <w:rPr>
                <w:rFonts w:ascii="標楷體" w:eastAsia="標楷體" w:hAnsi="標楷體" w:hint="eastAsia"/>
                <w:sz w:val="28"/>
                <w:szCs w:val="28"/>
              </w:rPr>
              <w:t>班均設盥洗室</w:t>
            </w:r>
            <w:proofErr w:type="gramEnd"/>
            <w:r w:rsidRPr="00615629">
              <w:rPr>
                <w:rFonts w:ascii="標楷體" w:eastAsia="標楷體" w:hAnsi="標楷體" w:hint="eastAsia"/>
                <w:sz w:val="28"/>
                <w:szCs w:val="28"/>
              </w:rPr>
              <w:t>；盥洗室均設置冷、溫水淋浴設備。</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nil"/>
            </w:tcBorders>
          </w:tcPr>
          <w:p w:rsidR="00EC3389" w:rsidRPr="00615629" w:rsidRDefault="00EC3389" w:rsidP="00615629">
            <w:pPr>
              <w:pStyle w:val="afa"/>
              <w:kinsoku w:val="0"/>
              <w:overflowPunct w:val="0"/>
              <w:adjustRightInd w:val="0"/>
              <w:spacing w:line="276" w:lineRule="auto"/>
              <w:ind w:left="589"/>
              <w:jc w:val="both"/>
              <w:rPr>
                <w:rFonts w:ascii="標楷體" w:eastAsia="標楷體" w:hAnsi="標楷體"/>
                <w:sz w:val="28"/>
                <w:szCs w:val="28"/>
              </w:rPr>
            </w:pPr>
            <w:r>
              <w:rPr>
                <w:rFonts w:ascii="標楷體" w:eastAsia="標楷體" w:hAnsi="標楷體" w:hint="eastAsia"/>
                <w:sz w:val="28"/>
                <w:szCs w:val="28"/>
              </w:rPr>
              <w:t>3、2</w:t>
            </w:r>
            <w:r w:rsidRPr="00615629">
              <w:rPr>
                <w:rFonts w:ascii="標楷體" w:eastAsia="標楷體" w:hAnsi="標楷體" w:hint="eastAsia"/>
                <w:sz w:val="28"/>
                <w:szCs w:val="28"/>
              </w:rPr>
              <w:t>歲以上未滿</w:t>
            </w:r>
            <w:r>
              <w:rPr>
                <w:rFonts w:ascii="標楷體" w:eastAsia="標楷體" w:hAnsi="標楷體" w:hint="eastAsia"/>
                <w:sz w:val="28"/>
                <w:szCs w:val="28"/>
              </w:rPr>
              <w:t>3</w:t>
            </w:r>
            <w:r w:rsidRPr="00615629">
              <w:rPr>
                <w:rFonts w:ascii="標楷體" w:eastAsia="標楷體" w:hAnsi="標楷體" w:hint="eastAsia"/>
                <w:sz w:val="28"/>
                <w:szCs w:val="28"/>
              </w:rPr>
              <w:t>歲班級內盥洗室之淋浴設備，得計入每樓層盥洗室設置淋浴設備之數量。</w:t>
            </w:r>
          </w:p>
        </w:tc>
        <w:tc>
          <w:tcPr>
            <w:tcW w:w="526"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EC3389" w:rsidRPr="007D7B8C" w:rsidRDefault="00EC3389" w:rsidP="00285005">
            <w:pPr>
              <w:spacing w:line="360" w:lineRule="auto"/>
              <w:rPr>
                <w:rFonts w:ascii="標楷體" w:eastAsia="標楷體" w:hAnsi="標楷體"/>
                <w:b/>
                <w:sz w:val="36"/>
              </w:rPr>
            </w:pPr>
          </w:p>
        </w:tc>
      </w:tr>
      <w:tr w:rsidR="00EC3389" w:rsidRPr="007D7B8C" w:rsidTr="002A3D2E">
        <w:trPr>
          <w:trHeight w:val="682"/>
          <w:jc w:val="center"/>
        </w:trPr>
        <w:tc>
          <w:tcPr>
            <w:tcW w:w="709" w:type="dxa"/>
            <w:vMerge/>
            <w:vAlign w:val="center"/>
          </w:tcPr>
          <w:p w:rsidR="00EC3389" w:rsidRDefault="00EC3389"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EC3389" w:rsidRDefault="00EC3389" w:rsidP="00C05273">
            <w:pPr>
              <w:pStyle w:val="afa"/>
              <w:numPr>
                <w:ilvl w:val="0"/>
                <w:numId w:val="35"/>
              </w:numPr>
              <w:kinsoku w:val="0"/>
              <w:overflowPunct w:val="0"/>
              <w:adjustRightInd w:val="0"/>
              <w:spacing w:line="276" w:lineRule="auto"/>
              <w:ind w:left="589" w:hanging="709"/>
              <w:jc w:val="both"/>
              <w:rPr>
                <w:rFonts w:ascii="標楷體" w:eastAsia="標楷體" w:hAnsi="標楷體"/>
                <w:sz w:val="28"/>
                <w:szCs w:val="28"/>
              </w:rPr>
            </w:pPr>
            <w:r w:rsidRPr="00C05273">
              <w:rPr>
                <w:rFonts w:ascii="標楷體" w:eastAsia="標楷體" w:hAnsi="標楷體" w:hint="eastAsia"/>
                <w:sz w:val="28"/>
                <w:szCs w:val="28"/>
              </w:rPr>
              <w:t>隔間設計：</w:t>
            </w:r>
          </w:p>
          <w:p w:rsidR="00EC3389" w:rsidRPr="00615629" w:rsidRDefault="00EC3389" w:rsidP="00C05273">
            <w:pPr>
              <w:pStyle w:val="afa"/>
              <w:numPr>
                <w:ilvl w:val="0"/>
                <w:numId w:val="37"/>
              </w:numPr>
              <w:kinsoku w:val="0"/>
              <w:overflowPunct w:val="0"/>
              <w:adjustRightInd w:val="0"/>
              <w:spacing w:line="276" w:lineRule="auto"/>
              <w:ind w:left="1014" w:hanging="425"/>
              <w:jc w:val="both"/>
              <w:rPr>
                <w:rFonts w:ascii="標楷體" w:eastAsia="標楷體" w:hAnsi="標楷體"/>
                <w:sz w:val="28"/>
                <w:szCs w:val="28"/>
              </w:rPr>
            </w:pPr>
            <w:r w:rsidRPr="00C05273">
              <w:rPr>
                <w:rFonts w:ascii="標楷體" w:eastAsia="標楷體" w:hAnsi="標楷體" w:hint="eastAsia"/>
                <w:sz w:val="28"/>
                <w:szCs w:val="28"/>
              </w:rPr>
              <w:t>在兼顧幼兒隱私及安全之原則下，</w:t>
            </w:r>
            <w:r>
              <w:rPr>
                <w:rFonts w:eastAsia="標楷體"/>
                <w:sz w:val="28"/>
                <w:szCs w:val="28"/>
              </w:rPr>
              <w:t>盥洗室</w:t>
            </w:r>
            <w:r>
              <w:rPr>
                <w:rFonts w:eastAsia="標楷體" w:hint="eastAsia"/>
                <w:sz w:val="28"/>
                <w:szCs w:val="28"/>
              </w:rPr>
              <w:t>應以</w:t>
            </w:r>
            <w:proofErr w:type="gramStart"/>
            <w:r w:rsidRPr="00C05273">
              <w:rPr>
                <w:rFonts w:ascii="標楷體" w:eastAsia="標楷體" w:hAnsi="標楷體" w:hint="eastAsia"/>
                <w:sz w:val="28"/>
                <w:szCs w:val="28"/>
              </w:rPr>
              <w:t>軟簾或</w:t>
            </w:r>
            <w:proofErr w:type="gramEnd"/>
            <w:r w:rsidRPr="00C05273">
              <w:rPr>
                <w:rFonts w:ascii="標楷體" w:eastAsia="標楷體" w:hAnsi="標楷體" w:hint="eastAsia"/>
                <w:sz w:val="28"/>
                <w:szCs w:val="28"/>
              </w:rPr>
              <w:t>小隔</w:t>
            </w:r>
            <w:proofErr w:type="gramStart"/>
            <w:r w:rsidRPr="00C05273">
              <w:rPr>
                <w:rFonts w:ascii="標楷體" w:eastAsia="標楷體" w:hAnsi="標楷體" w:hint="eastAsia"/>
                <w:sz w:val="28"/>
                <w:szCs w:val="28"/>
              </w:rPr>
              <w:t>闆</w:t>
            </w:r>
            <w:proofErr w:type="gramEnd"/>
            <w:r w:rsidRPr="00C05273">
              <w:rPr>
                <w:rFonts w:ascii="標楷體" w:eastAsia="標楷體" w:hAnsi="標楷體" w:hint="eastAsia"/>
                <w:sz w:val="28"/>
                <w:szCs w:val="28"/>
              </w:rPr>
              <w:t>，及前</w:t>
            </w:r>
            <w:proofErr w:type="gramStart"/>
            <w:r w:rsidRPr="00C05273">
              <w:rPr>
                <w:rFonts w:ascii="標楷體" w:eastAsia="標楷體" w:hAnsi="標楷體" w:hint="eastAsia"/>
                <w:sz w:val="28"/>
                <w:szCs w:val="28"/>
              </w:rPr>
              <w:t>側應以門扇或</w:t>
            </w:r>
            <w:proofErr w:type="gramEnd"/>
            <w:r w:rsidRPr="00C05273">
              <w:rPr>
                <w:rFonts w:ascii="標楷體" w:eastAsia="標楷體" w:hAnsi="標楷體" w:hint="eastAsia"/>
                <w:sz w:val="28"/>
                <w:szCs w:val="28"/>
              </w:rPr>
              <w:t>門簾隔間，且</w:t>
            </w:r>
            <w:proofErr w:type="gramStart"/>
            <w:r w:rsidRPr="00C05273">
              <w:rPr>
                <w:rFonts w:ascii="標楷體" w:eastAsia="標楷體" w:hAnsi="標楷體" w:hint="eastAsia"/>
                <w:sz w:val="28"/>
                <w:szCs w:val="28"/>
              </w:rPr>
              <w:t>不得裝鎖</w:t>
            </w:r>
            <w:proofErr w:type="gramEnd"/>
            <w:r w:rsidRPr="00C05273">
              <w:rPr>
                <w:rFonts w:ascii="標楷體" w:eastAsia="標楷體" w:hAnsi="標楷體" w:hint="eastAsia"/>
                <w:sz w:val="28"/>
                <w:szCs w:val="28"/>
              </w:rPr>
              <w:t>。但供</w:t>
            </w:r>
            <w:r>
              <w:rPr>
                <w:rFonts w:ascii="標楷體" w:eastAsia="標楷體" w:hAnsi="標楷體" w:hint="eastAsia"/>
                <w:sz w:val="28"/>
                <w:szCs w:val="28"/>
              </w:rPr>
              <w:t>2</w:t>
            </w:r>
            <w:r w:rsidRPr="00C05273">
              <w:rPr>
                <w:rFonts w:ascii="標楷體" w:eastAsia="標楷體" w:hAnsi="標楷體" w:hint="eastAsia"/>
                <w:sz w:val="28"/>
                <w:szCs w:val="28"/>
              </w:rPr>
              <w:t>歲以上未滿</w:t>
            </w:r>
            <w:r>
              <w:rPr>
                <w:rFonts w:ascii="標楷體" w:eastAsia="標楷體" w:hAnsi="標楷體" w:hint="eastAsia"/>
                <w:sz w:val="28"/>
                <w:szCs w:val="28"/>
              </w:rPr>
              <w:t>3</w:t>
            </w:r>
            <w:r w:rsidRPr="00C05273">
              <w:rPr>
                <w:rFonts w:ascii="標楷體" w:eastAsia="標楷體" w:hAnsi="標楷體" w:hint="eastAsia"/>
                <w:sz w:val="28"/>
                <w:szCs w:val="28"/>
              </w:rPr>
              <w:t>歲幼兒使用者，其前側得</w:t>
            </w:r>
            <w:proofErr w:type="gramStart"/>
            <w:r w:rsidRPr="00C05273">
              <w:rPr>
                <w:rFonts w:ascii="標楷體" w:eastAsia="標楷體" w:hAnsi="標楷體" w:hint="eastAsia"/>
                <w:sz w:val="28"/>
                <w:szCs w:val="28"/>
              </w:rPr>
              <w:t>不</w:t>
            </w:r>
            <w:proofErr w:type="gramEnd"/>
            <w:r w:rsidRPr="00C05273">
              <w:rPr>
                <w:rFonts w:ascii="標楷體" w:eastAsia="標楷體" w:hAnsi="標楷體" w:hint="eastAsia"/>
                <w:sz w:val="28"/>
                <w:szCs w:val="28"/>
              </w:rPr>
              <w:t>隔間。</w:t>
            </w:r>
          </w:p>
        </w:tc>
        <w:tc>
          <w:tcPr>
            <w:tcW w:w="526" w:type="dxa"/>
            <w:tcBorders>
              <w:top w:val="nil"/>
              <w:bottom w:val="single" w:sz="4" w:space="0" w:color="auto"/>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vAlign w:val="center"/>
          </w:tcPr>
          <w:p w:rsidR="00EC3389"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EC3389" w:rsidRPr="007D7B8C" w:rsidRDefault="00EC3389" w:rsidP="00285005">
            <w:pPr>
              <w:spacing w:line="360" w:lineRule="auto"/>
              <w:rPr>
                <w:rFonts w:ascii="標楷體" w:eastAsia="標楷體" w:hAnsi="標楷體"/>
                <w:b/>
                <w:sz w:val="36"/>
              </w:rPr>
            </w:pPr>
          </w:p>
        </w:tc>
      </w:tr>
      <w:tr w:rsidR="00C05273" w:rsidRPr="007D7B8C" w:rsidTr="002A3D2E">
        <w:trPr>
          <w:trHeight w:val="682"/>
          <w:jc w:val="center"/>
        </w:trPr>
        <w:tc>
          <w:tcPr>
            <w:tcW w:w="709" w:type="dxa"/>
            <w:tcBorders>
              <w:top w:val="single" w:sz="4" w:space="0" w:color="auto"/>
            </w:tcBorders>
            <w:vAlign w:val="center"/>
          </w:tcPr>
          <w:p w:rsidR="00C05273" w:rsidRDefault="00C05273" w:rsidP="00285005">
            <w:pPr>
              <w:spacing w:line="360" w:lineRule="auto"/>
              <w:jc w:val="center"/>
              <w:rPr>
                <w:rFonts w:ascii="標楷體" w:eastAsia="標楷體" w:hAnsi="標楷體"/>
                <w:sz w:val="28"/>
                <w:szCs w:val="28"/>
              </w:rPr>
            </w:pPr>
          </w:p>
        </w:tc>
        <w:tc>
          <w:tcPr>
            <w:tcW w:w="6220" w:type="dxa"/>
            <w:tcBorders>
              <w:top w:val="single" w:sz="4" w:space="0" w:color="auto"/>
              <w:bottom w:val="nil"/>
            </w:tcBorders>
          </w:tcPr>
          <w:p w:rsidR="00E817B8" w:rsidRDefault="00C05273" w:rsidP="00E817B8">
            <w:pPr>
              <w:pStyle w:val="afa"/>
              <w:numPr>
                <w:ilvl w:val="0"/>
                <w:numId w:val="37"/>
              </w:numPr>
              <w:kinsoku w:val="0"/>
              <w:overflowPunct w:val="0"/>
              <w:adjustRightInd w:val="0"/>
              <w:spacing w:line="276" w:lineRule="auto"/>
              <w:ind w:left="1014" w:hanging="425"/>
              <w:jc w:val="both"/>
              <w:rPr>
                <w:rFonts w:ascii="標楷體" w:eastAsia="標楷體" w:hAnsi="標楷體"/>
                <w:sz w:val="22"/>
                <w:szCs w:val="22"/>
              </w:rPr>
            </w:pPr>
            <w:r w:rsidRPr="00C05273">
              <w:rPr>
                <w:rFonts w:ascii="標楷體" w:eastAsia="標楷體" w:hAnsi="標楷體" w:hint="eastAsia"/>
                <w:sz w:val="28"/>
                <w:szCs w:val="28"/>
              </w:rPr>
              <w:t>隔間高度，不得逾</w:t>
            </w:r>
            <w:r>
              <w:rPr>
                <w:rFonts w:ascii="標楷體" w:eastAsia="標楷體" w:hAnsi="標楷體" w:hint="eastAsia"/>
                <w:sz w:val="28"/>
                <w:szCs w:val="28"/>
              </w:rPr>
              <w:t>120</w:t>
            </w:r>
            <w:r w:rsidRPr="00C05273">
              <w:rPr>
                <w:rFonts w:ascii="標楷體" w:eastAsia="標楷體" w:hAnsi="標楷體" w:hint="eastAsia"/>
                <w:sz w:val="28"/>
                <w:szCs w:val="28"/>
              </w:rPr>
              <w:t>公分。但淋浴設備設置於專供教職員工使用之廁所內者，不在此限。</w:t>
            </w:r>
            <w:proofErr w:type="gramStart"/>
            <w:r w:rsidR="0096638C" w:rsidRPr="0096638C">
              <w:rPr>
                <w:rFonts w:ascii="標楷體" w:eastAsia="標楷體" w:hAnsi="標楷體" w:hint="eastAsia"/>
                <w:sz w:val="22"/>
                <w:szCs w:val="22"/>
              </w:rPr>
              <w:t>（</w:t>
            </w:r>
            <w:proofErr w:type="gramEnd"/>
            <w:r w:rsidR="0096638C" w:rsidRPr="0096638C">
              <w:rPr>
                <w:rFonts w:ascii="標楷體" w:eastAsia="標楷體" w:hAnsi="標楷體" w:hint="eastAsia"/>
                <w:color w:val="000000"/>
                <w:sz w:val="22"/>
                <w:szCs w:val="22"/>
                <w:shd w:val="clear" w:color="auto" w:fill="F9FBFB"/>
              </w:rPr>
              <w:t>本標準中華民國108年7月10日修正施行前已設置之盥洗室</w:t>
            </w:r>
            <w:proofErr w:type="gramStart"/>
            <w:r w:rsidR="0096638C" w:rsidRPr="0096638C">
              <w:rPr>
                <w:rFonts w:ascii="標楷體" w:eastAsia="標楷體" w:hAnsi="標楷體" w:hint="eastAsia"/>
                <w:color w:val="000000"/>
                <w:sz w:val="22"/>
                <w:szCs w:val="22"/>
                <w:shd w:val="clear" w:color="auto" w:fill="F9FBFB"/>
              </w:rPr>
              <w:t>（</w:t>
            </w:r>
            <w:proofErr w:type="gramEnd"/>
            <w:r w:rsidR="0096638C" w:rsidRPr="0096638C">
              <w:rPr>
                <w:rFonts w:ascii="標楷體" w:eastAsia="標楷體" w:hAnsi="標楷體" w:hint="eastAsia"/>
                <w:color w:val="000000"/>
                <w:sz w:val="22"/>
                <w:szCs w:val="22"/>
                <w:shd w:val="clear" w:color="auto" w:fill="F9FBFB"/>
              </w:rPr>
              <w:t>包括廁所</w:t>
            </w:r>
            <w:proofErr w:type="gramStart"/>
            <w:r w:rsidR="0096638C" w:rsidRPr="0096638C">
              <w:rPr>
                <w:rFonts w:ascii="標楷體" w:eastAsia="標楷體" w:hAnsi="標楷體" w:hint="eastAsia"/>
                <w:color w:val="000000"/>
                <w:sz w:val="22"/>
                <w:szCs w:val="22"/>
                <w:shd w:val="clear" w:color="auto" w:fill="F9FBFB"/>
              </w:rPr>
              <w:t>）</w:t>
            </w:r>
            <w:proofErr w:type="gramEnd"/>
            <w:r w:rsidR="0096638C" w:rsidRPr="0096638C">
              <w:rPr>
                <w:rFonts w:ascii="標楷體" w:eastAsia="標楷體" w:hAnsi="標楷體" w:hint="eastAsia"/>
                <w:color w:val="000000"/>
                <w:sz w:val="22"/>
                <w:szCs w:val="22"/>
                <w:shd w:val="clear" w:color="auto" w:fill="F9FBFB"/>
              </w:rPr>
              <w:t>，其隔間高度不受120公分之限制。但不得高於教保服務人員之視線。</w:t>
            </w:r>
            <w:r w:rsidR="0096638C" w:rsidRPr="0096638C">
              <w:rPr>
                <w:rFonts w:ascii="標楷體" w:eastAsia="標楷體" w:hAnsi="標楷體" w:hint="eastAsia"/>
                <w:sz w:val="22"/>
                <w:szCs w:val="22"/>
              </w:rPr>
              <w:t>）</w:t>
            </w:r>
          </w:p>
          <w:p w:rsidR="00E817B8" w:rsidRPr="00E817B8" w:rsidRDefault="00E817B8" w:rsidP="00E817B8">
            <w:pPr>
              <w:kinsoku w:val="0"/>
              <w:overflowPunct w:val="0"/>
              <w:adjustRightInd w:val="0"/>
              <w:spacing w:line="276" w:lineRule="auto"/>
              <w:ind w:firstLineChars="100" w:firstLine="200"/>
              <w:jc w:val="both"/>
              <w:rPr>
                <w:rFonts w:ascii="標楷體" w:eastAsia="標楷體" w:hAnsi="標楷體"/>
                <w:sz w:val="22"/>
                <w:szCs w:val="22"/>
              </w:rPr>
            </w:pPr>
            <w:r w:rsidRPr="00E817B8">
              <w:rPr>
                <w:rFonts w:ascii="標楷體" w:eastAsia="標楷體" w:hAnsi="標楷體" w:hint="eastAsia"/>
                <w:bCs/>
                <w:color w:val="000000"/>
                <w:sz w:val="20"/>
                <w:szCs w:val="28"/>
              </w:rPr>
              <w:t>（依</w:t>
            </w:r>
            <w:hyperlink r:id="rId21" w:history="1">
              <w:r w:rsidRPr="00E817B8">
                <w:rPr>
                  <w:rFonts w:ascii="標楷體" w:eastAsia="標楷體" w:hAnsi="標楷體" w:hint="eastAsia"/>
                  <w:bCs/>
                  <w:color w:val="000000"/>
                  <w:sz w:val="20"/>
                  <w:szCs w:val="28"/>
                </w:rPr>
                <w:t>幼兒園及其分班基本設施設備標準</w:t>
              </w:r>
            </w:hyperlink>
            <w:r w:rsidRPr="00E817B8">
              <w:rPr>
                <w:rFonts w:ascii="標楷體" w:eastAsia="標楷體" w:hAnsi="標楷體" w:hint="eastAsia"/>
                <w:bCs/>
                <w:color w:val="000000"/>
                <w:sz w:val="20"/>
                <w:szCs w:val="28"/>
              </w:rPr>
              <w:t>第</w:t>
            </w:r>
            <w:r>
              <w:rPr>
                <w:rFonts w:ascii="標楷體" w:eastAsia="標楷體" w:hAnsi="標楷體" w:hint="eastAsia"/>
                <w:bCs/>
                <w:color w:val="000000"/>
                <w:sz w:val="20"/>
                <w:szCs w:val="28"/>
              </w:rPr>
              <w:t>24</w:t>
            </w:r>
            <w:r w:rsidRPr="00E817B8">
              <w:rPr>
                <w:rFonts w:ascii="標楷體" w:eastAsia="標楷體" w:hAnsi="標楷體" w:hint="eastAsia"/>
                <w:bCs/>
                <w:color w:val="000000"/>
                <w:sz w:val="20"/>
                <w:szCs w:val="28"/>
              </w:rPr>
              <w:t>條各款</w:t>
            </w:r>
            <w:r w:rsidRPr="00E817B8">
              <w:rPr>
                <w:rFonts w:ascii="標楷體" w:eastAsia="標楷體" w:hAnsi="標楷體"/>
                <w:bCs/>
                <w:color w:val="000000"/>
                <w:sz w:val="20"/>
                <w:szCs w:val="28"/>
              </w:rPr>
              <w:t>規定）</w:t>
            </w:r>
          </w:p>
        </w:tc>
        <w:tc>
          <w:tcPr>
            <w:tcW w:w="526" w:type="dxa"/>
            <w:tcBorders>
              <w:top w:val="single" w:sz="4" w:space="0" w:color="auto"/>
              <w:bottom w:val="nil"/>
            </w:tcBorders>
          </w:tcPr>
          <w:p w:rsidR="00C05273"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C05273"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C05273" w:rsidRPr="007D7B8C" w:rsidRDefault="00A73A5B"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C05273" w:rsidRPr="007D7B8C" w:rsidRDefault="00C05273" w:rsidP="00285005">
            <w:pPr>
              <w:spacing w:line="360" w:lineRule="auto"/>
              <w:rPr>
                <w:rFonts w:ascii="標楷體" w:eastAsia="標楷體" w:hAnsi="標楷體"/>
                <w:b/>
                <w:sz w:val="36"/>
              </w:rPr>
            </w:pPr>
          </w:p>
        </w:tc>
      </w:tr>
      <w:tr w:rsidR="00AD6DF8" w:rsidRPr="007D7B8C" w:rsidTr="002A3D2E">
        <w:trPr>
          <w:trHeight w:val="682"/>
          <w:jc w:val="center"/>
        </w:trPr>
        <w:tc>
          <w:tcPr>
            <w:tcW w:w="709" w:type="dxa"/>
            <w:vMerge w:val="restart"/>
            <w:tcBorders>
              <w:top w:val="single" w:sz="4" w:space="0" w:color="auto"/>
            </w:tcBorders>
            <w:vAlign w:val="center"/>
          </w:tcPr>
          <w:p w:rsidR="00AD6DF8" w:rsidRPr="007D7B8C" w:rsidRDefault="00AD6DF8" w:rsidP="00285005">
            <w:pPr>
              <w:spacing w:line="360" w:lineRule="auto"/>
              <w:jc w:val="center"/>
              <w:rPr>
                <w:rFonts w:ascii="標楷體" w:eastAsia="標楷體" w:hAnsi="標楷體"/>
                <w:sz w:val="28"/>
                <w:szCs w:val="28"/>
              </w:rPr>
            </w:pPr>
            <w:r>
              <w:rPr>
                <w:rFonts w:ascii="標楷體" w:eastAsia="標楷體" w:hAnsi="標楷體" w:hint="eastAsia"/>
                <w:sz w:val="28"/>
                <w:szCs w:val="28"/>
              </w:rPr>
              <w:t>7</w:t>
            </w:r>
          </w:p>
        </w:tc>
        <w:tc>
          <w:tcPr>
            <w:tcW w:w="6220" w:type="dxa"/>
            <w:tcBorders>
              <w:top w:val="single" w:sz="4" w:space="0" w:color="auto"/>
              <w:bottom w:val="nil"/>
            </w:tcBorders>
          </w:tcPr>
          <w:p w:rsidR="00AD6DF8" w:rsidRPr="00D53503" w:rsidRDefault="00AD6DF8" w:rsidP="00285005">
            <w:pPr>
              <w:kinsoku w:val="0"/>
              <w:overflowPunct w:val="0"/>
              <w:adjustRightInd w:val="0"/>
              <w:spacing w:line="276" w:lineRule="auto"/>
              <w:ind w:leftChars="-50" w:left="580" w:hangingChars="250" w:hanging="700"/>
              <w:jc w:val="both"/>
              <w:rPr>
                <w:rFonts w:ascii="標楷體" w:eastAsia="標楷體" w:hAnsi="標楷體"/>
                <w:sz w:val="28"/>
                <w:szCs w:val="28"/>
              </w:rPr>
            </w:pPr>
            <w:r w:rsidRPr="00D53503">
              <w:rPr>
                <w:rFonts w:ascii="標楷體" w:eastAsia="標楷體" w:hAnsi="標楷體" w:hint="eastAsia"/>
                <w:sz w:val="28"/>
                <w:szCs w:val="28"/>
              </w:rPr>
              <w:t>健康中心之設置：</w:t>
            </w:r>
          </w:p>
          <w:p w:rsidR="00AD6DF8" w:rsidRPr="00D53503" w:rsidRDefault="00AD6DF8" w:rsidP="00AC4875">
            <w:pPr>
              <w:pStyle w:val="afa"/>
              <w:numPr>
                <w:ilvl w:val="0"/>
                <w:numId w:val="25"/>
              </w:numPr>
              <w:kinsoku w:val="0"/>
              <w:overflowPunct w:val="0"/>
              <w:adjustRightInd w:val="0"/>
              <w:spacing w:line="276" w:lineRule="auto"/>
              <w:jc w:val="both"/>
              <w:rPr>
                <w:rFonts w:ascii="標楷體" w:eastAsia="標楷體" w:hAnsi="標楷體"/>
                <w:sz w:val="28"/>
                <w:szCs w:val="28"/>
              </w:rPr>
            </w:pPr>
            <w:r w:rsidRPr="00D53503">
              <w:rPr>
                <w:rFonts w:ascii="標楷體" w:eastAsia="標楷體" w:hAnsi="標楷體" w:hint="eastAsia"/>
                <w:sz w:val="28"/>
                <w:szCs w:val="28"/>
              </w:rPr>
              <w:t>招收幼兒人數達</w:t>
            </w:r>
            <w:r>
              <w:rPr>
                <w:rFonts w:ascii="標楷體" w:eastAsia="標楷體" w:hAnsi="標楷體" w:hint="eastAsia"/>
                <w:sz w:val="28"/>
                <w:szCs w:val="28"/>
              </w:rPr>
              <w:t>2</w:t>
            </w:r>
            <w:r>
              <w:rPr>
                <w:rFonts w:ascii="標楷體" w:eastAsia="標楷體" w:hAnsi="標楷體"/>
                <w:sz w:val="28"/>
                <w:szCs w:val="28"/>
              </w:rPr>
              <w:t>01</w:t>
            </w:r>
            <w:r w:rsidRPr="00D53503">
              <w:rPr>
                <w:rFonts w:ascii="標楷體" w:eastAsia="標楷體" w:hAnsi="標楷體" w:hint="eastAsia"/>
                <w:sz w:val="28"/>
                <w:szCs w:val="28"/>
              </w:rPr>
              <w:t>人之幼兒園：獨立設置。</w:t>
            </w:r>
          </w:p>
        </w:tc>
        <w:tc>
          <w:tcPr>
            <w:tcW w:w="526" w:type="dxa"/>
            <w:tcBorders>
              <w:top w:val="single" w:sz="4" w:space="0" w:color="auto"/>
              <w:bottom w:val="nil"/>
            </w:tcBorders>
            <w:vAlign w:val="center"/>
          </w:tcPr>
          <w:p w:rsidR="00AD6DF8" w:rsidRPr="00D53503"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AD6DF8" w:rsidRPr="007D7B8C" w:rsidRDefault="00AD6DF8" w:rsidP="00285005">
            <w:pPr>
              <w:spacing w:line="360" w:lineRule="auto"/>
              <w:rPr>
                <w:rFonts w:ascii="標楷體" w:eastAsia="標楷體" w:hAnsi="標楷體"/>
                <w:b/>
                <w:sz w:val="36"/>
              </w:rPr>
            </w:pPr>
          </w:p>
        </w:tc>
      </w:tr>
      <w:tr w:rsidR="00AD6DF8" w:rsidRPr="007D7B8C" w:rsidTr="002A3D2E">
        <w:trPr>
          <w:trHeight w:val="1245"/>
          <w:jc w:val="center"/>
        </w:trPr>
        <w:tc>
          <w:tcPr>
            <w:tcW w:w="709" w:type="dxa"/>
            <w:vMerge/>
            <w:vAlign w:val="center"/>
          </w:tcPr>
          <w:p w:rsidR="00AD6DF8" w:rsidRPr="007D7B8C" w:rsidRDefault="00AD6DF8" w:rsidP="00285005">
            <w:pPr>
              <w:spacing w:line="360" w:lineRule="auto"/>
              <w:jc w:val="center"/>
              <w:rPr>
                <w:rFonts w:ascii="標楷體" w:eastAsia="標楷體" w:hAnsi="標楷體"/>
                <w:sz w:val="28"/>
                <w:szCs w:val="28"/>
              </w:rPr>
            </w:pPr>
          </w:p>
        </w:tc>
        <w:tc>
          <w:tcPr>
            <w:tcW w:w="6220" w:type="dxa"/>
            <w:tcBorders>
              <w:top w:val="nil"/>
              <w:bottom w:val="nil"/>
            </w:tcBorders>
          </w:tcPr>
          <w:p w:rsidR="00AD6DF8" w:rsidRPr="00180C15" w:rsidRDefault="00AD6DF8" w:rsidP="00AC4875">
            <w:pPr>
              <w:pStyle w:val="afa"/>
              <w:numPr>
                <w:ilvl w:val="0"/>
                <w:numId w:val="25"/>
              </w:numPr>
              <w:kinsoku w:val="0"/>
              <w:overflowPunct w:val="0"/>
              <w:adjustRightInd w:val="0"/>
              <w:spacing w:line="276" w:lineRule="auto"/>
              <w:jc w:val="both"/>
              <w:rPr>
                <w:rFonts w:ascii="標楷體" w:eastAsia="標楷體" w:hAnsi="標楷體"/>
                <w:sz w:val="28"/>
                <w:szCs w:val="28"/>
              </w:rPr>
            </w:pPr>
            <w:r>
              <w:rPr>
                <w:rFonts w:ascii="標楷體" w:eastAsia="標楷體" w:hAnsi="標楷體" w:hint="eastAsia"/>
                <w:sz w:val="28"/>
                <w:szCs w:val="28"/>
              </w:rPr>
              <w:t>招</w:t>
            </w:r>
            <w:r>
              <w:rPr>
                <w:rFonts w:ascii="標楷體" w:eastAsia="標楷體" w:hAnsi="標楷體"/>
                <w:sz w:val="28"/>
                <w:szCs w:val="28"/>
              </w:rPr>
              <w:t>生幼兒人數未</w:t>
            </w:r>
            <w:r>
              <w:rPr>
                <w:rFonts w:ascii="標楷體" w:eastAsia="標楷體" w:hAnsi="標楷體" w:hint="eastAsia"/>
                <w:sz w:val="28"/>
                <w:szCs w:val="28"/>
              </w:rPr>
              <w:t>達201人</w:t>
            </w:r>
            <w:r>
              <w:rPr>
                <w:rFonts w:ascii="標楷體" w:eastAsia="標楷體" w:hAnsi="標楷體"/>
                <w:sz w:val="28"/>
                <w:szCs w:val="28"/>
              </w:rPr>
              <w:t>之幼兒園或分班</w:t>
            </w:r>
            <w:r>
              <w:rPr>
                <w:rFonts w:ascii="標楷體" w:eastAsia="標楷體" w:hAnsi="標楷體" w:hint="eastAsia"/>
                <w:sz w:val="28"/>
                <w:szCs w:val="28"/>
              </w:rPr>
              <w:t>：</w:t>
            </w:r>
            <w:r w:rsidRPr="00D53503">
              <w:rPr>
                <w:rFonts w:ascii="標楷體" w:eastAsia="標楷體" w:hAnsi="標楷體" w:hint="eastAsia"/>
                <w:sz w:val="28"/>
                <w:szCs w:val="28"/>
              </w:rPr>
              <w:t>得設置於辦公室內。</w:t>
            </w:r>
            <w:proofErr w:type="gramStart"/>
            <w:r w:rsidRPr="00D53503">
              <w:rPr>
                <w:rFonts w:ascii="標楷體" w:eastAsia="標楷體" w:hAnsi="標楷體" w:hint="eastAsia"/>
                <w:sz w:val="28"/>
                <w:szCs w:val="28"/>
              </w:rPr>
              <w:t>但應區隔</w:t>
            </w:r>
            <w:proofErr w:type="gramEnd"/>
            <w:r w:rsidRPr="00D53503">
              <w:rPr>
                <w:rFonts w:ascii="標楷體" w:eastAsia="標楷體" w:hAnsi="標楷體" w:hint="eastAsia"/>
                <w:sz w:val="28"/>
                <w:szCs w:val="28"/>
              </w:rPr>
              <w:t>出獨立空間    ，並注意通風、採光。</w:t>
            </w:r>
          </w:p>
        </w:tc>
        <w:tc>
          <w:tcPr>
            <w:tcW w:w="526" w:type="dxa"/>
            <w:tcBorders>
              <w:top w:val="nil"/>
              <w:bottom w:val="nil"/>
            </w:tcBorders>
          </w:tcPr>
          <w:p w:rsidR="00AD6DF8" w:rsidRPr="00D53503"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AD6DF8" w:rsidRPr="007D7B8C" w:rsidRDefault="00AD6DF8" w:rsidP="00285005">
            <w:pPr>
              <w:spacing w:line="360" w:lineRule="auto"/>
              <w:rPr>
                <w:rFonts w:ascii="標楷體" w:eastAsia="標楷體" w:hAnsi="標楷體"/>
                <w:b/>
                <w:sz w:val="36"/>
              </w:rPr>
            </w:pPr>
          </w:p>
        </w:tc>
      </w:tr>
      <w:tr w:rsidR="00AD6DF8" w:rsidRPr="007D7B8C" w:rsidTr="002A3D2E">
        <w:trPr>
          <w:trHeight w:val="1691"/>
          <w:jc w:val="center"/>
        </w:trPr>
        <w:tc>
          <w:tcPr>
            <w:tcW w:w="709" w:type="dxa"/>
            <w:vMerge/>
            <w:vAlign w:val="center"/>
          </w:tcPr>
          <w:p w:rsidR="00AD6DF8" w:rsidRDefault="00AD6DF8" w:rsidP="00285005">
            <w:pPr>
              <w:spacing w:line="360" w:lineRule="auto"/>
              <w:jc w:val="center"/>
              <w:rPr>
                <w:rFonts w:ascii="標楷體" w:eastAsia="標楷體" w:hAnsi="標楷體"/>
                <w:sz w:val="28"/>
                <w:szCs w:val="28"/>
              </w:rPr>
            </w:pPr>
          </w:p>
        </w:tc>
        <w:tc>
          <w:tcPr>
            <w:tcW w:w="6220" w:type="dxa"/>
            <w:tcBorders>
              <w:top w:val="nil"/>
              <w:bottom w:val="nil"/>
            </w:tcBorders>
          </w:tcPr>
          <w:p w:rsidR="00AD6DF8" w:rsidRDefault="00AD6DF8" w:rsidP="009E2C70">
            <w:pPr>
              <w:kinsoku w:val="0"/>
              <w:overflowPunct w:val="0"/>
              <w:adjustRightInd w:val="0"/>
              <w:spacing w:line="276" w:lineRule="auto"/>
              <w:jc w:val="both"/>
              <w:rPr>
                <w:rFonts w:ascii="標楷體" w:eastAsia="標楷體" w:hAnsi="標楷體"/>
                <w:sz w:val="28"/>
                <w:szCs w:val="28"/>
              </w:rPr>
            </w:pPr>
            <w:r w:rsidRPr="009E2C70">
              <w:rPr>
                <w:rFonts w:ascii="標楷體" w:eastAsia="標楷體" w:hAnsi="標楷體" w:hint="eastAsia"/>
                <w:sz w:val="28"/>
                <w:szCs w:val="28"/>
              </w:rPr>
              <w:t>健康中心之設備：</w:t>
            </w:r>
          </w:p>
          <w:p w:rsidR="00AD6DF8" w:rsidRPr="009E2C70" w:rsidRDefault="00AD6DF8" w:rsidP="00AC4875">
            <w:pPr>
              <w:pStyle w:val="afa"/>
              <w:numPr>
                <w:ilvl w:val="0"/>
                <w:numId w:val="30"/>
              </w:numPr>
              <w:kinsoku w:val="0"/>
              <w:overflowPunct w:val="0"/>
              <w:adjustRightInd w:val="0"/>
              <w:spacing w:line="276" w:lineRule="auto"/>
              <w:jc w:val="both"/>
              <w:rPr>
                <w:rFonts w:ascii="標楷體" w:eastAsia="標楷體" w:hAnsi="標楷體"/>
                <w:sz w:val="28"/>
                <w:szCs w:val="28"/>
              </w:rPr>
            </w:pPr>
            <w:r w:rsidRPr="009E2C70">
              <w:rPr>
                <w:rFonts w:ascii="標楷體" w:eastAsia="標楷體" w:hAnsi="標楷體" w:hint="eastAsia"/>
                <w:sz w:val="28"/>
                <w:szCs w:val="28"/>
              </w:rPr>
              <w:t>幼兒園招收人數在</w:t>
            </w:r>
            <w:r>
              <w:rPr>
                <w:rFonts w:ascii="標楷體" w:eastAsia="標楷體" w:hAnsi="標楷體" w:hint="eastAsia"/>
                <w:sz w:val="28"/>
                <w:szCs w:val="28"/>
              </w:rPr>
              <w:t>1</w:t>
            </w:r>
            <w:r>
              <w:rPr>
                <w:rFonts w:ascii="標楷體" w:eastAsia="標楷體" w:hAnsi="標楷體"/>
                <w:sz w:val="28"/>
                <w:szCs w:val="28"/>
              </w:rPr>
              <w:t>00</w:t>
            </w:r>
            <w:r w:rsidRPr="009E2C70">
              <w:rPr>
                <w:rFonts w:ascii="標楷體" w:eastAsia="標楷體" w:hAnsi="標楷體" w:hint="eastAsia"/>
                <w:sz w:val="28"/>
                <w:szCs w:val="28"/>
              </w:rPr>
              <w:t>人以下者，至少設置</w:t>
            </w:r>
            <w:r>
              <w:rPr>
                <w:rFonts w:ascii="標楷體" w:eastAsia="標楷體" w:hAnsi="標楷體" w:hint="eastAsia"/>
                <w:sz w:val="28"/>
                <w:szCs w:val="28"/>
              </w:rPr>
              <w:t>1</w:t>
            </w:r>
            <w:r w:rsidRPr="009E2C70">
              <w:rPr>
                <w:rFonts w:ascii="標楷體" w:eastAsia="標楷體" w:hAnsi="標楷體" w:hint="eastAsia"/>
                <w:sz w:val="28"/>
                <w:szCs w:val="28"/>
              </w:rPr>
              <w:t>張床位，</w:t>
            </w:r>
            <w:r>
              <w:rPr>
                <w:rFonts w:ascii="標楷體" w:eastAsia="標楷體" w:hAnsi="標楷體" w:hint="eastAsia"/>
                <w:sz w:val="28"/>
                <w:szCs w:val="28"/>
              </w:rPr>
              <w:t>1</w:t>
            </w:r>
            <w:r>
              <w:rPr>
                <w:rFonts w:ascii="標楷體" w:eastAsia="標楷體" w:hAnsi="標楷體"/>
                <w:sz w:val="28"/>
                <w:szCs w:val="28"/>
              </w:rPr>
              <w:t>01</w:t>
            </w:r>
            <w:r w:rsidRPr="009E2C70">
              <w:rPr>
                <w:rFonts w:ascii="標楷體" w:eastAsia="標楷體" w:hAnsi="標楷體" w:hint="eastAsia"/>
                <w:sz w:val="28"/>
                <w:szCs w:val="28"/>
              </w:rPr>
              <w:t>人以上者，至少設置</w:t>
            </w:r>
            <w:r>
              <w:rPr>
                <w:rFonts w:ascii="標楷體" w:eastAsia="標楷體" w:hAnsi="標楷體" w:hint="eastAsia"/>
                <w:sz w:val="28"/>
                <w:szCs w:val="28"/>
              </w:rPr>
              <w:t>2</w:t>
            </w:r>
            <w:r w:rsidRPr="009E2C70">
              <w:rPr>
                <w:rFonts w:ascii="標楷體" w:eastAsia="標楷體" w:hAnsi="標楷體" w:hint="eastAsia"/>
                <w:sz w:val="28"/>
                <w:szCs w:val="28"/>
              </w:rPr>
              <w:t>張獨立床位。</w:t>
            </w:r>
          </w:p>
        </w:tc>
        <w:tc>
          <w:tcPr>
            <w:tcW w:w="526" w:type="dxa"/>
            <w:tcBorders>
              <w:top w:val="nil"/>
              <w:bottom w:val="nil"/>
            </w:tcBorders>
          </w:tcPr>
          <w:p w:rsidR="00AD6DF8" w:rsidRDefault="00AD6DF8" w:rsidP="00285005">
            <w:pPr>
              <w:spacing w:line="360" w:lineRule="auto"/>
              <w:jc w:val="center"/>
              <w:rPr>
                <w:rFonts w:ascii="標楷體" w:eastAsia="標楷體" w:hAnsi="標楷體"/>
                <w:sz w:val="28"/>
                <w:szCs w:val="28"/>
              </w:rPr>
            </w:pPr>
          </w:p>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AD6DF8" w:rsidRDefault="00AD6DF8" w:rsidP="00285005">
            <w:pPr>
              <w:spacing w:line="360" w:lineRule="auto"/>
              <w:jc w:val="center"/>
              <w:rPr>
                <w:rFonts w:ascii="標楷體" w:eastAsia="標楷體" w:hAnsi="標楷體"/>
                <w:sz w:val="28"/>
                <w:szCs w:val="28"/>
              </w:rPr>
            </w:pPr>
          </w:p>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AD6DF8" w:rsidRDefault="00AD6DF8" w:rsidP="00285005">
            <w:pPr>
              <w:spacing w:line="360" w:lineRule="auto"/>
              <w:jc w:val="center"/>
              <w:rPr>
                <w:rFonts w:ascii="標楷體" w:eastAsia="標楷體" w:hAnsi="標楷體"/>
                <w:sz w:val="28"/>
                <w:szCs w:val="28"/>
              </w:rPr>
            </w:pPr>
          </w:p>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AD6DF8" w:rsidRPr="007D7B8C" w:rsidRDefault="00AD6DF8" w:rsidP="00285005">
            <w:pPr>
              <w:spacing w:line="360" w:lineRule="auto"/>
              <w:rPr>
                <w:rFonts w:ascii="標楷體" w:eastAsia="標楷體" w:hAnsi="標楷體"/>
                <w:b/>
                <w:sz w:val="36"/>
              </w:rPr>
            </w:pPr>
          </w:p>
        </w:tc>
      </w:tr>
      <w:tr w:rsidR="00AD6DF8" w:rsidRPr="007D7B8C" w:rsidTr="002A3D2E">
        <w:trPr>
          <w:trHeight w:val="694"/>
          <w:jc w:val="center"/>
        </w:trPr>
        <w:tc>
          <w:tcPr>
            <w:tcW w:w="709" w:type="dxa"/>
            <w:vMerge/>
            <w:vAlign w:val="center"/>
          </w:tcPr>
          <w:p w:rsidR="00AD6DF8" w:rsidRDefault="00AD6DF8" w:rsidP="00285005">
            <w:pPr>
              <w:spacing w:line="360" w:lineRule="auto"/>
              <w:jc w:val="center"/>
              <w:rPr>
                <w:rFonts w:ascii="標楷體" w:eastAsia="標楷體" w:hAnsi="標楷體"/>
                <w:sz w:val="28"/>
                <w:szCs w:val="28"/>
              </w:rPr>
            </w:pPr>
          </w:p>
        </w:tc>
        <w:tc>
          <w:tcPr>
            <w:tcW w:w="6220" w:type="dxa"/>
            <w:tcBorders>
              <w:top w:val="nil"/>
              <w:bottom w:val="nil"/>
            </w:tcBorders>
          </w:tcPr>
          <w:p w:rsidR="00AD6DF8" w:rsidRPr="009E2C70" w:rsidRDefault="00AD6DF8" w:rsidP="00AC4875">
            <w:pPr>
              <w:pStyle w:val="afa"/>
              <w:numPr>
                <w:ilvl w:val="0"/>
                <w:numId w:val="30"/>
              </w:numPr>
              <w:kinsoku w:val="0"/>
              <w:overflowPunct w:val="0"/>
              <w:adjustRightInd w:val="0"/>
              <w:spacing w:line="276" w:lineRule="auto"/>
              <w:jc w:val="both"/>
              <w:rPr>
                <w:rFonts w:ascii="標楷體" w:eastAsia="標楷體" w:hAnsi="標楷體"/>
                <w:sz w:val="28"/>
                <w:szCs w:val="28"/>
              </w:rPr>
            </w:pPr>
            <w:r w:rsidRPr="009E2C70">
              <w:rPr>
                <w:rFonts w:ascii="標楷體" w:eastAsia="標楷體" w:hAnsi="標楷體" w:hint="eastAsia"/>
                <w:sz w:val="28"/>
                <w:szCs w:val="28"/>
              </w:rPr>
              <w:t>設置清洗設備，方便處理幼兒嘔吐及清潔之用。</w:t>
            </w:r>
          </w:p>
        </w:tc>
        <w:tc>
          <w:tcPr>
            <w:tcW w:w="526" w:type="dxa"/>
            <w:tcBorders>
              <w:top w:val="nil"/>
              <w:bottom w:val="nil"/>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AD6DF8" w:rsidRPr="007D7B8C" w:rsidRDefault="00AD6DF8" w:rsidP="00285005">
            <w:pPr>
              <w:spacing w:line="360" w:lineRule="auto"/>
              <w:rPr>
                <w:rFonts w:ascii="標楷體" w:eastAsia="標楷體" w:hAnsi="標楷體"/>
                <w:b/>
                <w:sz w:val="36"/>
              </w:rPr>
            </w:pPr>
          </w:p>
        </w:tc>
      </w:tr>
      <w:tr w:rsidR="00AD6DF8" w:rsidRPr="007D7B8C" w:rsidTr="002A3D2E">
        <w:trPr>
          <w:trHeight w:val="1141"/>
          <w:jc w:val="center"/>
        </w:trPr>
        <w:tc>
          <w:tcPr>
            <w:tcW w:w="709" w:type="dxa"/>
            <w:vMerge/>
            <w:vAlign w:val="center"/>
          </w:tcPr>
          <w:p w:rsidR="00AD6DF8" w:rsidRDefault="00AD6DF8"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AD6DF8" w:rsidRDefault="00AD6DF8" w:rsidP="00AC4875">
            <w:pPr>
              <w:pStyle w:val="afa"/>
              <w:numPr>
                <w:ilvl w:val="0"/>
                <w:numId w:val="30"/>
              </w:numPr>
              <w:kinsoku w:val="0"/>
              <w:overflowPunct w:val="0"/>
              <w:adjustRightInd w:val="0"/>
              <w:spacing w:line="276" w:lineRule="auto"/>
              <w:jc w:val="both"/>
              <w:rPr>
                <w:rFonts w:ascii="標楷體" w:eastAsia="標楷體" w:hAnsi="標楷體"/>
                <w:sz w:val="28"/>
                <w:szCs w:val="28"/>
              </w:rPr>
            </w:pPr>
            <w:r w:rsidRPr="009E2C70">
              <w:rPr>
                <w:rFonts w:ascii="標楷體" w:eastAsia="標楷體" w:hAnsi="標楷體" w:hint="eastAsia"/>
                <w:sz w:val="28"/>
                <w:szCs w:val="28"/>
              </w:rPr>
              <w:t>存放醫療設施設備、用品及藥品之櫥櫃，其高度或開啟方式應避免幼兒拿取。</w:t>
            </w:r>
          </w:p>
          <w:p w:rsidR="00AD6DF8" w:rsidRPr="009E2C70" w:rsidRDefault="00AD6DF8" w:rsidP="00AD6DF8">
            <w:pPr>
              <w:kinsoku w:val="0"/>
              <w:overflowPunct w:val="0"/>
              <w:adjustRightInd w:val="0"/>
              <w:spacing w:line="276" w:lineRule="auto"/>
              <w:ind w:leftChars="-53" w:left="-127" w:firstLineChars="100" w:firstLine="200"/>
              <w:jc w:val="both"/>
              <w:rPr>
                <w:rFonts w:ascii="標楷體" w:eastAsia="標楷體" w:hAnsi="標楷體"/>
                <w:sz w:val="28"/>
                <w:szCs w:val="28"/>
              </w:rPr>
            </w:pPr>
            <w:r w:rsidRPr="00D53503">
              <w:rPr>
                <w:rFonts w:ascii="標楷體" w:eastAsia="標楷體" w:hAnsi="標楷體" w:hint="eastAsia"/>
                <w:bCs/>
                <w:color w:val="000000"/>
                <w:sz w:val="20"/>
                <w:szCs w:val="28"/>
              </w:rPr>
              <w:t>（依</w:t>
            </w:r>
            <w:hyperlink r:id="rId22" w:history="1">
              <w:r w:rsidRPr="00D53503">
                <w:rPr>
                  <w:rFonts w:ascii="標楷體" w:eastAsia="標楷體" w:hAnsi="標楷體" w:hint="eastAsia"/>
                  <w:bCs/>
                  <w:color w:val="000000"/>
                  <w:sz w:val="20"/>
                  <w:szCs w:val="28"/>
                </w:rPr>
                <w:t>幼兒園及其分班基本設施設備標準</w:t>
              </w:r>
            </w:hyperlink>
            <w:r w:rsidRPr="00D53503">
              <w:rPr>
                <w:rFonts w:ascii="標楷體" w:eastAsia="標楷體" w:hAnsi="標楷體" w:hint="eastAsia"/>
                <w:bCs/>
                <w:color w:val="000000"/>
                <w:sz w:val="20"/>
                <w:szCs w:val="28"/>
              </w:rPr>
              <w:t>第</w:t>
            </w:r>
            <w:r>
              <w:rPr>
                <w:rFonts w:ascii="標楷體" w:eastAsia="標楷體" w:hAnsi="標楷體"/>
                <w:bCs/>
                <w:color w:val="000000"/>
                <w:sz w:val="20"/>
                <w:szCs w:val="28"/>
              </w:rPr>
              <w:t>14</w:t>
            </w:r>
            <w:r w:rsidRPr="00D53503">
              <w:rPr>
                <w:rFonts w:ascii="標楷體" w:eastAsia="標楷體" w:hAnsi="標楷體" w:hint="eastAsia"/>
                <w:bCs/>
                <w:color w:val="000000"/>
                <w:sz w:val="20"/>
                <w:szCs w:val="28"/>
              </w:rPr>
              <w:t>條</w:t>
            </w:r>
            <w:r>
              <w:rPr>
                <w:rFonts w:ascii="標楷體" w:eastAsia="標楷體" w:hAnsi="標楷體" w:hint="eastAsia"/>
                <w:bCs/>
                <w:color w:val="000000"/>
                <w:sz w:val="20"/>
                <w:szCs w:val="28"/>
              </w:rPr>
              <w:t>及</w:t>
            </w:r>
            <w:r>
              <w:rPr>
                <w:rFonts w:ascii="標楷體" w:eastAsia="標楷體" w:hAnsi="標楷體"/>
                <w:bCs/>
                <w:color w:val="000000"/>
                <w:sz w:val="20"/>
                <w:szCs w:val="28"/>
              </w:rPr>
              <w:t>第</w:t>
            </w:r>
            <w:r>
              <w:rPr>
                <w:rFonts w:ascii="標楷體" w:eastAsia="標楷體" w:hAnsi="標楷體" w:hint="eastAsia"/>
                <w:bCs/>
                <w:color w:val="000000"/>
                <w:sz w:val="20"/>
                <w:szCs w:val="28"/>
              </w:rPr>
              <w:t>25</w:t>
            </w:r>
            <w:proofErr w:type="gramStart"/>
            <w:r w:rsidRPr="00D53503">
              <w:rPr>
                <w:rFonts w:ascii="標楷體" w:eastAsia="標楷體" w:hAnsi="標楷體" w:hint="eastAsia"/>
                <w:bCs/>
                <w:color w:val="000000"/>
                <w:sz w:val="20"/>
                <w:szCs w:val="28"/>
              </w:rPr>
              <w:t>各</w:t>
            </w:r>
            <w:proofErr w:type="gramEnd"/>
            <w:r w:rsidRPr="00D53503">
              <w:rPr>
                <w:rFonts w:ascii="標楷體" w:eastAsia="標楷體" w:hAnsi="標楷體" w:hint="eastAsia"/>
                <w:bCs/>
                <w:color w:val="000000"/>
                <w:sz w:val="20"/>
                <w:szCs w:val="28"/>
              </w:rPr>
              <w:t>款</w:t>
            </w:r>
            <w:r w:rsidRPr="00D53503">
              <w:rPr>
                <w:rFonts w:ascii="標楷體" w:eastAsia="標楷體" w:hAnsi="標楷體"/>
                <w:bCs/>
                <w:color w:val="000000"/>
                <w:sz w:val="20"/>
                <w:szCs w:val="28"/>
              </w:rPr>
              <w:t>規定）</w:t>
            </w:r>
          </w:p>
        </w:tc>
        <w:tc>
          <w:tcPr>
            <w:tcW w:w="526" w:type="dxa"/>
            <w:tcBorders>
              <w:top w:val="nil"/>
              <w:bottom w:val="single" w:sz="4" w:space="0" w:color="auto"/>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AD6DF8" w:rsidRDefault="00AD6DF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AD6DF8" w:rsidRPr="007D7B8C" w:rsidRDefault="00AD6DF8" w:rsidP="00285005">
            <w:pPr>
              <w:spacing w:line="360" w:lineRule="auto"/>
              <w:rPr>
                <w:rFonts w:ascii="標楷體" w:eastAsia="標楷體" w:hAnsi="標楷體"/>
                <w:b/>
                <w:sz w:val="36"/>
              </w:rPr>
            </w:pPr>
          </w:p>
        </w:tc>
      </w:tr>
      <w:tr w:rsidR="009E2C70" w:rsidRPr="007D7B8C" w:rsidTr="002A3D2E">
        <w:trPr>
          <w:trHeight w:val="1245"/>
          <w:jc w:val="center"/>
        </w:trPr>
        <w:tc>
          <w:tcPr>
            <w:tcW w:w="709" w:type="dxa"/>
            <w:vMerge w:val="restart"/>
            <w:tcBorders>
              <w:top w:val="single" w:sz="4" w:space="0" w:color="auto"/>
            </w:tcBorders>
            <w:vAlign w:val="center"/>
          </w:tcPr>
          <w:p w:rsidR="009E2C70" w:rsidRPr="007D7B8C" w:rsidRDefault="009E2C70" w:rsidP="00285005">
            <w:pPr>
              <w:spacing w:line="360" w:lineRule="auto"/>
              <w:jc w:val="center"/>
              <w:rPr>
                <w:rFonts w:ascii="標楷體" w:eastAsia="標楷體" w:hAnsi="標楷體"/>
                <w:sz w:val="28"/>
                <w:szCs w:val="28"/>
              </w:rPr>
            </w:pPr>
            <w:r>
              <w:rPr>
                <w:rFonts w:ascii="標楷體" w:eastAsia="標楷體" w:hAnsi="標楷體" w:hint="eastAsia"/>
                <w:sz w:val="28"/>
                <w:szCs w:val="28"/>
              </w:rPr>
              <w:t>8</w:t>
            </w:r>
          </w:p>
        </w:tc>
        <w:tc>
          <w:tcPr>
            <w:tcW w:w="6220" w:type="dxa"/>
            <w:tcBorders>
              <w:top w:val="single" w:sz="4" w:space="0" w:color="auto"/>
              <w:bottom w:val="nil"/>
            </w:tcBorders>
          </w:tcPr>
          <w:p w:rsidR="009E2C70" w:rsidRDefault="009E2C70" w:rsidP="00285005">
            <w:pPr>
              <w:kinsoku w:val="0"/>
              <w:overflowPunct w:val="0"/>
              <w:adjustRightInd w:val="0"/>
              <w:spacing w:line="276" w:lineRule="auto"/>
              <w:ind w:leftChars="-50" w:left="580" w:hangingChars="250" w:hanging="700"/>
              <w:jc w:val="both"/>
              <w:rPr>
                <w:rFonts w:ascii="標楷體" w:eastAsia="標楷體" w:hAnsi="標楷體"/>
                <w:sz w:val="28"/>
                <w:szCs w:val="28"/>
              </w:rPr>
            </w:pPr>
            <w:r w:rsidRPr="005047AE">
              <w:rPr>
                <w:rFonts w:ascii="標楷體" w:eastAsia="標楷體" w:hAnsi="標楷體" w:hint="eastAsia"/>
                <w:sz w:val="28"/>
                <w:szCs w:val="28"/>
              </w:rPr>
              <w:t>辦公室及教保準備室</w:t>
            </w:r>
            <w:r w:rsidR="00532014">
              <w:rPr>
                <w:rFonts w:ascii="標楷體" w:eastAsia="標楷體" w:hAnsi="標楷體" w:hint="eastAsia"/>
                <w:sz w:val="28"/>
                <w:szCs w:val="28"/>
              </w:rPr>
              <w:t>：□</w:t>
            </w:r>
            <w:r w:rsidRPr="005047AE">
              <w:rPr>
                <w:rFonts w:ascii="標楷體" w:eastAsia="標楷體" w:hAnsi="標楷體" w:hint="eastAsia"/>
                <w:sz w:val="28"/>
                <w:szCs w:val="28"/>
              </w:rPr>
              <w:t>合併</w:t>
            </w:r>
            <w:r w:rsidR="00532014">
              <w:rPr>
                <w:rFonts w:ascii="標楷體" w:eastAsia="標楷體" w:hAnsi="標楷體" w:hint="eastAsia"/>
                <w:sz w:val="28"/>
                <w:szCs w:val="28"/>
              </w:rPr>
              <w:t>設置 □</w:t>
            </w:r>
            <w:r w:rsidRPr="005047AE">
              <w:rPr>
                <w:rFonts w:ascii="標楷體" w:eastAsia="標楷體" w:hAnsi="標楷體" w:hint="eastAsia"/>
                <w:sz w:val="28"/>
                <w:szCs w:val="28"/>
              </w:rPr>
              <w:t>分別設置</w:t>
            </w:r>
          </w:p>
          <w:p w:rsidR="009E2C70" w:rsidRPr="00896954" w:rsidRDefault="009E2C70" w:rsidP="00AC4875">
            <w:pPr>
              <w:pStyle w:val="afa"/>
              <w:numPr>
                <w:ilvl w:val="0"/>
                <w:numId w:val="26"/>
              </w:numPr>
              <w:kinsoku w:val="0"/>
              <w:overflowPunct w:val="0"/>
              <w:adjustRightInd w:val="0"/>
              <w:spacing w:line="276" w:lineRule="auto"/>
              <w:jc w:val="both"/>
              <w:rPr>
                <w:rFonts w:ascii="標楷體" w:eastAsia="標楷體" w:hAnsi="標楷體"/>
                <w:sz w:val="28"/>
                <w:szCs w:val="28"/>
              </w:rPr>
            </w:pPr>
            <w:r w:rsidRPr="00533D6C">
              <w:rPr>
                <w:rFonts w:ascii="標楷體" w:eastAsia="標楷體" w:hAnsi="標楷體" w:hint="eastAsia"/>
                <w:sz w:val="28"/>
                <w:szCs w:val="28"/>
              </w:rPr>
              <w:t>留設</w:t>
            </w:r>
            <w:proofErr w:type="gramStart"/>
            <w:r w:rsidRPr="00533D6C">
              <w:rPr>
                <w:rFonts w:ascii="標楷體" w:eastAsia="標楷體" w:hAnsi="標楷體" w:hint="eastAsia"/>
                <w:sz w:val="28"/>
                <w:szCs w:val="28"/>
              </w:rPr>
              <w:t>可供教保</w:t>
            </w:r>
            <w:proofErr w:type="gramEnd"/>
            <w:r w:rsidRPr="00533D6C">
              <w:rPr>
                <w:rFonts w:ascii="標楷體" w:eastAsia="標楷體" w:hAnsi="標楷體" w:hint="eastAsia"/>
                <w:sz w:val="28"/>
                <w:szCs w:val="28"/>
              </w:rPr>
              <w:t>服務人員與家長或幼兒單獨晤談之空間。</w:t>
            </w:r>
          </w:p>
        </w:tc>
        <w:tc>
          <w:tcPr>
            <w:tcW w:w="526" w:type="dxa"/>
            <w:tcBorders>
              <w:top w:val="single" w:sz="4" w:space="0" w:color="auto"/>
              <w:bottom w:val="nil"/>
            </w:tcBorders>
            <w:vAlign w:val="center"/>
          </w:tcPr>
          <w:p w:rsidR="009E2C70" w:rsidRDefault="009E2C70" w:rsidP="001024AB">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vAlign w:val="center"/>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9E2C70" w:rsidRPr="007D7B8C" w:rsidRDefault="009E2C70" w:rsidP="00285005">
            <w:pPr>
              <w:spacing w:line="360" w:lineRule="auto"/>
              <w:rPr>
                <w:rFonts w:ascii="標楷體" w:eastAsia="標楷體" w:hAnsi="標楷體"/>
                <w:b/>
                <w:sz w:val="36"/>
              </w:rPr>
            </w:pPr>
          </w:p>
        </w:tc>
      </w:tr>
      <w:tr w:rsidR="009E2C70" w:rsidRPr="007D7B8C" w:rsidTr="002A3D2E">
        <w:trPr>
          <w:trHeight w:val="398"/>
          <w:jc w:val="center"/>
        </w:trPr>
        <w:tc>
          <w:tcPr>
            <w:tcW w:w="709" w:type="dxa"/>
            <w:vMerge/>
            <w:vAlign w:val="center"/>
          </w:tcPr>
          <w:p w:rsidR="009E2C70" w:rsidRPr="007D7B8C" w:rsidRDefault="009E2C70" w:rsidP="00285005">
            <w:pPr>
              <w:spacing w:line="360" w:lineRule="auto"/>
              <w:jc w:val="center"/>
              <w:rPr>
                <w:rFonts w:ascii="標楷體" w:eastAsia="標楷體" w:hAnsi="標楷體"/>
                <w:sz w:val="28"/>
                <w:szCs w:val="28"/>
              </w:rPr>
            </w:pPr>
          </w:p>
        </w:tc>
        <w:tc>
          <w:tcPr>
            <w:tcW w:w="6220" w:type="dxa"/>
            <w:tcBorders>
              <w:top w:val="nil"/>
              <w:bottom w:val="nil"/>
            </w:tcBorders>
          </w:tcPr>
          <w:p w:rsidR="009E2C70" w:rsidRPr="00533D6C" w:rsidRDefault="009E2C70" w:rsidP="00AC4875">
            <w:pPr>
              <w:pStyle w:val="afa"/>
              <w:numPr>
                <w:ilvl w:val="0"/>
                <w:numId w:val="27"/>
              </w:numPr>
              <w:kinsoku w:val="0"/>
              <w:overflowPunct w:val="0"/>
              <w:adjustRightInd w:val="0"/>
              <w:spacing w:line="276" w:lineRule="auto"/>
              <w:jc w:val="both"/>
              <w:rPr>
                <w:rFonts w:ascii="標楷體" w:eastAsia="標楷體" w:hAnsi="標楷體"/>
                <w:sz w:val="28"/>
                <w:szCs w:val="28"/>
              </w:rPr>
            </w:pPr>
            <w:r w:rsidRPr="00533D6C">
              <w:rPr>
                <w:rFonts w:ascii="標楷體" w:eastAsia="標楷體" w:hAnsi="標楷體" w:hint="eastAsia"/>
                <w:sz w:val="28"/>
                <w:szCs w:val="28"/>
              </w:rPr>
              <w:t>空間光線及照度充足、通風良好。</w:t>
            </w:r>
          </w:p>
        </w:tc>
        <w:tc>
          <w:tcPr>
            <w:tcW w:w="526" w:type="dxa"/>
            <w:tcBorders>
              <w:top w:val="nil"/>
              <w:bottom w:val="nil"/>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9E2C70" w:rsidRPr="007D7B8C" w:rsidRDefault="009E2C70" w:rsidP="00285005">
            <w:pPr>
              <w:spacing w:line="360" w:lineRule="auto"/>
              <w:rPr>
                <w:rFonts w:ascii="標楷體" w:eastAsia="標楷體" w:hAnsi="標楷體"/>
                <w:b/>
                <w:sz w:val="36"/>
              </w:rPr>
            </w:pPr>
          </w:p>
        </w:tc>
      </w:tr>
      <w:tr w:rsidR="009E2C70" w:rsidRPr="007D7B8C" w:rsidTr="002A3D2E">
        <w:trPr>
          <w:trHeight w:val="832"/>
          <w:jc w:val="center"/>
        </w:trPr>
        <w:tc>
          <w:tcPr>
            <w:tcW w:w="709" w:type="dxa"/>
            <w:vMerge/>
            <w:vAlign w:val="center"/>
          </w:tcPr>
          <w:p w:rsidR="009E2C70" w:rsidRPr="007D7B8C" w:rsidRDefault="009E2C70" w:rsidP="00285005">
            <w:pPr>
              <w:spacing w:line="360" w:lineRule="auto"/>
              <w:jc w:val="center"/>
              <w:rPr>
                <w:rFonts w:ascii="標楷體" w:eastAsia="標楷體" w:hAnsi="標楷體"/>
                <w:sz w:val="28"/>
                <w:szCs w:val="28"/>
              </w:rPr>
            </w:pPr>
          </w:p>
        </w:tc>
        <w:tc>
          <w:tcPr>
            <w:tcW w:w="6220" w:type="dxa"/>
            <w:tcBorders>
              <w:top w:val="nil"/>
              <w:bottom w:val="nil"/>
            </w:tcBorders>
          </w:tcPr>
          <w:p w:rsidR="009E2C70" w:rsidRPr="009E2C70" w:rsidRDefault="009E2C70" w:rsidP="00AC4875">
            <w:pPr>
              <w:pStyle w:val="afa"/>
              <w:numPr>
                <w:ilvl w:val="0"/>
                <w:numId w:val="27"/>
              </w:numPr>
              <w:kinsoku w:val="0"/>
              <w:overflowPunct w:val="0"/>
              <w:adjustRightInd w:val="0"/>
              <w:spacing w:line="276" w:lineRule="auto"/>
              <w:jc w:val="both"/>
              <w:rPr>
                <w:rFonts w:ascii="標楷體" w:eastAsia="標楷體" w:hAnsi="標楷體"/>
                <w:sz w:val="28"/>
                <w:szCs w:val="28"/>
              </w:rPr>
            </w:pPr>
            <w:r w:rsidRPr="00533D6C">
              <w:rPr>
                <w:rFonts w:ascii="標楷體" w:eastAsia="標楷體" w:hAnsi="標楷體" w:hint="eastAsia"/>
                <w:sz w:val="28"/>
                <w:szCs w:val="28"/>
              </w:rPr>
              <w:t>滿足教保服務人員準備教學、製作教材教具及交流研討之使用。</w:t>
            </w:r>
          </w:p>
        </w:tc>
        <w:tc>
          <w:tcPr>
            <w:tcW w:w="526" w:type="dxa"/>
            <w:tcBorders>
              <w:top w:val="nil"/>
              <w:bottom w:val="nil"/>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9E2C70" w:rsidRPr="007D7B8C" w:rsidRDefault="009E2C70" w:rsidP="00285005">
            <w:pPr>
              <w:spacing w:line="360" w:lineRule="auto"/>
              <w:rPr>
                <w:rFonts w:ascii="標楷體" w:eastAsia="標楷體" w:hAnsi="標楷體"/>
                <w:b/>
                <w:sz w:val="36"/>
              </w:rPr>
            </w:pPr>
          </w:p>
        </w:tc>
      </w:tr>
      <w:tr w:rsidR="009E2C70" w:rsidRPr="007D7B8C" w:rsidTr="002A3D2E">
        <w:trPr>
          <w:trHeight w:val="1973"/>
          <w:jc w:val="center"/>
        </w:trPr>
        <w:tc>
          <w:tcPr>
            <w:tcW w:w="709" w:type="dxa"/>
            <w:vMerge/>
            <w:vAlign w:val="center"/>
          </w:tcPr>
          <w:p w:rsidR="009E2C70" w:rsidRPr="007D7B8C" w:rsidRDefault="009E2C70"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9E2C70" w:rsidRPr="009E2C70" w:rsidRDefault="009E2C70" w:rsidP="00AC4875">
            <w:pPr>
              <w:pStyle w:val="afa"/>
              <w:numPr>
                <w:ilvl w:val="0"/>
                <w:numId w:val="29"/>
              </w:numPr>
              <w:kinsoku w:val="0"/>
              <w:overflowPunct w:val="0"/>
              <w:adjustRightInd w:val="0"/>
              <w:spacing w:line="276" w:lineRule="auto"/>
              <w:ind w:left="592" w:hanging="709"/>
              <w:jc w:val="both"/>
              <w:rPr>
                <w:rFonts w:ascii="標楷體" w:eastAsia="標楷體" w:hAnsi="標楷體"/>
                <w:bCs/>
                <w:color w:val="000000"/>
                <w:sz w:val="28"/>
                <w:szCs w:val="28"/>
              </w:rPr>
            </w:pPr>
            <w:r w:rsidRPr="009E2C70">
              <w:rPr>
                <w:rFonts w:ascii="標楷體" w:eastAsia="標楷體" w:hAnsi="標楷體" w:hint="eastAsia"/>
                <w:sz w:val="28"/>
                <w:szCs w:val="28"/>
              </w:rPr>
              <w:t>應依需要設置教材教具製作器材、辦公桌椅、電腦及事務機器、業務資料櫃、行事曆板、會議桌及教保服務人員個別桌椅或置物櫃等設備，並視個別條件及需求，增加其他必要設備。</w:t>
            </w:r>
          </w:p>
          <w:p w:rsidR="009E2C70" w:rsidRPr="009E2C70" w:rsidRDefault="009E2C70" w:rsidP="002C3A39">
            <w:pPr>
              <w:kinsoku w:val="0"/>
              <w:overflowPunct w:val="0"/>
              <w:adjustRightInd w:val="0"/>
              <w:spacing w:line="276" w:lineRule="auto"/>
              <w:ind w:leftChars="-49" w:left="-118" w:firstLineChars="100" w:firstLine="200"/>
              <w:jc w:val="both"/>
              <w:rPr>
                <w:rFonts w:ascii="標楷體" w:eastAsia="標楷體" w:hAnsi="標楷體"/>
                <w:bCs/>
                <w:color w:val="000000"/>
                <w:sz w:val="28"/>
                <w:szCs w:val="28"/>
              </w:rPr>
            </w:pPr>
            <w:r w:rsidRPr="00D53503">
              <w:rPr>
                <w:rFonts w:ascii="標楷體" w:eastAsia="標楷體" w:hAnsi="標楷體" w:hint="eastAsia"/>
                <w:bCs/>
                <w:color w:val="000000"/>
                <w:sz w:val="20"/>
                <w:szCs w:val="28"/>
              </w:rPr>
              <w:t>（依</w:t>
            </w:r>
            <w:hyperlink r:id="rId23" w:history="1">
              <w:r w:rsidRPr="00D53503">
                <w:rPr>
                  <w:rFonts w:ascii="標楷體" w:eastAsia="標楷體" w:hAnsi="標楷體" w:hint="eastAsia"/>
                  <w:bCs/>
                  <w:color w:val="000000"/>
                  <w:sz w:val="20"/>
                  <w:szCs w:val="28"/>
                </w:rPr>
                <w:t>幼兒園及其分班基本設施設備標準</w:t>
              </w:r>
            </w:hyperlink>
            <w:r w:rsidRPr="00D53503">
              <w:rPr>
                <w:rFonts w:ascii="標楷體" w:eastAsia="標楷體" w:hAnsi="標楷體" w:hint="eastAsia"/>
                <w:bCs/>
                <w:color w:val="000000"/>
                <w:sz w:val="20"/>
                <w:szCs w:val="28"/>
              </w:rPr>
              <w:t>第</w:t>
            </w:r>
            <w:r>
              <w:rPr>
                <w:rFonts w:ascii="標楷體" w:eastAsia="標楷體" w:hAnsi="標楷體"/>
                <w:bCs/>
                <w:color w:val="000000"/>
                <w:sz w:val="20"/>
                <w:szCs w:val="28"/>
              </w:rPr>
              <w:t>15</w:t>
            </w:r>
            <w:r w:rsidRPr="00D53503">
              <w:rPr>
                <w:rFonts w:ascii="標楷體" w:eastAsia="標楷體" w:hAnsi="標楷體" w:hint="eastAsia"/>
                <w:bCs/>
                <w:color w:val="000000"/>
                <w:sz w:val="20"/>
                <w:szCs w:val="28"/>
              </w:rPr>
              <w:t>條</w:t>
            </w:r>
            <w:r>
              <w:rPr>
                <w:rFonts w:ascii="標楷體" w:eastAsia="標楷體" w:hAnsi="標楷體" w:hint="eastAsia"/>
                <w:bCs/>
                <w:color w:val="000000"/>
                <w:sz w:val="20"/>
                <w:szCs w:val="28"/>
              </w:rPr>
              <w:t>及</w:t>
            </w:r>
            <w:r>
              <w:rPr>
                <w:rFonts w:ascii="標楷體" w:eastAsia="標楷體" w:hAnsi="標楷體"/>
                <w:bCs/>
                <w:color w:val="000000"/>
                <w:sz w:val="20"/>
                <w:szCs w:val="28"/>
              </w:rPr>
              <w:t>第</w:t>
            </w:r>
            <w:r>
              <w:rPr>
                <w:rFonts w:ascii="標楷體" w:eastAsia="標楷體" w:hAnsi="標楷體" w:hint="eastAsia"/>
                <w:bCs/>
                <w:color w:val="000000"/>
                <w:sz w:val="20"/>
                <w:szCs w:val="28"/>
              </w:rPr>
              <w:t>26條</w:t>
            </w:r>
            <w:r w:rsidRPr="00D53503">
              <w:rPr>
                <w:rFonts w:ascii="標楷體" w:eastAsia="標楷體" w:hAnsi="標楷體" w:hint="eastAsia"/>
                <w:bCs/>
                <w:color w:val="000000"/>
                <w:sz w:val="20"/>
                <w:szCs w:val="28"/>
              </w:rPr>
              <w:t>各款</w:t>
            </w:r>
            <w:r w:rsidRPr="00D53503">
              <w:rPr>
                <w:rFonts w:ascii="標楷體" w:eastAsia="標楷體" w:hAnsi="標楷體"/>
                <w:bCs/>
                <w:color w:val="000000"/>
                <w:sz w:val="20"/>
                <w:szCs w:val="28"/>
              </w:rPr>
              <w:t>規定）</w:t>
            </w:r>
          </w:p>
        </w:tc>
        <w:tc>
          <w:tcPr>
            <w:tcW w:w="526" w:type="dxa"/>
            <w:tcBorders>
              <w:top w:val="nil"/>
              <w:bottom w:val="single" w:sz="4" w:space="0" w:color="auto"/>
            </w:tcBorders>
          </w:tcPr>
          <w:p w:rsidR="009E2C70" w:rsidRPr="00F978A3"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9E2C70" w:rsidRDefault="009E2C70"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9E2C70" w:rsidRPr="007D7B8C" w:rsidRDefault="009E2C70" w:rsidP="00285005">
            <w:pPr>
              <w:spacing w:line="360" w:lineRule="auto"/>
              <w:rPr>
                <w:rFonts w:ascii="標楷體" w:eastAsia="標楷體" w:hAnsi="標楷體"/>
                <w:b/>
                <w:sz w:val="36"/>
              </w:rPr>
            </w:pPr>
          </w:p>
        </w:tc>
      </w:tr>
      <w:tr w:rsidR="000E7E82" w:rsidRPr="007D7B8C" w:rsidTr="002A3D2E">
        <w:trPr>
          <w:trHeight w:val="1554"/>
          <w:jc w:val="center"/>
        </w:trPr>
        <w:tc>
          <w:tcPr>
            <w:tcW w:w="709" w:type="dxa"/>
            <w:vMerge w:val="restart"/>
            <w:tcBorders>
              <w:top w:val="single" w:sz="4" w:space="0" w:color="auto"/>
            </w:tcBorders>
            <w:vAlign w:val="center"/>
          </w:tcPr>
          <w:p w:rsidR="000E7E82" w:rsidRPr="007D7B8C" w:rsidRDefault="00963CEC" w:rsidP="00285005">
            <w:pPr>
              <w:spacing w:line="360" w:lineRule="auto"/>
              <w:jc w:val="center"/>
              <w:rPr>
                <w:rFonts w:ascii="標楷體" w:eastAsia="標楷體" w:hAnsi="標楷體"/>
                <w:sz w:val="28"/>
                <w:szCs w:val="28"/>
              </w:rPr>
            </w:pPr>
            <w:r>
              <w:rPr>
                <w:rFonts w:ascii="標楷體" w:eastAsia="標楷體" w:hAnsi="標楷體" w:hint="eastAsia"/>
                <w:sz w:val="28"/>
                <w:szCs w:val="28"/>
              </w:rPr>
              <w:t>9</w:t>
            </w:r>
          </w:p>
        </w:tc>
        <w:tc>
          <w:tcPr>
            <w:tcW w:w="6220" w:type="dxa"/>
            <w:tcBorders>
              <w:top w:val="single" w:sz="4" w:space="0" w:color="auto"/>
              <w:bottom w:val="nil"/>
            </w:tcBorders>
          </w:tcPr>
          <w:p w:rsidR="000E7E82" w:rsidRPr="00F978A3" w:rsidRDefault="000E7E82" w:rsidP="00285005">
            <w:pPr>
              <w:kinsoku w:val="0"/>
              <w:overflowPunct w:val="0"/>
              <w:adjustRightInd w:val="0"/>
              <w:spacing w:line="276" w:lineRule="auto"/>
              <w:ind w:leftChars="-50" w:left="580" w:hangingChars="250" w:hanging="700"/>
              <w:jc w:val="both"/>
              <w:rPr>
                <w:rFonts w:ascii="標楷體" w:eastAsia="標楷體" w:hAnsi="標楷體"/>
                <w:bCs/>
                <w:color w:val="000000"/>
                <w:sz w:val="28"/>
                <w:szCs w:val="28"/>
              </w:rPr>
            </w:pPr>
            <w:r w:rsidRPr="00F978A3">
              <w:rPr>
                <w:rFonts w:ascii="標楷體" w:eastAsia="標楷體" w:hAnsi="標楷體" w:hint="eastAsia"/>
                <w:bCs/>
                <w:color w:val="000000"/>
                <w:sz w:val="28"/>
                <w:szCs w:val="28"/>
              </w:rPr>
              <w:t>廚房之</w:t>
            </w:r>
            <w:r w:rsidRPr="00F978A3">
              <w:rPr>
                <w:rFonts w:ascii="標楷體" w:eastAsia="標楷體" w:hAnsi="標楷體"/>
                <w:bCs/>
                <w:color w:val="000000"/>
                <w:sz w:val="28"/>
                <w:szCs w:val="28"/>
              </w:rPr>
              <w:t>設備</w:t>
            </w:r>
            <w:r w:rsidRPr="00F978A3">
              <w:rPr>
                <w:rFonts w:ascii="標楷體" w:eastAsia="標楷體" w:hAnsi="標楷體" w:hint="eastAsia"/>
                <w:bCs/>
                <w:color w:val="000000"/>
                <w:sz w:val="28"/>
                <w:szCs w:val="28"/>
              </w:rPr>
              <w:t>：</w:t>
            </w:r>
          </w:p>
          <w:p w:rsidR="000E7E82" w:rsidRDefault="000E7E82" w:rsidP="00F978A3">
            <w:pPr>
              <w:kinsoku w:val="0"/>
              <w:overflowPunct w:val="0"/>
              <w:adjustRightInd w:val="0"/>
              <w:spacing w:line="276" w:lineRule="auto"/>
              <w:jc w:val="both"/>
              <w:rPr>
                <w:rFonts w:ascii="標楷體" w:eastAsia="標楷體" w:hAnsi="標楷體"/>
                <w:bCs/>
                <w:color w:val="000000"/>
                <w:sz w:val="20"/>
                <w:szCs w:val="28"/>
              </w:rPr>
            </w:pPr>
            <w:proofErr w:type="gramStart"/>
            <w:r w:rsidRPr="00F978A3">
              <w:rPr>
                <w:rFonts w:ascii="標楷體" w:eastAsia="標楷體" w:hAnsi="標楷體" w:hint="eastAsia"/>
                <w:bCs/>
                <w:color w:val="000000"/>
                <w:sz w:val="20"/>
                <w:szCs w:val="28"/>
              </w:rPr>
              <w:t>（</w:t>
            </w:r>
            <w:proofErr w:type="gramEnd"/>
            <w:r w:rsidRPr="00F978A3">
              <w:rPr>
                <w:rFonts w:ascii="標楷體" w:eastAsia="標楷體" w:hAnsi="標楷體" w:hint="eastAsia"/>
                <w:bCs/>
                <w:color w:val="000000"/>
                <w:sz w:val="20"/>
                <w:szCs w:val="28"/>
              </w:rPr>
              <w:t>廚</w:t>
            </w:r>
            <w:r w:rsidRPr="00F978A3">
              <w:rPr>
                <w:rFonts w:ascii="標楷體" w:eastAsia="標楷體" w:hAnsi="標楷體"/>
                <w:bCs/>
                <w:color w:val="000000"/>
                <w:sz w:val="20"/>
                <w:szCs w:val="28"/>
              </w:rPr>
              <w:t>房</w:t>
            </w:r>
            <w:r w:rsidRPr="00F978A3">
              <w:rPr>
                <w:rFonts w:ascii="標楷體" w:eastAsia="標楷體" w:hAnsi="標楷體" w:hint="eastAsia"/>
                <w:bCs/>
                <w:color w:val="000000"/>
                <w:sz w:val="20"/>
                <w:szCs w:val="28"/>
              </w:rPr>
              <w:t>應維持環境衛生、確保衛生、安全且順暢之配膳路線、避免產生噪音及異味。）</w:t>
            </w:r>
          </w:p>
          <w:p w:rsidR="000E7E82" w:rsidRPr="00F978A3" w:rsidRDefault="000E7E82" w:rsidP="00AC4875">
            <w:pPr>
              <w:pStyle w:val="afa"/>
              <w:numPr>
                <w:ilvl w:val="0"/>
                <w:numId w:val="28"/>
              </w:numPr>
              <w:kinsoku w:val="0"/>
              <w:overflowPunct w:val="0"/>
              <w:adjustRightInd w:val="0"/>
              <w:spacing w:line="276" w:lineRule="auto"/>
              <w:ind w:left="592" w:hanging="709"/>
              <w:jc w:val="both"/>
              <w:rPr>
                <w:rFonts w:ascii="標楷體" w:eastAsia="標楷體" w:hAnsi="標楷體"/>
                <w:bCs/>
                <w:color w:val="000000"/>
                <w:sz w:val="20"/>
                <w:szCs w:val="28"/>
              </w:rPr>
            </w:pPr>
            <w:r w:rsidRPr="00180C15">
              <w:rPr>
                <w:rFonts w:ascii="標楷體" w:eastAsia="標楷體" w:hAnsi="標楷體" w:hint="eastAsia"/>
                <w:bCs/>
                <w:color w:val="000000"/>
                <w:sz w:val="28"/>
                <w:szCs w:val="28"/>
              </w:rPr>
              <w:t>出入口設置紗門、自動門、空氣簾、</w:t>
            </w:r>
            <w:proofErr w:type="gramStart"/>
            <w:r w:rsidRPr="00180C15">
              <w:rPr>
                <w:rFonts w:ascii="標楷體" w:eastAsia="標楷體" w:hAnsi="標楷體" w:hint="eastAsia"/>
                <w:bCs/>
                <w:color w:val="000000"/>
                <w:sz w:val="28"/>
                <w:szCs w:val="28"/>
              </w:rPr>
              <w:t>塑膠簾或其他</w:t>
            </w:r>
            <w:proofErr w:type="gramEnd"/>
            <w:r w:rsidRPr="00180C15">
              <w:rPr>
                <w:rFonts w:ascii="標楷體" w:eastAsia="標楷體" w:hAnsi="標楷體" w:hint="eastAsia"/>
                <w:bCs/>
                <w:color w:val="000000"/>
                <w:sz w:val="28"/>
                <w:szCs w:val="28"/>
              </w:rPr>
              <w:t>設備。</w:t>
            </w:r>
          </w:p>
        </w:tc>
        <w:tc>
          <w:tcPr>
            <w:tcW w:w="526"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829"/>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180C15"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180C15">
              <w:rPr>
                <w:rFonts w:ascii="標楷體" w:eastAsia="標楷體" w:hAnsi="標楷體" w:hint="eastAsia"/>
                <w:bCs/>
                <w:color w:val="000000"/>
                <w:sz w:val="28"/>
                <w:szCs w:val="28"/>
              </w:rPr>
              <w:t>設置食物存放架或</w:t>
            </w:r>
            <w:proofErr w:type="gramStart"/>
            <w:r w:rsidRPr="00180C15">
              <w:rPr>
                <w:rFonts w:ascii="標楷體" w:eastAsia="標楷體" w:hAnsi="標楷體" w:hint="eastAsia"/>
                <w:bCs/>
                <w:color w:val="000000"/>
                <w:sz w:val="28"/>
                <w:szCs w:val="28"/>
              </w:rPr>
              <w:t>棧</w:t>
            </w:r>
            <w:proofErr w:type="gramEnd"/>
            <w:r w:rsidRPr="00180C15">
              <w:rPr>
                <w:rFonts w:ascii="標楷體" w:eastAsia="標楷體" w:hAnsi="標楷體" w:hint="eastAsia"/>
                <w:bCs/>
                <w:color w:val="000000"/>
                <w:sz w:val="28"/>
                <w:szCs w:val="28"/>
              </w:rPr>
              <w:t>板，作為臨時擺放進貨食物用。</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124"/>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180C15"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180C15">
              <w:rPr>
                <w:rFonts w:ascii="標楷體" w:eastAsia="標楷體" w:hAnsi="標楷體" w:hint="eastAsia"/>
                <w:bCs/>
                <w:color w:val="000000"/>
                <w:sz w:val="28"/>
                <w:szCs w:val="28"/>
              </w:rPr>
              <w:t>設置足夠容量之冷凍、冷藏設備，並在該設備明顯處置溫度顯示器或指示器，且區隔熟食用、生鮮原料用，並分別清楚標明。</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699"/>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180C15"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180C15">
              <w:rPr>
                <w:rFonts w:ascii="標楷體" w:eastAsia="標楷體" w:hAnsi="標楷體" w:hint="eastAsia"/>
                <w:bCs/>
                <w:color w:val="000000"/>
                <w:sz w:val="28"/>
                <w:szCs w:val="28"/>
              </w:rPr>
              <w:t>設置數量足夠之食物處理</w:t>
            </w:r>
            <w:proofErr w:type="gramStart"/>
            <w:r w:rsidRPr="00180C15">
              <w:rPr>
                <w:rFonts w:ascii="標楷體" w:eastAsia="標楷體" w:hAnsi="標楷體" w:hint="eastAsia"/>
                <w:bCs/>
                <w:color w:val="000000"/>
                <w:sz w:val="28"/>
                <w:szCs w:val="28"/>
              </w:rPr>
              <w:t>檯</w:t>
            </w:r>
            <w:proofErr w:type="gramEnd"/>
            <w:r w:rsidRPr="00180C15">
              <w:rPr>
                <w:rFonts w:ascii="標楷體" w:eastAsia="標楷體" w:hAnsi="標楷體" w:hint="eastAsia"/>
                <w:bCs/>
                <w:color w:val="000000"/>
                <w:sz w:val="28"/>
                <w:szCs w:val="28"/>
              </w:rPr>
              <w:t>，並以不</w:t>
            </w:r>
            <w:proofErr w:type="gramStart"/>
            <w:r w:rsidRPr="00180C15">
              <w:rPr>
                <w:rFonts w:ascii="標楷體" w:eastAsia="標楷體" w:hAnsi="標楷體" w:hint="eastAsia"/>
                <w:bCs/>
                <w:color w:val="000000"/>
                <w:sz w:val="28"/>
                <w:szCs w:val="28"/>
              </w:rPr>
              <w:t>銹</w:t>
            </w:r>
            <w:proofErr w:type="gramEnd"/>
            <w:r w:rsidRPr="00180C15">
              <w:rPr>
                <w:rFonts w:ascii="標楷體" w:eastAsia="標楷體" w:hAnsi="標楷體" w:hint="eastAsia"/>
                <w:bCs/>
                <w:color w:val="000000"/>
                <w:sz w:val="28"/>
                <w:szCs w:val="28"/>
              </w:rPr>
              <w:t>鋼材質製成。</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540"/>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180C15"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180C15">
              <w:rPr>
                <w:rFonts w:ascii="標楷體" w:eastAsia="標楷體" w:hAnsi="標楷體" w:hint="eastAsia"/>
                <w:bCs/>
                <w:color w:val="000000"/>
                <w:sz w:val="28"/>
                <w:szCs w:val="28"/>
              </w:rPr>
              <w:t>爐灶上裝設排除油煙設備。</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553"/>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EB6466"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EB6466">
              <w:rPr>
                <w:rFonts w:ascii="標楷體" w:eastAsia="標楷體" w:hAnsi="標楷體" w:hint="eastAsia"/>
                <w:bCs/>
                <w:color w:val="000000"/>
                <w:sz w:val="28"/>
                <w:szCs w:val="28"/>
              </w:rPr>
              <w:t>設置具洗滌、沖洗、殺菌功能之餐具清洗設施。</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266"/>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EB6466"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EB6466">
              <w:rPr>
                <w:rFonts w:ascii="標楷體" w:eastAsia="標楷體" w:hAnsi="標楷體" w:hint="eastAsia"/>
                <w:bCs/>
                <w:color w:val="000000"/>
                <w:sz w:val="28"/>
                <w:szCs w:val="28"/>
              </w:rPr>
              <w:t>設置足夠容納所有餐具之餐具存放櫃。</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688"/>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EB6466"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EB6466">
              <w:rPr>
                <w:rFonts w:ascii="標楷體" w:eastAsia="標楷體" w:hAnsi="標楷體" w:hint="eastAsia"/>
                <w:bCs/>
                <w:color w:val="000000"/>
                <w:sz w:val="28"/>
                <w:szCs w:val="28"/>
              </w:rPr>
              <w:t>製備之餐飲，應有防塵、防蟲等貯放食品之衛生設備。</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700"/>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EB6466" w:rsidRDefault="000E7E82" w:rsidP="00AC4875">
            <w:pPr>
              <w:pStyle w:val="afa"/>
              <w:numPr>
                <w:ilvl w:val="0"/>
                <w:numId w:val="31"/>
              </w:numPr>
              <w:kinsoku w:val="0"/>
              <w:overflowPunct w:val="0"/>
              <w:adjustRightInd w:val="0"/>
              <w:spacing w:line="276" w:lineRule="auto"/>
              <w:jc w:val="both"/>
              <w:rPr>
                <w:rFonts w:ascii="標楷體" w:eastAsia="標楷體" w:hAnsi="標楷體"/>
                <w:bCs/>
                <w:color w:val="000000"/>
                <w:sz w:val="28"/>
                <w:szCs w:val="28"/>
              </w:rPr>
            </w:pPr>
            <w:r w:rsidRPr="00EB6466">
              <w:rPr>
                <w:rFonts w:ascii="標楷體" w:eastAsia="標楷體" w:hAnsi="標楷體" w:hint="eastAsia"/>
                <w:bCs/>
                <w:color w:val="000000"/>
                <w:sz w:val="28"/>
                <w:szCs w:val="28"/>
              </w:rPr>
              <w:t>餐具洗滌及殘餘物回收作業，應採用有蓋分類垃圾桶及</w:t>
            </w:r>
            <w:proofErr w:type="gramStart"/>
            <w:r w:rsidRPr="00EB6466">
              <w:rPr>
                <w:rFonts w:ascii="標楷體" w:eastAsia="標楷體" w:hAnsi="標楷體" w:hint="eastAsia"/>
                <w:bCs/>
                <w:color w:val="000000"/>
                <w:sz w:val="28"/>
                <w:szCs w:val="28"/>
              </w:rPr>
              <w:t>廚餘桶</w:t>
            </w:r>
            <w:proofErr w:type="gramEnd"/>
            <w:r w:rsidRPr="00EB6466">
              <w:rPr>
                <w:rFonts w:ascii="標楷體" w:eastAsia="標楷體" w:hAnsi="標楷體" w:hint="eastAsia"/>
                <w:bCs/>
                <w:color w:val="000000"/>
                <w:sz w:val="28"/>
                <w:szCs w:val="28"/>
              </w:rPr>
              <w:t>。</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415"/>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EB6466" w:rsidRDefault="000E7E82" w:rsidP="00AC4875">
            <w:pPr>
              <w:pStyle w:val="afa"/>
              <w:numPr>
                <w:ilvl w:val="0"/>
                <w:numId w:val="31"/>
              </w:numPr>
              <w:kinsoku w:val="0"/>
              <w:overflowPunct w:val="0"/>
              <w:adjustRightInd w:val="0"/>
              <w:spacing w:line="276" w:lineRule="auto"/>
              <w:ind w:left="734" w:hanging="861"/>
              <w:jc w:val="both"/>
              <w:rPr>
                <w:rFonts w:ascii="標楷體" w:eastAsia="標楷體" w:hAnsi="標楷體"/>
                <w:bCs/>
                <w:color w:val="000000"/>
                <w:sz w:val="28"/>
                <w:szCs w:val="28"/>
              </w:rPr>
            </w:pPr>
            <w:r w:rsidRPr="00EB6466">
              <w:rPr>
                <w:rFonts w:ascii="標楷體" w:eastAsia="標楷體" w:hAnsi="標楷體" w:hint="eastAsia"/>
                <w:bCs/>
                <w:color w:val="000000"/>
                <w:sz w:val="28"/>
                <w:szCs w:val="28"/>
              </w:rPr>
              <w:t>設置完善之給水、淨水系統，依飲用水管理條例等相關規定辦理。</w:t>
            </w:r>
          </w:p>
        </w:tc>
        <w:tc>
          <w:tcPr>
            <w:tcW w:w="526" w:type="dxa"/>
            <w:tcBorders>
              <w:top w:val="nil"/>
              <w:bottom w:val="nil"/>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554"/>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0E7E82" w:rsidRDefault="000E7E82" w:rsidP="00AC4875">
            <w:pPr>
              <w:pStyle w:val="afa"/>
              <w:numPr>
                <w:ilvl w:val="0"/>
                <w:numId w:val="31"/>
              </w:numPr>
              <w:kinsoku w:val="0"/>
              <w:overflowPunct w:val="0"/>
              <w:adjustRightInd w:val="0"/>
              <w:spacing w:line="276" w:lineRule="auto"/>
              <w:ind w:left="734" w:hanging="862"/>
              <w:jc w:val="both"/>
              <w:rPr>
                <w:rFonts w:ascii="標楷體" w:eastAsia="標楷體" w:hAnsi="標楷體"/>
                <w:bCs/>
                <w:color w:val="000000"/>
                <w:sz w:val="28"/>
                <w:szCs w:val="28"/>
              </w:rPr>
            </w:pPr>
            <w:r w:rsidRPr="00EB6466">
              <w:rPr>
                <w:rFonts w:ascii="標楷體" w:eastAsia="標楷體" w:hAnsi="標楷體" w:hint="eastAsia"/>
                <w:bCs/>
                <w:color w:val="000000"/>
                <w:sz w:val="28"/>
                <w:szCs w:val="28"/>
              </w:rPr>
              <w:t>注意排水、通風及地板防滑。</w:t>
            </w:r>
          </w:p>
          <w:p w:rsidR="000E7E82" w:rsidRPr="00EB6466" w:rsidRDefault="000E7E82" w:rsidP="00EB6466">
            <w:pPr>
              <w:kinsoku w:val="0"/>
              <w:overflowPunct w:val="0"/>
              <w:adjustRightInd w:val="0"/>
              <w:spacing w:line="276" w:lineRule="auto"/>
              <w:ind w:left="-128"/>
              <w:jc w:val="both"/>
              <w:rPr>
                <w:rFonts w:ascii="標楷體" w:eastAsia="標楷體" w:hAnsi="標楷體"/>
                <w:bCs/>
                <w:color w:val="000000"/>
                <w:sz w:val="28"/>
                <w:szCs w:val="28"/>
              </w:rPr>
            </w:pPr>
            <w:r w:rsidRPr="00EB6466">
              <w:rPr>
                <w:rFonts w:ascii="標楷體" w:eastAsia="標楷體" w:hAnsi="標楷體" w:hint="eastAsia"/>
                <w:bCs/>
                <w:color w:val="000000"/>
                <w:sz w:val="20"/>
                <w:szCs w:val="28"/>
              </w:rPr>
              <w:t>（依</w:t>
            </w:r>
            <w:hyperlink r:id="rId24" w:history="1">
              <w:r w:rsidRPr="00EB6466">
                <w:rPr>
                  <w:rFonts w:ascii="標楷體" w:eastAsia="標楷體" w:hAnsi="標楷體" w:hint="eastAsia"/>
                  <w:bCs/>
                  <w:color w:val="000000"/>
                  <w:sz w:val="20"/>
                  <w:szCs w:val="28"/>
                </w:rPr>
                <w:t>幼兒園及其分班基本設施設備標準</w:t>
              </w:r>
            </w:hyperlink>
            <w:r w:rsidRPr="00EB6466">
              <w:rPr>
                <w:rFonts w:ascii="標楷體" w:eastAsia="標楷體" w:hAnsi="標楷體" w:hint="eastAsia"/>
                <w:bCs/>
                <w:color w:val="000000"/>
                <w:sz w:val="20"/>
                <w:szCs w:val="28"/>
              </w:rPr>
              <w:t>第</w:t>
            </w:r>
            <w:r w:rsidRPr="00EB6466">
              <w:rPr>
                <w:rFonts w:ascii="標楷體" w:eastAsia="標楷體" w:hAnsi="標楷體"/>
                <w:bCs/>
                <w:color w:val="000000"/>
                <w:sz w:val="20"/>
                <w:szCs w:val="28"/>
              </w:rPr>
              <w:t>1</w:t>
            </w:r>
            <w:r>
              <w:rPr>
                <w:rFonts w:ascii="標楷體" w:eastAsia="標楷體" w:hAnsi="標楷體"/>
                <w:bCs/>
                <w:color w:val="000000"/>
                <w:sz w:val="20"/>
                <w:szCs w:val="28"/>
              </w:rPr>
              <w:t>6</w:t>
            </w:r>
            <w:r w:rsidRPr="00EB6466">
              <w:rPr>
                <w:rFonts w:ascii="標楷體" w:eastAsia="標楷體" w:hAnsi="標楷體" w:hint="eastAsia"/>
                <w:bCs/>
                <w:color w:val="000000"/>
                <w:sz w:val="20"/>
                <w:szCs w:val="28"/>
              </w:rPr>
              <w:t>條及</w:t>
            </w:r>
            <w:r w:rsidRPr="00EB6466">
              <w:rPr>
                <w:rFonts w:ascii="標楷體" w:eastAsia="標楷體" w:hAnsi="標楷體"/>
                <w:bCs/>
                <w:color w:val="000000"/>
                <w:sz w:val="20"/>
                <w:szCs w:val="28"/>
              </w:rPr>
              <w:t>第</w:t>
            </w:r>
            <w:r w:rsidRPr="00EB6466">
              <w:rPr>
                <w:rFonts w:ascii="標楷體" w:eastAsia="標楷體" w:hAnsi="標楷體" w:hint="eastAsia"/>
                <w:bCs/>
                <w:color w:val="000000"/>
                <w:sz w:val="20"/>
                <w:szCs w:val="28"/>
              </w:rPr>
              <w:t>2</w:t>
            </w:r>
            <w:r>
              <w:rPr>
                <w:rFonts w:ascii="標楷體" w:eastAsia="標楷體" w:hAnsi="標楷體"/>
                <w:bCs/>
                <w:color w:val="000000"/>
                <w:sz w:val="20"/>
                <w:szCs w:val="28"/>
              </w:rPr>
              <w:t>7</w:t>
            </w:r>
            <w:proofErr w:type="gramStart"/>
            <w:r w:rsidRPr="00EB6466">
              <w:rPr>
                <w:rFonts w:ascii="標楷體" w:eastAsia="標楷體" w:hAnsi="標楷體" w:hint="eastAsia"/>
                <w:bCs/>
                <w:color w:val="000000"/>
                <w:sz w:val="20"/>
                <w:szCs w:val="28"/>
              </w:rPr>
              <w:t>各</w:t>
            </w:r>
            <w:proofErr w:type="gramEnd"/>
            <w:r w:rsidRPr="00EB6466">
              <w:rPr>
                <w:rFonts w:ascii="標楷體" w:eastAsia="標楷體" w:hAnsi="標楷體" w:hint="eastAsia"/>
                <w:bCs/>
                <w:color w:val="000000"/>
                <w:sz w:val="20"/>
                <w:szCs w:val="28"/>
              </w:rPr>
              <w:t>款</w:t>
            </w:r>
            <w:r w:rsidRPr="00EB6466">
              <w:rPr>
                <w:rFonts w:ascii="標楷體" w:eastAsia="標楷體" w:hAnsi="標楷體"/>
                <w:bCs/>
                <w:color w:val="000000"/>
                <w:sz w:val="20"/>
                <w:szCs w:val="28"/>
              </w:rPr>
              <w:t>規定）</w:t>
            </w:r>
          </w:p>
        </w:tc>
        <w:tc>
          <w:tcPr>
            <w:tcW w:w="526" w:type="dxa"/>
            <w:tcBorders>
              <w:top w:val="nil"/>
              <w:bottom w:val="single" w:sz="4" w:space="0" w:color="auto"/>
            </w:tcBorders>
          </w:tcPr>
          <w:p w:rsidR="000E7E82" w:rsidRPr="00F978A3"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973"/>
          <w:jc w:val="center"/>
        </w:trPr>
        <w:tc>
          <w:tcPr>
            <w:tcW w:w="709" w:type="dxa"/>
            <w:vMerge w:val="restart"/>
            <w:tcBorders>
              <w:top w:val="single" w:sz="4" w:space="0" w:color="auto"/>
            </w:tcBorders>
            <w:vAlign w:val="center"/>
          </w:tcPr>
          <w:p w:rsidR="000E7E82" w:rsidRPr="007D7B8C" w:rsidRDefault="00963CEC" w:rsidP="00285005">
            <w:pPr>
              <w:spacing w:line="360" w:lineRule="auto"/>
              <w:jc w:val="center"/>
              <w:rPr>
                <w:rFonts w:ascii="標楷體" w:eastAsia="標楷體" w:hAnsi="標楷體"/>
                <w:sz w:val="28"/>
                <w:szCs w:val="28"/>
              </w:rPr>
            </w:pPr>
            <w:r>
              <w:rPr>
                <w:rFonts w:ascii="標楷體" w:eastAsia="標楷體" w:hAnsi="標楷體" w:hint="eastAsia"/>
                <w:sz w:val="28"/>
                <w:szCs w:val="28"/>
              </w:rPr>
              <w:t>10</w:t>
            </w:r>
          </w:p>
        </w:tc>
        <w:tc>
          <w:tcPr>
            <w:tcW w:w="6220" w:type="dxa"/>
            <w:tcBorders>
              <w:top w:val="single" w:sz="4" w:space="0" w:color="auto"/>
              <w:bottom w:val="nil"/>
            </w:tcBorders>
          </w:tcPr>
          <w:p w:rsidR="000E7E82" w:rsidRDefault="000E7E82" w:rsidP="00285005">
            <w:pPr>
              <w:kinsoku w:val="0"/>
              <w:overflowPunct w:val="0"/>
              <w:adjustRightInd w:val="0"/>
              <w:spacing w:line="276" w:lineRule="auto"/>
              <w:ind w:leftChars="-50" w:left="580" w:hangingChars="250" w:hanging="700"/>
              <w:jc w:val="both"/>
              <w:rPr>
                <w:rFonts w:ascii="標楷體" w:eastAsia="標楷體" w:hAnsi="標楷體"/>
                <w:bCs/>
                <w:color w:val="000000"/>
                <w:sz w:val="28"/>
                <w:szCs w:val="28"/>
              </w:rPr>
            </w:pPr>
            <w:r w:rsidRPr="008220AB">
              <w:rPr>
                <w:rFonts w:ascii="標楷體" w:eastAsia="標楷體" w:hAnsi="標楷體" w:hint="eastAsia"/>
                <w:bCs/>
                <w:color w:val="000000"/>
                <w:sz w:val="28"/>
                <w:szCs w:val="28"/>
              </w:rPr>
              <w:t>走廊應符合下列規定：</w:t>
            </w:r>
          </w:p>
          <w:p w:rsidR="000E7E82" w:rsidRPr="008220AB" w:rsidRDefault="000E7E82" w:rsidP="00AC4875">
            <w:pPr>
              <w:pStyle w:val="afa"/>
              <w:numPr>
                <w:ilvl w:val="0"/>
                <w:numId w:val="32"/>
              </w:numPr>
              <w:kinsoku w:val="0"/>
              <w:overflowPunct w:val="0"/>
              <w:adjustRightInd w:val="0"/>
              <w:spacing w:line="276" w:lineRule="auto"/>
              <w:jc w:val="both"/>
              <w:rPr>
                <w:rFonts w:ascii="標楷體" w:eastAsia="標楷體" w:hAnsi="標楷體"/>
                <w:sz w:val="28"/>
                <w:szCs w:val="28"/>
              </w:rPr>
            </w:pPr>
            <w:r w:rsidRPr="008220AB">
              <w:rPr>
                <w:rFonts w:ascii="標楷體" w:eastAsia="標楷體" w:hAnsi="標楷體" w:hint="eastAsia"/>
                <w:bCs/>
                <w:color w:val="000000"/>
                <w:sz w:val="28"/>
                <w:szCs w:val="28"/>
              </w:rPr>
              <w:t>連結供幼兒使用空間之走廊，若兩側有活動室或</w:t>
            </w:r>
            <w:proofErr w:type="gramStart"/>
            <w:r w:rsidRPr="008220AB">
              <w:rPr>
                <w:rFonts w:ascii="標楷體" w:eastAsia="標楷體" w:hAnsi="標楷體" w:hint="eastAsia"/>
                <w:bCs/>
                <w:color w:val="000000"/>
                <w:sz w:val="28"/>
                <w:szCs w:val="28"/>
              </w:rPr>
              <w:t>遊戲室者</w:t>
            </w:r>
            <w:proofErr w:type="gramEnd"/>
            <w:r w:rsidRPr="008220AB">
              <w:rPr>
                <w:rFonts w:ascii="標楷體" w:eastAsia="標楷體" w:hAnsi="標楷體" w:hint="eastAsia"/>
                <w:bCs/>
                <w:color w:val="000000"/>
                <w:sz w:val="28"/>
                <w:szCs w:val="28"/>
              </w:rPr>
              <w:t>，其寬度不得小於</w:t>
            </w:r>
            <w:r>
              <w:rPr>
                <w:rFonts w:ascii="標楷體" w:eastAsia="標楷體" w:hAnsi="標楷體" w:hint="eastAsia"/>
                <w:bCs/>
                <w:color w:val="000000"/>
                <w:sz w:val="28"/>
                <w:szCs w:val="28"/>
              </w:rPr>
              <w:t>2</w:t>
            </w:r>
            <w:r>
              <w:rPr>
                <w:rFonts w:ascii="標楷體" w:eastAsia="標楷體" w:hAnsi="標楷體"/>
                <w:bCs/>
                <w:color w:val="000000"/>
                <w:sz w:val="28"/>
                <w:szCs w:val="28"/>
              </w:rPr>
              <w:t>40</w:t>
            </w:r>
            <w:r w:rsidRPr="008220AB">
              <w:rPr>
                <w:rFonts w:ascii="標楷體" w:eastAsia="標楷體" w:hAnsi="標楷體" w:hint="eastAsia"/>
                <w:bCs/>
                <w:color w:val="000000"/>
                <w:sz w:val="28"/>
                <w:szCs w:val="28"/>
              </w:rPr>
              <w:t>公分；單側有活動室或</w:t>
            </w:r>
            <w:proofErr w:type="gramStart"/>
            <w:r w:rsidRPr="008220AB">
              <w:rPr>
                <w:rFonts w:ascii="標楷體" w:eastAsia="標楷體" w:hAnsi="標楷體" w:hint="eastAsia"/>
                <w:bCs/>
                <w:color w:val="000000"/>
                <w:sz w:val="28"/>
                <w:szCs w:val="28"/>
              </w:rPr>
              <w:t>遊戲室者</w:t>
            </w:r>
            <w:proofErr w:type="gramEnd"/>
            <w:r w:rsidRPr="008220AB">
              <w:rPr>
                <w:rFonts w:ascii="標楷體" w:eastAsia="標楷體" w:hAnsi="標楷體" w:hint="eastAsia"/>
                <w:bCs/>
                <w:color w:val="000000"/>
                <w:sz w:val="28"/>
                <w:szCs w:val="28"/>
              </w:rPr>
              <w:t>，其寬度不得小於</w:t>
            </w:r>
            <w:r>
              <w:rPr>
                <w:rFonts w:ascii="標楷體" w:eastAsia="標楷體" w:hAnsi="標楷體" w:hint="eastAsia"/>
                <w:bCs/>
                <w:color w:val="000000"/>
                <w:sz w:val="28"/>
                <w:szCs w:val="28"/>
              </w:rPr>
              <w:t>1</w:t>
            </w:r>
            <w:r>
              <w:rPr>
                <w:rFonts w:ascii="標楷體" w:eastAsia="標楷體" w:hAnsi="標楷體"/>
                <w:bCs/>
                <w:color w:val="000000"/>
                <w:sz w:val="28"/>
                <w:szCs w:val="28"/>
              </w:rPr>
              <w:t>80</w:t>
            </w:r>
            <w:r w:rsidRPr="008220AB">
              <w:rPr>
                <w:rFonts w:ascii="標楷體" w:eastAsia="標楷體" w:hAnsi="標楷體" w:hint="eastAsia"/>
                <w:bCs/>
                <w:color w:val="000000"/>
                <w:sz w:val="28"/>
                <w:szCs w:val="28"/>
              </w:rPr>
              <w:t>公分。</w:t>
            </w:r>
          </w:p>
        </w:tc>
        <w:tc>
          <w:tcPr>
            <w:tcW w:w="526"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694"/>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8220AB" w:rsidRDefault="000E7E82" w:rsidP="00AC4875">
            <w:pPr>
              <w:pStyle w:val="afa"/>
              <w:numPr>
                <w:ilvl w:val="0"/>
                <w:numId w:val="32"/>
              </w:numPr>
              <w:kinsoku w:val="0"/>
              <w:overflowPunct w:val="0"/>
              <w:adjustRightInd w:val="0"/>
              <w:spacing w:line="276" w:lineRule="auto"/>
              <w:jc w:val="both"/>
              <w:rPr>
                <w:rFonts w:ascii="標楷體" w:eastAsia="標楷體" w:hAnsi="標楷體"/>
                <w:sz w:val="28"/>
                <w:szCs w:val="28"/>
              </w:rPr>
            </w:pPr>
            <w:r w:rsidRPr="008220AB">
              <w:rPr>
                <w:rFonts w:ascii="標楷體" w:eastAsia="標楷體" w:hAnsi="標楷體" w:hint="eastAsia"/>
                <w:bCs/>
                <w:color w:val="000000"/>
                <w:sz w:val="28"/>
                <w:szCs w:val="28"/>
              </w:rPr>
              <w:t>走廊之地板面有高低差時，應設置斜坡道，且不得設置臺階。</w:t>
            </w:r>
          </w:p>
        </w:tc>
        <w:tc>
          <w:tcPr>
            <w:tcW w:w="526"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706"/>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0E7E82" w:rsidRPr="008220AB" w:rsidRDefault="000E7E82" w:rsidP="00AC4875">
            <w:pPr>
              <w:pStyle w:val="afa"/>
              <w:numPr>
                <w:ilvl w:val="0"/>
                <w:numId w:val="32"/>
              </w:numPr>
              <w:kinsoku w:val="0"/>
              <w:overflowPunct w:val="0"/>
              <w:adjustRightInd w:val="0"/>
              <w:spacing w:line="276" w:lineRule="auto"/>
              <w:jc w:val="both"/>
              <w:rPr>
                <w:rFonts w:ascii="標楷體" w:eastAsia="標楷體" w:hAnsi="標楷體"/>
                <w:sz w:val="28"/>
                <w:szCs w:val="28"/>
              </w:rPr>
            </w:pPr>
            <w:r w:rsidRPr="008220AB">
              <w:rPr>
                <w:rFonts w:ascii="標楷體" w:eastAsia="標楷體" w:hAnsi="標楷體" w:hint="eastAsia"/>
                <w:bCs/>
                <w:color w:val="000000"/>
                <w:sz w:val="28"/>
                <w:szCs w:val="28"/>
              </w:rPr>
              <w:t>確保走廊之安全且順暢之動線機能，轉角處應注意照明。</w:t>
            </w:r>
          </w:p>
        </w:tc>
        <w:tc>
          <w:tcPr>
            <w:tcW w:w="526"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420"/>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single" w:sz="4" w:space="0" w:color="auto"/>
              <w:bottom w:val="single" w:sz="4" w:space="0" w:color="auto"/>
            </w:tcBorders>
          </w:tcPr>
          <w:p w:rsidR="000E7E82" w:rsidRDefault="000E7E82" w:rsidP="00AC4875">
            <w:pPr>
              <w:pStyle w:val="afa"/>
              <w:numPr>
                <w:ilvl w:val="0"/>
                <w:numId w:val="32"/>
              </w:numPr>
              <w:kinsoku w:val="0"/>
              <w:overflowPunct w:val="0"/>
              <w:adjustRightInd w:val="0"/>
              <w:spacing w:line="276" w:lineRule="auto"/>
              <w:jc w:val="both"/>
              <w:rPr>
                <w:rFonts w:ascii="標楷體" w:eastAsia="標楷體" w:hAnsi="標楷體"/>
                <w:bCs/>
                <w:color w:val="000000"/>
                <w:sz w:val="28"/>
                <w:szCs w:val="28"/>
              </w:rPr>
            </w:pPr>
            <w:r w:rsidRPr="008220AB">
              <w:rPr>
                <w:rFonts w:ascii="標楷體" w:eastAsia="標楷體" w:hAnsi="標楷體" w:hint="eastAsia"/>
                <w:bCs/>
                <w:color w:val="000000"/>
                <w:sz w:val="28"/>
                <w:szCs w:val="28"/>
              </w:rPr>
              <w:t>使用適當之遮雨設施，避免走廊濕滑。</w:t>
            </w:r>
          </w:p>
          <w:p w:rsidR="000E7E82" w:rsidRPr="008220AB" w:rsidRDefault="000E7E82" w:rsidP="00A467F8">
            <w:pPr>
              <w:kinsoku w:val="0"/>
              <w:overflowPunct w:val="0"/>
              <w:adjustRightInd w:val="0"/>
              <w:spacing w:line="276" w:lineRule="auto"/>
              <w:ind w:leftChars="-53" w:left="-127" w:firstLineChars="100" w:firstLine="200"/>
              <w:jc w:val="both"/>
              <w:rPr>
                <w:rFonts w:ascii="標楷體" w:eastAsia="標楷體" w:hAnsi="標楷體"/>
                <w:bCs/>
                <w:color w:val="000000"/>
                <w:sz w:val="28"/>
                <w:szCs w:val="28"/>
              </w:rPr>
            </w:pPr>
            <w:r w:rsidRPr="00EB6466">
              <w:rPr>
                <w:rFonts w:ascii="標楷體" w:eastAsia="標楷體" w:hAnsi="標楷體" w:hint="eastAsia"/>
                <w:bCs/>
                <w:color w:val="000000"/>
                <w:sz w:val="20"/>
                <w:szCs w:val="28"/>
              </w:rPr>
              <w:t>（依</w:t>
            </w:r>
            <w:hyperlink r:id="rId25" w:history="1">
              <w:r w:rsidRPr="00EB6466">
                <w:rPr>
                  <w:rFonts w:ascii="標楷體" w:eastAsia="標楷體" w:hAnsi="標楷體" w:hint="eastAsia"/>
                  <w:bCs/>
                  <w:color w:val="000000"/>
                  <w:sz w:val="20"/>
                  <w:szCs w:val="28"/>
                </w:rPr>
                <w:t>幼兒園及其分班基本設施設備標準</w:t>
              </w:r>
            </w:hyperlink>
            <w:r w:rsidRPr="00EB6466">
              <w:rPr>
                <w:rFonts w:ascii="標楷體" w:eastAsia="標楷體" w:hAnsi="標楷體" w:hint="eastAsia"/>
                <w:bCs/>
                <w:color w:val="000000"/>
                <w:sz w:val="20"/>
                <w:szCs w:val="28"/>
              </w:rPr>
              <w:t>第</w:t>
            </w:r>
            <w:r w:rsidRPr="00EB6466">
              <w:rPr>
                <w:rFonts w:ascii="標楷體" w:eastAsia="標楷體" w:hAnsi="標楷體"/>
                <w:bCs/>
                <w:color w:val="000000"/>
                <w:sz w:val="20"/>
                <w:szCs w:val="28"/>
              </w:rPr>
              <w:t>1</w:t>
            </w:r>
            <w:r>
              <w:rPr>
                <w:rFonts w:ascii="標楷體" w:eastAsia="標楷體" w:hAnsi="標楷體"/>
                <w:bCs/>
                <w:color w:val="000000"/>
                <w:sz w:val="20"/>
                <w:szCs w:val="28"/>
              </w:rPr>
              <w:t>7</w:t>
            </w:r>
            <w:r w:rsidRPr="00EB6466">
              <w:rPr>
                <w:rFonts w:ascii="標楷體" w:eastAsia="標楷體" w:hAnsi="標楷體" w:hint="eastAsia"/>
                <w:bCs/>
                <w:color w:val="000000"/>
                <w:sz w:val="20"/>
                <w:szCs w:val="28"/>
              </w:rPr>
              <w:t>條各款</w:t>
            </w:r>
            <w:r w:rsidRPr="00EB6466">
              <w:rPr>
                <w:rFonts w:ascii="標楷體" w:eastAsia="標楷體" w:hAnsi="標楷體"/>
                <w:bCs/>
                <w:color w:val="000000"/>
                <w:sz w:val="20"/>
                <w:szCs w:val="28"/>
              </w:rPr>
              <w:t>規定）</w:t>
            </w:r>
          </w:p>
        </w:tc>
        <w:tc>
          <w:tcPr>
            <w:tcW w:w="526" w:type="dxa"/>
            <w:tcBorders>
              <w:top w:val="single" w:sz="4" w:space="0" w:color="auto"/>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single" w:sz="4" w:space="0" w:color="auto"/>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536"/>
          <w:jc w:val="center"/>
        </w:trPr>
        <w:tc>
          <w:tcPr>
            <w:tcW w:w="709" w:type="dxa"/>
            <w:vMerge w:val="restart"/>
            <w:tcBorders>
              <w:top w:val="single" w:sz="4" w:space="0" w:color="auto"/>
            </w:tcBorders>
            <w:vAlign w:val="center"/>
          </w:tcPr>
          <w:p w:rsidR="000E7E82" w:rsidRPr="007D7B8C" w:rsidRDefault="00963CEC" w:rsidP="00285005">
            <w:pPr>
              <w:spacing w:line="360" w:lineRule="auto"/>
              <w:jc w:val="center"/>
              <w:rPr>
                <w:rFonts w:ascii="標楷體" w:eastAsia="標楷體" w:hAnsi="標楷體"/>
                <w:sz w:val="28"/>
                <w:szCs w:val="28"/>
              </w:rPr>
            </w:pPr>
            <w:r>
              <w:rPr>
                <w:rFonts w:ascii="標楷體" w:eastAsia="標楷體" w:hAnsi="標楷體" w:hint="eastAsia"/>
                <w:sz w:val="28"/>
                <w:szCs w:val="28"/>
              </w:rPr>
              <w:t>11</w:t>
            </w:r>
          </w:p>
        </w:tc>
        <w:tc>
          <w:tcPr>
            <w:tcW w:w="6220" w:type="dxa"/>
            <w:tcBorders>
              <w:top w:val="single" w:sz="4" w:space="0" w:color="auto"/>
              <w:bottom w:val="nil"/>
            </w:tcBorders>
          </w:tcPr>
          <w:p w:rsidR="000E7E82" w:rsidRDefault="000E7E82" w:rsidP="009F0B03">
            <w:pPr>
              <w:kinsoku w:val="0"/>
              <w:overflowPunct w:val="0"/>
              <w:adjustRightInd w:val="0"/>
              <w:spacing w:line="276" w:lineRule="auto"/>
              <w:ind w:leftChars="-50" w:left="580" w:hangingChars="250" w:hanging="700"/>
              <w:jc w:val="both"/>
              <w:rPr>
                <w:rFonts w:ascii="標楷體" w:eastAsia="標楷體" w:hAnsi="標楷體"/>
                <w:bCs/>
                <w:color w:val="000000"/>
                <w:sz w:val="28"/>
                <w:szCs w:val="28"/>
              </w:rPr>
            </w:pPr>
            <w:r w:rsidRPr="00B15F47">
              <w:rPr>
                <w:rFonts w:ascii="標楷體" w:eastAsia="標楷體" w:hAnsi="標楷體" w:hint="eastAsia"/>
                <w:bCs/>
                <w:color w:val="000000"/>
                <w:sz w:val="28"/>
                <w:szCs w:val="28"/>
              </w:rPr>
              <w:t>樓梯應符合下列規定</w:t>
            </w:r>
            <w:proofErr w:type="gramStart"/>
            <w:r w:rsidRPr="00B15F47">
              <w:rPr>
                <w:rFonts w:ascii="標楷體" w:eastAsia="標楷體" w:hAnsi="標楷體" w:hint="eastAsia"/>
                <w:bCs/>
                <w:color w:val="000000"/>
                <w:szCs w:val="28"/>
              </w:rPr>
              <w:t>（</w:t>
            </w:r>
            <w:proofErr w:type="gramEnd"/>
            <w:r w:rsidRPr="00B15F47">
              <w:rPr>
                <w:rFonts w:ascii="標楷體" w:eastAsia="標楷體" w:hAnsi="標楷體" w:hint="eastAsia"/>
                <w:bCs/>
                <w:color w:val="000000"/>
                <w:szCs w:val="28"/>
              </w:rPr>
              <w:t>於中華民國1</w:t>
            </w:r>
            <w:r w:rsidRPr="00B15F47">
              <w:rPr>
                <w:rFonts w:ascii="標楷體" w:eastAsia="標楷體" w:hAnsi="標楷體"/>
                <w:bCs/>
                <w:color w:val="000000"/>
                <w:szCs w:val="28"/>
              </w:rPr>
              <w:t>01</w:t>
            </w:r>
            <w:r w:rsidRPr="00B15F47">
              <w:rPr>
                <w:rFonts w:ascii="標楷體" w:eastAsia="標楷體" w:hAnsi="標楷體" w:hint="eastAsia"/>
                <w:bCs/>
                <w:color w:val="000000"/>
                <w:szCs w:val="28"/>
              </w:rPr>
              <w:t>年4月3日前已依建築法取得F3使用類組</w:t>
            </w:r>
            <w:proofErr w:type="gramStart"/>
            <w:r w:rsidRPr="00B15F47">
              <w:rPr>
                <w:rFonts w:ascii="標楷體" w:eastAsia="標楷體" w:hAnsi="標楷體" w:hint="eastAsia"/>
                <w:bCs/>
                <w:color w:val="000000"/>
                <w:szCs w:val="28"/>
              </w:rPr>
              <w:t>（</w:t>
            </w:r>
            <w:proofErr w:type="gramEnd"/>
            <w:r w:rsidRPr="00B15F47">
              <w:rPr>
                <w:rFonts w:ascii="標楷體" w:eastAsia="標楷體" w:hAnsi="標楷體" w:hint="eastAsia"/>
                <w:bCs/>
                <w:color w:val="000000"/>
                <w:szCs w:val="28"/>
              </w:rPr>
              <w:t>托兒所</w:t>
            </w:r>
            <w:proofErr w:type="gramStart"/>
            <w:r w:rsidRPr="00B15F47">
              <w:rPr>
                <w:rFonts w:ascii="標楷體" w:eastAsia="標楷體" w:hAnsi="標楷體" w:hint="eastAsia"/>
                <w:bCs/>
                <w:color w:val="000000"/>
                <w:szCs w:val="28"/>
              </w:rPr>
              <w:t>）</w:t>
            </w:r>
            <w:proofErr w:type="gramEnd"/>
            <w:r w:rsidRPr="00B15F47">
              <w:rPr>
                <w:rFonts w:ascii="標楷體" w:eastAsia="標楷體" w:hAnsi="標楷體" w:hint="eastAsia"/>
                <w:bCs/>
                <w:color w:val="000000"/>
                <w:szCs w:val="28"/>
              </w:rPr>
              <w:t>之建造執照或使用執照，並於1</w:t>
            </w:r>
            <w:r w:rsidRPr="00B15F47">
              <w:rPr>
                <w:rFonts w:ascii="標楷體" w:eastAsia="標楷體" w:hAnsi="標楷體"/>
                <w:bCs/>
                <w:color w:val="000000"/>
                <w:szCs w:val="28"/>
              </w:rPr>
              <w:t>02</w:t>
            </w:r>
            <w:r w:rsidRPr="00B15F47">
              <w:rPr>
                <w:rFonts w:ascii="標楷體" w:eastAsia="標楷體" w:hAnsi="標楷體" w:hint="eastAsia"/>
                <w:bCs/>
                <w:color w:val="000000"/>
                <w:szCs w:val="28"/>
              </w:rPr>
              <w:t>年1</w:t>
            </w:r>
            <w:r w:rsidRPr="00B15F47">
              <w:rPr>
                <w:rFonts w:ascii="標楷體" w:eastAsia="標楷體" w:hAnsi="標楷體"/>
                <w:bCs/>
                <w:color w:val="000000"/>
                <w:szCs w:val="28"/>
              </w:rPr>
              <w:t>2</w:t>
            </w:r>
            <w:r w:rsidRPr="00B15F47">
              <w:rPr>
                <w:rFonts w:ascii="標楷體" w:eastAsia="標楷體" w:hAnsi="標楷體" w:hint="eastAsia"/>
                <w:bCs/>
                <w:color w:val="000000"/>
                <w:szCs w:val="28"/>
              </w:rPr>
              <w:t>月3</w:t>
            </w:r>
            <w:r w:rsidRPr="00B15F47">
              <w:rPr>
                <w:rFonts w:ascii="標楷體" w:eastAsia="標楷體" w:hAnsi="標楷體"/>
                <w:bCs/>
                <w:color w:val="000000"/>
                <w:szCs w:val="28"/>
              </w:rPr>
              <w:t>1</w:t>
            </w:r>
            <w:r w:rsidRPr="00B15F47">
              <w:rPr>
                <w:rFonts w:ascii="標楷體" w:eastAsia="標楷體" w:hAnsi="標楷體" w:hint="eastAsia"/>
                <w:bCs/>
                <w:color w:val="000000"/>
                <w:szCs w:val="28"/>
              </w:rPr>
              <w:t>日以前申請幼兒園設立許可者</w:t>
            </w:r>
            <w:r w:rsidR="009F0B03">
              <w:rPr>
                <w:rFonts w:ascii="標楷體" w:eastAsia="標楷體" w:hAnsi="標楷體" w:hint="eastAsia"/>
                <w:bCs/>
                <w:color w:val="000000"/>
                <w:szCs w:val="28"/>
              </w:rPr>
              <w:t>除</w:t>
            </w:r>
            <w:r w:rsidRPr="00B15F47">
              <w:rPr>
                <w:rFonts w:ascii="標楷體" w:eastAsia="標楷體" w:hAnsi="標楷體" w:hint="eastAsia"/>
                <w:bCs/>
                <w:color w:val="000000"/>
                <w:szCs w:val="28"/>
              </w:rPr>
              <w:t>外</w:t>
            </w:r>
            <w:proofErr w:type="gramStart"/>
            <w:r w:rsidRPr="00B15F47">
              <w:rPr>
                <w:rFonts w:ascii="標楷體" w:eastAsia="標楷體" w:hAnsi="標楷體"/>
                <w:bCs/>
                <w:color w:val="000000"/>
                <w:szCs w:val="28"/>
              </w:rPr>
              <w:t>）</w:t>
            </w:r>
            <w:proofErr w:type="gramEnd"/>
            <w:r w:rsidRPr="00B15F47">
              <w:rPr>
                <w:rFonts w:ascii="標楷體" w:eastAsia="標楷體" w:hAnsi="標楷體" w:hint="eastAsia"/>
                <w:bCs/>
                <w:color w:val="000000"/>
                <w:sz w:val="28"/>
                <w:szCs w:val="28"/>
              </w:rPr>
              <w:t>：</w:t>
            </w:r>
          </w:p>
          <w:p w:rsidR="000E7E82" w:rsidRPr="00B15F47" w:rsidRDefault="000E7E82" w:rsidP="00AC4875">
            <w:pPr>
              <w:pStyle w:val="afa"/>
              <w:numPr>
                <w:ilvl w:val="0"/>
                <w:numId w:val="33"/>
              </w:numPr>
              <w:kinsoku w:val="0"/>
              <w:overflowPunct w:val="0"/>
              <w:adjustRightInd w:val="0"/>
              <w:spacing w:line="276" w:lineRule="auto"/>
              <w:jc w:val="both"/>
              <w:rPr>
                <w:rFonts w:ascii="標楷體" w:eastAsia="標楷體" w:hAnsi="標楷體"/>
                <w:bCs/>
                <w:color w:val="000000"/>
                <w:sz w:val="28"/>
                <w:szCs w:val="28"/>
              </w:rPr>
            </w:pPr>
            <w:r>
              <w:rPr>
                <w:rFonts w:eastAsia="標楷體"/>
                <w:sz w:val="28"/>
                <w:szCs w:val="28"/>
              </w:rPr>
              <w:t>供幼兒使用之主要直通樓梯：樓梯寬度</w:t>
            </w:r>
            <w:r>
              <w:rPr>
                <w:rFonts w:eastAsia="標楷體"/>
                <w:sz w:val="28"/>
                <w:szCs w:val="28"/>
              </w:rPr>
              <w:t>140</w:t>
            </w:r>
            <w:r>
              <w:rPr>
                <w:rFonts w:eastAsia="標楷體"/>
                <w:sz w:val="28"/>
                <w:szCs w:val="28"/>
              </w:rPr>
              <w:t>公分以上，級高</w:t>
            </w:r>
            <w:r>
              <w:rPr>
                <w:rFonts w:eastAsia="標楷體"/>
                <w:sz w:val="28"/>
                <w:szCs w:val="28"/>
              </w:rPr>
              <w:t>14</w:t>
            </w:r>
            <w:r>
              <w:rPr>
                <w:rFonts w:eastAsia="標楷體"/>
                <w:sz w:val="28"/>
                <w:szCs w:val="28"/>
              </w:rPr>
              <w:t>公分以下，級深</w:t>
            </w:r>
            <w:r>
              <w:rPr>
                <w:rFonts w:eastAsia="標楷體"/>
                <w:sz w:val="28"/>
                <w:szCs w:val="28"/>
              </w:rPr>
              <w:t>26</w:t>
            </w:r>
            <w:r>
              <w:rPr>
                <w:rFonts w:eastAsia="標楷體"/>
                <w:sz w:val="28"/>
                <w:szCs w:val="28"/>
              </w:rPr>
              <w:t>公分以上。</w:t>
            </w:r>
          </w:p>
        </w:tc>
        <w:tc>
          <w:tcPr>
            <w:tcW w:w="526"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015440">
            <w:pPr>
              <w:spacing w:line="360" w:lineRule="auto"/>
              <w:rPr>
                <w:rFonts w:ascii="標楷體" w:eastAsia="標楷體" w:hAnsi="標楷體"/>
                <w:sz w:val="28"/>
                <w:szCs w:val="28"/>
              </w:rPr>
            </w:pPr>
            <w:r>
              <w:rPr>
                <w:rFonts w:ascii="標楷體" w:eastAsia="標楷體" w:hAnsi="標楷體"/>
                <w:sz w:val="28"/>
                <w:szCs w:val="28"/>
              </w:rPr>
              <w:t xml:space="preserve"> </w:t>
            </w:r>
            <w:r w:rsidRPr="007D7B8C">
              <w:rPr>
                <w:rFonts w:ascii="標楷體" w:eastAsia="標楷體" w:hAnsi="標楷體"/>
                <w:sz w:val="28"/>
                <w:szCs w:val="28"/>
              </w:rPr>
              <w:t>□</w:t>
            </w:r>
          </w:p>
        </w:tc>
        <w:tc>
          <w:tcPr>
            <w:tcW w:w="542" w:type="dxa"/>
            <w:tcBorders>
              <w:top w:val="single" w:sz="4" w:space="0" w:color="auto"/>
              <w:bottom w:val="nil"/>
            </w:tcBorders>
          </w:tcPr>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p>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266"/>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B15F47" w:rsidRDefault="000E7E82" w:rsidP="00AC4875">
            <w:pPr>
              <w:pStyle w:val="afa"/>
              <w:numPr>
                <w:ilvl w:val="0"/>
                <w:numId w:val="33"/>
              </w:numPr>
              <w:kinsoku w:val="0"/>
              <w:overflowPunct w:val="0"/>
              <w:adjustRightInd w:val="0"/>
              <w:spacing w:line="276" w:lineRule="auto"/>
              <w:jc w:val="both"/>
              <w:rPr>
                <w:rFonts w:ascii="標楷體" w:eastAsia="標楷體" w:hAnsi="標楷體"/>
                <w:bCs/>
                <w:color w:val="000000"/>
                <w:sz w:val="28"/>
                <w:szCs w:val="28"/>
              </w:rPr>
            </w:pPr>
            <w:bookmarkStart w:id="0" w:name="OLE_LINK15"/>
            <w:bookmarkStart w:id="1" w:name="OLE_LINK16"/>
            <w:r>
              <w:rPr>
                <w:rFonts w:eastAsia="標楷體"/>
                <w:sz w:val="28"/>
                <w:szCs w:val="28"/>
              </w:rPr>
              <w:t>設置於室內活動室或室內遊戲空間內部使用之專用樓梯</w:t>
            </w:r>
            <w:bookmarkEnd w:id="0"/>
            <w:bookmarkEnd w:id="1"/>
            <w:r>
              <w:rPr>
                <w:rFonts w:eastAsia="標楷體"/>
                <w:sz w:val="28"/>
                <w:szCs w:val="28"/>
              </w:rPr>
              <w:t>：樓梯寬度</w:t>
            </w:r>
            <w:r>
              <w:rPr>
                <w:rFonts w:eastAsia="標楷體"/>
                <w:sz w:val="28"/>
                <w:szCs w:val="28"/>
              </w:rPr>
              <w:t>75</w:t>
            </w:r>
            <w:r>
              <w:rPr>
                <w:rFonts w:eastAsia="標楷體"/>
                <w:sz w:val="28"/>
                <w:szCs w:val="28"/>
              </w:rPr>
              <w:t>公分以上，級高</w:t>
            </w:r>
            <w:r>
              <w:rPr>
                <w:rFonts w:eastAsia="標楷體"/>
                <w:sz w:val="28"/>
                <w:szCs w:val="28"/>
              </w:rPr>
              <w:t>14</w:t>
            </w:r>
            <w:r>
              <w:rPr>
                <w:rFonts w:eastAsia="標楷體"/>
                <w:sz w:val="28"/>
                <w:szCs w:val="28"/>
              </w:rPr>
              <w:t>公分以下，級深</w:t>
            </w:r>
            <w:r>
              <w:rPr>
                <w:rFonts w:eastAsia="標楷體"/>
                <w:sz w:val="28"/>
                <w:szCs w:val="28"/>
              </w:rPr>
              <w:t>26</w:t>
            </w:r>
            <w:r>
              <w:rPr>
                <w:rFonts w:eastAsia="標楷體"/>
                <w:sz w:val="28"/>
                <w:szCs w:val="28"/>
              </w:rPr>
              <w:t>公分以</w:t>
            </w:r>
            <w:r>
              <w:rPr>
                <w:rFonts w:eastAsia="標楷體" w:hint="eastAsia"/>
                <w:sz w:val="28"/>
                <w:szCs w:val="28"/>
              </w:rPr>
              <w:t>上</w:t>
            </w:r>
            <w:r>
              <w:rPr>
                <w:rFonts w:eastAsia="標楷體"/>
                <w:sz w:val="28"/>
                <w:szCs w:val="28"/>
              </w:rPr>
              <w:t>。</w:t>
            </w:r>
          </w:p>
        </w:tc>
        <w:tc>
          <w:tcPr>
            <w:tcW w:w="526"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125"/>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Pr="00B15F47" w:rsidRDefault="000E7E82" w:rsidP="00AC4875">
            <w:pPr>
              <w:pStyle w:val="afa"/>
              <w:numPr>
                <w:ilvl w:val="0"/>
                <w:numId w:val="33"/>
              </w:numPr>
              <w:kinsoku w:val="0"/>
              <w:overflowPunct w:val="0"/>
              <w:adjustRightInd w:val="0"/>
              <w:spacing w:line="276" w:lineRule="auto"/>
              <w:jc w:val="both"/>
              <w:rPr>
                <w:rFonts w:ascii="標楷體" w:eastAsia="標楷體" w:hAnsi="標楷體"/>
                <w:sz w:val="28"/>
                <w:szCs w:val="28"/>
              </w:rPr>
            </w:pPr>
            <w:r>
              <w:rPr>
                <w:rFonts w:eastAsia="標楷體"/>
                <w:bCs/>
                <w:color w:val="000000"/>
                <w:sz w:val="28"/>
                <w:szCs w:val="28"/>
              </w:rPr>
              <w:t>樓梯裝設雙邊雙層扶手，一般扶手高度距梯級</w:t>
            </w:r>
            <w:proofErr w:type="gramStart"/>
            <w:r>
              <w:rPr>
                <w:rFonts w:eastAsia="標楷體"/>
                <w:bCs/>
                <w:color w:val="000000"/>
                <w:sz w:val="28"/>
                <w:szCs w:val="28"/>
              </w:rPr>
              <w:t>鼻端</w:t>
            </w:r>
            <w:r>
              <w:rPr>
                <w:rFonts w:eastAsia="標楷體"/>
                <w:bCs/>
                <w:color w:val="000000"/>
                <w:sz w:val="28"/>
                <w:szCs w:val="28"/>
              </w:rPr>
              <w:t>75</w:t>
            </w:r>
            <w:r>
              <w:rPr>
                <w:rFonts w:eastAsia="標楷體"/>
                <w:bCs/>
                <w:color w:val="000000"/>
                <w:sz w:val="28"/>
                <w:szCs w:val="28"/>
              </w:rPr>
              <w:t>公分</w:t>
            </w:r>
            <w:proofErr w:type="gramEnd"/>
            <w:r>
              <w:rPr>
                <w:rFonts w:eastAsia="標楷體"/>
                <w:bCs/>
                <w:color w:val="000000"/>
                <w:sz w:val="28"/>
                <w:szCs w:val="28"/>
              </w:rPr>
              <w:t>以上，供幼兒使用之扶手高度距梯級</w:t>
            </w:r>
            <w:proofErr w:type="gramStart"/>
            <w:r>
              <w:rPr>
                <w:rFonts w:eastAsia="標楷體"/>
                <w:bCs/>
                <w:color w:val="000000"/>
                <w:sz w:val="28"/>
                <w:szCs w:val="28"/>
              </w:rPr>
              <w:t>鼻端</w:t>
            </w:r>
            <w:r>
              <w:rPr>
                <w:rFonts w:eastAsia="標楷體"/>
                <w:bCs/>
                <w:color w:val="000000"/>
                <w:sz w:val="28"/>
                <w:szCs w:val="28"/>
              </w:rPr>
              <w:t>52</w:t>
            </w:r>
            <w:r>
              <w:rPr>
                <w:rFonts w:eastAsia="標楷體"/>
                <w:bCs/>
                <w:color w:val="000000"/>
                <w:sz w:val="28"/>
                <w:szCs w:val="28"/>
              </w:rPr>
              <w:t>公分</w:t>
            </w:r>
            <w:proofErr w:type="gramEnd"/>
            <w:r>
              <w:rPr>
                <w:rFonts w:eastAsia="標楷體"/>
                <w:bCs/>
                <w:color w:val="000000"/>
                <w:sz w:val="28"/>
                <w:szCs w:val="28"/>
              </w:rPr>
              <w:t>至</w:t>
            </w:r>
            <w:r>
              <w:rPr>
                <w:rFonts w:eastAsia="標楷體"/>
                <w:bCs/>
                <w:color w:val="000000"/>
                <w:sz w:val="28"/>
                <w:szCs w:val="28"/>
              </w:rPr>
              <w:t>68</w:t>
            </w:r>
            <w:r>
              <w:rPr>
                <w:rFonts w:eastAsia="標楷體"/>
                <w:bCs/>
                <w:color w:val="000000"/>
                <w:sz w:val="28"/>
                <w:szCs w:val="28"/>
              </w:rPr>
              <w:t>公分範圍內。</w:t>
            </w:r>
          </w:p>
        </w:tc>
        <w:tc>
          <w:tcPr>
            <w:tcW w:w="526"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973"/>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nil"/>
            </w:tcBorders>
          </w:tcPr>
          <w:p w:rsidR="000E7E82" w:rsidRDefault="000E7E82" w:rsidP="004D4AF1">
            <w:pPr>
              <w:pStyle w:val="afa"/>
              <w:numPr>
                <w:ilvl w:val="0"/>
                <w:numId w:val="33"/>
              </w:numPr>
              <w:kinsoku w:val="0"/>
              <w:overflowPunct w:val="0"/>
              <w:adjustRightInd w:val="0"/>
              <w:spacing w:line="276" w:lineRule="auto"/>
              <w:jc w:val="both"/>
              <w:rPr>
                <w:rFonts w:eastAsia="標楷體"/>
                <w:bCs/>
                <w:color w:val="000000"/>
                <w:sz w:val="28"/>
                <w:szCs w:val="28"/>
              </w:rPr>
            </w:pPr>
            <w:r w:rsidRPr="00B15F47">
              <w:rPr>
                <w:rFonts w:eastAsia="標楷體" w:hint="eastAsia"/>
                <w:bCs/>
                <w:color w:val="000000"/>
                <w:sz w:val="28"/>
                <w:szCs w:val="28"/>
              </w:rPr>
              <w:t>扶手之欄杆間隙，不得大於</w:t>
            </w:r>
            <w:r w:rsidR="004D4AF1">
              <w:rPr>
                <w:rFonts w:eastAsia="標楷體" w:hint="eastAsia"/>
                <w:bCs/>
                <w:color w:val="000000"/>
                <w:sz w:val="28"/>
                <w:szCs w:val="28"/>
              </w:rPr>
              <w:t>10</w:t>
            </w:r>
            <w:r w:rsidRPr="00B15F47">
              <w:rPr>
                <w:rFonts w:eastAsia="標楷體" w:hint="eastAsia"/>
                <w:bCs/>
                <w:color w:val="000000"/>
                <w:sz w:val="28"/>
                <w:szCs w:val="28"/>
              </w:rPr>
              <w:t>公分，且不得設置橫條，如為裝飾圖案者，其</w:t>
            </w:r>
            <w:proofErr w:type="gramStart"/>
            <w:r w:rsidRPr="00B15F47">
              <w:rPr>
                <w:rFonts w:eastAsia="標楷體" w:hint="eastAsia"/>
                <w:bCs/>
                <w:color w:val="000000"/>
                <w:sz w:val="28"/>
                <w:szCs w:val="28"/>
              </w:rPr>
              <w:t>圖案開孔直徑</w:t>
            </w:r>
            <w:proofErr w:type="gramEnd"/>
            <w:r w:rsidRPr="00B15F47">
              <w:rPr>
                <w:rFonts w:eastAsia="標楷體" w:hint="eastAsia"/>
                <w:bCs/>
                <w:color w:val="000000"/>
                <w:sz w:val="28"/>
                <w:szCs w:val="28"/>
              </w:rPr>
              <w:t>不得超過</w:t>
            </w:r>
            <w:r w:rsidR="004D4AF1">
              <w:rPr>
                <w:rFonts w:eastAsia="標楷體" w:hint="eastAsia"/>
                <w:bCs/>
                <w:color w:val="000000"/>
                <w:sz w:val="28"/>
                <w:szCs w:val="28"/>
              </w:rPr>
              <w:t>10</w:t>
            </w:r>
            <w:r w:rsidRPr="00B15F47">
              <w:rPr>
                <w:rFonts w:eastAsia="標楷體" w:hint="eastAsia"/>
                <w:bCs/>
                <w:color w:val="000000"/>
                <w:sz w:val="28"/>
                <w:szCs w:val="28"/>
              </w:rPr>
              <w:t>公分。扶手直徑應在</w:t>
            </w:r>
            <w:r w:rsidR="004D4AF1">
              <w:rPr>
                <w:rFonts w:eastAsia="標楷體" w:hint="eastAsia"/>
                <w:bCs/>
                <w:color w:val="000000"/>
                <w:sz w:val="28"/>
                <w:szCs w:val="28"/>
              </w:rPr>
              <w:t>3</w:t>
            </w:r>
            <w:r w:rsidRPr="00B15F47">
              <w:rPr>
                <w:rFonts w:eastAsia="標楷體" w:hint="eastAsia"/>
                <w:bCs/>
                <w:color w:val="000000"/>
                <w:sz w:val="28"/>
                <w:szCs w:val="28"/>
              </w:rPr>
              <w:t>公分至</w:t>
            </w:r>
            <w:r w:rsidR="004D4AF1">
              <w:rPr>
                <w:rFonts w:eastAsia="標楷體" w:hint="eastAsia"/>
                <w:bCs/>
                <w:color w:val="000000"/>
                <w:sz w:val="28"/>
                <w:szCs w:val="28"/>
              </w:rPr>
              <w:t>4</w:t>
            </w:r>
            <w:r w:rsidRPr="00B15F47">
              <w:rPr>
                <w:rFonts w:eastAsia="標楷體" w:hint="eastAsia"/>
                <w:bCs/>
                <w:color w:val="000000"/>
                <w:sz w:val="28"/>
                <w:szCs w:val="28"/>
              </w:rPr>
              <w:t>公分範圍內。扶手外</w:t>
            </w:r>
            <w:proofErr w:type="gramStart"/>
            <w:r w:rsidRPr="00B15F47">
              <w:rPr>
                <w:rFonts w:eastAsia="標楷體" w:hint="eastAsia"/>
                <w:bCs/>
                <w:color w:val="000000"/>
                <w:sz w:val="28"/>
                <w:szCs w:val="28"/>
              </w:rPr>
              <w:t>側間若有</w:t>
            </w:r>
            <w:proofErr w:type="gramEnd"/>
            <w:r w:rsidRPr="00B15F47">
              <w:rPr>
                <w:rFonts w:eastAsia="標楷體" w:hint="eastAsia"/>
                <w:bCs/>
                <w:color w:val="000000"/>
                <w:sz w:val="28"/>
                <w:szCs w:val="28"/>
              </w:rPr>
              <w:t>過大之間隙時，應裝設材質堅固之防護措施</w:t>
            </w:r>
          </w:p>
        </w:tc>
        <w:tc>
          <w:tcPr>
            <w:tcW w:w="526"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0E7E82" w:rsidRPr="007D7B8C" w:rsidRDefault="000E7E82" w:rsidP="00285005">
            <w:pPr>
              <w:spacing w:line="360" w:lineRule="auto"/>
              <w:rPr>
                <w:rFonts w:ascii="標楷體" w:eastAsia="標楷體" w:hAnsi="標楷體"/>
                <w:b/>
                <w:sz w:val="36"/>
              </w:rPr>
            </w:pPr>
          </w:p>
        </w:tc>
      </w:tr>
      <w:tr w:rsidR="000E7E82" w:rsidRPr="007D7B8C" w:rsidTr="002A3D2E">
        <w:trPr>
          <w:trHeight w:val="1441"/>
          <w:jc w:val="center"/>
        </w:trPr>
        <w:tc>
          <w:tcPr>
            <w:tcW w:w="709" w:type="dxa"/>
            <w:vMerge/>
            <w:vAlign w:val="center"/>
          </w:tcPr>
          <w:p w:rsidR="000E7E82" w:rsidRPr="007D7B8C" w:rsidRDefault="000E7E82"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0E7E82" w:rsidRDefault="000E7E82" w:rsidP="00AC4875">
            <w:pPr>
              <w:pStyle w:val="afa"/>
              <w:numPr>
                <w:ilvl w:val="0"/>
                <w:numId w:val="33"/>
              </w:numPr>
              <w:kinsoku w:val="0"/>
              <w:overflowPunct w:val="0"/>
              <w:adjustRightInd w:val="0"/>
              <w:spacing w:line="276" w:lineRule="auto"/>
              <w:jc w:val="both"/>
              <w:rPr>
                <w:rFonts w:eastAsia="標楷體"/>
                <w:bCs/>
                <w:color w:val="000000"/>
                <w:sz w:val="28"/>
                <w:szCs w:val="28"/>
              </w:rPr>
            </w:pPr>
            <w:r w:rsidRPr="00B15F47">
              <w:rPr>
                <w:rFonts w:eastAsia="標楷體" w:hint="eastAsia"/>
                <w:bCs/>
                <w:color w:val="000000"/>
                <w:sz w:val="28"/>
                <w:szCs w:val="28"/>
              </w:rPr>
              <w:t>樓梯位置之配置，應注意整體動線之</w:t>
            </w:r>
            <w:proofErr w:type="gramStart"/>
            <w:r w:rsidRPr="00B15F47">
              <w:rPr>
                <w:rFonts w:eastAsia="標楷體" w:hint="eastAsia"/>
                <w:bCs/>
                <w:color w:val="000000"/>
                <w:sz w:val="28"/>
                <w:szCs w:val="28"/>
              </w:rPr>
              <w:t>暢通、</w:t>
            </w:r>
            <w:proofErr w:type="gramEnd"/>
            <w:r w:rsidRPr="00B15F47">
              <w:rPr>
                <w:rFonts w:eastAsia="標楷體" w:hint="eastAsia"/>
                <w:bCs/>
                <w:color w:val="000000"/>
                <w:sz w:val="28"/>
                <w:szCs w:val="28"/>
              </w:rPr>
              <w:t>方便使用，並注意照明；其踏面，應使用防滑材料。</w:t>
            </w:r>
          </w:p>
          <w:p w:rsidR="000E7E82" w:rsidRPr="00B15F47" w:rsidRDefault="000E7E82" w:rsidP="00A467F8">
            <w:pPr>
              <w:kinsoku w:val="0"/>
              <w:overflowPunct w:val="0"/>
              <w:adjustRightInd w:val="0"/>
              <w:spacing w:line="276" w:lineRule="auto"/>
              <w:ind w:leftChars="-53" w:left="-127" w:firstLineChars="100" w:firstLine="200"/>
              <w:jc w:val="both"/>
              <w:rPr>
                <w:rFonts w:eastAsia="標楷體"/>
                <w:bCs/>
                <w:color w:val="000000"/>
                <w:sz w:val="28"/>
                <w:szCs w:val="28"/>
              </w:rPr>
            </w:pPr>
            <w:r w:rsidRPr="00EB6466">
              <w:rPr>
                <w:rFonts w:ascii="標楷體" w:eastAsia="標楷體" w:hAnsi="標楷體" w:hint="eastAsia"/>
                <w:bCs/>
                <w:color w:val="000000"/>
                <w:sz w:val="20"/>
                <w:szCs w:val="28"/>
              </w:rPr>
              <w:t>（依</w:t>
            </w:r>
            <w:hyperlink r:id="rId26" w:history="1">
              <w:r w:rsidRPr="00EB6466">
                <w:rPr>
                  <w:rFonts w:ascii="標楷體" w:eastAsia="標楷體" w:hAnsi="標楷體" w:hint="eastAsia"/>
                  <w:bCs/>
                  <w:color w:val="000000"/>
                  <w:sz w:val="20"/>
                  <w:szCs w:val="28"/>
                </w:rPr>
                <w:t>幼兒園及其分班基本設施設備標準</w:t>
              </w:r>
            </w:hyperlink>
            <w:r w:rsidRPr="00EB6466">
              <w:rPr>
                <w:rFonts w:ascii="標楷體" w:eastAsia="標楷體" w:hAnsi="標楷體" w:hint="eastAsia"/>
                <w:bCs/>
                <w:color w:val="000000"/>
                <w:sz w:val="20"/>
                <w:szCs w:val="28"/>
              </w:rPr>
              <w:t>第</w:t>
            </w:r>
            <w:r w:rsidRPr="00EB6466">
              <w:rPr>
                <w:rFonts w:ascii="標楷體" w:eastAsia="標楷體" w:hAnsi="標楷體"/>
                <w:bCs/>
                <w:color w:val="000000"/>
                <w:sz w:val="20"/>
                <w:szCs w:val="28"/>
              </w:rPr>
              <w:t>1</w:t>
            </w:r>
            <w:r>
              <w:rPr>
                <w:rFonts w:ascii="標楷體" w:eastAsia="標楷體" w:hAnsi="標楷體"/>
                <w:bCs/>
                <w:color w:val="000000"/>
                <w:sz w:val="20"/>
                <w:szCs w:val="28"/>
              </w:rPr>
              <w:t>8</w:t>
            </w:r>
            <w:r w:rsidRPr="00EB6466">
              <w:rPr>
                <w:rFonts w:ascii="標楷體" w:eastAsia="標楷體" w:hAnsi="標楷體" w:hint="eastAsia"/>
                <w:bCs/>
                <w:color w:val="000000"/>
                <w:sz w:val="20"/>
                <w:szCs w:val="28"/>
              </w:rPr>
              <w:t>條各款</w:t>
            </w:r>
            <w:r w:rsidRPr="00EB6466">
              <w:rPr>
                <w:rFonts w:ascii="標楷體" w:eastAsia="標楷體" w:hAnsi="標楷體"/>
                <w:bCs/>
                <w:color w:val="000000"/>
                <w:sz w:val="20"/>
                <w:szCs w:val="28"/>
              </w:rPr>
              <w:t>規定）</w:t>
            </w:r>
          </w:p>
        </w:tc>
        <w:tc>
          <w:tcPr>
            <w:tcW w:w="526"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0E7E82" w:rsidRDefault="000E7E82"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0E7E82" w:rsidRPr="007D7B8C" w:rsidRDefault="000E7E82" w:rsidP="00285005">
            <w:pPr>
              <w:spacing w:line="360" w:lineRule="auto"/>
              <w:rPr>
                <w:rFonts w:ascii="標楷體" w:eastAsia="標楷體" w:hAnsi="標楷體"/>
                <w:b/>
                <w:sz w:val="36"/>
              </w:rPr>
            </w:pPr>
          </w:p>
        </w:tc>
      </w:tr>
      <w:tr w:rsidR="00192BE8" w:rsidRPr="007D7B8C" w:rsidTr="002A3D2E">
        <w:trPr>
          <w:trHeight w:val="1986"/>
          <w:jc w:val="center"/>
        </w:trPr>
        <w:tc>
          <w:tcPr>
            <w:tcW w:w="709" w:type="dxa"/>
            <w:vMerge w:val="restart"/>
            <w:tcBorders>
              <w:top w:val="single" w:sz="4" w:space="0" w:color="auto"/>
            </w:tcBorders>
            <w:vAlign w:val="center"/>
          </w:tcPr>
          <w:p w:rsidR="00192BE8" w:rsidRPr="007D7B8C" w:rsidRDefault="00045098" w:rsidP="00285005">
            <w:pPr>
              <w:spacing w:line="360" w:lineRule="auto"/>
              <w:jc w:val="center"/>
              <w:rPr>
                <w:rFonts w:ascii="標楷體" w:eastAsia="標楷體" w:hAnsi="標楷體"/>
                <w:sz w:val="28"/>
                <w:szCs w:val="28"/>
              </w:rPr>
            </w:pPr>
            <w:r>
              <w:rPr>
                <w:rFonts w:ascii="標楷體" w:eastAsia="標楷體" w:hAnsi="標楷體" w:hint="eastAsia"/>
                <w:sz w:val="28"/>
                <w:szCs w:val="28"/>
              </w:rPr>
              <w:t>12</w:t>
            </w:r>
          </w:p>
        </w:tc>
        <w:tc>
          <w:tcPr>
            <w:tcW w:w="6220" w:type="dxa"/>
            <w:tcBorders>
              <w:top w:val="single" w:sz="4" w:space="0" w:color="auto"/>
              <w:bottom w:val="nil"/>
            </w:tcBorders>
          </w:tcPr>
          <w:p w:rsidR="00192BE8" w:rsidRDefault="00192BE8" w:rsidP="00285005">
            <w:pPr>
              <w:kinsoku w:val="0"/>
              <w:overflowPunct w:val="0"/>
              <w:adjustRightInd w:val="0"/>
              <w:spacing w:line="276" w:lineRule="auto"/>
              <w:ind w:leftChars="-50" w:left="580" w:hangingChars="250" w:hanging="700"/>
              <w:jc w:val="both"/>
              <w:rPr>
                <w:rFonts w:ascii="標楷體" w:eastAsia="標楷體" w:hAnsi="標楷體"/>
                <w:sz w:val="28"/>
                <w:szCs w:val="28"/>
              </w:rPr>
            </w:pPr>
            <w:r w:rsidRPr="007D7B8C">
              <w:rPr>
                <w:rFonts w:ascii="標楷體" w:eastAsia="標楷體" w:hAnsi="標楷體" w:hint="eastAsia"/>
                <w:sz w:val="28"/>
                <w:szCs w:val="28"/>
              </w:rPr>
              <w:t>是</w:t>
            </w:r>
            <w:r w:rsidRPr="007D7B8C">
              <w:rPr>
                <w:rFonts w:ascii="標楷體" w:eastAsia="標楷體" w:hAnsi="標楷體"/>
                <w:sz w:val="28"/>
                <w:szCs w:val="28"/>
              </w:rPr>
              <w:t>否</w:t>
            </w:r>
            <w:r w:rsidRPr="007D7B8C">
              <w:rPr>
                <w:rFonts w:ascii="標楷體" w:eastAsia="標楷體" w:hAnsi="標楷體" w:hint="eastAsia"/>
                <w:sz w:val="28"/>
                <w:szCs w:val="28"/>
              </w:rPr>
              <w:t xml:space="preserve">提供幼兒過夜服務。 </w:t>
            </w:r>
            <w:r w:rsidRPr="007D7B8C">
              <w:rPr>
                <w:rFonts w:ascii="標楷體" w:eastAsia="標楷體" w:hAnsi="標楷體"/>
                <w:sz w:val="28"/>
                <w:szCs w:val="28"/>
              </w:rPr>
              <w:t xml:space="preserve"> </w:t>
            </w:r>
            <w:r w:rsidRPr="007D7B8C">
              <w:rPr>
                <w:rFonts w:ascii="標楷體" w:eastAsia="標楷體" w:hAnsi="標楷體" w:hint="eastAsia"/>
                <w:sz w:val="28"/>
                <w:szCs w:val="28"/>
              </w:rPr>
              <w:t>□</w:t>
            </w:r>
            <w:r w:rsidRPr="007D7B8C">
              <w:rPr>
                <w:rFonts w:ascii="標楷體" w:eastAsia="標楷體" w:hAnsi="標楷體"/>
                <w:sz w:val="28"/>
                <w:szCs w:val="28"/>
              </w:rPr>
              <w:t>是</w:t>
            </w:r>
            <w:r w:rsidRPr="007D7B8C">
              <w:rPr>
                <w:rFonts w:ascii="標楷體" w:eastAsia="標楷體" w:hAnsi="標楷體" w:hint="eastAsia"/>
                <w:sz w:val="28"/>
                <w:szCs w:val="28"/>
              </w:rPr>
              <w:t xml:space="preserve">   □否</w:t>
            </w:r>
          </w:p>
          <w:p w:rsidR="00192BE8" w:rsidRPr="007D7B8C" w:rsidRDefault="00192BE8" w:rsidP="00963CEC">
            <w:pPr>
              <w:kinsoku w:val="0"/>
              <w:overflowPunct w:val="0"/>
              <w:adjustRightInd w:val="0"/>
              <w:spacing w:line="276" w:lineRule="auto"/>
              <w:ind w:leftChars="-50" w:left="580" w:hangingChars="250" w:hanging="700"/>
              <w:jc w:val="both"/>
              <w:rPr>
                <w:rFonts w:ascii="標楷體" w:eastAsia="標楷體" w:hAnsi="標楷體"/>
                <w:sz w:val="28"/>
                <w:szCs w:val="28"/>
              </w:rPr>
            </w:pPr>
            <w:r w:rsidRPr="00963CEC">
              <w:rPr>
                <w:rFonts w:ascii="標楷體" w:eastAsia="標楷體" w:hAnsi="標楷體" w:hint="eastAsia"/>
                <w:sz w:val="28"/>
                <w:szCs w:val="28"/>
              </w:rPr>
              <w:t>幼兒園提供過夜服務時，應提供專用寢室</w:t>
            </w:r>
            <w:r w:rsidRPr="007D7B8C">
              <w:rPr>
                <w:rFonts w:ascii="標楷體" w:eastAsia="標楷體" w:hAnsi="標楷體" w:hint="eastAsia"/>
                <w:sz w:val="28"/>
                <w:szCs w:val="28"/>
              </w:rPr>
              <w:t>：</w:t>
            </w:r>
          </w:p>
          <w:p w:rsidR="00192BE8" w:rsidRPr="00285005" w:rsidRDefault="00192BE8" w:rsidP="00A65854">
            <w:pPr>
              <w:kinsoku w:val="0"/>
              <w:overflowPunct w:val="0"/>
              <w:adjustRightInd w:val="0"/>
              <w:spacing w:line="276" w:lineRule="auto"/>
              <w:ind w:leftChars="-50" w:left="580" w:hangingChars="250" w:hanging="700"/>
              <w:jc w:val="both"/>
              <w:rPr>
                <w:rFonts w:ascii="標楷體" w:eastAsia="標楷體" w:hAnsi="標楷體"/>
                <w:sz w:val="28"/>
                <w:szCs w:val="28"/>
              </w:rPr>
            </w:pPr>
            <w:r w:rsidRPr="007D7B8C">
              <w:rPr>
                <w:rFonts w:ascii="標楷體" w:eastAsia="標楷體" w:hAnsi="標楷體" w:hint="eastAsia"/>
                <w:sz w:val="28"/>
                <w:szCs w:val="28"/>
              </w:rPr>
              <w:t>（1</w:t>
            </w:r>
            <w:r w:rsidRPr="007D7B8C">
              <w:rPr>
                <w:rFonts w:ascii="標楷體" w:eastAsia="標楷體" w:hAnsi="標楷體"/>
                <w:sz w:val="28"/>
                <w:szCs w:val="28"/>
              </w:rPr>
              <w:t>）</w:t>
            </w:r>
            <w:r w:rsidRPr="00963CEC">
              <w:rPr>
                <w:rFonts w:ascii="標楷體" w:eastAsia="標楷體" w:hAnsi="標楷體" w:hint="eastAsia"/>
                <w:sz w:val="28"/>
                <w:szCs w:val="28"/>
              </w:rPr>
              <w:t>設置於</w:t>
            </w:r>
            <w:r>
              <w:rPr>
                <w:rFonts w:ascii="標楷體" w:eastAsia="標楷體" w:hAnsi="標楷體" w:hint="eastAsia"/>
                <w:sz w:val="28"/>
                <w:szCs w:val="28"/>
              </w:rPr>
              <w:t>1</w:t>
            </w:r>
            <w:r w:rsidRPr="00963CEC">
              <w:rPr>
                <w:rFonts w:ascii="標楷體" w:eastAsia="標楷體" w:hAnsi="標楷體" w:hint="eastAsia"/>
                <w:sz w:val="28"/>
                <w:szCs w:val="28"/>
              </w:rPr>
              <w:t>樓，幼兒每人之寢室面積不得小於</w:t>
            </w:r>
            <w:r>
              <w:rPr>
                <w:rFonts w:ascii="標楷體" w:eastAsia="標楷體" w:hAnsi="標楷體" w:hint="eastAsia"/>
                <w:sz w:val="28"/>
                <w:szCs w:val="28"/>
              </w:rPr>
              <w:t>2.25</w:t>
            </w:r>
            <w:r w:rsidRPr="00963CEC">
              <w:rPr>
                <w:rFonts w:ascii="標楷體" w:eastAsia="標楷體" w:hAnsi="標楷體" w:hint="eastAsia"/>
                <w:sz w:val="28"/>
                <w:szCs w:val="28"/>
              </w:rPr>
              <w:t>平方公尺，教保服務人員或護理人員每人不得小於</w:t>
            </w:r>
            <w:r>
              <w:rPr>
                <w:rFonts w:ascii="標楷體" w:eastAsia="標楷體" w:hAnsi="標楷體" w:hint="eastAsia"/>
                <w:sz w:val="28"/>
                <w:szCs w:val="28"/>
              </w:rPr>
              <w:t>3</w:t>
            </w:r>
            <w:r w:rsidRPr="00963CEC">
              <w:rPr>
                <w:rFonts w:ascii="標楷體" w:eastAsia="標楷體" w:hAnsi="標楷體" w:hint="eastAsia"/>
                <w:sz w:val="28"/>
                <w:szCs w:val="28"/>
              </w:rPr>
              <w:t>平方公尺。</w:t>
            </w:r>
          </w:p>
        </w:tc>
        <w:tc>
          <w:tcPr>
            <w:tcW w:w="526" w:type="dxa"/>
            <w:tcBorders>
              <w:top w:val="single" w:sz="4" w:space="0" w:color="auto"/>
              <w:bottom w:val="nil"/>
            </w:tcBorders>
          </w:tcPr>
          <w:p w:rsidR="00192BE8" w:rsidRDefault="00192BE8" w:rsidP="00285005">
            <w:pPr>
              <w:spacing w:line="360" w:lineRule="auto"/>
              <w:jc w:val="center"/>
              <w:rPr>
                <w:rFonts w:ascii="標楷體" w:eastAsia="標楷體" w:hAnsi="標楷體"/>
                <w:sz w:val="28"/>
                <w:szCs w:val="28"/>
              </w:rPr>
            </w:pPr>
          </w:p>
          <w:p w:rsidR="00192BE8" w:rsidRDefault="00192BE8" w:rsidP="00285005">
            <w:pPr>
              <w:spacing w:line="360" w:lineRule="auto"/>
              <w:jc w:val="center"/>
              <w:rPr>
                <w:rFonts w:ascii="標楷體" w:eastAsia="標楷體" w:hAnsi="標楷體"/>
                <w:sz w:val="28"/>
                <w:szCs w:val="28"/>
              </w:rPr>
            </w:pPr>
          </w:p>
          <w:p w:rsidR="00192BE8" w:rsidRPr="007D7B8C" w:rsidRDefault="00192BE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192BE8" w:rsidRPr="007D7B8C" w:rsidRDefault="00192BE8" w:rsidP="00285005">
            <w:pPr>
              <w:spacing w:line="360" w:lineRule="auto"/>
              <w:jc w:val="center"/>
              <w:rPr>
                <w:rFonts w:ascii="標楷體" w:eastAsia="標楷體" w:hAnsi="標楷體"/>
                <w:sz w:val="28"/>
                <w:szCs w:val="28"/>
              </w:rPr>
            </w:pPr>
          </w:p>
        </w:tc>
        <w:tc>
          <w:tcPr>
            <w:tcW w:w="542" w:type="dxa"/>
            <w:tcBorders>
              <w:top w:val="single" w:sz="4" w:space="0" w:color="auto"/>
              <w:bottom w:val="nil"/>
            </w:tcBorders>
          </w:tcPr>
          <w:p w:rsidR="00192BE8" w:rsidRDefault="00192BE8" w:rsidP="00285005">
            <w:pPr>
              <w:spacing w:line="360" w:lineRule="auto"/>
              <w:jc w:val="center"/>
              <w:rPr>
                <w:rFonts w:ascii="標楷體" w:eastAsia="標楷體" w:hAnsi="標楷體"/>
                <w:sz w:val="28"/>
                <w:szCs w:val="28"/>
              </w:rPr>
            </w:pPr>
          </w:p>
          <w:p w:rsidR="00192BE8" w:rsidRDefault="00192BE8" w:rsidP="00285005">
            <w:pPr>
              <w:spacing w:line="360" w:lineRule="auto"/>
              <w:jc w:val="center"/>
              <w:rPr>
                <w:rFonts w:ascii="標楷體" w:eastAsia="標楷體" w:hAnsi="標楷體"/>
                <w:sz w:val="28"/>
                <w:szCs w:val="28"/>
              </w:rPr>
            </w:pPr>
          </w:p>
          <w:p w:rsidR="00192BE8" w:rsidRPr="007D7B8C" w:rsidRDefault="00192BE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192BE8" w:rsidRPr="007D7B8C" w:rsidRDefault="00192BE8" w:rsidP="00285005">
            <w:pPr>
              <w:spacing w:line="360" w:lineRule="auto"/>
              <w:jc w:val="center"/>
              <w:rPr>
                <w:rFonts w:ascii="標楷體" w:eastAsia="標楷體" w:hAnsi="標楷體"/>
                <w:sz w:val="28"/>
                <w:szCs w:val="28"/>
              </w:rPr>
            </w:pPr>
          </w:p>
        </w:tc>
        <w:tc>
          <w:tcPr>
            <w:tcW w:w="542" w:type="dxa"/>
            <w:tcBorders>
              <w:top w:val="single" w:sz="4" w:space="0" w:color="auto"/>
              <w:bottom w:val="nil"/>
            </w:tcBorders>
          </w:tcPr>
          <w:p w:rsidR="00192BE8" w:rsidRDefault="00192BE8" w:rsidP="00285005">
            <w:pPr>
              <w:spacing w:line="360" w:lineRule="auto"/>
              <w:jc w:val="center"/>
              <w:rPr>
                <w:rFonts w:ascii="標楷體" w:eastAsia="標楷體" w:hAnsi="標楷體"/>
                <w:sz w:val="28"/>
                <w:szCs w:val="28"/>
              </w:rPr>
            </w:pPr>
          </w:p>
          <w:p w:rsidR="00192BE8" w:rsidRDefault="00192BE8" w:rsidP="00285005">
            <w:pPr>
              <w:spacing w:line="360" w:lineRule="auto"/>
              <w:jc w:val="center"/>
              <w:rPr>
                <w:rFonts w:ascii="標楷體" w:eastAsia="標楷體" w:hAnsi="標楷體"/>
                <w:sz w:val="28"/>
                <w:szCs w:val="28"/>
              </w:rPr>
            </w:pPr>
          </w:p>
          <w:p w:rsidR="00192BE8" w:rsidRPr="007D7B8C" w:rsidRDefault="00192BE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p w:rsidR="00192BE8" w:rsidRPr="007D7B8C" w:rsidRDefault="00192BE8" w:rsidP="00285005">
            <w:pPr>
              <w:spacing w:line="360" w:lineRule="auto"/>
              <w:jc w:val="center"/>
              <w:rPr>
                <w:rFonts w:ascii="標楷體" w:eastAsia="標楷體" w:hAnsi="標楷體"/>
                <w:sz w:val="28"/>
                <w:szCs w:val="28"/>
              </w:rPr>
            </w:pPr>
          </w:p>
        </w:tc>
        <w:tc>
          <w:tcPr>
            <w:tcW w:w="1066" w:type="dxa"/>
            <w:tcBorders>
              <w:top w:val="single" w:sz="4" w:space="0" w:color="auto"/>
              <w:bottom w:val="nil"/>
            </w:tcBorders>
          </w:tcPr>
          <w:p w:rsidR="00192BE8" w:rsidRPr="007D7B8C" w:rsidRDefault="00192BE8" w:rsidP="00285005">
            <w:pPr>
              <w:spacing w:line="360" w:lineRule="auto"/>
              <w:rPr>
                <w:rFonts w:ascii="標楷體" w:eastAsia="標楷體" w:hAnsi="標楷體"/>
                <w:b/>
                <w:sz w:val="36"/>
              </w:rPr>
            </w:pPr>
          </w:p>
        </w:tc>
      </w:tr>
      <w:tr w:rsidR="00192BE8" w:rsidRPr="007D7B8C" w:rsidTr="002A3D2E">
        <w:trPr>
          <w:trHeight w:val="868"/>
          <w:jc w:val="center"/>
        </w:trPr>
        <w:tc>
          <w:tcPr>
            <w:tcW w:w="709" w:type="dxa"/>
            <w:vMerge/>
            <w:vAlign w:val="center"/>
          </w:tcPr>
          <w:p w:rsidR="00192BE8" w:rsidRPr="007D7B8C" w:rsidRDefault="00192BE8"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192BE8" w:rsidRPr="00285005" w:rsidRDefault="00192BE8" w:rsidP="00A65854">
            <w:pPr>
              <w:kinsoku w:val="0"/>
              <w:overflowPunct w:val="0"/>
              <w:adjustRightInd w:val="0"/>
              <w:spacing w:line="276" w:lineRule="auto"/>
              <w:ind w:leftChars="-50" w:left="580" w:hangingChars="250" w:hanging="700"/>
              <w:jc w:val="both"/>
              <w:rPr>
                <w:rFonts w:ascii="標楷體" w:eastAsia="標楷體" w:hAnsi="標楷體"/>
                <w:sz w:val="28"/>
                <w:szCs w:val="28"/>
              </w:rPr>
            </w:pPr>
            <w:r w:rsidRPr="007D7B8C">
              <w:rPr>
                <w:rFonts w:ascii="標楷體" w:eastAsia="標楷體" w:hAnsi="標楷體" w:hint="eastAsia"/>
                <w:sz w:val="28"/>
                <w:szCs w:val="28"/>
              </w:rPr>
              <w:t>（2</w:t>
            </w:r>
            <w:r w:rsidRPr="007D7B8C">
              <w:rPr>
                <w:rFonts w:ascii="標楷體" w:eastAsia="標楷體" w:hAnsi="標楷體"/>
                <w:sz w:val="28"/>
                <w:szCs w:val="28"/>
              </w:rPr>
              <w:t>）</w:t>
            </w:r>
            <w:r w:rsidRPr="00A65854">
              <w:rPr>
                <w:rFonts w:ascii="標楷體" w:eastAsia="標楷體" w:hAnsi="標楷體" w:hint="eastAsia"/>
                <w:sz w:val="28"/>
                <w:szCs w:val="28"/>
              </w:rPr>
              <w:t>幼兒及教保服務人員或護理</w:t>
            </w:r>
            <w:proofErr w:type="gramStart"/>
            <w:r w:rsidRPr="00A65854">
              <w:rPr>
                <w:rFonts w:ascii="標楷體" w:eastAsia="標楷體" w:hAnsi="標楷體" w:hint="eastAsia"/>
                <w:sz w:val="28"/>
                <w:szCs w:val="28"/>
              </w:rPr>
              <w:t>人員均應有專用床具</w:t>
            </w:r>
            <w:proofErr w:type="gramEnd"/>
            <w:r w:rsidRPr="00A65854">
              <w:rPr>
                <w:rFonts w:ascii="標楷體" w:eastAsia="標楷體" w:hAnsi="標楷體" w:hint="eastAsia"/>
                <w:sz w:val="28"/>
                <w:szCs w:val="28"/>
              </w:rPr>
              <w:t>。幼兒</w:t>
            </w:r>
            <w:proofErr w:type="gramStart"/>
            <w:r w:rsidRPr="00A65854">
              <w:rPr>
                <w:rFonts w:ascii="標楷體" w:eastAsia="標楷體" w:hAnsi="標楷體" w:hint="eastAsia"/>
                <w:sz w:val="28"/>
                <w:szCs w:val="28"/>
              </w:rPr>
              <w:t>專用床具應</w:t>
            </w:r>
            <w:proofErr w:type="gramEnd"/>
            <w:r w:rsidRPr="00A65854">
              <w:rPr>
                <w:rFonts w:ascii="標楷體" w:eastAsia="標楷體" w:hAnsi="標楷體" w:hint="eastAsia"/>
                <w:sz w:val="28"/>
                <w:szCs w:val="28"/>
              </w:rPr>
              <w:t>符合人因工程，床面距離地面</w:t>
            </w:r>
            <w:r>
              <w:rPr>
                <w:rFonts w:ascii="標楷體" w:eastAsia="標楷體" w:hAnsi="標楷體" w:hint="eastAsia"/>
                <w:sz w:val="28"/>
                <w:szCs w:val="28"/>
              </w:rPr>
              <w:t>30</w:t>
            </w:r>
            <w:r w:rsidRPr="00A65854">
              <w:rPr>
                <w:rFonts w:ascii="標楷體" w:eastAsia="標楷體" w:hAnsi="標楷體" w:hint="eastAsia"/>
                <w:sz w:val="28"/>
                <w:szCs w:val="28"/>
              </w:rPr>
              <w:t>公分以上，排列以每行列不超過</w:t>
            </w:r>
            <w:r>
              <w:rPr>
                <w:rFonts w:ascii="標楷體" w:eastAsia="標楷體" w:hAnsi="標楷體" w:hint="eastAsia"/>
                <w:sz w:val="28"/>
                <w:szCs w:val="28"/>
              </w:rPr>
              <w:t>2</w:t>
            </w:r>
            <w:r w:rsidRPr="00A65854">
              <w:rPr>
                <w:rFonts w:ascii="標楷體" w:eastAsia="標楷體" w:hAnsi="標楷體" w:hint="eastAsia"/>
                <w:sz w:val="28"/>
                <w:szCs w:val="28"/>
              </w:rPr>
              <w:t>床為原則，並有足夠通道空間供幼兒夜間行動，及教保服務人員巡視照顧及管理。</w:t>
            </w:r>
          </w:p>
        </w:tc>
        <w:tc>
          <w:tcPr>
            <w:tcW w:w="526" w:type="dxa"/>
            <w:tcBorders>
              <w:top w:val="nil"/>
              <w:bottom w:val="single" w:sz="4" w:space="0" w:color="auto"/>
            </w:tcBorders>
          </w:tcPr>
          <w:p w:rsidR="00192BE8" w:rsidRPr="007D7B8C" w:rsidRDefault="00192BE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192BE8" w:rsidRPr="007D7B8C" w:rsidRDefault="00192BE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192BE8" w:rsidRPr="007D7B8C" w:rsidRDefault="00192BE8" w:rsidP="00285005">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192BE8" w:rsidRPr="007D7B8C" w:rsidRDefault="00192BE8" w:rsidP="00285005">
            <w:pPr>
              <w:spacing w:line="360" w:lineRule="auto"/>
              <w:rPr>
                <w:rFonts w:ascii="標楷體" w:eastAsia="標楷體" w:hAnsi="標楷體"/>
                <w:b/>
                <w:sz w:val="36"/>
              </w:rPr>
            </w:pPr>
          </w:p>
        </w:tc>
      </w:tr>
      <w:tr w:rsidR="00192BE8" w:rsidRPr="007D7B8C" w:rsidTr="002A3D2E">
        <w:trPr>
          <w:trHeight w:val="699"/>
          <w:jc w:val="center"/>
        </w:trPr>
        <w:tc>
          <w:tcPr>
            <w:tcW w:w="709" w:type="dxa"/>
            <w:vMerge/>
            <w:vAlign w:val="center"/>
          </w:tcPr>
          <w:p w:rsidR="00192BE8" w:rsidRPr="007D7B8C" w:rsidRDefault="00192BE8" w:rsidP="00285005">
            <w:pPr>
              <w:spacing w:line="360" w:lineRule="auto"/>
              <w:jc w:val="center"/>
              <w:rPr>
                <w:rFonts w:ascii="標楷體" w:eastAsia="標楷體" w:hAnsi="標楷體"/>
                <w:sz w:val="28"/>
                <w:szCs w:val="28"/>
              </w:rPr>
            </w:pPr>
          </w:p>
        </w:tc>
        <w:tc>
          <w:tcPr>
            <w:tcW w:w="6220" w:type="dxa"/>
            <w:tcBorders>
              <w:top w:val="single" w:sz="4" w:space="0" w:color="auto"/>
              <w:bottom w:val="nil"/>
            </w:tcBorders>
          </w:tcPr>
          <w:p w:rsidR="00192BE8" w:rsidRPr="00285005" w:rsidRDefault="00192BE8" w:rsidP="00A65854">
            <w:pPr>
              <w:kinsoku w:val="0"/>
              <w:overflowPunct w:val="0"/>
              <w:adjustRightInd w:val="0"/>
              <w:spacing w:line="276" w:lineRule="auto"/>
              <w:ind w:leftChars="-50" w:left="580" w:hangingChars="250" w:hanging="700"/>
              <w:jc w:val="both"/>
              <w:rPr>
                <w:rFonts w:ascii="標楷體" w:eastAsia="標楷體" w:hAnsi="標楷體"/>
                <w:sz w:val="28"/>
                <w:szCs w:val="28"/>
              </w:rPr>
            </w:pPr>
            <w:r w:rsidRPr="007D7B8C">
              <w:rPr>
                <w:rFonts w:ascii="標楷體" w:eastAsia="標楷體" w:hAnsi="標楷體" w:hint="eastAsia"/>
                <w:sz w:val="28"/>
                <w:szCs w:val="28"/>
              </w:rPr>
              <w:t>（3</w:t>
            </w:r>
            <w:r w:rsidRPr="007D7B8C">
              <w:rPr>
                <w:rFonts w:ascii="標楷體" w:eastAsia="標楷體" w:hAnsi="標楷體"/>
                <w:sz w:val="28"/>
                <w:szCs w:val="28"/>
              </w:rPr>
              <w:t>）</w:t>
            </w:r>
            <w:r w:rsidRPr="00A65854">
              <w:rPr>
                <w:rFonts w:ascii="標楷體" w:eastAsia="標楷體" w:hAnsi="標楷體" w:hint="eastAsia"/>
                <w:sz w:val="28"/>
                <w:szCs w:val="28"/>
              </w:rPr>
              <w:t>幼兒寢具應</w:t>
            </w:r>
            <w:r>
              <w:rPr>
                <w:rFonts w:ascii="標楷體" w:eastAsia="標楷體" w:hAnsi="標楷體" w:hint="eastAsia"/>
                <w:sz w:val="28"/>
                <w:szCs w:val="28"/>
              </w:rPr>
              <w:t>1</w:t>
            </w:r>
            <w:r w:rsidRPr="00A65854">
              <w:rPr>
                <w:rFonts w:ascii="標楷體" w:eastAsia="標楷體" w:hAnsi="標楷體" w:hint="eastAsia"/>
                <w:sz w:val="28"/>
                <w:szCs w:val="28"/>
              </w:rPr>
              <w:t>人</w:t>
            </w:r>
            <w:r>
              <w:rPr>
                <w:rFonts w:ascii="標楷體" w:eastAsia="標楷體" w:hAnsi="標楷體" w:hint="eastAsia"/>
                <w:sz w:val="28"/>
                <w:szCs w:val="28"/>
              </w:rPr>
              <w:t>1</w:t>
            </w:r>
            <w:r w:rsidRPr="00A65854">
              <w:rPr>
                <w:rFonts w:ascii="標楷體" w:eastAsia="標楷體" w:hAnsi="標楷體" w:hint="eastAsia"/>
                <w:sz w:val="28"/>
                <w:szCs w:val="28"/>
              </w:rPr>
              <w:t>套不得共用，且定期清潔及消毒，注意衛生。</w:t>
            </w:r>
          </w:p>
        </w:tc>
        <w:tc>
          <w:tcPr>
            <w:tcW w:w="526" w:type="dxa"/>
            <w:tcBorders>
              <w:top w:val="single" w:sz="4" w:space="0" w:color="auto"/>
              <w:bottom w:val="nil"/>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nil"/>
            </w:tcBorders>
          </w:tcPr>
          <w:p w:rsidR="00192BE8" w:rsidRPr="007D7B8C" w:rsidRDefault="00192BE8" w:rsidP="007217E4">
            <w:pPr>
              <w:spacing w:line="360" w:lineRule="auto"/>
              <w:jc w:val="center"/>
              <w:rPr>
                <w:rFonts w:ascii="標楷體" w:eastAsia="標楷體" w:hAnsi="標楷體"/>
                <w:sz w:val="28"/>
                <w:szCs w:val="28"/>
              </w:rPr>
            </w:pPr>
            <w:r>
              <w:rPr>
                <w:rFonts w:ascii="標楷體" w:eastAsia="標楷體" w:hAnsi="標楷體"/>
                <w:sz w:val="28"/>
                <w:szCs w:val="28"/>
              </w:rPr>
              <w:t>□</w:t>
            </w:r>
          </w:p>
        </w:tc>
        <w:tc>
          <w:tcPr>
            <w:tcW w:w="542" w:type="dxa"/>
            <w:tcBorders>
              <w:top w:val="single" w:sz="4" w:space="0" w:color="auto"/>
              <w:bottom w:val="nil"/>
            </w:tcBorders>
          </w:tcPr>
          <w:p w:rsidR="00192BE8" w:rsidRPr="007D7B8C" w:rsidRDefault="00192BE8" w:rsidP="007217E4">
            <w:pPr>
              <w:spacing w:line="360" w:lineRule="auto"/>
              <w:jc w:val="center"/>
              <w:rPr>
                <w:rFonts w:ascii="標楷體" w:eastAsia="標楷體" w:hAnsi="標楷體"/>
                <w:sz w:val="28"/>
                <w:szCs w:val="28"/>
              </w:rPr>
            </w:pPr>
            <w:r>
              <w:rPr>
                <w:rFonts w:ascii="標楷體" w:eastAsia="標楷體" w:hAnsi="標楷體"/>
                <w:sz w:val="28"/>
                <w:szCs w:val="28"/>
              </w:rPr>
              <w:t>□</w:t>
            </w:r>
          </w:p>
        </w:tc>
        <w:tc>
          <w:tcPr>
            <w:tcW w:w="1066" w:type="dxa"/>
            <w:tcBorders>
              <w:top w:val="single" w:sz="4" w:space="0" w:color="auto"/>
              <w:bottom w:val="nil"/>
            </w:tcBorders>
          </w:tcPr>
          <w:p w:rsidR="00192BE8" w:rsidRPr="007D7B8C" w:rsidRDefault="00192BE8" w:rsidP="00285005">
            <w:pPr>
              <w:spacing w:line="360" w:lineRule="auto"/>
              <w:rPr>
                <w:rFonts w:ascii="標楷體" w:eastAsia="標楷體" w:hAnsi="標楷體"/>
                <w:b/>
                <w:sz w:val="36"/>
              </w:rPr>
            </w:pPr>
          </w:p>
        </w:tc>
      </w:tr>
      <w:tr w:rsidR="00192BE8" w:rsidRPr="007D7B8C" w:rsidTr="002A3D2E">
        <w:trPr>
          <w:trHeight w:val="418"/>
          <w:jc w:val="center"/>
        </w:trPr>
        <w:tc>
          <w:tcPr>
            <w:tcW w:w="709" w:type="dxa"/>
            <w:vMerge/>
            <w:vAlign w:val="center"/>
          </w:tcPr>
          <w:p w:rsidR="00192BE8" w:rsidRPr="00192BE8" w:rsidRDefault="00192BE8" w:rsidP="00285005">
            <w:pPr>
              <w:spacing w:line="360" w:lineRule="auto"/>
              <w:jc w:val="center"/>
              <w:rPr>
                <w:rFonts w:ascii="標楷體" w:eastAsia="標楷體" w:hAnsi="標楷體"/>
                <w:sz w:val="28"/>
                <w:szCs w:val="28"/>
              </w:rPr>
            </w:pPr>
          </w:p>
        </w:tc>
        <w:tc>
          <w:tcPr>
            <w:tcW w:w="6220" w:type="dxa"/>
            <w:tcBorders>
              <w:top w:val="nil"/>
              <w:bottom w:val="nil"/>
            </w:tcBorders>
          </w:tcPr>
          <w:p w:rsidR="00192BE8" w:rsidRPr="00192BE8" w:rsidRDefault="00192BE8" w:rsidP="00192BE8">
            <w:pPr>
              <w:kinsoku w:val="0"/>
              <w:overflowPunct w:val="0"/>
              <w:adjustRightInd w:val="0"/>
              <w:spacing w:line="276" w:lineRule="auto"/>
              <w:ind w:leftChars="-50" w:left="580" w:hangingChars="250" w:hanging="700"/>
              <w:jc w:val="both"/>
              <w:rPr>
                <w:rFonts w:ascii="標楷體" w:eastAsia="標楷體" w:hAnsi="標楷體"/>
                <w:sz w:val="28"/>
                <w:szCs w:val="28"/>
              </w:rPr>
            </w:pPr>
            <w:r w:rsidRPr="00192BE8">
              <w:rPr>
                <w:rFonts w:ascii="標楷體" w:eastAsia="標楷體" w:hAnsi="標楷體" w:hint="eastAsia"/>
                <w:sz w:val="28"/>
                <w:szCs w:val="28"/>
              </w:rPr>
              <w:t>（4</w:t>
            </w:r>
            <w:r w:rsidRPr="00192BE8">
              <w:rPr>
                <w:rFonts w:ascii="標楷體" w:eastAsia="標楷體" w:hAnsi="標楷體"/>
                <w:sz w:val="28"/>
                <w:szCs w:val="28"/>
              </w:rPr>
              <w:t>）</w:t>
            </w:r>
            <w:r w:rsidRPr="00192BE8">
              <w:rPr>
                <w:rFonts w:ascii="標楷體" w:eastAsia="標楷體" w:hAnsi="標楷體" w:hint="eastAsia"/>
                <w:sz w:val="28"/>
                <w:szCs w:val="28"/>
              </w:rPr>
              <w:t>應安裝紗窗紗門，及配置兼顧安全與睡眠舒適之照明設備。</w:t>
            </w:r>
          </w:p>
        </w:tc>
        <w:tc>
          <w:tcPr>
            <w:tcW w:w="526" w:type="dxa"/>
            <w:tcBorders>
              <w:top w:val="nil"/>
              <w:bottom w:val="nil"/>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nil"/>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nil"/>
            </w:tcBorders>
          </w:tcPr>
          <w:p w:rsidR="00192BE8" w:rsidRPr="007D7B8C" w:rsidRDefault="00192BE8" w:rsidP="00285005">
            <w:pPr>
              <w:spacing w:line="360" w:lineRule="auto"/>
              <w:rPr>
                <w:rFonts w:ascii="標楷體" w:eastAsia="標楷體" w:hAnsi="標楷體"/>
                <w:b/>
                <w:sz w:val="36"/>
              </w:rPr>
            </w:pPr>
          </w:p>
        </w:tc>
      </w:tr>
      <w:tr w:rsidR="00192BE8" w:rsidRPr="007D7B8C" w:rsidTr="002A3D2E">
        <w:trPr>
          <w:trHeight w:val="418"/>
          <w:jc w:val="center"/>
        </w:trPr>
        <w:tc>
          <w:tcPr>
            <w:tcW w:w="709" w:type="dxa"/>
            <w:vMerge/>
            <w:vAlign w:val="center"/>
          </w:tcPr>
          <w:p w:rsidR="00192BE8" w:rsidRPr="00192BE8" w:rsidRDefault="00192BE8" w:rsidP="00285005">
            <w:pPr>
              <w:spacing w:line="360" w:lineRule="auto"/>
              <w:jc w:val="center"/>
              <w:rPr>
                <w:rFonts w:ascii="標楷體" w:eastAsia="標楷體" w:hAnsi="標楷體"/>
                <w:sz w:val="28"/>
                <w:szCs w:val="28"/>
              </w:rPr>
            </w:pPr>
          </w:p>
        </w:tc>
        <w:tc>
          <w:tcPr>
            <w:tcW w:w="6220" w:type="dxa"/>
            <w:tcBorders>
              <w:top w:val="nil"/>
              <w:bottom w:val="single" w:sz="4" w:space="0" w:color="auto"/>
            </w:tcBorders>
          </w:tcPr>
          <w:p w:rsidR="00192BE8" w:rsidRPr="00192BE8" w:rsidRDefault="00192BE8" w:rsidP="00A65854">
            <w:pPr>
              <w:pStyle w:val="afa"/>
              <w:numPr>
                <w:ilvl w:val="0"/>
                <w:numId w:val="41"/>
              </w:numPr>
              <w:kinsoku w:val="0"/>
              <w:overflowPunct w:val="0"/>
              <w:adjustRightInd w:val="0"/>
              <w:spacing w:line="276" w:lineRule="auto"/>
              <w:ind w:left="589" w:hanging="709"/>
              <w:jc w:val="both"/>
              <w:rPr>
                <w:rFonts w:ascii="標楷體" w:eastAsia="標楷體" w:hAnsi="標楷體"/>
                <w:sz w:val="28"/>
                <w:szCs w:val="28"/>
              </w:rPr>
            </w:pPr>
            <w:r w:rsidRPr="00192BE8">
              <w:rPr>
                <w:rFonts w:ascii="標楷體" w:eastAsia="標楷體" w:hAnsi="標楷體" w:hint="eastAsia"/>
                <w:sz w:val="28"/>
                <w:szCs w:val="28"/>
              </w:rPr>
              <w:t>應提供毗鄰且具隱私之盥洗室，供幼兒清洗、更衣及沐浴。</w:t>
            </w:r>
          </w:p>
          <w:p w:rsidR="00192BE8" w:rsidRPr="00192BE8" w:rsidRDefault="00192BE8" w:rsidP="00192BE8">
            <w:pPr>
              <w:kinsoku w:val="0"/>
              <w:overflowPunct w:val="0"/>
              <w:adjustRightInd w:val="0"/>
              <w:spacing w:line="276" w:lineRule="auto"/>
              <w:ind w:leftChars="-50" w:left="-120" w:firstLineChars="50" w:firstLine="100"/>
              <w:jc w:val="both"/>
              <w:rPr>
                <w:rFonts w:ascii="標楷體" w:eastAsia="標楷體" w:hAnsi="標楷體"/>
                <w:sz w:val="28"/>
                <w:szCs w:val="28"/>
              </w:rPr>
            </w:pPr>
            <w:r w:rsidRPr="00192BE8">
              <w:rPr>
                <w:rFonts w:ascii="標楷體" w:eastAsia="標楷體" w:hAnsi="標楷體" w:hint="eastAsia"/>
                <w:bCs/>
                <w:color w:val="000000"/>
                <w:sz w:val="20"/>
                <w:szCs w:val="28"/>
              </w:rPr>
              <w:t>（依</w:t>
            </w:r>
            <w:hyperlink r:id="rId27" w:history="1">
              <w:r w:rsidRPr="00192BE8">
                <w:rPr>
                  <w:rFonts w:ascii="標楷體" w:eastAsia="標楷體" w:hAnsi="標楷體" w:hint="eastAsia"/>
                  <w:bCs/>
                  <w:color w:val="000000"/>
                  <w:sz w:val="20"/>
                  <w:szCs w:val="28"/>
                </w:rPr>
                <w:t>幼兒園及其分班基本設施設備標準</w:t>
              </w:r>
            </w:hyperlink>
            <w:r w:rsidRPr="00192BE8">
              <w:rPr>
                <w:rFonts w:ascii="標楷體" w:eastAsia="標楷體" w:hAnsi="標楷體" w:hint="eastAsia"/>
                <w:bCs/>
                <w:color w:val="000000"/>
                <w:sz w:val="20"/>
                <w:szCs w:val="28"/>
              </w:rPr>
              <w:t>第28條各款</w:t>
            </w:r>
            <w:r w:rsidRPr="00192BE8">
              <w:rPr>
                <w:rFonts w:ascii="標楷體" w:eastAsia="標楷體" w:hAnsi="標楷體"/>
                <w:bCs/>
                <w:color w:val="000000"/>
                <w:sz w:val="20"/>
                <w:szCs w:val="28"/>
              </w:rPr>
              <w:t>規定）</w:t>
            </w:r>
          </w:p>
        </w:tc>
        <w:tc>
          <w:tcPr>
            <w:tcW w:w="526" w:type="dxa"/>
            <w:tcBorders>
              <w:top w:val="nil"/>
              <w:bottom w:val="single" w:sz="4" w:space="0" w:color="auto"/>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192BE8" w:rsidRPr="007D7B8C" w:rsidRDefault="00192BE8" w:rsidP="007217E4">
            <w:pPr>
              <w:spacing w:line="360"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192BE8" w:rsidRPr="007D7B8C" w:rsidRDefault="00192BE8" w:rsidP="00285005">
            <w:pPr>
              <w:spacing w:line="360" w:lineRule="auto"/>
              <w:rPr>
                <w:rFonts w:ascii="標楷體" w:eastAsia="標楷體" w:hAnsi="標楷體"/>
                <w:b/>
                <w:sz w:val="36"/>
              </w:rPr>
            </w:pPr>
          </w:p>
        </w:tc>
      </w:tr>
      <w:tr w:rsidR="0015277B" w:rsidRPr="007D7B8C" w:rsidTr="002A3D2E">
        <w:trPr>
          <w:trHeight w:val="399"/>
          <w:jc w:val="center"/>
        </w:trPr>
        <w:tc>
          <w:tcPr>
            <w:tcW w:w="709" w:type="dxa"/>
            <w:vMerge w:val="restart"/>
            <w:tcBorders>
              <w:bottom w:val="single" w:sz="4" w:space="0" w:color="auto"/>
            </w:tcBorders>
            <w:vAlign w:val="center"/>
          </w:tcPr>
          <w:p w:rsidR="0015277B" w:rsidRPr="007D7B8C" w:rsidRDefault="0015277B" w:rsidP="00285005">
            <w:pPr>
              <w:spacing w:line="360" w:lineRule="auto"/>
              <w:jc w:val="center"/>
              <w:rPr>
                <w:rFonts w:ascii="標楷體" w:eastAsia="標楷體" w:hAnsi="標楷體"/>
                <w:sz w:val="28"/>
                <w:szCs w:val="28"/>
              </w:rPr>
            </w:pPr>
            <w:r>
              <w:rPr>
                <w:rFonts w:ascii="標楷體" w:eastAsia="標楷體" w:hAnsi="標楷體" w:hint="eastAsia"/>
                <w:sz w:val="28"/>
                <w:szCs w:val="28"/>
              </w:rPr>
              <w:t>13</w:t>
            </w:r>
          </w:p>
        </w:tc>
        <w:tc>
          <w:tcPr>
            <w:tcW w:w="6220" w:type="dxa"/>
            <w:vMerge w:val="restart"/>
          </w:tcPr>
          <w:p w:rsidR="0015277B" w:rsidRPr="007D7B8C" w:rsidRDefault="0015277B" w:rsidP="00045098">
            <w:pPr>
              <w:spacing w:line="276" w:lineRule="auto"/>
              <w:jc w:val="both"/>
              <w:rPr>
                <w:rFonts w:ascii="標楷體" w:eastAsia="標楷體" w:hAnsi="標楷體"/>
                <w:bCs/>
                <w:color w:val="000000"/>
                <w:sz w:val="28"/>
                <w:szCs w:val="28"/>
              </w:rPr>
            </w:pPr>
            <w:r>
              <w:rPr>
                <w:rFonts w:ascii="標楷體" w:eastAsia="標楷體" w:hAnsi="標楷體" w:hint="eastAsia"/>
                <w:sz w:val="28"/>
                <w:szCs w:val="28"/>
              </w:rPr>
              <w:t>室外活動空間設置</w:t>
            </w:r>
            <w:r w:rsidRPr="007D7B8C">
              <w:rPr>
                <w:rFonts w:ascii="標楷體" w:eastAsia="標楷體" w:hAnsi="標楷體"/>
                <w:sz w:val="28"/>
                <w:szCs w:val="28"/>
              </w:rPr>
              <w:t>：</w:t>
            </w:r>
          </w:p>
          <w:p w:rsidR="0015277B" w:rsidRDefault="0015277B" w:rsidP="004030E7">
            <w:pPr>
              <w:numPr>
                <w:ilvl w:val="0"/>
                <w:numId w:val="6"/>
              </w:numPr>
              <w:suppressAutoHyphens w:val="0"/>
              <w:autoSpaceDN/>
              <w:spacing w:line="276" w:lineRule="auto"/>
              <w:jc w:val="both"/>
              <w:textAlignment w:val="auto"/>
              <w:rPr>
                <w:rFonts w:ascii="標楷體" w:eastAsia="標楷體" w:hAnsi="標楷體"/>
                <w:sz w:val="28"/>
                <w:szCs w:val="28"/>
              </w:rPr>
            </w:pPr>
            <w:r w:rsidRPr="007D7B8C">
              <w:rPr>
                <w:rFonts w:ascii="標楷體" w:eastAsia="標楷體" w:hAnsi="標楷體" w:hint="eastAsia"/>
                <w:sz w:val="28"/>
                <w:szCs w:val="28"/>
              </w:rPr>
              <w:lastRenderedPageBreak/>
              <w:t>設置</w:t>
            </w:r>
            <w:r>
              <w:rPr>
                <w:rFonts w:ascii="標楷體" w:eastAsia="標楷體" w:hAnsi="標楷體" w:hint="eastAsia"/>
                <w:sz w:val="28"/>
                <w:szCs w:val="28"/>
              </w:rPr>
              <w:t>樓層：</w:t>
            </w:r>
            <w:r>
              <w:rPr>
                <w:rFonts w:ascii="標楷體" w:eastAsia="標楷體" w:hAnsi="標楷體" w:hint="eastAsia"/>
                <w:sz w:val="28"/>
                <w:szCs w:val="28"/>
                <w:u w:val="single"/>
              </w:rPr>
              <w:t xml:space="preserve">      </w:t>
            </w:r>
            <w:r>
              <w:rPr>
                <w:rFonts w:ascii="標楷體" w:eastAsia="標楷體" w:hAnsi="標楷體" w:hint="eastAsia"/>
                <w:sz w:val="28"/>
                <w:szCs w:val="28"/>
              </w:rPr>
              <w:t>樓。</w:t>
            </w:r>
          </w:p>
          <w:p w:rsidR="0015277B" w:rsidRPr="004D4AF1" w:rsidRDefault="0015277B" w:rsidP="004030E7">
            <w:pPr>
              <w:suppressAutoHyphens w:val="0"/>
              <w:autoSpaceDN/>
              <w:spacing w:line="276" w:lineRule="auto"/>
              <w:ind w:leftChars="300" w:left="720"/>
              <w:jc w:val="both"/>
              <w:textAlignment w:val="auto"/>
              <w:rPr>
                <w:rFonts w:ascii="標楷體" w:eastAsia="標楷體" w:hAnsi="標楷體"/>
                <w:szCs w:val="24"/>
              </w:rPr>
            </w:pPr>
            <w:r w:rsidRPr="004D4AF1">
              <w:rPr>
                <w:rFonts w:ascii="標楷體" w:eastAsia="標楷體" w:hAnsi="標楷體" w:hint="eastAsia"/>
                <w:szCs w:val="24"/>
              </w:rPr>
              <w:t>室外活動空間應設置於幼兒園基地地面層，且集中留設。</w:t>
            </w:r>
          </w:p>
          <w:p w:rsidR="0015277B" w:rsidRPr="004D4AF1" w:rsidRDefault="0015277B" w:rsidP="004030E7">
            <w:pPr>
              <w:suppressAutoHyphens w:val="0"/>
              <w:autoSpaceDN/>
              <w:spacing w:line="276" w:lineRule="auto"/>
              <w:ind w:leftChars="300" w:left="720"/>
              <w:jc w:val="both"/>
              <w:textAlignment w:val="auto"/>
              <w:rPr>
                <w:rFonts w:ascii="標楷體" w:eastAsia="標楷體" w:hAnsi="標楷體"/>
                <w:szCs w:val="24"/>
              </w:rPr>
            </w:pPr>
            <w:r w:rsidRPr="004D4AF1">
              <w:rPr>
                <w:rFonts w:ascii="標楷體" w:eastAsia="標楷體" w:hAnsi="標楷體" w:hint="eastAsia"/>
                <w:szCs w:val="24"/>
              </w:rPr>
              <w:t>室外活動空間面積不足，或室外活動空間無法設置於基地之地面層，經直轄市、縣（市）主管機關實地會</w:t>
            </w:r>
            <w:proofErr w:type="gramStart"/>
            <w:r w:rsidRPr="004D4AF1">
              <w:rPr>
                <w:rFonts w:ascii="標楷體" w:eastAsia="標楷體" w:hAnsi="標楷體" w:hint="eastAsia"/>
                <w:szCs w:val="24"/>
              </w:rPr>
              <w:t>勘</w:t>
            </w:r>
            <w:proofErr w:type="gramEnd"/>
            <w:r w:rsidRPr="004D4AF1">
              <w:rPr>
                <w:rFonts w:ascii="標楷體" w:eastAsia="標楷體" w:hAnsi="標楷體" w:hint="eastAsia"/>
                <w:szCs w:val="24"/>
              </w:rPr>
              <w:t>後核</w:t>
            </w:r>
            <w:proofErr w:type="gramStart"/>
            <w:r w:rsidRPr="004D4AF1">
              <w:rPr>
                <w:rFonts w:ascii="標楷體" w:eastAsia="標楷體" w:hAnsi="標楷體" w:hint="eastAsia"/>
                <w:szCs w:val="24"/>
              </w:rPr>
              <w:t>準</w:t>
            </w:r>
            <w:proofErr w:type="gramEnd"/>
            <w:r w:rsidRPr="004D4AF1">
              <w:rPr>
                <w:rFonts w:ascii="標楷體" w:eastAsia="標楷體" w:hAnsi="標楷體" w:hint="eastAsia"/>
                <w:szCs w:val="24"/>
              </w:rPr>
              <w:t>者，得以下列各款方式之</w:t>
            </w:r>
            <w:proofErr w:type="gramStart"/>
            <w:r w:rsidRPr="004D4AF1">
              <w:rPr>
                <w:rFonts w:ascii="標楷體" w:eastAsia="標楷體" w:hAnsi="標楷體" w:hint="eastAsia"/>
                <w:szCs w:val="24"/>
              </w:rPr>
              <w:t>一</w:t>
            </w:r>
            <w:proofErr w:type="gramEnd"/>
            <w:r w:rsidRPr="004D4AF1">
              <w:rPr>
                <w:rFonts w:ascii="標楷體" w:eastAsia="標楷體" w:hAnsi="標楷體" w:hint="eastAsia"/>
                <w:szCs w:val="24"/>
              </w:rPr>
              <w:t>或合併設置，不受前項規定之限制：</w:t>
            </w:r>
          </w:p>
          <w:p w:rsidR="0015277B" w:rsidRDefault="0015277B" w:rsidP="004030E7">
            <w:pPr>
              <w:pStyle w:val="afa"/>
              <w:suppressAutoHyphens w:val="0"/>
              <w:autoSpaceDN/>
              <w:spacing w:line="276" w:lineRule="auto"/>
              <w:ind w:left="731"/>
              <w:jc w:val="both"/>
              <w:textAlignment w:val="auto"/>
              <w:rPr>
                <w:rFonts w:ascii="標楷體" w:eastAsia="標楷體" w:hAnsi="標楷體"/>
              </w:rPr>
            </w:pPr>
            <w:r>
              <w:rPr>
                <w:rFonts w:ascii="標楷體" w:eastAsia="標楷體" w:hAnsi="標楷體" w:hint="eastAsia"/>
              </w:rPr>
              <w:t>1.</w:t>
            </w:r>
            <w:r w:rsidRPr="004030E7">
              <w:rPr>
                <w:rFonts w:ascii="標楷體" w:eastAsia="標楷體" w:hAnsi="標楷體" w:hint="eastAsia"/>
              </w:rPr>
              <w:t>使用</w:t>
            </w:r>
            <w:r>
              <w:rPr>
                <w:rFonts w:ascii="標楷體" w:eastAsia="標楷體" w:hAnsi="標楷體" w:hint="eastAsia"/>
              </w:rPr>
              <w:t>2</w:t>
            </w:r>
            <w:r w:rsidRPr="004030E7">
              <w:rPr>
                <w:rFonts w:ascii="標楷體" w:eastAsia="標楷體" w:hAnsi="標楷體" w:hint="eastAsia"/>
              </w:rPr>
              <w:t>樓或</w:t>
            </w:r>
            <w:r>
              <w:rPr>
                <w:rFonts w:ascii="標楷體" w:eastAsia="標楷體" w:hAnsi="標楷體" w:hint="eastAsia"/>
              </w:rPr>
              <w:t>3</w:t>
            </w:r>
            <w:r w:rsidRPr="004030E7">
              <w:rPr>
                <w:rFonts w:ascii="標楷體" w:eastAsia="標楷體" w:hAnsi="標楷體" w:hint="eastAsia"/>
              </w:rPr>
              <w:t>樓之露</w:t>
            </w:r>
            <w:proofErr w:type="gramStart"/>
            <w:r w:rsidRPr="004030E7">
              <w:rPr>
                <w:rFonts w:ascii="標楷體" w:eastAsia="標楷體" w:hAnsi="標楷體" w:hint="eastAsia"/>
              </w:rPr>
              <w:t>臺</w:t>
            </w:r>
            <w:proofErr w:type="gramEnd"/>
            <w:r w:rsidRPr="004030E7">
              <w:rPr>
                <w:rFonts w:ascii="標楷體" w:eastAsia="標楷體" w:hAnsi="標楷體" w:hint="eastAsia"/>
              </w:rPr>
              <w:t>（直上方無頂蓋之平</w:t>
            </w:r>
            <w:proofErr w:type="gramStart"/>
            <w:r w:rsidRPr="004030E7">
              <w:rPr>
                <w:rFonts w:ascii="標楷體" w:eastAsia="標楷體" w:hAnsi="標楷體" w:hint="eastAsia"/>
              </w:rPr>
              <w:t>臺</w:t>
            </w:r>
            <w:proofErr w:type="gramEnd"/>
            <w:r w:rsidRPr="004030E7">
              <w:rPr>
                <w:rFonts w:ascii="標楷體" w:eastAsia="標楷體" w:hAnsi="標楷體" w:hint="eastAsia"/>
              </w:rPr>
              <w:t>）作為室外活動空間，並加強安全措施，所設置之欄杆，其高度不得低於</w:t>
            </w:r>
            <w:r>
              <w:rPr>
                <w:rFonts w:ascii="標楷體" w:eastAsia="標楷體" w:hAnsi="標楷體" w:hint="eastAsia"/>
              </w:rPr>
              <w:t>110</w:t>
            </w:r>
            <w:r w:rsidRPr="004030E7">
              <w:rPr>
                <w:rFonts w:ascii="標楷體" w:eastAsia="標楷體" w:hAnsi="標楷體" w:hint="eastAsia"/>
              </w:rPr>
              <w:t>公分，欄杆    間距不得超過</w:t>
            </w:r>
            <w:r>
              <w:rPr>
                <w:rFonts w:ascii="標楷體" w:eastAsia="標楷體" w:hAnsi="標楷體" w:hint="eastAsia"/>
              </w:rPr>
              <w:t>10</w:t>
            </w:r>
            <w:r w:rsidRPr="004030E7">
              <w:rPr>
                <w:rFonts w:ascii="標楷體" w:eastAsia="標楷體" w:hAnsi="標楷體" w:hint="eastAsia"/>
              </w:rPr>
              <w:t>公分，且不得設置橫條；其為裝飾圖案者，</w:t>
            </w:r>
            <w:proofErr w:type="gramStart"/>
            <w:r w:rsidRPr="004030E7">
              <w:rPr>
                <w:rFonts w:ascii="標楷體" w:eastAsia="標楷體" w:hAnsi="標楷體" w:hint="eastAsia"/>
              </w:rPr>
              <w:t>圖案開孔直徑</w:t>
            </w:r>
            <w:proofErr w:type="gramEnd"/>
            <w:r w:rsidRPr="004030E7">
              <w:rPr>
                <w:rFonts w:ascii="標楷體" w:eastAsia="標楷體" w:hAnsi="標楷體" w:hint="eastAsia"/>
              </w:rPr>
              <w:t>不得超過</w:t>
            </w:r>
            <w:r>
              <w:rPr>
                <w:rFonts w:ascii="標楷體" w:eastAsia="標楷體" w:hAnsi="標楷體" w:hint="eastAsia"/>
              </w:rPr>
              <w:t>10</w:t>
            </w:r>
            <w:r w:rsidRPr="004030E7">
              <w:rPr>
                <w:rFonts w:ascii="標楷體" w:eastAsia="標楷體" w:hAnsi="標楷體" w:hint="eastAsia"/>
              </w:rPr>
              <w:t>公分。</w:t>
            </w:r>
          </w:p>
          <w:p w:rsidR="0015277B" w:rsidRPr="007D7B8C" w:rsidRDefault="0015277B" w:rsidP="004030E7">
            <w:pPr>
              <w:pStyle w:val="afa"/>
              <w:autoSpaceDN/>
              <w:spacing w:line="276" w:lineRule="auto"/>
              <w:ind w:left="731"/>
              <w:jc w:val="both"/>
              <w:textAlignment w:val="auto"/>
              <w:rPr>
                <w:rFonts w:ascii="標楷體" w:eastAsia="標楷體" w:hAnsi="標楷體"/>
                <w:bCs/>
                <w:color w:val="000000"/>
                <w:sz w:val="28"/>
                <w:szCs w:val="28"/>
              </w:rPr>
            </w:pPr>
            <w:r>
              <w:rPr>
                <w:rFonts w:ascii="標楷體" w:eastAsia="標楷體" w:hAnsi="標楷體" w:hint="eastAsia"/>
              </w:rPr>
              <w:t>2.</w:t>
            </w:r>
            <w:r w:rsidRPr="004030E7">
              <w:rPr>
                <w:rFonts w:ascii="標楷體" w:eastAsia="標楷體" w:hAnsi="標楷體" w:hint="eastAsia"/>
              </w:rPr>
              <w:t>使用毗鄰街廓之土地作為室外活動空間，並符合幼兒學習環境及行徑安全，且行進至該土地之路線為</w:t>
            </w:r>
            <w:r>
              <w:rPr>
                <w:rFonts w:ascii="標楷體" w:eastAsia="標楷體" w:hAnsi="標楷體" w:hint="eastAsia"/>
              </w:rPr>
              <w:t>100</w:t>
            </w:r>
            <w:r w:rsidRPr="004030E7">
              <w:rPr>
                <w:rFonts w:ascii="標楷體" w:eastAsia="標楷體" w:hAnsi="標楷體" w:hint="eastAsia"/>
              </w:rPr>
              <w:t>公尺</w:t>
            </w:r>
            <w:proofErr w:type="gramStart"/>
            <w:r w:rsidRPr="004030E7">
              <w:rPr>
                <w:rFonts w:ascii="標楷體" w:eastAsia="標楷體" w:hAnsi="標楷體" w:hint="eastAsia"/>
              </w:rPr>
              <w:t>以內，</w:t>
            </w:r>
            <w:proofErr w:type="gramEnd"/>
            <w:r w:rsidRPr="004030E7">
              <w:rPr>
                <w:rFonts w:ascii="標楷體" w:eastAsia="標楷體" w:hAnsi="標楷體" w:hint="eastAsia"/>
              </w:rPr>
              <w:t>路徑中穿越之道路</w:t>
            </w:r>
            <w:proofErr w:type="gramStart"/>
            <w:r w:rsidRPr="004030E7">
              <w:rPr>
                <w:rFonts w:ascii="標楷體" w:eastAsia="標楷體" w:hAnsi="標楷體" w:hint="eastAsia"/>
              </w:rPr>
              <w:t>不</w:t>
            </w:r>
            <w:proofErr w:type="gramEnd"/>
            <w:r w:rsidRPr="004030E7">
              <w:rPr>
                <w:rFonts w:ascii="標楷體" w:eastAsia="標楷體" w:hAnsi="標楷體" w:hint="eastAsia"/>
              </w:rPr>
              <w:t xml:space="preserve">    超過</w:t>
            </w:r>
            <w:r>
              <w:rPr>
                <w:rFonts w:ascii="標楷體" w:eastAsia="標楷體" w:hAnsi="標楷體" w:hint="eastAsia"/>
              </w:rPr>
              <w:t>12</w:t>
            </w:r>
            <w:r w:rsidRPr="004030E7">
              <w:rPr>
                <w:rFonts w:ascii="標楷體" w:eastAsia="標楷體" w:hAnsi="標楷體" w:hint="eastAsia"/>
              </w:rPr>
              <w:t>公尺。</w:t>
            </w:r>
          </w:p>
        </w:tc>
        <w:tc>
          <w:tcPr>
            <w:tcW w:w="526" w:type="dxa"/>
            <w:tcBorders>
              <w:bottom w:val="nil"/>
            </w:tcBorders>
          </w:tcPr>
          <w:p w:rsidR="0015277B" w:rsidRPr="007D7B8C" w:rsidRDefault="0015277B" w:rsidP="00285005">
            <w:pPr>
              <w:spacing w:line="276" w:lineRule="auto"/>
              <w:jc w:val="center"/>
              <w:rPr>
                <w:rFonts w:ascii="標楷體" w:eastAsia="標楷體" w:hAnsi="標楷體"/>
                <w:sz w:val="36"/>
              </w:rPr>
            </w:pPr>
          </w:p>
        </w:tc>
        <w:tc>
          <w:tcPr>
            <w:tcW w:w="542" w:type="dxa"/>
            <w:tcBorders>
              <w:bottom w:val="nil"/>
            </w:tcBorders>
          </w:tcPr>
          <w:p w:rsidR="0015277B" w:rsidRPr="007D7B8C" w:rsidRDefault="0015277B" w:rsidP="00285005">
            <w:pPr>
              <w:spacing w:line="276" w:lineRule="auto"/>
              <w:jc w:val="center"/>
              <w:rPr>
                <w:rFonts w:ascii="標楷體" w:eastAsia="標楷體" w:hAnsi="標楷體"/>
                <w:sz w:val="36"/>
              </w:rPr>
            </w:pPr>
          </w:p>
        </w:tc>
        <w:tc>
          <w:tcPr>
            <w:tcW w:w="542" w:type="dxa"/>
            <w:tcBorders>
              <w:bottom w:val="nil"/>
            </w:tcBorders>
          </w:tcPr>
          <w:p w:rsidR="0015277B" w:rsidRPr="007D7B8C" w:rsidRDefault="0015277B" w:rsidP="00285005">
            <w:pPr>
              <w:spacing w:line="276" w:lineRule="auto"/>
              <w:jc w:val="center"/>
              <w:rPr>
                <w:rFonts w:ascii="標楷體" w:eastAsia="標楷體" w:hAnsi="標楷體"/>
                <w:sz w:val="36"/>
              </w:rPr>
            </w:pPr>
          </w:p>
        </w:tc>
        <w:tc>
          <w:tcPr>
            <w:tcW w:w="1066" w:type="dxa"/>
            <w:tcBorders>
              <w:bottom w:val="nil"/>
            </w:tcBorders>
          </w:tcPr>
          <w:p w:rsidR="0015277B" w:rsidRPr="007D7B8C" w:rsidRDefault="0015277B" w:rsidP="00285005">
            <w:pPr>
              <w:spacing w:line="276" w:lineRule="auto"/>
              <w:rPr>
                <w:rFonts w:ascii="標楷體" w:eastAsia="標楷體" w:hAnsi="標楷體"/>
                <w:b/>
                <w:sz w:val="36"/>
              </w:rPr>
            </w:pPr>
          </w:p>
        </w:tc>
      </w:tr>
      <w:tr w:rsidR="0015277B" w:rsidRPr="007D7B8C" w:rsidTr="002A3D2E">
        <w:trPr>
          <w:trHeight w:val="941"/>
          <w:jc w:val="center"/>
        </w:trPr>
        <w:tc>
          <w:tcPr>
            <w:tcW w:w="709" w:type="dxa"/>
            <w:vMerge/>
            <w:tcBorders>
              <w:bottom w:val="single" w:sz="4" w:space="0" w:color="auto"/>
            </w:tcBorders>
            <w:vAlign w:val="center"/>
          </w:tcPr>
          <w:p w:rsidR="0015277B" w:rsidRPr="007D7B8C" w:rsidRDefault="0015277B" w:rsidP="00285005">
            <w:pPr>
              <w:spacing w:line="360" w:lineRule="auto"/>
              <w:jc w:val="center"/>
              <w:rPr>
                <w:rFonts w:ascii="標楷體" w:eastAsia="標楷體" w:hAnsi="標楷體"/>
                <w:sz w:val="28"/>
                <w:szCs w:val="28"/>
              </w:rPr>
            </w:pPr>
          </w:p>
        </w:tc>
        <w:tc>
          <w:tcPr>
            <w:tcW w:w="6220" w:type="dxa"/>
            <w:vMerge/>
            <w:tcBorders>
              <w:bottom w:val="single" w:sz="4" w:space="0" w:color="auto"/>
            </w:tcBorders>
          </w:tcPr>
          <w:p w:rsidR="0015277B" w:rsidRPr="004030E7" w:rsidRDefault="0015277B" w:rsidP="004030E7">
            <w:pPr>
              <w:pStyle w:val="afa"/>
              <w:suppressAutoHyphens w:val="0"/>
              <w:autoSpaceDN/>
              <w:spacing w:line="276" w:lineRule="auto"/>
              <w:ind w:left="731"/>
              <w:jc w:val="both"/>
              <w:textAlignment w:val="auto"/>
              <w:rPr>
                <w:rFonts w:ascii="標楷體" w:eastAsia="標楷體" w:hAnsi="標楷體"/>
                <w:sz w:val="28"/>
                <w:szCs w:val="28"/>
              </w:rPr>
            </w:pPr>
          </w:p>
        </w:tc>
        <w:tc>
          <w:tcPr>
            <w:tcW w:w="526" w:type="dxa"/>
            <w:tcBorders>
              <w:top w:val="nil"/>
              <w:bottom w:val="single" w:sz="4" w:space="0" w:color="auto"/>
            </w:tcBorders>
          </w:tcPr>
          <w:p w:rsidR="0015277B" w:rsidRPr="0093569C" w:rsidRDefault="0015277B" w:rsidP="00285005">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15277B" w:rsidRPr="0093569C" w:rsidRDefault="0015277B" w:rsidP="00285005">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nil"/>
              <w:bottom w:val="single" w:sz="4" w:space="0" w:color="auto"/>
            </w:tcBorders>
          </w:tcPr>
          <w:p w:rsidR="0015277B" w:rsidRPr="0093569C" w:rsidRDefault="0015277B" w:rsidP="00285005">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nil"/>
              <w:bottom w:val="single" w:sz="4" w:space="0" w:color="auto"/>
            </w:tcBorders>
          </w:tcPr>
          <w:p w:rsidR="0015277B" w:rsidRPr="007D7B8C" w:rsidRDefault="0015277B" w:rsidP="00285005">
            <w:pPr>
              <w:spacing w:line="276" w:lineRule="auto"/>
              <w:rPr>
                <w:rFonts w:ascii="標楷體" w:eastAsia="標楷體" w:hAnsi="標楷體"/>
                <w:b/>
                <w:sz w:val="36"/>
              </w:rPr>
            </w:pPr>
          </w:p>
        </w:tc>
      </w:tr>
      <w:tr w:rsidR="00E031A4" w:rsidRPr="007D7B8C" w:rsidTr="002A3D2E">
        <w:trPr>
          <w:trHeight w:val="436"/>
          <w:jc w:val="center"/>
        </w:trPr>
        <w:tc>
          <w:tcPr>
            <w:tcW w:w="709" w:type="dxa"/>
            <w:vMerge/>
            <w:tcBorders>
              <w:bottom w:val="single" w:sz="4" w:space="0" w:color="auto"/>
            </w:tcBorders>
            <w:vAlign w:val="center"/>
          </w:tcPr>
          <w:p w:rsidR="00E031A4" w:rsidRPr="007D7B8C" w:rsidRDefault="00E031A4" w:rsidP="00285005">
            <w:pPr>
              <w:spacing w:line="360" w:lineRule="auto"/>
              <w:jc w:val="center"/>
              <w:rPr>
                <w:rFonts w:ascii="標楷體" w:eastAsia="標楷體" w:hAnsi="標楷體"/>
                <w:sz w:val="28"/>
                <w:szCs w:val="28"/>
              </w:rPr>
            </w:pPr>
          </w:p>
        </w:tc>
        <w:tc>
          <w:tcPr>
            <w:tcW w:w="6220" w:type="dxa"/>
            <w:tcBorders>
              <w:top w:val="single" w:sz="4" w:space="0" w:color="auto"/>
              <w:bottom w:val="single" w:sz="4" w:space="0" w:color="auto"/>
            </w:tcBorders>
          </w:tcPr>
          <w:p w:rsidR="00E031A4" w:rsidRPr="0015277B" w:rsidRDefault="0015277B" w:rsidP="00AC4875">
            <w:pPr>
              <w:numPr>
                <w:ilvl w:val="0"/>
                <w:numId w:val="6"/>
              </w:numPr>
              <w:suppressAutoHyphens w:val="0"/>
              <w:autoSpaceDN/>
              <w:spacing w:line="276" w:lineRule="auto"/>
              <w:jc w:val="both"/>
              <w:textAlignment w:val="auto"/>
              <w:rPr>
                <w:rFonts w:ascii="標楷體" w:eastAsia="標楷體" w:hAnsi="標楷體"/>
                <w:sz w:val="28"/>
                <w:szCs w:val="28"/>
              </w:rPr>
            </w:pPr>
            <w:r>
              <w:rPr>
                <w:rFonts w:ascii="標楷體" w:eastAsia="標楷體" w:hAnsi="標楷體" w:hint="eastAsia"/>
                <w:sz w:val="28"/>
                <w:szCs w:val="28"/>
              </w:rPr>
              <w:t>室外活動空間面積：</w:t>
            </w:r>
            <w:r>
              <w:rPr>
                <w:rFonts w:ascii="標楷體" w:eastAsia="標楷體" w:hAnsi="標楷體" w:hint="eastAsia"/>
                <w:sz w:val="28"/>
                <w:szCs w:val="28"/>
                <w:u w:val="single"/>
              </w:rPr>
              <w:t xml:space="preserve">      </w:t>
            </w:r>
            <w:r w:rsidRPr="0015277B">
              <w:rPr>
                <w:rFonts w:ascii="標楷體" w:eastAsia="標楷體" w:hAnsi="標楷體" w:hint="eastAsia"/>
                <w:sz w:val="28"/>
                <w:szCs w:val="28"/>
              </w:rPr>
              <w:t>M</w:t>
            </w:r>
            <w:r w:rsidRPr="0015277B">
              <w:rPr>
                <w:rFonts w:ascii="標楷體" w:eastAsia="標楷體" w:hAnsi="標楷體" w:hint="eastAsia"/>
                <w:sz w:val="28"/>
                <w:szCs w:val="28"/>
                <w:vertAlign w:val="superscript"/>
              </w:rPr>
              <w:t>2</w:t>
            </w:r>
            <w:r>
              <w:rPr>
                <w:rFonts w:ascii="標楷體" w:eastAsia="標楷體" w:hAnsi="標楷體" w:hint="eastAsia"/>
                <w:sz w:val="28"/>
                <w:szCs w:val="28"/>
              </w:rPr>
              <w:t>。</w:t>
            </w:r>
          </w:p>
          <w:p w:rsidR="00394B29" w:rsidRDefault="0015277B" w:rsidP="00394B29">
            <w:pPr>
              <w:suppressAutoHyphens w:val="0"/>
              <w:autoSpaceDN/>
              <w:spacing w:line="276" w:lineRule="auto"/>
              <w:ind w:left="720"/>
              <w:jc w:val="both"/>
              <w:textAlignment w:val="auto"/>
              <w:rPr>
                <w:rFonts w:ascii="標楷體" w:eastAsia="標楷體" w:hAnsi="標楷體"/>
                <w:szCs w:val="24"/>
              </w:rPr>
            </w:pPr>
            <w:r w:rsidRPr="0015277B">
              <w:rPr>
                <w:rFonts w:ascii="標楷體" w:eastAsia="標楷體" w:hAnsi="標楷體" w:hint="eastAsia"/>
                <w:szCs w:val="24"/>
              </w:rPr>
              <w:t>幼兒每人室外活動空間面積，不得小於</w:t>
            </w:r>
            <w:r w:rsidR="00394B29">
              <w:rPr>
                <w:rFonts w:ascii="標楷體" w:eastAsia="標楷體" w:hAnsi="標楷體" w:hint="eastAsia"/>
                <w:szCs w:val="24"/>
              </w:rPr>
              <w:t>3</w:t>
            </w:r>
            <w:r w:rsidRPr="0015277B">
              <w:rPr>
                <w:rFonts w:ascii="標楷體" w:eastAsia="標楷體" w:hAnsi="標楷體" w:hint="eastAsia"/>
                <w:szCs w:val="24"/>
              </w:rPr>
              <w:t>平方公尺；私立幼兒園及其分班設置於直轄市高人口密度行政區者，不得小於</w:t>
            </w:r>
            <w:r w:rsidR="00394B29">
              <w:rPr>
                <w:rFonts w:ascii="標楷體" w:eastAsia="標楷體" w:hAnsi="標楷體" w:hint="eastAsia"/>
                <w:szCs w:val="24"/>
              </w:rPr>
              <w:t>2</w:t>
            </w:r>
            <w:r w:rsidRPr="0015277B">
              <w:rPr>
                <w:rFonts w:ascii="標楷體" w:eastAsia="標楷體" w:hAnsi="標楷體" w:hint="eastAsia"/>
                <w:szCs w:val="24"/>
              </w:rPr>
              <w:t>平方公尺。</w:t>
            </w:r>
          </w:p>
          <w:p w:rsidR="00394B29" w:rsidRDefault="0015277B" w:rsidP="00394B29">
            <w:pPr>
              <w:suppressAutoHyphens w:val="0"/>
              <w:autoSpaceDN/>
              <w:spacing w:line="276" w:lineRule="auto"/>
              <w:ind w:left="720"/>
              <w:jc w:val="both"/>
              <w:textAlignment w:val="auto"/>
              <w:rPr>
                <w:rFonts w:ascii="標楷體" w:eastAsia="標楷體" w:hAnsi="標楷體"/>
                <w:szCs w:val="24"/>
              </w:rPr>
            </w:pPr>
            <w:r w:rsidRPr="0015277B">
              <w:rPr>
                <w:rFonts w:ascii="標楷體" w:eastAsia="標楷體" w:hAnsi="標楷體" w:hint="eastAsia"/>
                <w:szCs w:val="24"/>
              </w:rPr>
              <w:t>室外活動空間面積應符合下列規定：</w:t>
            </w:r>
          </w:p>
          <w:p w:rsidR="00394B29" w:rsidRDefault="00394B29" w:rsidP="00394B29">
            <w:pPr>
              <w:suppressAutoHyphens w:val="0"/>
              <w:autoSpaceDN/>
              <w:spacing w:line="276" w:lineRule="auto"/>
              <w:ind w:left="720"/>
              <w:jc w:val="both"/>
              <w:textAlignment w:val="auto"/>
              <w:rPr>
                <w:rFonts w:ascii="標楷體" w:eastAsia="標楷體" w:hAnsi="標楷體"/>
                <w:szCs w:val="24"/>
              </w:rPr>
            </w:pPr>
            <w:r>
              <w:rPr>
                <w:rFonts w:ascii="標楷體" w:eastAsia="標楷體" w:hAnsi="標楷體" w:hint="eastAsia"/>
                <w:szCs w:val="24"/>
              </w:rPr>
              <w:t>1.</w:t>
            </w:r>
            <w:r w:rsidR="0015277B" w:rsidRPr="0015277B">
              <w:rPr>
                <w:rFonts w:ascii="標楷體" w:eastAsia="標楷體" w:hAnsi="標楷體" w:hint="eastAsia"/>
                <w:szCs w:val="24"/>
              </w:rPr>
              <w:t>設置於基地地面層、</w:t>
            </w:r>
            <w:r>
              <w:rPr>
                <w:rFonts w:ascii="標楷體" w:eastAsia="標楷體" w:hAnsi="標楷體" w:hint="eastAsia"/>
                <w:szCs w:val="24"/>
              </w:rPr>
              <w:t>2</w:t>
            </w:r>
            <w:r w:rsidR="0015277B" w:rsidRPr="0015277B">
              <w:rPr>
                <w:rFonts w:ascii="標楷體" w:eastAsia="標楷體" w:hAnsi="標楷體" w:hint="eastAsia"/>
                <w:szCs w:val="24"/>
              </w:rPr>
              <w:t>樓或</w:t>
            </w:r>
            <w:r>
              <w:rPr>
                <w:rFonts w:ascii="標楷體" w:eastAsia="標楷體" w:hAnsi="標楷體" w:hint="eastAsia"/>
                <w:szCs w:val="24"/>
              </w:rPr>
              <w:t>3</w:t>
            </w:r>
            <w:r w:rsidR="0015277B" w:rsidRPr="0015277B">
              <w:rPr>
                <w:rFonts w:ascii="標楷體" w:eastAsia="標楷體" w:hAnsi="標楷體" w:hint="eastAsia"/>
                <w:szCs w:val="24"/>
              </w:rPr>
              <w:t>樓之露</w:t>
            </w:r>
            <w:proofErr w:type="gramStart"/>
            <w:r w:rsidR="0015277B" w:rsidRPr="0015277B">
              <w:rPr>
                <w:rFonts w:ascii="標楷體" w:eastAsia="標楷體" w:hAnsi="標楷體" w:hint="eastAsia"/>
                <w:szCs w:val="24"/>
              </w:rPr>
              <w:t>臺</w:t>
            </w:r>
            <w:proofErr w:type="gramEnd"/>
            <w:r w:rsidR="0015277B" w:rsidRPr="0015277B">
              <w:rPr>
                <w:rFonts w:ascii="標楷體" w:eastAsia="標楷體" w:hAnsi="標楷體" w:hint="eastAsia"/>
                <w:szCs w:val="24"/>
              </w:rPr>
              <w:t>：每一面積不得小於</w:t>
            </w:r>
            <w:r>
              <w:rPr>
                <w:rFonts w:ascii="標楷體" w:eastAsia="標楷體" w:hAnsi="標楷體" w:hint="eastAsia"/>
                <w:szCs w:val="24"/>
              </w:rPr>
              <w:t>22</w:t>
            </w:r>
            <w:r w:rsidR="0015277B" w:rsidRPr="0015277B">
              <w:rPr>
                <w:rFonts w:ascii="標楷體" w:eastAsia="標楷體" w:hAnsi="標楷體" w:hint="eastAsia"/>
                <w:szCs w:val="24"/>
              </w:rPr>
              <w:t>平方公尺。</w:t>
            </w:r>
          </w:p>
          <w:p w:rsidR="00394B29" w:rsidRDefault="00394B29" w:rsidP="00394B29">
            <w:pPr>
              <w:suppressAutoHyphens w:val="0"/>
              <w:autoSpaceDN/>
              <w:spacing w:line="276" w:lineRule="auto"/>
              <w:ind w:left="720"/>
              <w:jc w:val="both"/>
              <w:textAlignment w:val="auto"/>
              <w:rPr>
                <w:rFonts w:ascii="標楷體" w:eastAsia="標楷體" w:hAnsi="標楷體"/>
                <w:szCs w:val="24"/>
              </w:rPr>
            </w:pPr>
            <w:r>
              <w:rPr>
                <w:rFonts w:ascii="標楷體" w:eastAsia="標楷體" w:hAnsi="標楷體" w:hint="eastAsia"/>
                <w:szCs w:val="24"/>
              </w:rPr>
              <w:t>2.</w:t>
            </w:r>
            <w:r w:rsidR="0015277B" w:rsidRPr="0015277B">
              <w:rPr>
                <w:rFonts w:ascii="標楷體" w:eastAsia="標楷體" w:hAnsi="標楷體" w:hint="eastAsia"/>
                <w:szCs w:val="24"/>
              </w:rPr>
              <w:t>設置於毗鄰街廓之土地：面積不得小於</w:t>
            </w:r>
            <w:r>
              <w:rPr>
                <w:rFonts w:ascii="標楷體" w:eastAsia="標楷體" w:hAnsi="標楷體" w:hint="eastAsia"/>
                <w:szCs w:val="24"/>
              </w:rPr>
              <w:t>45</w:t>
            </w:r>
            <w:r w:rsidR="0015277B" w:rsidRPr="0015277B">
              <w:rPr>
                <w:rFonts w:ascii="標楷體" w:eastAsia="標楷體" w:hAnsi="標楷體" w:hint="eastAsia"/>
                <w:szCs w:val="24"/>
              </w:rPr>
              <w:t>平方公尺。</w:t>
            </w:r>
          </w:p>
          <w:p w:rsidR="00394B29" w:rsidRDefault="00394B29" w:rsidP="00394B29">
            <w:pPr>
              <w:suppressAutoHyphens w:val="0"/>
              <w:autoSpaceDN/>
              <w:spacing w:line="276" w:lineRule="auto"/>
              <w:ind w:left="720"/>
              <w:jc w:val="both"/>
              <w:textAlignment w:val="auto"/>
              <w:rPr>
                <w:rFonts w:ascii="標楷體" w:eastAsia="標楷體" w:hAnsi="標楷體"/>
                <w:szCs w:val="24"/>
              </w:rPr>
            </w:pPr>
            <w:r>
              <w:rPr>
                <w:rFonts w:ascii="標楷體" w:eastAsia="標楷體" w:hAnsi="標楷體" w:hint="eastAsia"/>
                <w:szCs w:val="24"/>
              </w:rPr>
              <w:t>3.</w:t>
            </w:r>
            <w:r w:rsidR="0015277B" w:rsidRPr="0015277B">
              <w:rPr>
                <w:rFonts w:ascii="標楷體" w:eastAsia="標楷體" w:hAnsi="標楷體" w:hint="eastAsia"/>
                <w:szCs w:val="24"/>
              </w:rPr>
              <w:t>室外活動空間面積之計算，不包括</w:t>
            </w:r>
            <w:r>
              <w:rPr>
                <w:rFonts w:ascii="標楷體" w:eastAsia="標楷體" w:hAnsi="標楷體" w:hint="eastAsia"/>
                <w:szCs w:val="24"/>
              </w:rPr>
              <w:t>1樓</w:t>
            </w:r>
            <w:proofErr w:type="gramStart"/>
            <w:r>
              <w:rPr>
                <w:rFonts w:ascii="標楷體" w:eastAsia="標楷體" w:hAnsi="標楷體" w:hint="eastAsia"/>
                <w:szCs w:val="24"/>
              </w:rPr>
              <w:t>樓</w:t>
            </w:r>
            <w:proofErr w:type="gramEnd"/>
            <w:r>
              <w:rPr>
                <w:rFonts w:ascii="標楷體" w:eastAsia="標楷體" w:hAnsi="標楷體" w:hint="eastAsia"/>
                <w:szCs w:val="24"/>
              </w:rPr>
              <w:t>地板</w:t>
            </w:r>
            <w:r w:rsidR="0015277B" w:rsidRPr="0015277B">
              <w:rPr>
                <w:rFonts w:ascii="標楷體" w:eastAsia="標楷體" w:hAnsi="標楷體" w:hint="eastAsia"/>
                <w:szCs w:val="24"/>
              </w:rPr>
              <w:t>面積、騎樓面積、法定停車面積、道路退縮地及依法應留設之公共開放空間面積。</w:t>
            </w:r>
          </w:p>
          <w:p w:rsidR="00394B29" w:rsidRDefault="00394B29" w:rsidP="00394B29">
            <w:pPr>
              <w:suppressAutoHyphens w:val="0"/>
              <w:autoSpaceDN/>
              <w:spacing w:line="276" w:lineRule="auto"/>
              <w:ind w:left="720"/>
              <w:jc w:val="both"/>
              <w:textAlignment w:val="auto"/>
              <w:rPr>
                <w:rFonts w:ascii="標楷體" w:eastAsia="標楷體" w:hAnsi="標楷體"/>
                <w:szCs w:val="24"/>
              </w:rPr>
            </w:pPr>
            <w:r>
              <w:rPr>
                <w:rFonts w:ascii="標楷體" w:eastAsia="標楷體" w:hAnsi="標楷體" w:hint="eastAsia"/>
                <w:szCs w:val="24"/>
              </w:rPr>
              <w:t>4.</w:t>
            </w:r>
            <w:r w:rsidR="0015277B" w:rsidRPr="0015277B">
              <w:rPr>
                <w:rFonts w:ascii="標楷體" w:eastAsia="標楷體" w:hAnsi="標楷體" w:hint="eastAsia"/>
                <w:szCs w:val="24"/>
              </w:rPr>
              <w:t>室外活動空間總面積達</w:t>
            </w:r>
            <w:r>
              <w:rPr>
                <w:rFonts w:ascii="標楷體" w:eastAsia="標楷體" w:hAnsi="標楷體" w:hint="eastAsia"/>
                <w:szCs w:val="24"/>
              </w:rPr>
              <w:t>22</w:t>
            </w:r>
            <w:r w:rsidR="0015277B" w:rsidRPr="0015277B">
              <w:rPr>
                <w:rFonts w:ascii="標楷體" w:eastAsia="標楷體" w:hAnsi="標楷體" w:hint="eastAsia"/>
                <w:szCs w:val="24"/>
              </w:rPr>
              <w:t>平方公尺及招收幼兒人數</w:t>
            </w:r>
            <w:r>
              <w:rPr>
                <w:rFonts w:ascii="標楷體" w:eastAsia="標楷體" w:hAnsi="標楷體" w:hint="eastAsia"/>
                <w:szCs w:val="24"/>
              </w:rPr>
              <w:t>1/2</w:t>
            </w:r>
            <w:r w:rsidR="0015277B" w:rsidRPr="0015277B">
              <w:rPr>
                <w:rFonts w:ascii="標楷體" w:eastAsia="標楷體" w:hAnsi="標楷體" w:hint="eastAsia"/>
                <w:szCs w:val="24"/>
              </w:rPr>
              <w:t>所應具有之面積者，其室外活動空間面積不足部分，得以室內遊戲空間面積補足。</w:t>
            </w:r>
          </w:p>
          <w:p w:rsidR="00394B29" w:rsidRPr="0015277B" w:rsidRDefault="00394B29" w:rsidP="00394B29">
            <w:pPr>
              <w:suppressAutoHyphens w:val="0"/>
              <w:autoSpaceDN/>
              <w:spacing w:line="276" w:lineRule="auto"/>
              <w:ind w:leftChars="-50" w:left="-120"/>
              <w:jc w:val="both"/>
              <w:textAlignment w:val="auto"/>
              <w:rPr>
                <w:rFonts w:ascii="標楷體" w:eastAsia="標楷體" w:hAnsi="標楷體"/>
                <w:szCs w:val="24"/>
              </w:rPr>
            </w:pPr>
            <w:r w:rsidRPr="00192BE8">
              <w:rPr>
                <w:rFonts w:ascii="標楷體" w:eastAsia="標楷體" w:hAnsi="標楷體" w:hint="eastAsia"/>
                <w:bCs/>
                <w:color w:val="000000"/>
                <w:sz w:val="20"/>
                <w:szCs w:val="28"/>
              </w:rPr>
              <w:t>（依</w:t>
            </w:r>
            <w:hyperlink r:id="rId28" w:history="1">
              <w:r w:rsidRPr="00192BE8">
                <w:rPr>
                  <w:rFonts w:ascii="標楷體" w:eastAsia="標楷體" w:hAnsi="標楷體" w:hint="eastAsia"/>
                  <w:bCs/>
                  <w:color w:val="000000"/>
                  <w:sz w:val="20"/>
                  <w:szCs w:val="28"/>
                </w:rPr>
                <w:t>幼兒園及其分班基本設施設備標準</w:t>
              </w:r>
            </w:hyperlink>
            <w:r w:rsidRPr="00192BE8">
              <w:rPr>
                <w:rFonts w:ascii="標楷體" w:eastAsia="標楷體" w:hAnsi="標楷體" w:hint="eastAsia"/>
                <w:bCs/>
                <w:color w:val="000000"/>
                <w:sz w:val="20"/>
                <w:szCs w:val="28"/>
              </w:rPr>
              <w:t>第</w:t>
            </w:r>
            <w:r>
              <w:rPr>
                <w:rFonts w:ascii="標楷體" w:eastAsia="標楷體" w:hAnsi="標楷體" w:hint="eastAsia"/>
                <w:bCs/>
                <w:color w:val="000000"/>
                <w:sz w:val="20"/>
                <w:szCs w:val="28"/>
              </w:rPr>
              <w:t>11</w:t>
            </w:r>
            <w:r w:rsidRPr="00192BE8">
              <w:rPr>
                <w:rFonts w:ascii="標楷體" w:eastAsia="標楷體" w:hAnsi="標楷體" w:hint="eastAsia"/>
                <w:bCs/>
                <w:color w:val="000000"/>
                <w:sz w:val="20"/>
                <w:szCs w:val="28"/>
              </w:rPr>
              <w:t>條</w:t>
            </w:r>
            <w:r>
              <w:rPr>
                <w:rFonts w:ascii="標楷體" w:eastAsia="標楷體" w:hAnsi="標楷體" w:hint="eastAsia"/>
                <w:bCs/>
                <w:color w:val="000000"/>
                <w:sz w:val="20"/>
                <w:szCs w:val="28"/>
              </w:rPr>
              <w:t>及第12條</w:t>
            </w:r>
            <w:r w:rsidRPr="00192BE8">
              <w:rPr>
                <w:rFonts w:ascii="標楷體" w:eastAsia="標楷體" w:hAnsi="標楷體" w:hint="eastAsia"/>
                <w:bCs/>
                <w:color w:val="000000"/>
                <w:sz w:val="20"/>
                <w:szCs w:val="28"/>
              </w:rPr>
              <w:t>各款</w:t>
            </w:r>
            <w:r w:rsidRPr="00192BE8">
              <w:rPr>
                <w:rFonts w:ascii="標楷體" w:eastAsia="標楷體" w:hAnsi="標楷體"/>
                <w:bCs/>
                <w:color w:val="000000"/>
                <w:sz w:val="20"/>
                <w:szCs w:val="28"/>
              </w:rPr>
              <w:t>規定）</w:t>
            </w:r>
          </w:p>
        </w:tc>
        <w:tc>
          <w:tcPr>
            <w:tcW w:w="526" w:type="dxa"/>
            <w:tcBorders>
              <w:top w:val="single" w:sz="4" w:space="0" w:color="auto"/>
              <w:bottom w:val="single" w:sz="4" w:space="0" w:color="auto"/>
            </w:tcBorders>
          </w:tcPr>
          <w:p w:rsidR="00E031A4" w:rsidRPr="007D7B8C" w:rsidRDefault="00E031A4" w:rsidP="00285005">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single" w:sz="4" w:space="0" w:color="auto"/>
            </w:tcBorders>
          </w:tcPr>
          <w:p w:rsidR="00E031A4" w:rsidRPr="007D7B8C" w:rsidRDefault="00E031A4" w:rsidP="00285005">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single" w:sz="4" w:space="0" w:color="auto"/>
            </w:tcBorders>
          </w:tcPr>
          <w:p w:rsidR="00E031A4" w:rsidRPr="007D7B8C" w:rsidRDefault="00E031A4" w:rsidP="00285005">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single" w:sz="4" w:space="0" w:color="auto"/>
            </w:tcBorders>
          </w:tcPr>
          <w:p w:rsidR="00E031A4" w:rsidRPr="007D7B8C" w:rsidRDefault="00E031A4" w:rsidP="00285005">
            <w:pPr>
              <w:spacing w:line="276" w:lineRule="auto"/>
              <w:rPr>
                <w:rFonts w:ascii="標楷體" w:eastAsia="標楷體" w:hAnsi="標楷體"/>
                <w:b/>
                <w:sz w:val="36"/>
              </w:rPr>
            </w:pPr>
          </w:p>
        </w:tc>
      </w:tr>
      <w:tr w:rsidR="00DE5149" w:rsidRPr="007D7B8C" w:rsidTr="002A3D2E">
        <w:trPr>
          <w:trHeight w:val="436"/>
          <w:jc w:val="center"/>
        </w:trPr>
        <w:tc>
          <w:tcPr>
            <w:tcW w:w="709" w:type="dxa"/>
            <w:tcBorders>
              <w:bottom w:val="single" w:sz="4" w:space="0" w:color="auto"/>
            </w:tcBorders>
            <w:vAlign w:val="center"/>
          </w:tcPr>
          <w:p w:rsidR="00DE5149" w:rsidRPr="007D7B8C" w:rsidRDefault="00DE5149" w:rsidP="00285005">
            <w:pPr>
              <w:spacing w:line="360" w:lineRule="auto"/>
              <w:jc w:val="center"/>
              <w:rPr>
                <w:rFonts w:ascii="標楷體" w:eastAsia="標楷體" w:hAnsi="標楷體"/>
                <w:sz w:val="28"/>
                <w:szCs w:val="28"/>
              </w:rPr>
            </w:pPr>
            <w:r>
              <w:rPr>
                <w:rFonts w:ascii="標楷體" w:eastAsia="標楷體" w:hAnsi="標楷體" w:hint="eastAsia"/>
                <w:sz w:val="28"/>
                <w:szCs w:val="28"/>
              </w:rPr>
              <w:t>14</w:t>
            </w:r>
          </w:p>
        </w:tc>
        <w:tc>
          <w:tcPr>
            <w:tcW w:w="6220" w:type="dxa"/>
            <w:tcBorders>
              <w:top w:val="single" w:sz="4" w:space="0" w:color="auto"/>
              <w:bottom w:val="single" w:sz="4" w:space="0" w:color="auto"/>
            </w:tcBorders>
          </w:tcPr>
          <w:p w:rsidR="00DE5149" w:rsidRDefault="00DE5149" w:rsidP="00DE5149">
            <w:pPr>
              <w:suppressAutoHyphens w:val="0"/>
              <w:autoSpaceDN/>
              <w:spacing w:line="276" w:lineRule="auto"/>
              <w:jc w:val="both"/>
              <w:textAlignment w:val="auto"/>
              <w:rPr>
                <w:rFonts w:ascii="標楷體" w:eastAsia="標楷體" w:hAnsi="標楷體"/>
                <w:sz w:val="28"/>
                <w:szCs w:val="28"/>
              </w:rPr>
            </w:pPr>
            <w:r w:rsidRPr="00DE5149">
              <w:rPr>
                <w:rFonts w:ascii="標楷體" w:eastAsia="標楷體" w:hAnsi="標楷體" w:hint="eastAsia"/>
                <w:sz w:val="28"/>
                <w:szCs w:val="28"/>
              </w:rPr>
              <w:t>幼兒園基地內設置之停車空間，應與室外活動空間作適當之安全區隔，並應減少進出噪音及排放廢氣。</w:t>
            </w:r>
          </w:p>
          <w:p w:rsidR="00DE5149" w:rsidRDefault="00DE5149" w:rsidP="00DE5149">
            <w:pPr>
              <w:suppressAutoHyphens w:val="0"/>
              <w:autoSpaceDN/>
              <w:spacing w:line="276" w:lineRule="auto"/>
              <w:jc w:val="both"/>
              <w:textAlignment w:val="auto"/>
              <w:rPr>
                <w:rFonts w:ascii="標楷體" w:eastAsia="標楷體" w:hAnsi="標楷體"/>
                <w:sz w:val="28"/>
                <w:szCs w:val="28"/>
              </w:rPr>
            </w:pPr>
            <w:r w:rsidRPr="00192BE8">
              <w:rPr>
                <w:rFonts w:ascii="標楷體" w:eastAsia="標楷體" w:hAnsi="標楷體" w:hint="eastAsia"/>
                <w:bCs/>
                <w:color w:val="000000"/>
                <w:sz w:val="20"/>
                <w:szCs w:val="28"/>
              </w:rPr>
              <w:t>（依</w:t>
            </w:r>
            <w:hyperlink r:id="rId29" w:history="1">
              <w:r w:rsidRPr="00192BE8">
                <w:rPr>
                  <w:rFonts w:ascii="標楷體" w:eastAsia="標楷體" w:hAnsi="標楷體" w:hint="eastAsia"/>
                  <w:bCs/>
                  <w:color w:val="000000"/>
                  <w:sz w:val="20"/>
                  <w:szCs w:val="28"/>
                </w:rPr>
                <w:t>幼兒園及其分班基本設施設備標準</w:t>
              </w:r>
            </w:hyperlink>
            <w:r w:rsidRPr="00192BE8">
              <w:rPr>
                <w:rFonts w:ascii="標楷體" w:eastAsia="標楷體" w:hAnsi="標楷體" w:hint="eastAsia"/>
                <w:bCs/>
                <w:color w:val="000000"/>
                <w:sz w:val="20"/>
                <w:szCs w:val="28"/>
              </w:rPr>
              <w:t>第</w:t>
            </w:r>
            <w:r>
              <w:rPr>
                <w:rFonts w:ascii="標楷體" w:eastAsia="標楷體" w:hAnsi="標楷體" w:hint="eastAsia"/>
                <w:bCs/>
                <w:color w:val="000000"/>
                <w:sz w:val="20"/>
                <w:szCs w:val="28"/>
              </w:rPr>
              <w:t>19</w:t>
            </w:r>
            <w:r w:rsidRPr="00192BE8">
              <w:rPr>
                <w:rFonts w:ascii="標楷體" w:eastAsia="標楷體" w:hAnsi="標楷體" w:hint="eastAsia"/>
                <w:bCs/>
                <w:color w:val="000000"/>
                <w:sz w:val="20"/>
                <w:szCs w:val="28"/>
              </w:rPr>
              <w:t>條</w:t>
            </w:r>
            <w:r>
              <w:rPr>
                <w:rFonts w:ascii="標楷體" w:eastAsia="標楷體" w:hAnsi="標楷體" w:hint="eastAsia"/>
                <w:bCs/>
                <w:color w:val="000000"/>
                <w:sz w:val="20"/>
                <w:szCs w:val="28"/>
              </w:rPr>
              <w:t>第2項</w:t>
            </w:r>
            <w:r w:rsidRPr="00192BE8">
              <w:rPr>
                <w:rFonts w:ascii="標楷體" w:eastAsia="標楷體" w:hAnsi="標楷體"/>
                <w:bCs/>
                <w:color w:val="000000"/>
                <w:sz w:val="20"/>
                <w:szCs w:val="28"/>
              </w:rPr>
              <w:t>規定）</w:t>
            </w:r>
          </w:p>
        </w:tc>
        <w:tc>
          <w:tcPr>
            <w:tcW w:w="526" w:type="dxa"/>
            <w:tcBorders>
              <w:top w:val="single" w:sz="4" w:space="0" w:color="auto"/>
              <w:bottom w:val="single" w:sz="4" w:space="0" w:color="auto"/>
            </w:tcBorders>
          </w:tcPr>
          <w:p w:rsidR="00DE5149" w:rsidRPr="007D7B8C" w:rsidRDefault="00DE5149" w:rsidP="0041129C">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single" w:sz="4" w:space="0" w:color="auto"/>
            </w:tcBorders>
          </w:tcPr>
          <w:p w:rsidR="00DE5149" w:rsidRPr="007D7B8C" w:rsidRDefault="00DE5149" w:rsidP="0041129C">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542" w:type="dxa"/>
            <w:tcBorders>
              <w:top w:val="single" w:sz="4" w:space="0" w:color="auto"/>
              <w:bottom w:val="single" w:sz="4" w:space="0" w:color="auto"/>
            </w:tcBorders>
          </w:tcPr>
          <w:p w:rsidR="00DE5149" w:rsidRPr="007D7B8C" w:rsidRDefault="00DE5149" w:rsidP="0041129C">
            <w:pPr>
              <w:spacing w:line="276" w:lineRule="auto"/>
              <w:jc w:val="center"/>
              <w:rPr>
                <w:rFonts w:ascii="標楷體" w:eastAsia="標楷體" w:hAnsi="標楷體"/>
                <w:sz w:val="28"/>
                <w:szCs w:val="28"/>
              </w:rPr>
            </w:pPr>
            <w:r w:rsidRPr="007D7B8C">
              <w:rPr>
                <w:rFonts w:ascii="標楷體" w:eastAsia="標楷體" w:hAnsi="標楷體"/>
                <w:sz w:val="28"/>
                <w:szCs w:val="28"/>
              </w:rPr>
              <w:t>□</w:t>
            </w:r>
          </w:p>
        </w:tc>
        <w:tc>
          <w:tcPr>
            <w:tcW w:w="1066" w:type="dxa"/>
            <w:tcBorders>
              <w:top w:val="single" w:sz="4" w:space="0" w:color="auto"/>
              <w:bottom w:val="single" w:sz="4" w:space="0" w:color="auto"/>
            </w:tcBorders>
          </w:tcPr>
          <w:p w:rsidR="00DE5149" w:rsidRPr="007D7B8C" w:rsidRDefault="00DE5149" w:rsidP="00285005">
            <w:pPr>
              <w:spacing w:line="276" w:lineRule="auto"/>
              <w:rPr>
                <w:rFonts w:ascii="標楷體" w:eastAsia="標楷體" w:hAnsi="標楷體"/>
                <w:b/>
                <w:sz w:val="36"/>
              </w:rPr>
            </w:pPr>
          </w:p>
        </w:tc>
      </w:tr>
    </w:tbl>
    <w:p w:rsidR="00413335" w:rsidRPr="007D7B8C" w:rsidRDefault="00413335">
      <w:pPr>
        <w:spacing w:after="120" w:line="440" w:lineRule="exact"/>
        <w:rPr>
          <w:rFonts w:ascii="標楷體" w:eastAsia="標楷體" w:hAnsi="標楷體"/>
          <w:b/>
          <w:sz w:val="36"/>
        </w:rPr>
      </w:pPr>
    </w:p>
    <w:p w:rsidR="00413335" w:rsidRDefault="00413335">
      <w:pPr>
        <w:pStyle w:val="120"/>
        <w:spacing w:line="440" w:lineRule="exact"/>
        <w:ind w:left="820" w:hanging="674"/>
        <w:jc w:val="center"/>
        <w:rPr>
          <w:rFonts w:ascii="標楷體" w:eastAsia="標楷體" w:hAnsi="標楷體"/>
        </w:rPr>
      </w:pPr>
    </w:p>
    <w:p w:rsidR="006B3E7E" w:rsidRDefault="006B3E7E">
      <w:pPr>
        <w:pStyle w:val="120"/>
        <w:spacing w:line="440" w:lineRule="exact"/>
        <w:ind w:left="820" w:hanging="674"/>
        <w:jc w:val="center"/>
        <w:rPr>
          <w:rFonts w:ascii="標楷體" w:eastAsia="標楷體" w:hAnsi="標楷體"/>
        </w:rPr>
      </w:pPr>
    </w:p>
    <w:p w:rsidR="006B3E7E" w:rsidRDefault="006B3E7E">
      <w:pPr>
        <w:pStyle w:val="120"/>
        <w:spacing w:line="440" w:lineRule="exact"/>
        <w:ind w:left="820" w:hanging="674"/>
        <w:jc w:val="center"/>
        <w:rPr>
          <w:rFonts w:ascii="標楷體" w:eastAsia="標楷體" w:hAnsi="標楷體"/>
        </w:rPr>
      </w:pPr>
    </w:p>
    <w:p w:rsidR="006B3E7E" w:rsidRDefault="006B3E7E" w:rsidP="006B3E7E">
      <w:pPr>
        <w:jc w:val="center"/>
      </w:pPr>
      <w:r>
        <w:rPr>
          <w:rFonts w:eastAsia="標楷體"/>
          <w:noProof/>
          <w:sz w:val="36"/>
          <w:szCs w:val="36"/>
        </w:rPr>
        <mc:AlternateContent>
          <mc:Choice Requires="wps">
            <w:drawing>
              <wp:anchor distT="0" distB="0" distL="114300" distR="114300" simplePos="0" relativeHeight="251663872" behindDoc="0" locked="0" layoutInCell="1" allowOverlap="1" wp14:anchorId="2DD97357" wp14:editId="0A2AAA00">
                <wp:simplePos x="0" y="0"/>
                <wp:positionH relativeFrom="column">
                  <wp:posOffset>-33018</wp:posOffset>
                </wp:positionH>
                <wp:positionV relativeFrom="paragraph">
                  <wp:posOffset>-336554</wp:posOffset>
                </wp:positionV>
                <wp:extent cx="760095" cy="285750"/>
                <wp:effectExtent l="0" t="0" r="20955" b="19050"/>
                <wp:wrapNone/>
                <wp:docPr id="44" name="Rectangle 364"/>
                <wp:cNvGraphicFramePr/>
                <a:graphic xmlns:a="http://schemas.openxmlformats.org/drawingml/2006/main">
                  <a:graphicData uri="http://schemas.microsoft.com/office/word/2010/wordprocessingShape">
                    <wps:wsp>
                      <wps:cNvSpPr/>
                      <wps:spPr>
                        <a:xfrm>
                          <a:off x="0" y="0"/>
                          <a:ext cx="760095" cy="285750"/>
                        </a:xfrm>
                        <a:prstGeom prst="rect">
                          <a:avLst/>
                        </a:prstGeom>
                        <a:solidFill>
                          <a:srgbClr val="FFFFFF"/>
                        </a:solidFill>
                        <a:ln w="9528">
                          <a:solidFill>
                            <a:srgbClr val="000000"/>
                          </a:solidFill>
                          <a:prstDash val="solid"/>
                          <a:miter/>
                        </a:ln>
                      </wps:spPr>
                      <wps:txbx>
                        <w:txbxContent>
                          <w:p w:rsidR="0041129C" w:rsidRDefault="0041129C" w:rsidP="006B3E7E">
                            <w:pPr>
                              <w:jc w:val="center"/>
                              <w:rPr>
                                <w:b/>
                              </w:rPr>
                            </w:pPr>
                            <w:r>
                              <w:rPr>
                                <w:b/>
                              </w:rPr>
                              <w:t>附件</w:t>
                            </w:r>
                            <w:r>
                              <w:rPr>
                                <w:rFonts w:hint="eastAsia"/>
                                <w:b/>
                              </w:rPr>
                              <w:t>7</w:t>
                            </w:r>
                          </w:p>
                        </w:txbxContent>
                      </wps:txbx>
                      <wps:bodyPr vert="horz" wrap="square" lIns="91440" tIns="45720" rIns="91440" bIns="45720" anchor="t" anchorCtr="0" compatLnSpc="0">
                        <a:noAutofit/>
                      </wps:bodyPr>
                    </wps:wsp>
                  </a:graphicData>
                </a:graphic>
              </wp:anchor>
            </w:drawing>
          </mc:Choice>
          <mc:Fallback>
            <w:pict>
              <v:rect w14:anchorId="2DD97357" id="Rectangle 364" o:spid="_x0000_s1065" style="position:absolute;left:0;text-align:left;margin-left:-2.6pt;margin-top:-26.5pt;width:59.85pt;height:2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" strokeweight=".26467mm">
                <v:textbox>
                  <w:txbxContent>
                    <w:p w:rsidR="0041129C" w:rsidRDefault="0041129C" w:rsidP="006B3E7E">
                      <w:pPr>
                        <w:jc w:val="center"/>
                        <w:rPr>
                          <w:b/>
                        </w:rPr>
                      </w:pPr>
                      <w:r>
                        <w:rPr>
                          <w:b/>
                        </w:rPr>
                        <w:t>附件</w:t>
                      </w:r>
                      <w:r>
                        <w:rPr>
                          <w:rFonts w:hint="eastAsia"/>
                          <w:b/>
                        </w:rPr>
                        <w:t>7</w:t>
                      </w:r>
                    </w:p>
                  </w:txbxContent>
                </v:textbox>
              </v:rect>
            </w:pict>
          </mc:Fallback>
        </mc:AlternateContent>
      </w:r>
      <w:r>
        <w:rPr>
          <w:rStyle w:val="afb"/>
          <w:b/>
          <w:sz w:val="36"/>
          <w:szCs w:val="36"/>
        </w:rPr>
        <w:t>臺北市私立</w:t>
      </w:r>
      <w:r>
        <w:rPr>
          <w:rStyle w:val="afb"/>
          <w:b/>
          <w:sz w:val="36"/>
          <w:szCs w:val="36"/>
        </w:rPr>
        <w:t xml:space="preserve">                      </w:t>
      </w:r>
      <w:r>
        <w:rPr>
          <w:rStyle w:val="afb"/>
          <w:b/>
          <w:sz w:val="36"/>
          <w:szCs w:val="36"/>
        </w:rPr>
        <w:t>幼兒園</w:t>
      </w:r>
      <w:r>
        <w:rPr>
          <w:rStyle w:val="afb"/>
          <w:sz w:val="36"/>
          <w:szCs w:val="36"/>
        </w:rPr>
        <w:t>（全銜）</w:t>
      </w:r>
    </w:p>
    <w:p w:rsidR="006B3E7E" w:rsidRDefault="006B3E7E" w:rsidP="006B3E7E">
      <w:pPr>
        <w:spacing w:before="180"/>
        <w:jc w:val="center"/>
      </w:pPr>
      <w:r>
        <w:rPr>
          <w:rStyle w:val="afb"/>
          <w:sz w:val="36"/>
          <w:szCs w:val="36"/>
        </w:rPr>
        <w:t>履行營運擔保證明影本</w:t>
      </w:r>
    </w:p>
    <w:p w:rsidR="006B3E7E" w:rsidRDefault="006B3E7E" w:rsidP="006B3E7E"/>
    <w:tbl>
      <w:tblPr>
        <w:tblW w:w="9604" w:type="dxa"/>
        <w:tblInd w:w="250" w:type="dxa"/>
        <w:tblCellMar>
          <w:left w:w="10" w:type="dxa"/>
          <w:right w:w="10" w:type="dxa"/>
        </w:tblCellMar>
        <w:tblLook w:val="0000" w:firstRow="0" w:lastRow="0" w:firstColumn="0" w:lastColumn="0" w:noHBand="0" w:noVBand="0"/>
      </w:tblPr>
      <w:tblGrid>
        <w:gridCol w:w="9604"/>
      </w:tblGrid>
      <w:tr w:rsidR="006B3E7E" w:rsidTr="001E22BD">
        <w:trPr>
          <w:trHeight w:val="7368"/>
        </w:trPr>
        <w:tc>
          <w:tcPr>
            <w:tcW w:w="9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E7E" w:rsidRDefault="006B3E7E" w:rsidP="001E22BD">
            <w:pPr>
              <w:jc w:val="center"/>
            </w:pPr>
          </w:p>
          <w:p w:rsidR="006B3E7E" w:rsidRDefault="006B3E7E" w:rsidP="001E22BD">
            <w:pPr>
              <w:jc w:val="center"/>
            </w:pPr>
            <w:proofErr w:type="gramStart"/>
            <w:r>
              <w:rPr>
                <w:rStyle w:val="afb"/>
                <w:sz w:val="32"/>
                <w:szCs w:val="32"/>
              </w:rPr>
              <w:t>黏</w:t>
            </w:r>
            <w:proofErr w:type="gramEnd"/>
            <w:r>
              <w:rPr>
                <w:rStyle w:val="afb"/>
                <w:sz w:val="32"/>
                <w:szCs w:val="32"/>
              </w:rPr>
              <w:t xml:space="preserve">   </w:t>
            </w:r>
            <w:r>
              <w:rPr>
                <w:rStyle w:val="afb"/>
                <w:sz w:val="32"/>
                <w:szCs w:val="32"/>
              </w:rPr>
              <w:t>貼</w:t>
            </w:r>
            <w:r>
              <w:rPr>
                <w:rStyle w:val="afb"/>
                <w:sz w:val="32"/>
                <w:szCs w:val="32"/>
              </w:rPr>
              <w:t xml:space="preserve">   </w:t>
            </w:r>
            <w:r>
              <w:rPr>
                <w:rStyle w:val="afb"/>
                <w:sz w:val="32"/>
                <w:szCs w:val="32"/>
              </w:rPr>
              <w:t>處</w:t>
            </w:r>
            <w:r>
              <w:rPr>
                <w:rStyle w:val="afb"/>
                <w:sz w:val="32"/>
                <w:szCs w:val="32"/>
              </w:rPr>
              <w:t xml:space="preserve">   </w:t>
            </w:r>
            <w:r>
              <w:rPr>
                <w:rStyle w:val="afb"/>
                <w:sz w:val="32"/>
                <w:szCs w:val="32"/>
              </w:rPr>
              <w:t>（</w:t>
            </w:r>
            <w:r>
              <w:rPr>
                <w:rStyle w:val="afb"/>
                <w:sz w:val="32"/>
                <w:szCs w:val="32"/>
              </w:rPr>
              <w:t xml:space="preserve">   </w:t>
            </w:r>
            <w:r>
              <w:rPr>
                <w:rStyle w:val="afb"/>
                <w:sz w:val="32"/>
                <w:szCs w:val="32"/>
              </w:rPr>
              <w:t>請</w:t>
            </w:r>
            <w:r>
              <w:rPr>
                <w:rStyle w:val="afb"/>
                <w:sz w:val="32"/>
                <w:szCs w:val="32"/>
              </w:rPr>
              <w:t xml:space="preserve">   </w:t>
            </w:r>
            <w:r>
              <w:rPr>
                <w:rStyle w:val="afb"/>
                <w:sz w:val="32"/>
                <w:szCs w:val="32"/>
              </w:rPr>
              <w:t>浮</w:t>
            </w:r>
            <w:r>
              <w:rPr>
                <w:rStyle w:val="afb"/>
                <w:sz w:val="32"/>
                <w:szCs w:val="32"/>
              </w:rPr>
              <w:t xml:space="preserve">   </w:t>
            </w:r>
            <w:r>
              <w:rPr>
                <w:rStyle w:val="afb"/>
                <w:sz w:val="32"/>
                <w:szCs w:val="32"/>
              </w:rPr>
              <w:t>貼</w:t>
            </w:r>
            <w:r>
              <w:rPr>
                <w:rStyle w:val="afb"/>
                <w:sz w:val="32"/>
                <w:szCs w:val="32"/>
              </w:rPr>
              <w:t xml:space="preserve">   </w:t>
            </w:r>
            <w:r>
              <w:rPr>
                <w:rStyle w:val="afb"/>
                <w:sz w:val="32"/>
                <w:szCs w:val="32"/>
              </w:rPr>
              <w:t>）</w:t>
            </w:r>
          </w:p>
          <w:p w:rsidR="006B3E7E" w:rsidRDefault="006B3E7E" w:rsidP="001E22BD"/>
        </w:tc>
      </w:tr>
    </w:tbl>
    <w:p w:rsidR="006B3E7E" w:rsidRDefault="006B3E7E" w:rsidP="006B3E7E">
      <w:pPr>
        <w:ind w:firstLine="140"/>
      </w:pPr>
      <w:r>
        <w:rPr>
          <w:rStyle w:val="afb"/>
          <w:sz w:val="28"/>
          <w:szCs w:val="28"/>
        </w:rPr>
        <w:t>備註：</w:t>
      </w:r>
    </w:p>
    <w:p w:rsidR="006B3E7E" w:rsidRDefault="006B3E7E" w:rsidP="006B3E7E">
      <w:pPr>
        <w:pStyle w:val="120"/>
        <w:spacing w:line="400" w:lineRule="exact"/>
        <w:ind w:left="670" w:hanging="524"/>
      </w:pPr>
      <w:r>
        <w:rPr>
          <w:rStyle w:val="110"/>
          <w:rFonts w:ascii="Times New Roman" w:eastAsia="標楷體" w:hAnsi="Times New Roman"/>
          <w:sz w:val="28"/>
          <w:szCs w:val="28"/>
        </w:rPr>
        <w:t>一、履行營運擔保標準：全</w:t>
      </w:r>
      <w:proofErr w:type="gramStart"/>
      <w:r>
        <w:rPr>
          <w:rStyle w:val="110"/>
          <w:rFonts w:ascii="Times New Roman" w:eastAsia="標楷體" w:hAnsi="Times New Roman"/>
          <w:sz w:val="28"/>
          <w:szCs w:val="28"/>
        </w:rPr>
        <w:t>園收托總</w:t>
      </w:r>
      <w:proofErr w:type="gramEnd"/>
      <w:r>
        <w:rPr>
          <w:rStyle w:val="110"/>
          <w:rFonts w:ascii="Times New Roman" w:eastAsia="標楷體" w:hAnsi="Times New Roman"/>
          <w:sz w:val="28"/>
          <w:szCs w:val="28"/>
        </w:rPr>
        <w:t>人數</w:t>
      </w:r>
      <w:r>
        <w:rPr>
          <w:rStyle w:val="110"/>
          <w:rFonts w:ascii="Times New Roman" w:eastAsia="標楷體" w:hAnsi="Times New Roman"/>
          <w:sz w:val="28"/>
          <w:szCs w:val="28"/>
        </w:rPr>
        <w:t>*</w:t>
      </w:r>
      <w:r>
        <w:rPr>
          <w:rStyle w:val="110"/>
          <w:sz w:val="28"/>
          <w:szCs w:val="28"/>
        </w:rPr>
        <w:t>（1</w:t>
      </w:r>
      <w:r>
        <w:rPr>
          <w:rStyle w:val="110"/>
          <w:rFonts w:ascii="Times New Roman" w:eastAsia="標楷體" w:hAnsi="Times New Roman"/>
          <w:sz w:val="28"/>
          <w:szCs w:val="28"/>
        </w:rPr>
        <w:t>個月學費平均收費</w:t>
      </w:r>
      <w:r>
        <w:rPr>
          <w:rStyle w:val="110"/>
          <w:rFonts w:ascii="Times New Roman" w:eastAsia="標楷體" w:hAnsi="Times New Roman"/>
          <w:sz w:val="28"/>
          <w:szCs w:val="28"/>
        </w:rPr>
        <w:t>+</w:t>
      </w:r>
      <w:r>
        <w:rPr>
          <w:rStyle w:val="110"/>
          <w:rFonts w:ascii="Times New Roman" w:eastAsia="標楷體" w:hAnsi="Times New Roman" w:hint="eastAsia"/>
          <w:sz w:val="28"/>
          <w:szCs w:val="28"/>
        </w:rPr>
        <w:t>1</w:t>
      </w:r>
      <w:r>
        <w:rPr>
          <w:rStyle w:val="110"/>
          <w:rFonts w:ascii="Times New Roman" w:eastAsia="標楷體" w:hAnsi="Times New Roman" w:hint="eastAsia"/>
          <w:sz w:val="28"/>
          <w:szCs w:val="28"/>
        </w:rPr>
        <w:t>個月雜費</w:t>
      </w:r>
      <w:r>
        <w:rPr>
          <w:rStyle w:val="110"/>
          <w:rFonts w:ascii="Times New Roman" w:eastAsia="標楷體" w:hAnsi="Times New Roman" w:hint="eastAsia"/>
          <w:sz w:val="28"/>
          <w:szCs w:val="28"/>
        </w:rPr>
        <w:t>+</w:t>
      </w:r>
      <w:r>
        <w:rPr>
          <w:rStyle w:val="110"/>
          <w:rFonts w:ascii="Times New Roman" w:eastAsia="標楷體" w:hAnsi="Times New Roman"/>
          <w:sz w:val="28"/>
          <w:szCs w:val="28"/>
        </w:rPr>
        <w:t>1</w:t>
      </w:r>
      <w:r>
        <w:rPr>
          <w:rStyle w:val="110"/>
          <w:rFonts w:ascii="Times New Roman" w:eastAsia="標楷體" w:hAnsi="Times New Roman"/>
          <w:sz w:val="28"/>
          <w:szCs w:val="28"/>
        </w:rPr>
        <w:t>個月月費收費</w:t>
      </w:r>
      <w:r>
        <w:rPr>
          <w:rStyle w:val="110"/>
          <w:sz w:val="28"/>
          <w:szCs w:val="28"/>
        </w:rPr>
        <w:t>）</w:t>
      </w:r>
    </w:p>
    <w:p w:rsidR="006B3E7E" w:rsidRDefault="006B3E7E" w:rsidP="006B3E7E">
      <w:pPr>
        <w:pStyle w:val="120"/>
        <w:spacing w:line="400" w:lineRule="exact"/>
        <w:ind w:left="670" w:hanging="524"/>
      </w:pPr>
      <w:r>
        <w:rPr>
          <w:rStyle w:val="110"/>
          <w:rFonts w:ascii="Times New Roman" w:eastAsia="標楷體" w:hAnsi="Times New Roman"/>
          <w:sz w:val="28"/>
          <w:szCs w:val="28"/>
        </w:rPr>
        <w:t xml:space="preserve">  </w:t>
      </w:r>
      <w:r>
        <w:rPr>
          <w:rStyle w:val="110"/>
          <w:rFonts w:ascii="Times New Roman" w:eastAsia="標楷體" w:hAnsi="Times New Roman" w:hint="eastAsia"/>
          <w:sz w:val="28"/>
          <w:szCs w:val="28"/>
        </w:rPr>
        <w:t xml:space="preserve">   </w:t>
      </w:r>
      <w:proofErr w:type="gramStart"/>
      <w:r>
        <w:rPr>
          <w:rStyle w:val="110"/>
          <w:rFonts w:ascii="Times New Roman" w:eastAsia="標楷體" w:hAnsi="Times New Roman"/>
          <w:sz w:val="28"/>
          <w:szCs w:val="28"/>
        </w:rPr>
        <w:t>（</w:t>
      </w:r>
      <w:proofErr w:type="gramEnd"/>
      <w:r>
        <w:rPr>
          <w:rStyle w:val="110"/>
          <w:rFonts w:ascii="Times New Roman" w:eastAsia="標楷體" w:hAnsi="Times New Roman"/>
          <w:sz w:val="28"/>
          <w:szCs w:val="28"/>
        </w:rPr>
        <w:t>例：招收總人數</w:t>
      </w:r>
      <w:r>
        <w:rPr>
          <w:rStyle w:val="110"/>
          <w:rFonts w:ascii="Times New Roman" w:eastAsia="標楷體" w:hAnsi="Times New Roman"/>
          <w:sz w:val="28"/>
          <w:szCs w:val="28"/>
        </w:rPr>
        <w:t>30</w:t>
      </w:r>
      <w:r>
        <w:rPr>
          <w:rStyle w:val="110"/>
          <w:rFonts w:ascii="Times New Roman" w:eastAsia="標楷體" w:hAnsi="Times New Roman"/>
          <w:sz w:val="28"/>
          <w:szCs w:val="28"/>
        </w:rPr>
        <w:t>人，每人學費</w:t>
      </w:r>
      <w:r>
        <w:rPr>
          <w:rStyle w:val="110"/>
          <w:rFonts w:ascii="Times New Roman" w:eastAsia="標楷體" w:hAnsi="Times New Roman"/>
          <w:sz w:val="28"/>
          <w:szCs w:val="28"/>
        </w:rPr>
        <w:t>15,000</w:t>
      </w:r>
      <w:r>
        <w:rPr>
          <w:rStyle w:val="110"/>
          <w:rFonts w:ascii="Times New Roman" w:eastAsia="標楷體" w:hAnsi="Times New Roman"/>
          <w:sz w:val="28"/>
          <w:szCs w:val="28"/>
        </w:rPr>
        <w:t>元</w:t>
      </w:r>
      <w:r>
        <w:rPr>
          <w:rStyle w:val="110"/>
          <w:rFonts w:ascii="Times New Roman" w:eastAsia="標楷體" w:hAnsi="Times New Roman"/>
          <w:sz w:val="28"/>
          <w:szCs w:val="28"/>
        </w:rPr>
        <w:t>/</w:t>
      </w:r>
      <w:r>
        <w:rPr>
          <w:rStyle w:val="110"/>
          <w:rFonts w:ascii="Times New Roman" w:eastAsia="標楷體" w:hAnsi="Times New Roman"/>
          <w:sz w:val="28"/>
          <w:szCs w:val="28"/>
        </w:rPr>
        <w:t>以</w:t>
      </w:r>
      <w:r>
        <w:rPr>
          <w:rStyle w:val="110"/>
          <w:rFonts w:ascii="Times New Roman" w:eastAsia="標楷體" w:hAnsi="Times New Roman"/>
          <w:sz w:val="28"/>
          <w:szCs w:val="28"/>
        </w:rPr>
        <w:t>6</w:t>
      </w:r>
      <w:r>
        <w:rPr>
          <w:rStyle w:val="110"/>
          <w:rFonts w:ascii="Times New Roman" w:eastAsia="標楷體" w:hAnsi="Times New Roman"/>
          <w:sz w:val="28"/>
          <w:szCs w:val="28"/>
        </w:rPr>
        <w:t>個月計，每人每月平均學費</w:t>
      </w:r>
      <w:r>
        <w:rPr>
          <w:rStyle w:val="110"/>
          <w:rFonts w:ascii="Times New Roman" w:eastAsia="標楷體" w:hAnsi="Times New Roman"/>
          <w:sz w:val="28"/>
          <w:szCs w:val="28"/>
        </w:rPr>
        <w:t>2,500</w:t>
      </w:r>
      <w:r>
        <w:rPr>
          <w:rStyle w:val="110"/>
          <w:rFonts w:ascii="Times New Roman" w:eastAsia="標楷體" w:hAnsi="Times New Roman"/>
          <w:sz w:val="28"/>
          <w:szCs w:val="28"/>
        </w:rPr>
        <w:t>元，每人</w:t>
      </w:r>
      <w:r>
        <w:rPr>
          <w:rStyle w:val="110"/>
          <w:rFonts w:ascii="Times New Roman" w:eastAsia="標楷體" w:hAnsi="Times New Roman" w:hint="eastAsia"/>
          <w:sz w:val="28"/>
          <w:szCs w:val="28"/>
        </w:rPr>
        <w:t>雜</w:t>
      </w:r>
      <w:r>
        <w:rPr>
          <w:rStyle w:val="110"/>
          <w:rFonts w:ascii="Times New Roman" w:eastAsia="標楷體" w:hAnsi="Times New Roman"/>
          <w:sz w:val="28"/>
          <w:szCs w:val="28"/>
        </w:rPr>
        <w:t>費</w:t>
      </w:r>
      <w:r>
        <w:rPr>
          <w:rStyle w:val="110"/>
          <w:rFonts w:ascii="Times New Roman" w:eastAsia="標楷體" w:hAnsi="Times New Roman"/>
          <w:sz w:val="28"/>
          <w:szCs w:val="28"/>
        </w:rPr>
        <w:t>15,000</w:t>
      </w:r>
      <w:r>
        <w:rPr>
          <w:rStyle w:val="110"/>
          <w:rFonts w:ascii="Times New Roman" w:eastAsia="標楷體" w:hAnsi="Times New Roman"/>
          <w:sz w:val="28"/>
          <w:szCs w:val="28"/>
        </w:rPr>
        <w:t>元</w:t>
      </w:r>
      <w:r>
        <w:rPr>
          <w:rStyle w:val="110"/>
          <w:rFonts w:ascii="Times New Roman" w:eastAsia="標楷體" w:hAnsi="Times New Roman"/>
          <w:sz w:val="28"/>
          <w:szCs w:val="28"/>
        </w:rPr>
        <w:t>/</w:t>
      </w:r>
      <w:r>
        <w:rPr>
          <w:rStyle w:val="110"/>
          <w:rFonts w:ascii="Times New Roman" w:eastAsia="標楷體" w:hAnsi="Times New Roman"/>
          <w:sz w:val="28"/>
          <w:szCs w:val="28"/>
        </w:rPr>
        <w:t>以</w:t>
      </w:r>
      <w:r>
        <w:rPr>
          <w:rStyle w:val="110"/>
          <w:rFonts w:ascii="Times New Roman" w:eastAsia="標楷體" w:hAnsi="Times New Roman"/>
          <w:sz w:val="28"/>
          <w:szCs w:val="28"/>
        </w:rPr>
        <w:t>6</w:t>
      </w:r>
      <w:r>
        <w:rPr>
          <w:rStyle w:val="110"/>
          <w:rFonts w:ascii="Times New Roman" w:eastAsia="標楷體" w:hAnsi="Times New Roman"/>
          <w:sz w:val="28"/>
          <w:szCs w:val="28"/>
        </w:rPr>
        <w:t>個月計，每人每月平均</w:t>
      </w:r>
      <w:r w:rsidR="00A92948">
        <w:rPr>
          <w:rStyle w:val="110"/>
          <w:rFonts w:ascii="Times New Roman" w:eastAsia="標楷體" w:hAnsi="Times New Roman" w:hint="eastAsia"/>
          <w:sz w:val="28"/>
          <w:szCs w:val="28"/>
        </w:rPr>
        <w:t>雜</w:t>
      </w:r>
      <w:r>
        <w:rPr>
          <w:rStyle w:val="110"/>
          <w:rFonts w:ascii="Times New Roman" w:eastAsia="標楷體" w:hAnsi="Times New Roman"/>
          <w:sz w:val="28"/>
          <w:szCs w:val="28"/>
        </w:rPr>
        <w:t>費</w:t>
      </w:r>
      <w:r>
        <w:rPr>
          <w:rStyle w:val="110"/>
          <w:rFonts w:ascii="Times New Roman" w:eastAsia="標楷體" w:hAnsi="Times New Roman"/>
          <w:sz w:val="28"/>
          <w:szCs w:val="28"/>
        </w:rPr>
        <w:t>2,500</w:t>
      </w:r>
      <w:r>
        <w:rPr>
          <w:rStyle w:val="110"/>
          <w:rFonts w:ascii="Times New Roman" w:eastAsia="標楷體" w:hAnsi="Times New Roman"/>
          <w:sz w:val="28"/>
          <w:szCs w:val="28"/>
        </w:rPr>
        <w:t>元</w:t>
      </w:r>
      <w:r>
        <w:rPr>
          <w:rStyle w:val="110"/>
          <w:rFonts w:ascii="Times New Roman" w:eastAsia="標楷體" w:hAnsi="Times New Roman" w:hint="eastAsia"/>
          <w:sz w:val="28"/>
          <w:szCs w:val="28"/>
        </w:rPr>
        <w:t>，</w:t>
      </w:r>
      <w:r>
        <w:rPr>
          <w:rStyle w:val="110"/>
          <w:rFonts w:ascii="Times New Roman" w:eastAsia="標楷體" w:hAnsi="Times New Roman"/>
          <w:sz w:val="28"/>
          <w:szCs w:val="28"/>
        </w:rPr>
        <w:t>月費每月</w:t>
      </w:r>
      <w:r>
        <w:rPr>
          <w:rStyle w:val="110"/>
          <w:rFonts w:ascii="Times New Roman" w:eastAsia="標楷體" w:hAnsi="Times New Roman"/>
          <w:sz w:val="28"/>
          <w:szCs w:val="28"/>
        </w:rPr>
        <w:t>5,000</w:t>
      </w:r>
      <w:r>
        <w:rPr>
          <w:rStyle w:val="110"/>
          <w:rFonts w:ascii="Times New Roman" w:eastAsia="標楷體" w:hAnsi="Times New Roman"/>
          <w:sz w:val="28"/>
          <w:szCs w:val="28"/>
        </w:rPr>
        <w:t>元，履行營運擔保金為</w:t>
      </w:r>
      <w:r>
        <w:rPr>
          <w:rStyle w:val="110"/>
          <w:rFonts w:ascii="Times New Roman" w:eastAsia="標楷體" w:hAnsi="Times New Roman"/>
          <w:sz w:val="28"/>
          <w:szCs w:val="28"/>
        </w:rPr>
        <w:t>30</w:t>
      </w:r>
      <w:r>
        <w:rPr>
          <w:rStyle w:val="110"/>
          <w:rFonts w:ascii="Times New Roman" w:eastAsia="標楷體" w:hAnsi="Times New Roman" w:hint="eastAsia"/>
          <w:sz w:val="28"/>
          <w:szCs w:val="28"/>
        </w:rPr>
        <w:t>人</w:t>
      </w:r>
      <w:r>
        <w:rPr>
          <w:rStyle w:val="110"/>
          <w:rFonts w:ascii="Times New Roman" w:eastAsia="標楷體" w:hAnsi="Times New Roman"/>
          <w:sz w:val="28"/>
          <w:szCs w:val="28"/>
        </w:rPr>
        <w:t>*(2,500</w:t>
      </w:r>
      <w:r>
        <w:rPr>
          <w:rStyle w:val="110"/>
          <w:rFonts w:ascii="Times New Roman" w:eastAsia="標楷體" w:hAnsi="Times New Roman"/>
          <w:sz w:val="28"/>
          <w:szCs w:val="28"/>
        </w:rPr>
        <w:t>元</w:t>
      </w:r>
      <w:r>
        <w:rPr>
          <w:rStyle w:val="110"/>
          <w:rFonts w:ascii="Times New Roman" w:eastAsia="標楷體" w:hAnsi="Times New Roman"/>
          <w:sz w:val="28"/>
          <w:szCs w:val="28"/>
        </w:rPr>
        <w:t>+2,500</w:t>
      </w:r>
      <w:r>
        <w:rPr>
          <w:rStyle w:val="110"/>
          <w:rFonts w:ascii="Times New Roman" w:eastAsia="標楷體" w:hAnsi="Times New Roman"/>
          <w:sz w:val="28"/>
          <w:szCs w:val="28"/>
        </w:rPr>
        <w:t>元</w:t>
      </w:r>
      <w:r>
        <w:rPr>
          <w:rStyle w:val="110"/>
          <w:rFonts w:ascii="Times New Roman" w:eastAsia="標楷體" w:hAnsi="Times New Roman"/>
          <w:sz w:val="28"/>
          <w:szCs w:val="28"/>
        </w:rPr>
        <w:t>+5,000</w:t>
      </w:r>
      <w:r>
        <w:rPr>
          <w:rStyle w:val="110"/>
          <w:rFonts w:ascii="Times New Roman" w:eastAsia="標楷體" w:hAnsi="Times New Roman"/>
          <w:sz w:val="28"/>
          <w:szCs w:val="28"/>
        </w:rPr>
        <w:t>元</w:t>
      </w:r>
      <w:r>
        <w:rPr>
          <w:rStyle w:val="110"/>
          <w:rFonts w:ascii="Times New Roman" w:eastAsia="標楷體" w:hAnsi="Times New Roman"/>
          <w:sz w:val="28"/>
          <w:szCs w:val="28"/>
        </w:rPr>
        <w:t>)</w:t>
      </w:r>
      <w:r>
        <w:rPr>
          <w:rStyle w:val="110"/>
          <w:rFonts w:ascii="標楷體" w:eastAsia="標楷體" w:hAnsi="標楷體"/>
          <w:sz w:val="28"/>
          <w:szCs w:val="28"/>
        </w:rPr>
        <w:t>=</w:t>
      </w:r>
      <w:r>
        <w:rPr>
          <w:rStyle w:val="110"/>
          <w:rFonts w:ascii="Times New Roman" w:eastAsia="標楷體" w:hAnsi="Times New Roman"/>
          <w:sz w:val="28"/>
          <w:szCs w:val="28"/>
        </w:rPr>
        <w:t>新臺幣</w:t>
      </w:r>
      <w:r>
        <w:rPr>
          <w:rStyle w:val="110"/>
          <w:rFonts w:ascii="Times New Roman" w:eastAsia="標楷體" w:hAnsi="Times New Roman" w:hint="eastAsia"/>
          <w:sz w:val="28"/>
          <w:szCs w:val="28"/>
        </w:rPr>
        <w:t>30</w:t>
      </w:r>
      <w:r>
        <w:rPr>
          <w:rStyle w:val="110"/>
          <w:rFonts w:ascii="Times New Roman" w:eastAsia="標楷體" w:hAnsi="Times New Roman" w:hint="eastAsia"/>
          <w:sz w:val="28"/>
          <w:szCs w:val="28"/>
        </w:rPr>
        <w:t>萬</w:t>
      </w:r>
      <w:r>
        <w:rPr>
          <w:rStyle w:val="110"/>
          <w:rFonts w:ascii="Times New Roman" w:eastAsia="標楷體" w:hAnsi="Times New Roman"/>
          <w:sz w:val="28"/>
          <w:szCs w:val="28"/>
        </w:rPr>
        <w:t>元</w:t>
      </w:r>
      <w:proofErr w:type="gramStart"/>
      <w:r>
        <w:rPr>
          <w:rStyle w:val="110"/>
          <w:rFonts w:ascii="標楷體" w:eastAsia="標楷體" w:hAnsi="標楷體"/>
          <w:sz w:val="28"/>
          <w:szCs w:val="28"/>
        </w:rPr>
        <w:t>）</w:t>
      </w:r>
      <w:proofErr w:type="gramEnd"/>
      <w:r>
        <w:rPr>
          <w:rStyle w:val="110"/>
          <w:rFonts w:ascii="Times New Roman" w:eastAsia="標楷體" w:hAnsi="Times New Roman"/>
          <w:sz w:val="28"/>
          <w:szCs w:val="28"/>
        </w:rPr>
        <w:t>。</w:t>
      </w:r>
    </w:p>
    <w:p w:rsidR="006B3E7E" w:rsidRDefault="006B3E7E" w:rsidP="006B3E7E">
      <w:pPr>
        <w:pStyle w:val="120"/>
        <w:spacing w:line="400" w:lineRule="exact"/>
        <w:ind w:left="670" w:hanging="524"/>
      </w:pPr>
      <w:r>
        <w:rPr>
          <w:rStyle w:val="110"/>
          <w:rFonts w:ascii="Times New Roman" w:eastAsia="標楷體" w:hAnsi="Times New Roman"/>
          <w:sz w:val="28"/>
          <w:szCs w:val="28"/>
        </w:rPr>
        <w:t>二、</w:t>
      </w:r>
      <w:bookmarkStart w:id="2" w:name="_Toc153856975"/>
      <w:bookmarkStart w:id="3" w:name="_Toc153975369"/>
      <w:bookmarkStart w:id="4" w:name="_Toc154234355"/>
      <w:bookmarkStart w:id="5" w:name="_Toc154234492"/>
      <w:bookmarkStart w:id="6" w:name="_Toc154234686"/>
      <w:bookmarkStart w:id="7" w:name="_Toc155344835"/>
      <w:bookmarkStart w:id="8" w:name="_Toc155345536"/>
      <w:bookmarkStart w:id="9" w:name="_Toc155345791"/>
      <w:bookmarkStart w:id="10" w:name="_Toc155612110"/>
      <w:bookmarkStart w:id="11" w:name="_Toc155612227"/>
      <w:bookmarkStart w:id="12" w:name="_Toc156135346"/>
      <w:bookmarkStart w:id="13" w:name="_Toc156135402"/>
      <w:bookmarkStart w:id="14" w:name="_Toc156139551"/>
      <w:bookmarkStart w:id="15" w:name="_Toc156139882"/>
      <w:bookmarkStart w:id="16" w:name="_Toc156143409"/>
      <w:bookmarkStart w:id="17" w:name="_Toc156143524"/>
      <w:bookmarkStart w:id="18" w:name="_Toc156144117"/>
      <w:bookmarkStart w:id="19" w:name="_Toc156300358"/>
      <w:bookmarkStart w:id="20" w:name="_Toc156300700"/>
      <w:bookmarkStart w:id="21" w:name="_Toc160976070"/>
      <w:r>
        <w:rPr>
          <w:rStyle w:val="110"/>
          <w:rFonts w:ascii="Times New Roman" w:eastAsia="標楷體" w:hAnsi="Times New Roman"/>
          <w:sz w:val="28"/>
          <w:szCs w:val="28"/>
        </w:rPr>
        <w:t>上開金額請以負責人</w:t>
      </w:r>
      <w:r>
        <w:rPr>
          <w:rStyle w:val="110"/>
          <w:rFonts w:ascii="Times New Roman" w:eastAsia="標楷體" w:hAnsi="Times New Roman"/>
          <w:sz w:val="28"/>
          <w:szCs w:val="28"/>
        </w:rPr>
        <w:t>/</w:t>
      </w:r>
      <w:r>
        <w:rPr>
          <w:rStyle w:val="110"/>
          <w:rFonts w:ascii="Times New Roman" w:eastAsia="標楷體" w:hAnsi="Times New Roman"/>
          <w:sz w:val="28"/>
          <w:szCs w:val="28"/>
        </w:rPr>
        <w:t>法人</w:t>
      </w:r>
      <w:r>
        <w:rPr>
          <w:rStyle w:val="110"/>
          <w:rFonts w:ascii="Times New Roman" w:eastAsia="標楷體" w:hAnsi="Times New Roman"/>
          <w:sz w:val="28"/>
          <w:szCs w:val="28"/>
        </w:rPr>
        <w:t>/</w:t>
      </w:r>
      <w:r>
        <w:rPr>
          <w:rStyle w:val="110"/>
          <w:rFonts w:ascii="Times New Roman" w:eastAsia="標楷體" w:hAnsi="Times New Roman"/>
          <w:sz w:val="28"/>
          <w:szCs w:val="28"/>
        </w:rPr>
        <w:t>團體代表人之名義開立帳戶，影本</w:t>
      </w:r>
      <w:proofErr w:type="gramStart"/>
      <w:r>
        <w:rPr>
          <w:rStyle w:val="110"/>
          <w:rFonts w:ascii="Times New Roman" w:eastAsia="標楷體" w:hAnsi="Times New Roman"/>
          <w:sz w:val="28"/>
          <w:szCs w:val="28"/>
        </w:rPr>
        <w:t>服貼</w:t>
      </w:r>
      <w:proofErr w:type="gramEnd"/>
      <w:r>
        <w:rPr>
          <w:rStyle w:val="110"/>
          <w:rFonts w:ascii="Times New Roman" w:eastAsia="標楷體" w:hAnsi="Times New Roman"/>
          <w:sz w:val="28"/>
          <w:szCs w:val="28"/>
        </w:rPr>
        <w:t>於本表，</w:t>
      </w:r>
      <w:proofErr w:type="gramStart"/>
      <w:r>
        <w:rPr>
          <w:rStyle w:val="110"/>
          <w:rFonts w:ascii="Times New Roman" w:eastAsia="標楷體" w:hAnsi="Times New Roman"/>
          <w:sz w:val="28"/>
          <w:szCs w:val="28"/>
        </w:rPr>
        <w:t>俟</w:t>
      </w:r>
      <w:proofErr w:type="gramEnd"/>
      <w:r>
        <w:rPr>
          <w:rStyle w:val="110"/>
          <w:rFonts w:ascii="Times New Roman" w:eastAsia="標楷體" w:hAnsi="Times New Roman"/>
          <w:sz w:val="28"/>
          <w:szCs w:val="28"/>
        </w:rPr>
        <w:t>設立許可後，請改以</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110"/>
          <w:rFonts w:ascii="Times New Roman" w:eastAsia="標楷體" w:hAnsi="Times New Roman"/>
          <w:sz w:val="28"/>
          <w:szCs w:val="28"/>
        </w:rPr>
        <w:t>幼兒園開設專用帳戶儲存，作為幼兒園平日收支之專用帳戶。</w:t>
      </w:r>
    </w:p>
    <w:p w:rsidR="00055C97" w:rsidRDefault="00055C97">
      <w:pPr>
        <w:pStyle w:val="120"/>
        <w:spacing w:line="440" w:lineRule="exact"/>
        <w:ind w:left="820" w:hanging="674"/>
        <w:jc w:val="center"/>
        <w:rPr>
          <w:rFonts w:ascii="標楷體" w:eastAsia="標楷體" w:hAnsi="標楷體"/>
        </w:rPr>
      </w:pPr>
      <w:bookmarkStart w:id="22" w:name="_GoBack"/>
      <w:bookmarkEnd w:id="22"/>
    </w:p>
    <w:p w:rsidR="00055C97" w:rsidRDefault="00055C97" w:rsidP="00055C97">
      <w:pPr>
        <w:pStyle w:val="120"/>
        <w:pageBreakBefore/>
        <w:spacing w:line="440" w:lineRule="exact"/>
        <w:ind w:left="670" w:hanging="524"/>
        <w:jc w:val="center"/>
      </w:pPr>
    </w:p>
    <w:p w:rsidR="00055C97" w:rsidRDefault="00055C97" w:rsidP="00055C97">
      <w:pPr>
        <w:jc w:val="center"/>
      </w:pPr>
      <w:r>
        <w:rPr>
          <w:rFonts w:eastAsia="標楷體"/>
          <w:b/>
          <w:noProof/>
          <w:sz w:val="36"/>
          <w:szCs w:val="36"/>
        </w:rPr>
        <mc:AlternateContent>
          <mc:Choice Requires="wps">
            <w:drawing>
              <wp:anchor distT="0" distB="0" distL="114300" distR="114300" simplePos="0" relativeHeight="251665920" behindDoc="0" locked="0" layoutInCell="1" allowOverlap="1" wp14:anchorId="72B55AE7" wp14:editId="326D3226">
                <wp:simplePos x="0" y="0"/>
                <wp:positionH relativeFrom="column">
                  <wp:posOffset>-25402</wp:posOffset>
                </wp:positionH>
                <wp:positionV relativeFrom="paragraph">
                  <wp:posOffset>-295278</wp:posOffset>
                </wp:positionV>
                <wp:extent cx="760095" cy="285750"/>
                <wp:effectExtent l="0" t="0" r="20955" b="19050"/>
                <wp:wrapNone/>
                <wp:docPr id="45" name="Rectangle 384"/>
                <wp:cNvGraphicFramePr/>
                <a:graphic xmlns:a="http://schemas.openxmlformats.org/drawingml/2006/main">
                  <a:graphicData uri="http://schemas.microsoft.com/office/word/2010/wordprocessingShape">
                    <wps:wsp>
                      <wps:cNvSpPr/>
                      <wps:spPr>
                        <a:xfrm>
                          <a:off x="0" y="0"/>
                          <a:ext cx="760095" cy="285750"/>
                        </a:xfrm>
                        <a:prstGeom prst="rect">
                          <a:avLst/>
                        </a:prstGeom>
                        <a:solidFill>
                          <a:srgbClr val="FFFFFF"/>
                        </a:solidFill>
                        <a:ln w="9528">
                          <a:solidFill>
                            <a:srgbClr val="000000"/>
                          </a:solidFill>
                          <a:prstDash val="solid"/>
                          <a:miter/>
                        </a:ln>
                      </wps:spPr>
                      <wps:txbx>
                        <w:txbxContent>
                          <w:p w:rsidR="0041129C" w:rsidRDefault="0041129C" w:rsidP="00055C97">
                            <w:pPr>
                              <w:jc w:val="center"/>
                              <w:rPr>
                                <w:b/>
                              </w:rPr>
                            </w:pPr>
                            <w:r>
                              <w:rPr>
                                <w:b/>
                              </w:rPr>
                              <w:t>附件</w:t>
                            </w:r>
                            <w:r>
                              <w:rPr>
                                <w:rFonts w:hint="eastAsia"/>
                                <w:b/>
                              </w:rPr>
                              <w:t>8</w:t>
                            </w:r>
                          </w:p>
                        </w:txbxContent>
                      </wps:txbx>
                      <wps:bodyPr vert="horz" wrap="square" lIns="91440" tIns="45720" rIns="91440" bIns="45720" anchor="t" anchorCtr="0" compatLnSpc="0">
                        <a:noAutofit/>
                      </wps:bodyPr>
                    </wps:wsp>
                  </a:graphicData>
                </a:graphic>
              </wp:anchor>
            </w:drawing>
          </mc:Choice>
          <mc:Fallback>
            <w:pict>
              <v:rect w14:anchorId="72B55AE7" id="Rectangle 384" o:spid="_x0000_s1066" style="position:absolute;left:0;text-align:left;margin-left:-2pt;margin-top:-23.25pt;width:59.85pt;height:2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" strokeweight=".26467mm">
                <v:textbox>
                  <w:txbxContent>
                    <w:p w:rsidR="0041129C" w:rsidRDefault="0041129C" w:rsidP="00055C97">
                      <w:pPr>
                        <w:jc w:val="center"/>
                        <w:rPr>
                          <w:b/>
                        </w:rPr>
                      </w:pPr>
                      <w:r>
                        <w:rPr>
                          <w:b/>
                        </w:rPr>
                        <w:t>附件</w:t>
                      </w:r>
                      <w:r>
                        <w:rPr>
                          <w:rFonts w:hint="eastAsia"/>
                          <w:b/>
                        </w:rPr>
                        <w:t>8</w:t>
                      </w:r>
                    </w:p>
                  </w:txbxContent>
                </v:textbox>
              </v:rect>
            </w:pict>
          </mc:Fallback>
        </mc:AlternateContent>
      </w:r>
    </w:p>
    <w:p w:rsidR="00055C97" w:rsidRDefault="00055C97" w:rsidP="00B30336">
      <w:pPr>
        <w:jc w:val="center"/>
      </w:pPr>
      <w:r>
        <w:rPr>
          <w:rStyle w:val="afb"/>
          <w:b/>
          <w:sz w:val="36"/>
          <w:szCs w:val="36"/>
        </w:rPr>
        <w:t>臺北市私立</w:t>
      </w:r>
      <w:r>
        <w:rPr>
          <w:rStyle w:val="afb"/>
          <w:b/>
          <w:sz w:val="36"/>
          <w:szCs w:val="36"/>
        </w:rPr>
        <w:t xml:space="preserve">                      </w:t>
      </w:r>
      <w:r>
        <w:rPr>
          <w:rStyle w:val="afb"/>
          <w:b/>
          <w:sz w:val="36"/>
          <w:szCs w:val="36"/>
        </w:rPr>
        <w:t>幼兒園</w:t>
      </w:r>
      <w:r>
        <w:rPr>
          <w:rStyle w:val="afb"/>
          <w:sz w:val="36"/>
          <w:szCs w:val="36"/>
        </w:rPr>
        <w:t>（全銜）</w:t>
      </w:r>
    </w:p>
    <w:p w:rsidR="00055C97" w:rsidRDefault="00055C97" w:rsidP="00055C97">
      <w:pPr>
        <w:pStyle w:val="120"/>
        <w:spacing w:before="180" w:after="180" w:line="440" w:lineRule="exact"/>
        <w:ind w:left="819" w:hanging="673"/>
        <w:jc w:val="center"/>
      </w:pPr>
      <w:r>
        <w:rPr>
          <w:rStyle w:val="110"/>
          <w:rFonts w:ascii="Times New Roman" w:eastAsia="標楷體" w:hAnsi="Times New Roman"/>
          <w:sz w:val="36"/>
          <w:szCs w:val="36"/>
        </w:rPr>
        <w:t>在園幼兒安置計畫</w:t>
      </w:r>
    </w:p>
    <w:tbl>
      <w:tblPr>
        <w:tblW w:w="9035" w:type="dxa"/>
        <w:jc w:val="center"/>
        <w:tblCellMar>
          <w:left w:w="10" w:type="dxa"/>
          <w:right w:w="10" w:type="dxa"/>
        </w:tblCellMar>
        <w:tblLook w:val="0000" w:firstRow="0" w:lastRow="0" w:firstColumn="0" w:lastColumn="0" w:noHBand="0" w:noVBand="0"/>
      </w:tblPr>
      <w:tblGrid>
        <w:gridCol w:w="1982"/>
        <w:gridCol w:w="7053"/>
      </w:tblGrid>
      <w:tr w:rsidR="00055C97" w:rsidTr="001E22BD">
        <w:trPr>
          <w:trHeight w:val="1289"/>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center"/>
            </w:pPr>
            <w:r>
              <w:rPr>
                <w:rStyle w:val="110"/>
                <w:rFonts w:ascii="Times New Roman" w:eastAsia="標楷體" w:hAnsi="Times New Roman"/>
                <w:sz w:val="32"/>
                <w:szCs w:val="32"/>
              </w:rPr>
              <w:t>安置原因</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2986" w:rsidRDefault="00652986" w:rsidP="00652986">
            <w:pPr>
              <w:pStyle w:val="120"/>
              <w:spacing w:line="500" w:lineRule="exact"/>
              <w:ind w:left="0"/>
              <w:jc w:val="left"/>
              <w:rPr>
                <w:rFonts w:ascii="標楷體" w:eastAsia="標楷體" w:hAnsi="標楷體"/>
                <w:sz w:val="28"/>
                <w:szCs w:val="28"/>
              </w:rPr>
            </w:pPr>
            <w:r>
              <w:rPr>
                <w:rStyle w:val="110"/>
                <w:rFonts w:ascii="標楷體" w:eastAsia="標楷體" w:hAnsi="標楷體"/>
                <w:sz w:val="32"/>
                <w:szCs w:val="32"/>
              </w:rPr>
              <w:t>□</w:t>
            </w:r>
            <w:r w:rsidRPr="00850BD9">
              <w:rPr>
                <w:rFonts w:ascii="Times New Roman" w:eastAsia="標楷體" w:hAnsi="Times New Roman" w:hint="eastAsia"/>
                <w:kern w:val="0"/>
                <w:sz w:val="28"/>
                <w:szCs w:val="28"/>
              </w:rPr>
              <w:t>增建</w:t>
            </w:r>
            <w:r>
              <w:rPr>
                <w:rFonts w:ascii="Times New Roman" w:eastAsia="標楷體" w:hAnsi="Times New Roman" w:hint="eastAsia"/>
                <w:kern w:val="0"/>
                <w:sz w:val="28"/>
                <w:szCs w:val="28"/>
              </w:rPr>
              <w:t xml:space="preserve">  </w:t>
            </w:r>
            <w:r>
              <w:rPr>
                <w:rStyle w:val="110"/>
                <w:rFonts w:ascii="標楷體" w:eastAsia="標楷體" w:hAnsi="標楷體"/>
                <w:sz w:val="32"/>
                <w:szCs w:val="32"/>
              </w:rPr>
              <w:t>□</w:t>
            </w:r>
            <w:r w:rsidRPr="00850BD9">
              <w:rPr>
                <w:rFonts w:ascii="Times New Roman" w:eastAsia="標楷體" w:hAnsi="Times New Roman" w:hint="eastAsia"/>
                <w:kern w:val="0"/>
                <w:sz w:val="28"/>
                <w:szCs w:val="28"/>
              </w:rPr>
              <w:t>改建</w:t>
            </w:r>
            <w:r>
              <w:rPr>
                <w:rFonts w:ascii="Times New Roman" w:eastAsia="標楷體" w:hAnsi="Times New Roman" w:hint="eastAsia"/>
                <w:kern w:val="0"/>
                <w:sz w:val="28"/>
                <w:szCs w:val="28"/>
              </w:rPr>
              <w:t xml:space="preserve">   </w:t>
            </w:r>
            <w:r>
              <w:rPr>
                <w:rStyle w:val="110"/>
                <w:rFonts w:ascii="標楷體" w:eastAsia="標楷體" w:hAnsi="標楷體"/>
                <w:sz w:val="32"/>
                <w:szCs w:val="32"/>
              </w:rPr>
              <w:t>□</w:t>
            </w:r>
            <w:r w:rsidRPr="00850BD9">
              <w:rPr>
                <w:rFonts w:ascii="Times New Roman" w:eastAsia="標楷體" w:hAnsi="Times New Roman" w:hint="eastAsia"/>
                <w:kern w:val="0"/>
                <w:sz w:val="28"/>
                <w:szCs w:val="28"/>
              </w:rPr>
              <w:t>修建</w:t>
            </w:r>
            <w:r>
              <w:rPr>
                <w:rFonts w:ascii="Times New Roman" w:eastAsia="標楷體" w:hAnsi="Times New Roman" w:hint="eastAsia"/>
                <w:kern w:val="0"/>
                <w:sz w:val="28"/>
                <w:szCs w:val="28"/>
              </w:rPr>
              <w:t xml:space="preserve">    </w:t>
            </w:r>
            <w:r>
              <w:rPr>
                <w:rStyle w:val="110"/>
                <w:rFonts w:ascii="標楷體" w:eastAsia="標楷體" w:hAnsi="標楷體"/>
                <w:sz w:val="32"/>
                <w:szCs w:val="32"/>
              </w:rPr>
              <w:t>□</w:t>
            </w:r>
            <w:r w:rsidRPr="00850BD9">
              <w:rPr>
                <w:rFonts w:ascii="Times New Roman" w:eastAsia="標楷體" w:hAnsi="Times New Roman" w:hint="eastAsia"/>
                <w:kern w:val="0"/>
                <w:sz w:val="28"/>
                <w:szCs w:val="28"/>
              </w:rPr>
              <w:t>擴充</w:t>
            </w:r>
            <w:r w:rsidRPr="007D7B8C">
              <w:rPr>
                <w:rFonts w:ascii="標楷體" w:eastAsia="標楷體" w:hAnsi="標楷體"/>
                <w:sz w:val="28"/>
                <w:szCs w:val="28"/>
              </w:rPr>
              <w:t>場地</w:t>
            </w:r>
            <w:r>
              <w:rPr>
                <w:rFonts w:ascii="標楷體" w:eastAsia="標楷體" w:hAnsi="標楷體" w:hint="eastAsia"/>
                <w:sz w:val="28"/>
                <w:szCs w:val="28"/>
              </w:rPr>
              <w:t xml:space="preserve">  </w:t>
            </w:r>
          </w:p>
          <w:p w:rsidR="00055C97" w:rsidRDefault="00652986" w:rsidP="00652986">
            <w:pPr>
              <w:pStyle w:val="120"/>
              <w:spacing w:line="500" w:lineRule="exact"/>
              <w:ind w:left="0"/>
              <w:jc w:val="left"/>
            </w:pPr>
            <w:r>
              <w:rPr>
                <w:rStyle w:val="110"/>
                <w:rFonts w:ascii="標楷體" w:eastAsia="標楷體" w:hAnsi="標楷體"/>
                <w:sz w:val="32"/>
                <w:szCs w:val="32"/>
              </w:rPr>
              <w:t>□</w:t>
            </w:r>
            <w:r w:rsidRPr="007D7B8C">
              <w:rPr>
                <w:rFonts w:ascii="標楷體" w:eastAsia="標楷體" w:hAnsi="標楷體"/>
                <w:sz w:val="28"/>
                <w:szCs w:val="28"/>
              </w:rPr>
              <w:t>縮減場地</w:t>
            </w:r>
            <w:r>
              <w:rPr>
                <w:rFonts w:ascii="標楷體" w:eastAsia="標楷體" w:hAnsi="標楷體" w:hint="eastAsia"/>
                <w:sz w:val="28"/>
                <w:szCs w:val="28"/>
              </w:rPr>
              <w:t xml:space="preserve"> </w:t>
            </w:r>
            <w:r w:rsidRPr="007D7B8C">
              <w:rPr>
                <w:rFonts w:ascii="標楷體" w:eastAsia="標楷體" w:hAnsi="標楷體"/>
                <w:sz w:val="28"/>
                <w:szCs w:val="28"/>
              </w:rPr>
              <w:t xml:space="preserve"> </w:t>
            </w:r>
            <w:r>
              <w:rPr>
                <w:rStyle w:val="110"/>
                <w:rFonts w:ascii="標楷體" w:eastAsia="標楷體" w:hAnsi="標楷體"/>
                <w:sz w:val="32"/>
                <w:szCs w:val="32"/>
              </w:rPr>
              <w:t>□</w:t>
            </w:r>
            <w:r w:rsidRPr="007D7B8C">
              <w:rPr>
                <w:rFonts w:ascii="標楷體" w:eastAsia="標楷體" w:hAnsi="標楷體"/>
                <w:sz w:val="28"/>
                <w:szCs w:val="28"/>
              </w:rPr>
              <w:t>遷移</w:t>
            </w:r>
            <w:r>
              <w:rPr>
                <w:rFonts w:ascii="標楷體" w:eastAsia="標楷體" w:hAnsi="標楷體" w:hint="eastAsia"/>
                <w:sz w:val="28"/>
                <w:szCs w:val="28"/>
              </w:rPr>
              <w:t xml:space="preserve">  </w:t>
            </w:r>
            <w:r w:rsidR="00055C97">
              <w:rPr>
                <w:rStyle w:val="110"/>
                <w:rFonts w:ascii="標楷體" w:eastAsia="標楷體" w:hAnsi="標楷體"/>
                <w:sz w:val="32"/>
                <w:szCs w:val="32"/>
              </w:rPr>
              <w:t>□停辦</w:t>
            </w:r>
            <w:r>
              <w:rPr>
                <w:rStyle w:val="110"/>
                <w:rFonts w:ascii="標楷體" w:eastAsia="標楷體" w:hAnsi="標楷體" w:hint="eastAsia"/>
                <w:sz w:val="32"/>
                <w:szCs w:val="32"/>
              </w:rPr>
              <w:t xml:space="preserve">  </w:t>
            </w:r>
            <w:r w:rsidR="00055C97">
              <w:rPr>
                <w:rStyle w:val="110"/>
                <w:rFonts w:ascii="標楷體" w:eastAsia="標楷體" w:hAnsi="標楷體"/>
                <w:sz w:val="32"/>
                <w:szCs w:val="32"/>
              </w:rPr>
              <w:t>□歇業</w:t>
            </w:r>
          </w:p>
        </w:tc>
      </w:tr>
      <w:tr w:rsidR="00055C97" w:rsidTr="001E22BD">
        <w:trPr>
          <w:trHeight w:val="2102"/>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center"/>
            </w:pPr>
            <w:r>
              <w:rPr>
                <w:rStyle w:val="110"/>
                <w:rFonts w:ascii="Times New Roman" w:eastAsia="標楷體" w:hAnsi="Times New Roman"/>
                <w:sz w:val="32"/>
                <w:szCs w:val="32"/>
              </w:rPr>
              <w:t>幼兒人數</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left"/>
            </w:pPr>
            <w:r>
              <w:rPr>
                <w:rStyle w:val="110"/>
                <w:rFonts w:ascii="Times New Roman" w:eastAsia="標楷體" w:hAnsi="Times New Roman"/>
                <w:sz w:val="32"/>
                <w:szCs w:val="32"/>
              </w:rPr>
              <w:t>核定招收人數：</w:t>
            </w:r>
            <w:r>
              <w:rPr>
                <w:rStyle w:val="110"/>
                <w:rFonts w:ascii="Times New Roman" w:eastAsia="標楷體" w:hAnsi="Times New Roman"/>
                <w:sz w:val="32"/>
                <w:szCs w:val="32"/>
                <w:u w:val="single"/>
              </w:rPr>
              <w:t xml:space="preserve">        </w:t>
            </w:r>
            <w:r>
              <w:rPr>
                <w:rStyle w:val="110"/>
                <w:rFonts w:ascii="Times New Roman" w:eastAsia="標楷體" w:hAnsi="Times New Roman"/>
                <w:sz w:val="32"/>
                <w:szCs w:val="32"/>
              </w:rPr>
              <w:t xml:space="preserve"> </w:t>
            </w:r>
            <w:r>
              <w:rPr>
                <w:rStyle w:val="110"/>
                <w:rFonts w:ascii="Times New Roman" w:eastAsia="標楷體" w:hAnsi="Times New Roman"/>
                <w:sz w:val="32"/>
                <w:szCs w:val="32"/>
              </w:rPr>
              <w:t>名</w:t>
            </w:r>
          </w:p>
          <w:p w:rsidR="00055C97" w:rsidRDefault="00055C97" w:rsidP="001E22BD">
            <w:pPr>
              <w:pStyle w:val="120"/>
              <w:spacing w:line="500" w:lineRule="exact"/>
              <w:ind w:left="0"/>
              <w:jc w:val="left"/>
            </w:pPr>
            <w:r>
              <w:rPr>
                <w:rStyle w:val="110"/>
                <w:rFonts w:ascii="Times New Roman" w:eastAsia="標楷體" w:hAnsi="Times New Roman"/>
                <w:sz w:val="32"/>
                <w:szCs w:val="32"/>
              </w:rPr>
              <w:t>現有招收人數：</w:t>
            </w:r>
            <w:r>
              <w:rPr>
                <w:rStyle w:val="110"/>
                <w:rFonts w:ascii="Times New Roman" w:eastAsia="標楷體" w:hAnsi="Times New Roman"/>
                <w:sz w:val="32"/>
                <w:szCs w:val="32"/>
                <w:u w:val="single"/>
              </w:rPr>
              <w:t xml:space="preserve">        </w:t>
            </w:r>
            <w:r>
              <w:rPr>
                <w:rStyle w:val="110"/>
                <w:rFonts w:ascii="Times New Roman" w:eastAsia="標楷體" w:hAnsi="Times New Roman"/>
                <w:sz w:val="32"/>
                <w:szCs w:val="32"/>
              </w:rPr>
              <w:t xml:space="preserve"> </w:t>
            </w:r>
            <w:r>
              <w:rPr>
                <w:rStyle w:val="110"/>
                <w:rFonts w:ascii="Times New Roman" w:eastAsia="標楷體" w:hAnsi="Times New Roman"/>
                <w:sz w:val="32"/>
                <w:szCs w:val="32"/>
              </w:rPr>
              <w:t>名</w:t>
            </w:r>
          </w:p>
          <w:p w:rsidR="00652986" w:rsidRDefault="00055C97" w:rsidP="001E22BD">
            <w:pPr>
              <w:pStyle w:val="120"/>
              <w:spacing w:line="500" w:lineRule="exact"/>
              <w:ind w:left="0"/>
              <w:jc w:val="left"/>
            </w:pPr>
            <w:r>
              <w:rPr>
                <w:rStyle w:val="110"/>
                <w:rFonts w:ascii="Times New Roman" w:eastAsia="標楷體" w:hAnsi="Times New Roman"/>
                <w:sz w:val="32"/>
                <w:szCs w:val="32"/>
              </w:rPr>
              <w:t>2</w:t>
            </w:r>
            <w:r>
              <w:rPr>
                <w:rStyle w:val="110"/>
                <w:rFonts w:ascii="Times New Roman" w:eastAsia="標楷體" w:hAnsi="Times New Roman"/>
                <w:sz w:val="32"/>
                <w:szCs w:val="32"/>
              </w:rPr>
              <w:t>歲以上至入國民小學前：</w:t>
            </w:r>
            <w:r>
              <w:rPr>
                <w:rStyle w:val="110"/>
                <w:rFonts w:ascii="Times New Roman" w:eastAsia="標楷體" w:hAnsi="Times New Roman"/>
                <w:sz w:val="32"/>
                <w:szCs w:val="32"/>
                <w:u w:val="single"/>
              </w:rPr>
              <w:t xml:space="preserve">       </w:t>
            </w:r>
            <w:r>
              <w:rPr>
                <w:rStyle w:val="110"/>
                <w:rFonts w:ascii="Times New Roman" w:eastAsia="標楷體" w:hAnsi="Times New Roman"/>
                <w:sz w:val="32"/>
                <w:szCs w:val="32"/>
              </w:rPr>
              <w:t xml:space="preserve"> </w:t>
            </w:r>
            <w:r>
              <w:rPr>
                <w:rStyle w:val="110"/>
                <w:rFonts w:ascii="Times New Roman" w:eastAsia="標楷體" w:hAnsi="Times New Roman"/>
                <w:sz w:val="32"/>
                <w:szCs w:val="32"/>
              </w:rPr>
              <w:t>名</w:t>
            </w:r>
          </w:p>
          <w:p w:rsidR="00055C97" w:rsidRDefault="00055C97" w:rsidP="001E22BD">
            <w:pPr>
              <w:pStyle w:val="120"/>
              <w:spacing w:line="500" w:lineRule="exact"/>
              <w:ind w:left="0"/>
              <w:jc w:val="left"/>
            </w:pPr>
            <w:r>
              <w:rPr>
                <w:rStyle w:val="110"/>
                <w:rFonts w:ascii="Times New Roman" w:eastAsia="標楷體" w:hAnsi="Times New Roman"/>
                <w:sz w:val="32"/>
                <w:szCs w:val="32"/>
              </w:rPr>
              <w:t>國民小學階段：</w:t>
            </w:r>
            <w:r>
              <w:rPr>
                <w:rStyle w:val="110"/>
                <w:rFonts w:ascii="Times New Roman" w:eastAsia="標楷體" w:hAnsi="Times New Roman"/>
                <w:sz w:val="32"/>
                <w:szCs w:val="32"/>
                <w:u w:val="single"/>
              </w:rPr>
              <w:t xml:space="preserve">       </w:t>
            </w:r>
            <w:r>
              <w:rPr>
                <w:rStyle w:val="110"/>
                <w:rFonts w:ascii="Times New Roman" w:eastAsia="標楷體" w:hAnsi="Times New Roman"/>
                <w:sz w:val="32"/>
                <w:szCs w:val="32"/>
              </w:rPr>
              <w:t xml:space="preserve"> </w:t>
            </w:r>
            <w:r>
              <w:rPr>
                <w:rStyle w:val="110"/>
                <w:rFonts w:ascii="Times New Roman" w:eastAsia="標楷體" w:hAnsi="Times New Roman"/>
                <w:sz w:val="32"/>
                <w:szCs w:val="32"/>
              </w:rPr>
              <w:t>名</w:t>
            </w:r>
            <w:r>
              <w:rPr>
                <w:rStyle w:val="110"/>
                <w:rFonts w:ascii="Times New Roman" w:eastAsia="標楷體" w:hAnsi="Times New Roman"/>
                <w:sz w:val="32"/>
                <w:szCs w:val="32"/>
              </w:rPr>
              <w:t xml:space="preserve"> </w:t>
            </w:r>
          </w:p>
        </w:tc>
      </w:tr>
      <w:tr w:rsidR="00055C97" w:rsidTr="001E22BD">
        <w:trPr>
          <w:trHeight w:val="1127"/>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center"/>
            </w:pPr>
            <w:r>
              <w:rPr>
                <w:rStyle w:val="110"/>
                <w:rFonts w:ascii="Times New Roman" w:eastAsia="標楷體" w:hAnsi="Times New Roman"/>
                <w:sz w:val="32"/>
                <w:szCs w:val="32"/>
              </w:rPr>
              <w:t>安置期程</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left"/>
            </w:pPr>
          </w:p>
        </w:tc>
      </w:tr>
      <w:tr w:rsidR="00055C97" w:rsidTr="001E22BD">
        <w:trPr>
          <w:trHeight w:val="2970"/>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center"/>
            </w:pPr>
            <w:r>
              <w:rPr>
                <w:rStyle w:val="110"/>
                <w:rFonts w:ascii="Times New Roman" w:eastAsia="標楷體" w:hAnsi="Times New Roman"/>
                <w:sz w:val="32"/>
                <w:szCs w:val="32"/>
              </w:rPr>
              <w:t>安置方式</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left"/>
            </w:pPr>
          </w:p>
        </w:tc>
      </w:tr>
      <w:tr w:rsidR="00055C97" w:rsidTr="001E22BD">
        <w:trPr>
          <w:trHeight w:val="125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center"/>
            </w:pPr>
            <w:r>
              <w:rPr>
                <w:rStyle w:val="110"/>
                <w:rFonts w:ascii="Times New Roman" w:eastAsia="標楷體" w:hAnsi="Times New Roman"/>
                <w:sz w:val="32"/>
                <w:szCs w:val="32"/>
              </w:rPr>
              <w:t>收退費方式</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left"/>
            </w:pPr>
          </w:p>
        </w:tc>
      </w:tr>
      <w:tr w:rsidR="00055C97" w:rsidTr="001E22BD">
        <w:trPr>
          <w:trHeight w:val="125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center"/>
            </w:pPr>
            <w:r>
              <w:rPr>
                <w:rStyle w:val="110"/>
                <w:rFonts w:ascii="Times New Roman" w:eastAsia="標楷體" w:hAnsi="Times New Roman"/>
                <w:sz w:val="32"/>
                <w:szCs w:val="32"/>
              </w:rPr>
              <w:t>備註</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C97" w:rsidRDefault="00055C97" w:rsidP="001E22BD">
            <w:pPr>
              <w:pStyle w:val="120"/>
              <w:spacing w:line="500" w:lineRule="exact"/>
              <w:ind w:left="0"/>
              <w:jc w:val="left"/>
            </w:pPr>
          </w:p>
        </w:tc>
      </w:tr>
    </w:tbl>
    <w:p w:rsidR="00055C97" w:rsidRDefault="00055C97" w:rsidP="00055C97">
      <w:pPr>
        <w:pStyle w:val="120"/>
        <w:spacing w:line="440" w:lineRule="exact"/>
        <w:ind w:left="820" w:hanging="674"/>
        <w:jc w:val="center"/>
      </w:pPr>
    </w:p>
    <w:p w:rsidR="00055C97" w:rsidRPr="006B3E7E" w:rsidRDefault="00055C97">
      <w:pPr>
        <w:pStyle w:val="120"/>
        <w:spacing w:line="440" w:lineRule="exact"/>
        <w:ind w:left="820" w:hanging="674"/>
        <w:jc w:val="center"/>
        <w:rPr>
          <w:rFonts w:ascii="標楷體" w:eastAsia="標楷體" w:hAnsi="標楷體"/>
        </w:rPr>
      </w:pPr>
    </w:p>
    <w:p w:rsidR="00413335" w:rsidRPr="007D7B8C" w:rsidRDefault="00943203">
      <w:pPr>
        <w:pStyle w:val="120"/>
        <w:pageBreakBefore/>
        <w:spacing w:line="400" w:lineRule="exact"/>
        <w:ind w:left="22"/>
        <w:jc w:val="center"/>
        <w:rPr>
          <w:rFonts w:ascii="標楷體" w:eastAsia="標楷體" w:hAnsi="標楷體"/>
        </w:rPr>
      </w:pPr>
      <w:r w:rsidRPr="007D7B8C">
        <w:rPr>
          <w:rStyle w:val="110"/>
          <w:rFonts w:ascii="標楷體" w:eastAsia="標楷體" w:hAnsi="標楷體" w:hint="eastAsia"/>
          <w:b/>
          <w:sz w:val="36"/>
          <w:szCs w:val="36"/>
        </w:rPr>
        <w:lastRenderedPageBreak/>
        <w:t>參</w:t>
      </w:r>
      <w:r w:rsidR="00E20DA0" w:rsidRPr="007D7B8C">
        <w:rPr>
          <w:rStyle w:val="110"/>
          <w:rFonts w:ascii="標楷體" w:eastAsia="標楷體" w:hAnsi="標楷體"/>
          <w:b/>
          <w:sz w:val="36"/>
          <w:szCs w:val="36"/>
        </w:rPr>
        <w:t>、相關法令</w:t>
      </w:r>
    </w:p>
    <w:p w:rsidR="00413335" w:rsidRPr="007D7B8C" w:rsidRDefault="00E20DA0">
      <w:pPr>
        <w:pStyle w:val="120"/>
        <w:spacing w:before="180" w:line="400" w:lineRule="exact"/>
        <w:ind w:left="22"/>
        <w:rPr>
          <w:rFonts w:ascii="標楷體" w:eastAsia="標楷體" w:hAnsi="標楷體"/>
        </w:rPr>
      </w:pPr>
      <w:r w:rsidRPr="007D7B8C">
        <w:rPr>
          <w:rStyle w:val="110"/>
          <w:rFonts w:ascii="標楷體" w:eastAsia="標楷體" w:hAnsi="標楷體"/>
          <w:b/>
          <w:sz w:val="32"/>
          <w:szCs w:val="32"/>
        </w:rPr>
        <w:t>一、</w:t>
      </w:r>
      <w:r w:rsidR="00C6791B" w:rsidRPr="007D7B8C">
        <w:rPr>
          <w:rStyle w:val="110"/>
          <w:rFonts w:ascii="標楷體" w:eastAsia="標楷體" w:hAnsi="標楷體" w:hint="eastAsia"/>
          <w:b/>
          <w:sz w:val="32"/>
          <w:szCs w:val="32"/>
        </w:rPr>
        <w:t>《</w:t>
      </w:r>
      <w:r w:rsidRPr="007D7B8C">
        <w:rPr>
          <w:rStyle w:val="110"/>
          <w:rFonts w:ascii="標楷體" w:eastAsia="標楷體" w:hAnsi="標楷體"/>
          <w:b/>
          <w:sz w:val="32"/>
          <w:szCs w:val="32"/>
        </w:rPr>
        <w:t>幼兒教育及照顧法</w:t>
      </w:r>
      <w:r w:rsidR="00C6791B" w:rsidRPr="007D7B8C">
        <w:rPr>
          <w:rStyle w:val="110"/>
          <w:rFonts w:ascii="標楷體" w:eastAsia="標楷體" w:hAnsi="標楷體" w:hint="eastAsia"/>
          <w:b/>
          <w:sz w:val="32"/>
          <w:szCs w:val="32"/>
        </w:rPr>
        <w:t>》</w:t>
      </w:r>
    </w:p>
    <w:p w:rsidR="00C6791B" w:rsidRPr="007D7B8C" w:rsidRDefault="00E20DA0" w:rsidP="00C6791B">
      <w:pPr>
        <w:pStyle w:val="120"/>
        <w:spacing w:line="400" w:lineRule="exact"/>
        <w:ind w:left="22"/>
        <w:jc w:val="right"/>
        <w:rPr>
          <w:rFonts w:ascii="標楷體" w:eastAsia="標楷體" w:hAnsi="標楷體" w:cs="細明體"/>
          <w:color w:val="000000"/>
          <w:kern w:val="0"/>
        </w:rPr>
      </w:pPr>
      <w:r w:rsidRPr="007D7B8C">
        <w:rPr>
          <w:rFonts w:ascii="標楷體" w:eastAsia="標楷體" w:hAnsi="標楷體"/>
          <w:bCs/>
        </w:rPr>
        <w:t>公布日期</w:t>
      </w:r>
      <w:r w:rsidR="00423141">
        <w:rPr>
          <w:rFonts w:ascii="標楷體" w:eastAsia="標楷體" w:hAnsi="標楷體" w:hint="eastAsia"/>
          <w:bCs/>
        </w:rPr>
        <w:t>：</w:t>
      </w:r>
      <w:r w:rsidRPr="007D7B8C">
        <w:rPr>
          <w:rFonts w:ascii="標楷體" w:eastAsia="標楷體" w:hAnsi="標楷體"/>
        </w:rPr>
        <w:t>民國</w:t>
      </w:r>
      <w:r w:rsidR="00423141">
        <w:rPr>
          <w:rFonts w:ascii="標楷體" w:eastAsia="標楷體" w:hAnsi="標楷體"/>
        </w:rPr>
        <w:t>100</w:t>
      </w:r>
      <w:r w:rsidRPr="007D7B8C">
        <w:rPr>
          <w:rFonts w:ascii="標楷體" w:eastAsia="標楷體" w:hAnsi="標楷體"/>
        </w:rPr>
        <w:t>年6月29日</w:t>
      </w:r>
    </w:p>
    <w:p w:rsidR="00413335" w:rsidRPr="007D7B8C" w:rsidRDefault="008E4E7E" w:rsidP="00C6791B">
      <w:pPr>
        <w:pStyle w:val="120"/>
        <w:spacing w:line="400" w:lineRule="exact"/>
        <w:ind w:left="22"/>
        <w:jc w:val="right"/>
        <w:rPr>
          <w:rFonts w:ascii="標楷體" w:eastAsia="標楷體" w:hAnsi="標楷體"/>
        </w:rPr>
      </w:pPr>
      <w:r>
        <w:rPr>
          <w:rFonts w:ascii="標楷體" w:eastAsia="標楷體" w:hAnsi="標楷體" w:hint="eastAsia"/>
        </w:rPr>
        <w:t>修</w:t>
      </w:r>
      <w:r>
        <w:rPr>
          <w:rFonts w:ascii="標楷體" w:eastAsia="標楷體" w:hAnsi="標楷體"/>
        </w:rPr>
        <w:t>正日期</w:t>
      </w:r>
      <w:r w:rsidR="00423141">
        <w:rPr>
          <w:rFonts w:ascii="標楷體" w:eastAsia="標楷體" w:hAnsi="標楷體" w:hint="eastAsia"/>
        </w:rPr>
        <w:t>：</w:t>
      </w:r>
      <w:r w:rsidR="00C6791B" w:rsidRPr="007D7B8C">
        <w:rPr>
          <w:rFonts w:ascii="標楷體" w:eastAsia="標楷體" w:hAnsi="標楷體" w:hint="eastAsia"/>
        </w:rPr>
        <w:t>民國</w:t>
      </w:r>
      <w:r w:rsidR="00C6791B" w:rsidRPr="007D7B8C">
        <w:rPr>
          <w:rFonts w:ascii="標楷體" w:eastAsia="標楷體" w:hAnsi="標楷體"/>
        </w:rPr>
        <w:t>107</w:t>
      </w:r>
      <w:r w:rsidR="00C6791B" w:rsidRPr="007D7B8C">
        <w:rPr>
          <w:rFonts w:ascii="標楷體" w:eastAsia="標楷體" w:hAnsi="標楷體" w:hint="eastAsia"/>
        </w:rPr>
        <w:t>年</w:t>
      </w:r>
      <w:r w:rsidR="00423141">
        <w:rPr>
          <w:rFonts w:ascii="標楷體" w:eastAsia="標楷體" w:hAnsi="標楷體"/>
        </w:rPr>
        <w:t>6</w:t>
      </w:r>
      <w:r w:rsidR="00C6791B" w:rsidRPr="007D7B8C">
        <w:rPr>
          <w:rFonts w:ascii="標楷體" w:eastAsia="標楷體" w:hAnsi="標楷體" w:hint="eastAsia"/>
        </w:rPr>
        <w:t>月</w:t>
      </w:r>
      <w:r w:rsidR="00C6791B" w:rsidRPr="007D7B8C">
        <w:rPr>
          <w:rFonts w:ascii="標楷體" w:eastAsia="標楷體" w:hAnsi="標楷體"/>
        </w:rPr>
        <w:t>27</w:t>
      </w:r>
      <w:r w:rsidR="00C6791B" w:rsidRPr="007D7B8C">
        <w:rPr>
          <w:rFonts w:ascii="標楷體" w:eastAsia="標楷體" w:hAnsi="標楷體" w:hint="eastAsia"/>
        </w:rPr>
        <w:t>日</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 xml:space="preserve"> 章 總則</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為保障幼兒接受適當教育及照顧之權利，確立幼兒教育及照顧方針，健全幼兒教育及照顧體系，以促進其身心健全發展，特制定本法。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幼兒之</w:t>
      </w:r>
      <w:proofErr w:type="gramStart"/>
      <w:r w:rsidRPr="007D7B8C">
        <w:rPr>
          <w:rFonts w:ascii="標楷體" w:eastAsia="標楷體" w:hAnsi="標楷體" w:cs="細明體" w:hint="eastAsia"/>
          <w:kern w:val="0"/>
          <w:szCs w:val="24"/>
          <w:lang w:val="zh-TW"/>
        </w:rPr>
        <w:t>居家式托育</w:t>
      </w:r>
      <w:proofErr w:type="gramEnd"/>
      <w:r w:rsidRPr="007D7B8C">
        <w:rPr>
          <w:rFonts w:ascii="標楷體" w:eastAsia="標楷體" w:hAnsi="標楷體" w:cs="細明體" w:hint="eastAsia"/>
          <w:kern w:val="0"/>
          <w:szCs w:val="24"/>
          <w:lang w:val="zh-TW"/>
        </w:rPr>
        <w:t>服務，依兒童及少年福利與權益保障法之規定辦理。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本法所稱主管機關：在中央為教育部；在直轄市為直轄市政府；在縣（市）為縣（市）政府。</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本法所定事項涉及各目的事業主管機關業務時，各該機關應配合辦理。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 條 </w:t>
      </w:r>
    </w:p>
    <w:p w:rsidR="00C6791B" w:rsidRPr="007D7B8C" w:rsidRDefault="00C6791B" w:rsidP="00C6791B">
      <w:pPr>
        <w:autoSpaceDE w:val="0"/>
        <w:adjustRightInd w:val="0"/>
        <w:rPr>
          <w:rFonts w:ascii="標楷體" w:eastAsia="標楷體" w:hAnsi="標楷體" w:cs="細明體"/>
          <w:kern w:val="0"/>
          <w:szCs w:val="24"/>
          <w:lang w:val="zh-TW"/>
        </w:rPr>
      </w:pPr>
      <w:proofErr w:type="gramStart"/>
      <w:r w:rsidRPr="007D7B8C">
        <w:rPr>
          <w:rFonts w:ascii="標楷體" w:eastAsia="標楷體" w:hAnsi="標楷體" w:cs="細明體" w:hint="eastAsia"/>
          <w:kern w:val="0"/>
          <w:szCs w:val="24"/>
          <w:lang w:val="zh-TW"/>
        </w:rPr>
        <w:t>本法用詞</w:t>
      </w:r>
      <w:proofErr w:type="gramEnd"/>
      <w:r w:rsidRPr="007D7B8C">
        <w:rPr>
          <w:rFonts w:ascii="標楷體" w:eastAsia="標楷體" w:hAnsi="標楷體" w:cs="細明體" w:hint="eastAsia"/>
          <w:kern w:val="0"/>
          <w:szCs w:val="24"/>
          <w:lang w:val="zh-TW"/>
        </w:rPr>
        <w:t>，定義如下：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一、幼兒：指二歲以上至入國民小學前之人。</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二、幼兒教育及照顧：指以下列方式對幼兒提供之服務：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w:t>
      </w:r>
      <w:proofErr w:type="gramStart"/>
      <w:r w:rsidRPr="007D7B8C">
        <w:rPr>
          <w:rFonts w:ascii="標楷體" w:eastAsia="標楷體" w:hAnsi="標楷體" w:cs="細明體" w:hint="eastAsia"/>
          <w:kern w:val="0"/>
          <w:szCs w:val="24"/>
          <w:lang w:val="zh-TW"/>
        </w:rPr>
        <w:t>居家式托育</w:t>
      </w:r>
      <w:proofErr w:type="gramEnd"/>
      <w:r w:rsidRPr="007D7B8C">
        <w:rPr>
          <w:rFonts w:ascii="標楷體" w:eastAsia="標楷體" w:hAnsi="標楷體" w:cs="細明體" w:hint="eastAsia"/>
          <w:kern w:val="0"/>
          <w:szCs w:val="24"/>
          <w:lang w:val="zh-TW"/>
        </w:rPr>
        <w:t>。</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（二）幼兒園。</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（三）社區互助式。</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（四）部落互助式。</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（五）職場互助式。</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三、教保服務機構：指</w:t>
      </w:r>
      <w:proofErr w:type="gramStart"/>
      <w:r w:rsidRPr="007D7B8C">
        <w:rPr>
          <w:rFonts w:ascii="標楷體" w:eastAsia="標楷體" w:hAnsi="標楷體" w:cs="細明體" w:hint="eastAsia"/>
          <w:kern w:val="0"/>
          <w:szCs w:val="24"/>
          <w:lang w:val="zh-TW"/>
        </w:rPr>
        <w:t>以前款</w:t>
      </w:r>
      <w:proofErr w:type="gramEnd"/>
      <w:r w:rsidRPr="007D7B8C">
        <w:rPr>
          <w:rFonts w:ascii="標楷體" w:eastAsia="標楷體" w:hAnsi="標楷體" w:cs="細明體" w:hint="eastAsia"/>
          <w:kern w:val="0"/>
          <w:szCs w:val="24"/>
          <w:lang w:val="zh-TW"/>
        </w:rPr>
        <w:t>第二目至第五目方式，提供幼兒教育及照顧服務（以下簡稱教保服務）者。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四、負責人：指教保服務機構依本法及其相關法規登記之名義人；其為法人者，指其董事長。</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五、教保服務人員：指提供教保服務之園長、教師、教保員及助理教保員。</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各級主管機關為整合規劃、協調、諮詢及宣導教保服務，應召開諮詢會。</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諮詢會，其成員應包括主管機關代表、衛生主管機關代表、勞動主管機關代表、身心障礙團體代表、教保與兒童福利學者專家、教保與兒童福利團體代表、教保服務人員團體代表、家長團體代表及婦女團體代表；其組織及會議等相關事項之辦法及自治法規，由各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lastRenderedPageBreak/>
        <w:t xml:space="preserve">第 5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中央主管機關掌理下列事項：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一、教保服務政策及法規之</w:t>
      </w:r>
      <w:proofErr w:type="gramStart"/>
      <w:r w:rsidRPr="007D7B8C">
        <w:rPr>
          <w:rFonts w:ascii="標楷體" w:eastAsia="標楷體" w:hAnsi="標楷體" w:cs="細明體" w:hint="eastAsia"/>
          <w:kern w:val="0"/>
          <w:szCs w:val="24"/>
          <w:lang w:val="zh-TW"/>
        </w:rPr>
        <w:t>研</w:t>
      </w:r>
      <w:proofErr w:type="gramEnd"/>
      <w:r w:rsidRPr="007D7B8C">
        <w:rPr>
          <w:rFonts w:ascii="標楷體" w:eastAsia="標楷體" w:hAnsi="標楷體" w:cs="細明體" w:hint="eastAsia"/>
          <w:kern w:val="0"/>
          <w:szCs w:val="24"/>
          <w:lang w:val="zh-TW"/>
        </w:rPr>
        <w:t>擬。</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二、教保服務理念、法規之宣導及推廣。</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三、全國性教保服務之方案策劃、研究、獎助、輔導、實驗及評鑑規劃。</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四、地方教保服務行政之監督、指導及評鑑。</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五、全國性教保服務基本資料之蒐集、調查、統計及公布。</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六、協助教保服務人員組織及家長組織之成立。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七、其他全國性教保服務之相關事項。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w:t>
      </w:r>
      <w:proofErr w:type="gramStart"/>
      <w:r w:rsidRPr="007D7B8C">
        <w:rPr>
          <w:rFonts w:ascii="標楷體" w:eastAsia="標楷體" w:hAnsi="標楷體" w:cs="細明體" w:hint="eastAsia"/>
          <w:kern w:val="0"/>
          <w:szCs w:val="24"/>
          <w:lang w:val="zh-TW"/>
        </w:rPr>
        <w:t>第五款教保</w:t>
      </w:r>
      <w:proofErr w:type="gramEnd"/>
      <w:r w:rsidRPr="007D7B8C">
        <w:rPr>
          <w:rFonts w:ascii="標楷體" w:eastAsia="標楷體" w:hAnsi="標楷體" w:cs="細明體" w:hint="eastAsia"/>
          <w:kern w:val="0"/>
          <w:szCs w:val="24"/>
          <w:lang w:val="zh-TW"/>
        </w:rPr>
        <w:t>服務基本資料，至少應包括全國教保服務機構之收費項目與數額、評鑑結果、不利處分及其他相關事項。</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6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直轄市、縣（市）主管機關掌理下列事項：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一、地方性教保服務方案之規劃、實驗、推展及獎助。</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二、教保服務機構之設立、監督、輔導及評鑑。</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三、公立幼兒園、非營利幼兒園、社區、部落或職場</w:t>
      </w:r>
      <w:proofErr w:type="gramStart"/>
      <w:r w:rsidRPr="007D7B8C">
        <w:rPr>
          <w:rFonts w:ascii="標楷體" w:eastAsia="標楷體" w:hAnsi="標楷體" w:cs="細明體" w:hint="eastAsia"/>
          <w:kern w:val="0"/>
          <w:szCs w:val="24"/>
          <w:lang w:val="zh-TW"/>
        </w:rPr>
        <w:t>互助式教保</w:t>
      </w:r>
      <w:proofErr w:type="gramEnd"/>
      <w:r w:rsidRPr="007D7B8C">
        <w:rPr>
          <w:rFonts w:ascii="標楷體" w:eastAsia="標楷體" w:hAnsi="標楷體" w:cs="細明體" w:hint="eastAsia"/>
          <w:kern w:val="0"/>
          <w:szCs w:val="24"/>
          <w:lang w:val="zh-TW"/>
        </w:rPr>
        <w:t>服務之推動。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四、親職教育之規劃及辦理。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五、地方性教保服務基本資料之蒐集、調查、統計及公布。</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六、其他地方性教保服務之相關事項。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w:t>
      </w:r>
      <w:proofErr w:type="gramStart"/>
      <w:r w:rsidRPr="007D7B8C">
        <w:rPr>
          <w:rFonts w:ascii="標楷體" w:eastAsia="標楷體" w:hAnsi="標楷體" w:cs="細明體" w:hint="eastAsia"/>
          <w:kern w:val="0"/>
          <w:szCs w:val="24"/>
          <w:lang w:val="zh-TW"/>
        </w:rPr>
        <w:t>第五款教保</w:t>
      </w:r>
      <w:proofErr w:type="gramEnd"/>
      <w:r w:rsidRPr="007D7B8C">
        <w:rPr>
          <w:rFonts w:ascii="標楷體" w:eastAsia="標楷體" w:hAnsi="標楷體" w:cs="細明體" w:hint="eastAsia"/>
          <w:kern w:val="0"/>
          <w:szCs w:val="24"/>
          <w:lang w:val="zh-TW"/>
        </w:rPr>
        <w:t>服務基本資料，至少應包括直轄市、縣（市）主管機關主管之教保服務機構之收費項目與數額、評鑑結果、不利處分及其他相關事項。</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DC248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二 章 教保服務機構設立</w:t>
      </w:r>
      <w:proofErr w:type="gramStart"/>
      <w:r w:rsidRPr="007D7B8C">
        <w:rPr>
          <w:rFonts w:ascii="標楷體" w:eastAsia="標楷體" w:hAnsi="標楷體" w:cs="細明體" w:hint="eastAsia"/>
          <w:kern w:val="0"/>
          <w:szCs w:val="24"/>
          <w:lang w:val="zh-TW"/>
        </w:rPr>
        <w:t>及其教保</w:t>
      </w:r>
      <w:proofErr w:type="gramEnd"/>
      <w:r w:rsidRPr="007D7B8C">
        <w:rPr>
          <w:rFonts w:ascii="標楷體" w:eastAsia="標楷體" w:hAnsi="標楷體" w:cs="細明體" w:hint="eastAsia"/>
          <w:kern w:val="0"/>
          <w:szCs w:val="24"/>
          <w:lang w:val="zh-TW"/>
        </w:rPr>
        <w:t>服務</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7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教保服務應以幼兒為主體，遵行幼兒本位精神，秉持性別、族群、文化平等、教保並重及尊重家長之原則辦理。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推動與促進教保服務工作發展為政府、社會、家庭、教保服務機構及教保服務人員共同之責任。</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政府應提供幼兒優質、</w:t>
      </w:r>
      <w:proofErr w:type="gramStart"/>
      <w:r w:rsidRPr="007D7B8C">
        <w:rPr>
          <w:rFonts w:ascii="標楷體" w:eastAsia="標楷體" w:hAnsi="標楷體" w:cs="細明體" w:hint="eastAsia"/>
          <w:kern w:val="0"/>
          <w:szCs w:val="24"/>
          <w:lang w:val="zh-TW"/>
        </w:rPr>
        <w:t>普及、</w:t>
      </w:r>
      <w:proofErr w:type="gramEnd"/>
      <w:r w:rsidRPr="007D7B8C">
        <w:rPr>
          <w:rFonts w:ascii="標楷體" w:eastAsia="標楷體" w:hAnsi="標楷體" w:cs="細明體" w:hint="eastAsia"/>
          <w:kern w:val="0"/>
          <w:szCs w:val="24"/>
          <w:lang w:val="zh-TW"/>
        </w:rPr>
        <w:t>平價及近便性之教保服務，對處於離島、偏遠地區，或經濟、身心、文化與族群之需要協助幼兒，應優先提供其接受適當教保服務之機會，並得補助私立教保服務機構辦理之。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公立幼兒園及非營利幼兒園應優先招收需要協助幼兒，其招收需要協助幼兒人數超過一定比率時，得報請直轄市、縣（市）主管機關增聘專業輔導人力。</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前二項補助、招收需要協助幼兒之優先順序、一定比率及增聘輔導人力之辦法或自治法規，由各級主管機關定之。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政府對接受教保服務之幼兒，得視實際需要補助其費用；其補助對象、補助條件、補助額度及其他相關事項之辦法，由中央主管機關定之。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8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直轄市、縣（市）、鄉（鎮、市）、直轄市山地原住民區、學校、法人、團體或個人，得興辦幼兒園；幼兒園應經直轄市、縣（市）主管機關許可設立，並於取得設立許可後，始得招收幼兒進行教保服務。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公立學校所設幼兒園應為學校所附設，其與直轄市、縣（市）、鄉（鎮、市）及直轄市山地原住民區設立者為公立，其餘為私立。但中華民國一百年十二月三十一日以前已由政府或公立學校所設之私立幼稚園或托兒所，仍為私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幼兒園得設立分班；分班之設立，以於同一鄉（鎮、市、區）內設立為限。但學校於同一直轄市、縣（市）內設立之分校、分部或分班，其附設或附屬幼兒園分班，不在此限。</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幼兒園分班之招收人數，不得</w:t>
      </w:r>
      <w:proofErr w:type="gramStart"/>
      <w:r w:rsidRPr="007D7B8C">
        <w:rPr>
          <w:rFonts w:ascii="標楷體" w:eastAsia="標楷體" w:hAnsi="標楷體" w:cs="細明體" w:hint="eastAsia"/>
          <w:kern w:val="0"/>
          <w:szCs w:val="24"/>
          <w:lang w:val="zh-TW"/>
        </w:rPr>
        <w:t>逾本園</w:t>
      </w:r>
      <w:proofErr w:type="gramEnd"/>
      <w:r w:rsidRPr="007D7B8C">
        <w:rPr>
          <w:rFonts w:ascii="標楷體" w:eastAsia="標楷體" w:hAnsi="標楷體" w:cs="細明體" w:hint="eastAsia"/>
          <w:kern w:val="0"/>
          <w:szCs w:val="24"/>
          <w:lang w:val="zh-TW"/>
        </w:rPr>
        <w:t>之人數，並以六十人為限。</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私立幼兒園得辦理財團法人登記，並設董事會。</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幼兒園與其分班基本設施設備之標準，及其設立、改建、遷移、擴充、招收人數、更名與變更負責人程序及應檢具之文件、停辦、</w:t>
      </w:r>
      <w:proofErr w:type="gramStart"/>
      <w:r w:rsidRPr="007D7B8C">
        <w:rPr>
          <w:rFonts w:ascii="標楷體" w:eastAsia="標楷體" w:hAnsi="標楷體" w:cs="細明體" w:hint="eastAsia"/>
          <w:kern w:val="0"/>
          <w:szCs w:val="24"/>
          <w:lang w:val="zh-TW"/>
        </w:rPr>
        <w:t>復辦</w:t>
      </w:r>
      <w:proofErr w:type="gramEnd"/>
      <w:r w:rsidRPr="007D7B8C">
        <w:rPr>
          <w:rFonts w:ascii="標楷體" w:eastAsia="標楷體" w:hAnsi="標楷體" w:cs="細明體" w:hint="eastAsia"/>
          <w:kern w:val="0"/>
          <w:szCs w:val="24"/>
          <w:lang w:val="zh-TW"/>
        </w:rPr>
        <w:t>、撤銷或廢止許可、督導管理、財團法人登記、董事會運作及其他相關事項之辦法，</w:t>
      </w:r>
      <w:proofErr w:type="gramStart"/>
      <w:r w:rsidRPr="007D7B8C">
        <w:rPr>
          <w:rFonts w:ascii="標楷體" w:eastAsia="標楷體" w:hAnsi="標楷體" w:cs="細明體" w:hint="eastAsia"/>
          <w:kern w:val="0"/>
          <w:szCs w:val="24"/>
          <w:lang w:val="zh-TW"/>
        </w:rPr>
        <w:t>均由中央</w:t>
      </w:r>
      <w:proofErr w:type="gramEnd"/>
      <w:r w:rsidRPr="007D7B8C">
        <w:rPr>
          <w:rFonts w:ascii="標楷體" w:eastAsia="標楷體" w:hAnsi="標楷體" w:cs="細明體" w:hint="eastAsia"/>
          <w:kern w:val="0"/>
          <w:szCs w:val="24"/>
          <w:lang w:val="zh-TW"/>
        </w:rPr>
        <w:t>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第一項所定法人為公司者，得自行或聯合興辦幼兒園；其設立之幼兒園，以招收該公司員工子女為主，有餘額者，經直轄市、縣（市）主管機關核准後，始得招收其他幼兒。</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以高級中等以下學校教學場所辦理幼兒園者，得繼續適用原建築物使用類組，不受建築法第七十三條應申請變更使用執照規定之限制。</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9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非營利幼兒園應以下列方式之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設立：</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一、由直轄市、縣（市）政府、中央政府機關（構）、國立各級學校、鄉（鎮、市）公所及直轄市山地原住民區公所委託經依法設立或登記之非營利性質法人辦理。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二、由非營利性質法人申請經直轄市、縣（市）主管機關核准辦理。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非營利幼兒園之辦理方式、委託要件、委託年限、委託方式、收退費基準、教保服務人員及其他服務人員薪資、審議機制、考核、契約期滿續辦、終止契約、代為經營管理及其他相關事項之辦法，由中央主管機關定之；其退費之方式及金額或比率，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第一項非營利性質法人為學校財團法人者，得自行設立附設或附屬非營利幼兒園，或由其設立之私立學校以附設或附屬方式辦理非營利幼兒園。</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主管機關為辦理第二項事項之審議，應召開審議會，由機關首長或指定之代理人為召集人，成員應包括勞工團體代表、教保與兒童福利學者專家、教保與兒童福利團體代表、教保服務人員團體代表、家長團體代表及婦女團體代表。</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直轄市、縣（市）政府辦理非營利幼兒園需用國有土地或建築物者，得由國有財產管理機關以出租方式提供使用；其租金基準，按該土地及建築物當期依法應繳納之地價稅及房屋稅計收年租金。</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10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lastRenderedPageBreak/>
        <w:t>直轄市、縣（市）主管機關應協助離島、偏遠地區國民小學附設幼兒園。</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離島、偏遠地區為因應地理條件限制及幼兒生活與學習活動之需要，得</w:t>
      </w:r>
      <w:proofErr w:type="gramStart"/>
      <w:r w:rsidRPr="007D7B8C">
        <w:rPr>
          <w:rFonts w:ascii="標楷體" w:eastAsia="標楷體" w:hAnsi="標楷體" w:cs="細明體" w:hint="eastAsia"/>
          <w:kern w:val="0"/>
          <w:szCs w:val="24"/>
          <w:lang w:val="zh-TW"/>
        </w:rPr>
        <w:t>採</w:t>
      </w:r>
      <w:proofErr w:type="gramEnd"/>
      <w:r w:rsidRPr="007D7B8C">
        <w:rPr>
          <w:rFonts w:ascii="標楷體" w:eastAsia="標楷體" w:hAnsi="標楷體" w:cs="細明體" w:hint="eastAsia"/>
          <w:kern w:val="0"/>
          <w:szCs w:val="24"/>
          <w:lang w:val="zh-TW"/>
        </w:rPr>
        <w:t>社區互助式方式對幼兒提供教保服務；其機構經直轄市、縣（市）主管機關許可設立後，始得招收幼兒進行教保服務。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為提供原住民族幼兒學習其族語、歷史及文化機會與發揮部落照顧精神，得</w:t>
      </w:r>
      <w:proofErr w:type="gramStart"/>
      <w:r w:rsidRPr="007D7B8C">
        <w:rPr>
          <w:rFonts w:ascii="標楷體" w:eastAsia="標楷體" w:hAnsi="標楷體" w:cs="細明體" w:hint="eastAsia"/>
          <w:kern w:val="0"/>
          <w:szCs w:val="24"/>
          <w:lang w:val="zh-TW"/>
        </w:rPr>
        <w:t>採</w:t>
      </w:r>
      <w:proofErr w:type="gramEnd"/>
      <w:r w:rsidRPr="007D7B8C">
        <w:rPr>
          <w:rFonts w:ascii="標楷體" w:eastAsia="標楷體" w:hAnsi="標楷體" w:cs="細明體" w:hint="eastAsia"/>
          <w:kern w:val="0"/>
          <w:szCs w:val="24"/>
          <w:lang w:val="zh-TW"/>
        </w:rPr>
        <w:t>部落互助式方式對幼兒提供教保服務；其機構經直轄市、縣（市）主管機關許可設立後，始得招收幼兒進行教保服務。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政府機關（構）、公司及非政府組織為照顧員工子女，得</w:t>
      </w:r>
      <w:proofErr w:type="gramStart"/>
      <w:r w:rsidRPr="007D7B8C">
        <w:rPr>
          <w:rFonts w:ascii="標楷體" w:eastAsia="標楷體" w:hAnsi="標楷體" w:cs="細明體" w:hint="eastAsia"/>
          <w:kern w:val="0"/>
          <w:szCs w:val="24"/>
          <w:lang w:val="zh-TW"/>
        </w:rPr>
        <w:t>採</w:t>
      </w:r>
      <w:proofErr w:type="gramEnd"/>
      <w:r w:rsidRPr="007D7B8C">
        <w:rPr>
          <w:rFonts w:ascii="標楷體" w:eastAsia="標楷體" w:hAnsi="標楷體" w:cs="細明體" w:hint="eastAsia"/>
          <w:kern w:val="0"/>
          <w:szCs w:val="24"/>
          <w:lang w:val="zh-TW"/>
        </w:rPr>
        <w:t>職場互助式方式對幼兒提供教保服務；其機構經直轄市、縣（市）主管機關許可設立後，始得招收幼兒進行教保服務。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三項地區範圍、辦理方式、招收人數、人員資格與配置、許可條件與程序、環境、設施與設備、衛生保健、直轄市、縣（市）主管機關輔導與協助、檢查、管理、撤銷或廢止許可、收退費及其他相關事項之辦法，由中央主管機關會商中央原住民族主管機關及中央勞動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以高級中等以下學校教學場所辦理第二項至第四項教保服務者，得繼續適用原建築物使用類組，不受建築法第七十三條應申請變更使用執照規定之限制。</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11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教保服務之實施，應與家庭及社區密切配合，以達成下列目標：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一、維護幼兒身心健康。</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二、養成幼兒良好習慣。</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三、豐富幼兒生活經驗。</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四、增進幼兒倫理觀念。</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五、培養幼兒合群習性。</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六、拓展幼兒美感經驗。</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七、發展幼兒創意思維。</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八、建構幼兒文化認同。</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九、啟發幼兒關懷環境。</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12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教保服務內容如下：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一、提供生理、心理及社會需求滿足之相關服務。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二、提供健康飲食、衛生保健安全之相關服務及教育。</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三、提供適宜發展之環境及學習活動。</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四、提供增進身體動作、語文、認知、美感、情緒發展與人際互動等發展能力與培養基本生活能力、良好生活習慣及積極學習態度之學習活動。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五、記錄生活與成長及發展與學習活動過程。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六、舉辦促進親子關係之活動。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七、其他有利於幼兒發展之相關服務。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幼兒之父母或監護人得依幼兒之需求，選擇參與全日、上午時段或下午時段之教保服務；教</w:t>
      </w:r>
      <w:r w:rsidRPr="007D7B8C">
        <w:rPr>
          <w:rFonts w:ascii="標楷體" w:eastAsia="標楷體" w:hAnsi="標楷體" w:cs="細明體" w:hint="eastAsia"/>
          <w:kern w:val="0"/>
          <w:szCs w:val="24"/>
          <w:lang w:val="zh-TW"/>
        </w:rPr>
        <w:lastRenderedPageBreak/>
        <w:t>保服務機構於教保活動課程以外之日期及時間，得視父母或監護人需求，提供延長照顧服務。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教保服務機構並得視其設施、設備與人力資源及幼兒父母或監護人之需求，經直轄市、縣（市）主管機關核准後，提供幼兒臨時照顧服務。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幼兒教保活動課程大綱及服務實施準則，由中央主管機關定之。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離島、偏遠地區教保服務機構得結合非營利組織、大專校院及社區人力資源，提供幼兒照顧服務及相關活動。</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13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直轄市、縣（市）主管機關應依相關法律規定，對接受教保服務之身心障礙幼兒，主動提供專業團隊，加強早期療育及學前特殊教育相關服務，並依相關規定補助其費用。</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中央政府為均衡地方身心障礙幼兒教保服務之發展，應補助地方政府</w:t>
      </w:r>
      <w:proofErr w:type="gramStart"/>
      <w:r w:rsidRPr="007D7B8C">
        <w:rPr>
          <w:rFonts w:ascii="標楷體" w:eastAsia="標楷體" w:hAnsi="標楷體" w:cs="細明體" w:hint="eastAsia"/>
          <w:kern w:val="0"/>
          <w:szCs w:val="24"/>
          <w:lang w:val="zh-TW"/>
        </w:rPr>
        <w:t>遴聘學</w:t>
      </w:r>
      <w:proofErr w:type="gramEnd"/>
      <w:r w:rsidRPr="007D7B8C">
        <w:rPr>
          <w:rFonts w:ascii="標楷體" w:eastAsia="標楷體" w:hAnsi="標楷體" w:cs="細明體" w:hint="eastAsia"/>
          <w:kern w:val="0"/>
          <w:szCs w:val="24"/>
          <w:lang w:val="zh-TW"/>
        </w:rPr>
        <w:t>前特殊教育專業人員之鐘點、業務及設備經費，以辦理身心障礙幼兒教保服務；其補助辦法，由中央主管機關定之。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14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教保服務機構得作為社區教保資源中心，發揮社區資源中心之功能，協助推展社區活動及社區親職教育。</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三 章 教保服務機構組織與服務人員資格及權益</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15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除本法另有規定外，教保服務機構應進用具教保服務人員資格，且未有教保服務人員條例第十二條第一項所列情事者，從事教保服務。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教保服務機構不得借用未在該機構服務之教保服務人員資格證書。</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w:t>
      </w:r>
      <w:proofErr w:type="gramStart"/>
      <w:r w:rsidRPr="007D7B8C">
        <w:rPr>
          <w:rFonts w:ascii="標楷體" w:eastAsia="標楷體" w:hAnsi="標楷體" w:cs="細明體" w:hint="eastAsia"/>
          <w:kern w:val="0"/>
          <w:szCs w:val="24"/>
          <w:lang w:val="zh-TW"/>
        </w:rPr>
        <w:t>機構於進用</w:t>
      </w:r>
      <w:proofErr w:type="gramEnd"/>
      <w:r w:rsidRPr="007D7B8C">
        <w:rPr>
          <w:rFonts w:ascii="標楷體" w:eastAsia="標楷體" w:hAnsi="標楷體" w:cs="細明體" w:hint="eastAsia"/>
          <w:kern w:val="0"/>
          <w:szCs w:val="24"/>
          <w:lang w:val="zh-TW"/>
        </w:rPr>
        <w:t>教職員工後三十日內，應檢具相關名冊、學經歷證件、身分證明文件影本，並應附最近三個月內核發之警察刑事紀錄證明書等基本資料，報直轄市、縣（市）主管機關備查；異動時，亦同。直轄市、縣（市）主管機關應主動查證並得派員檢查。</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16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幼兒園二歲以上未滿三歲幼兒，每班以十六人為限，且不得與其他年齡</w:t>
      </w:r>
      <w:proofErr w:type="gramStart"/>
      <w:r w:rsidRPr="007D7B8C">
        <w:rPr>
          <w:rFonts w:ascii="標楷體" w:eastAsia="標楷體" w:hAnsi="標楷體" w:cs="細明體" w:hint="eastAsia"/>
          <w:kern w:val="0"/>
          <w:szCs w:val="24"/>
          <w:lang w:val="zh-TW"/>
        </w:rPr>
        <w:t>幼兒混齡</w:t>
      </w:r>
      <w:proofErr w:type="gramEnd"/>
      <w:r w:rsidRPr="007D7B8C">
        <w:rPr>
          <w:rFonts w:ascii="標楷體" w:eastAsia="標楷體" w:hAnsi="標楷體" w:cs="細明體" w:hint="eastAsia"/>
          <w:kern w:val="0"/>
          <w:szCs w:val="24"/>
          <w:lang w:val="zh-TW"/>
        </w:rPr>
        <w:t>；三歲以上至入國民小學前幼兒，每班以三十人為限。但離島、偏遠及原住民族地區之幼兒園，因區域內二歲以上未滿三歲幼兒之人數稀少，致其招收人數無法單獨</w:t>
      </w:r>
      <w:proofErr w:type="gramStart"/>
      <w:r w:rsidRPr="007D7B8C">
        <w:rPr>
          <w:rFonts w:ascii="標楷體" w:eastAsia="標楷體" w:hAnsi="標楷體" w:cs="細明體" w:hint="eastAsia"/>
          <w:kern w:val="0"/>
          <w:szCs w:val="24"/>
          <w:lang w:val="zh-TW"/>
        </w:rPr>
        <w:t>成班者</w:t>
      </w:r>
      <w:proofErr w:type="gramEnd"/>
      <w:r w:rsidRPr="007D7B8C">
        <w:rPr>
          <w:rFonts w:ascii="標楷體" w:eastAsia="標楷體" w:hAnsi="標楷體" w:cs="細明體" w:hint="eastAsia"/>
          <w:kern w:val="0"/>
          <w:szCs w:val="24"/>
          <w:lang w:val="zh-TW"/>
        </w:rPr>
        <w:t>，得報直轄市、縣（市）主管機關同意後，以二歲以上至入國民小學前幼兒進行</w:t>
      </w:r>
      <w:proofErr w:type="gramStart"/>
      <w:r w:rsidRPr="007D7B8C">
        <w:rPr>
          <w:rFonts w:ascii="標楷體" w:eastAsia="標楷體" w:hAnsi="標楷體" w:cs="細明體" w:hint="eastAsia"/>
          <w:kern w:val="0"/>
          <w:szCs w:val="24"/>
          <w:lang w:val="zh-TW"/>
        </w:rPr>
        <w:t>混齡編</w:t>
      </w:r>
      <w:proofErr w:type="gramEnd"/>
      <w:r w:rsidRPr="007D7B8C">
        <w:rPr>
          <w:rFonts w:ascii="標楷體" w:eastAsia="標楷體" w:hAnsi="標楷體" w:cs="細明體" w:hint="eastAsia"/>
          <w:kern w:val="0"/>
          <w:szCs w:val="24"/>
          <w:lang w:val="zh-TW"/>
        </w:rPr>
        <w:t>班，每班以十五人為限。</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幼兒園有招收身心障礙幼兒之班級，得酌予減少前項所定班級人數；其減少班級人數之條件及核算方式，由直轄市、縣（市）主管機關定之。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幼兒園除公立學校附設者及分</w:t>
      </w:r>
      <w:proofErr w:type="gramStart"/>
      <w:r w:rsidRPr="007D7B8C">
        <w:rPr>
          <w:rFonts w:ascii="標楷體" w:eastAsia="標楷體" w:hAnsi="標楷體" w:cs="細明體" w:hint="eastAsia"/>
          <w:kern w:val="0"/>
          <w:szCs w:val="24"/>
          <w:lang w:val="zh-TW"/>
        </w:rPr>
        <w:t>班免置</w:t>
      </w:r>
      <w:proofErr w:type="gramEnd"/>
      <w:r w:rsidRPr="007D7B8C">
        <w:rPr>
          <w:rFonts w:ascii="標楷體" w:eastAsia="標楷體" w:hAnsi="標楷體" w:cs="細明體" w:hint="eastAsia"/>
          <w:kern w:val="0"/>
          <w:szCs w:val="24"/>
          <w:lang w:val="zh-TW"/>
        </w:rPr>
        <w:t>園長外，應置下列專任教保服務人員：</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一、園長。</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lastRenderedPageBreak/>
        <w:t>二、幼兒園教師、教保員或助理教保員。</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幼兒園及其分班除園長外，應依下列方式配置教保服務人員：</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一、招收二歲以上至未滿三歲幼兒之班級，每班招收幼兒八人以下者，</w:t>
      </w:r>
      <w:proofErr w:type="gramStart"/>
      <w:r w:rsidRPr="007D7B8C">
        <w:rPr>
          <w:rFonts w:ascii="標楷體" w:eastAsia="標楷體" w:hAnsi="標楷體" w:cs="細明體" w:hint="eastAsia"/>
          <w:kern w:val="0"/>
          <w:szCs w:val="24"/>
          <w:lang w:val="zh-TW"/>
        </w:rPr>
        <w:t>應置教保</w:t>
      </w:r>
      <w:proofErr w:type="gramEnd"/>
      <w:r w:rsidRPr="007D7B8C">
        <w:rPr>
          <w:rFonts w:ascii="標楷體" w:eastAsia="標楷體" w:hAnsi="標楷體" w:cs="細明體" w:hint="eastAsia"/>
          <w:kern w:val="0"/>
          <w:szCs w:val="24"/>
          <w:lang w:val="zh-TW"/>
        </w:rPr>
        <w:t>服務人員一人，九人以上者，</w:t>
      </w:r>
      <w:proofErr w:type="gramStart"/>
      <w:r w:rsidRPr="007D7B8C">
        <w:rPr>
          <w:rFonts w:ascii="標楷體" w:eastAsia="標楷體" w:hAnsi="標楷體" w:cs="細明體" w:hint="eastAsia"/>
          <w:kern w:val="0"/>
          <w:szCs w:val="24"/>
          <w:lang w:val="zh-TW"/>
        </w:rPr>
        <w:t>應置教保</w:t>
      </w:r>
      <w:proofErr w:type="gramEnd"/>
      <w:r w:rsidRPr="007D7B8C">
        <w:rPr>
          <w:rFonts w:ascii="標楷體" w:eastAsia="標楷體" w:hAnsi="標楷體" w:cs="細明體" w:hint="eastAsia"/>
          <w:kern w:val="0"/>
          <w:szCs w:val="24"/>
          <w:lang w:val="zh-TW"/>
        </w:rPr>
        <w:t>服務人員二人；第一項但書所定情形，</w:t>
      </w:r>
      <w:proofErr w:type="gramStart"/>
      <w:r w:rsidRPr="007D7B8C">
        <w:rPr>
          <w:rFonts w:ascii="標楷體" w:eastAsia="標楷體" w:hAnsi="標楷體" w:cs="細明體" w:hint="eastAsia"/>
          <w:kern w:val="0"/>
          <w:szCs w:val="24"/>
          <w:lang w:val="zh-TW"/>
        </w:rPr>
        <w:t>其教保</w:t>
      </w:r>
      <w:proofErr w:type="gramEnd"/>
      <w:r w:rsidRPr="007D7B8C">
        <w:rPr>
          <w:rFonts w:ascii="標楷體" w:eastAsia="標楷體" w:hAnsi="標楷體" w:cs="細明體" w:hint="eastAsia"/>
          <w:kern w:val="0"/>
          <w:szCs w:val="24"/>
          <w:lang w:val="zh-TW"/>
        </w:rPr>
        <w:t>服務人員之配置亦同。</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二、招收三歲以上至入國民小學前幼兒之班級，每班招收幼兒十五人以下者，</w:t>
      </w:r>
      <w:proofErr w:type="gramStart"/>
      <w:r w:rsidRPr="007D7B8C">
        <w:rPr>
          <w:rFonts w:ascii="標楷體" w:eastAsia="標楷體" w:hAnsi="標楷體" w:cs="細明體" w:hint="eastAsia"/>
          <w:kern w:val="0"/>
          <w:szCs w:val="24"/>
          <w:lang w:val="zh-TW"/>
        </w:rPr>
        <w:t>應置教保</w:t>
      </w:r>
      <w:proofErr w:type="gramEnd"/>
      <w:r w:rsidRPr="007D7B8C">
        <w:rPr>
          <w:rFonts w:ascii="標楷體" w:eastAsia="標楷體" w:hAnsi="標楷體" w:cs="細明體" w:hint="eastAsia"/>
          <w:kern w:val="0"/>
          <w:szCs w:val="24"/>
          <w:lang w:val="zh-TW"/>
        </w:rPr>
        <w:t>服務人員一人，十六人以上者，</w:t>
      </w:r>
      <w:proofErr w:type="gramStart"/>
      <w:r w:rsidRPr="007D7B8C">
        <w:rPr>
          <w:rFonts w:ascii="標楷體" w:eastAsia="標楷體" w:hAnsi="標楷體" w:cs="細明體" w:hint="eastAsia"/>
          <w:kern w:val="0"/>
          <w:szCs w:val="24"/>
          <w:lang w:val="zh-TW"/>
        </w:rPr>
        <w:t>應置教保</w:t>
      </w:r>
      <w:proofErr w:type="gramEnd"/>
      <w:r w:rsidRPr="007D7B8C">
        <w:rPr>
          <w:rFonts w:ascii="標楷體" w:eastAsia="標楷體" w:hAnsi="標楷體" w:cs="細明體" w:hint="eastAsia"/>
          <w:kern w:val="0"/>
          <w:szCs w:val="24"/>
          <w:lang w:val="zh-TW"/>
        </w:rPr>
        <w:t>服務人員二人。</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公立學校附設幼兒園者，除依前二項規定配置教保服務人員外，</w:t>
      </w:r>
      <w:proofErr w:type="gramStart"/>
      <w:r w:rsidRPr="007D7B8C">
        <w:rPr>
          <w:rFonts w:ascii="標楷體" w:eastAsia="標楷體" w:hAnsi="標楷體" w:cs="細明體" w:hint="eastAsia"/>
          <w:kern w:val="0"/>
          <w:szCs w:val="24"/>
          <w:lang w:val="zh-TW"/>
        </w:rPr>
        <w:t>每園應</w:t>
      </w:r>
      <w:proofErr w:type="gramEnd"/>
      <w:r w:rsidRPr="007D7B8C">
        <w:rPr>
          <w:rFonts w:ascii="標楷體" w:eastAsia="標楷體" w:hAnsi="標楷體" w:cs="細明體" w:hint="eastAsia"/>
          <w:kern w:val="0"/>
          <w:szCs w:val="24"/>
          <w:lang w:val="zh-TW"/>
        </w:rPr>
        <w:t>再</w:t>
      </w:r>
      <w:proofErr w:type="gramStart"/>
      <w:r w:rsidRPr="007D7B8C">
        <w:rPr>
          <w:rFonts w:ascii="標楷體" w:eastAsia="標楷體" w:hAnsi="標楷體" w:cs="細明體" w:hint="eastAsia"/>
          <w:kern w:val="0"/>
          <w:szCs w:val="24"/>
          <w:lang w:val="zh-TW"/>
        </w:rPr>
        <w:t>增置教保</w:t>
      </w:r>
      <w:proofErr w:type="gramEnd"/>
      <w:r w:rsidRPr="007D7B8C">
        <w:rPr>
          <w:rFonts w:ascii="標楷體" w:eastAsia="標楷體" w:hAnsi="標楷體" w:cs="細明體" w:hint="eastAsia"/>
          <w:kern w:val="0"/>
          <w:szCs w:val="24"/>
          <w:lang w:val="zh-TW"/>
        </w:rPr>
        <w:t>服務人員一人。</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直轄市、縣（市）主管機關為因應天然災害發生或其他緊急安置情事，有安置幼兒之必要者，應依下列規定辦理，不受第一項、第四項規定及核定招收人數數額之限制：</w:t>
      </w:r>
    </w:p>
    <w:p w:rsidR="00C6791B" w:rsidRPr="007D7B8C" w:rsidRDefault="00C6791B" w:rsidP="00DC248B">
      <w:pPr>
        <w:autoSpaceDE w:val="0"/>
        <w:adjustRightInd w:val="0"/>
        <w:ind w:left="545" w:hangingChars="227" w:hanging="545"/>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一、當學年度招收二歲以上至未滿三歲幼兒，或依第一項但書</w:t>
      </w:r>
      <w:proofErr w:type="gramStart"/>
      <w:r w:rsidRPr="007D7B8C">
        <w:rPr>
          <w:rFonts w:ascii="標楷體" w:eastAsia="標楷體" w:hAnsi="標楷體" w:cs="細明體" w:hint="eastAsia"/>
          <w:kern w:val="0"/>
          <w:szCs w:val="24"/>
          <w:lang w:val="zh-TW"/>
        </w:rPr>
        <w:t>規定混齡招收</w:t>
      </w:r>
      <w:proofErr w:type="gramEnd"/>
      <w:r w:rsidRPr="007D7B8C">
        <w:rPr>
          <w:rFonts w:ascii="標楷體" w:eastAsia="標楷體" w:hAnsi="標楷體" w:cs="細明體" w:hint="eastAsia"/>
          <w:kern w:val="0"/>
          <w:szCs w:val="24"/>
          <w:lang w:val="zh-TW"/>
        </w:rPr>
        <w:t>二歲以上至入國民小學前幼兒之班級，每招收幼兒八人，得另行安置一人。</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二、當學年度招收三歲以上至入國民小學前幼兒之班級，每招收幼兒十五人，得另行安置一人。</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三、幼兒園於次學年度起，除該學年度無</w:t>
      </w:r>
      <w:proofErr w:type="gramStart"/>
      <w:r w:rsidRPr="007D7B8C">
        <w:rPr>
          <w:rFonts w:ascii="標楷體" w:eastAsia="標楷體" w:hAnsi="標楷體" w:cs="細明體" w:hint="eastAsia"/>
          <w:kern w:val="0"/>
          <w:szCs w:val="24"/>
          <w:lang w:val="zh-TW"/>
        </w:rPr>
        <w:t>幼兒離園者</w:t>
      </w:r>
      <w:proofErr w:type="gramEnd"/>
      <w:r w:rsidRPr="007D7B8C">
        <w:rPr>
          <w:rFonts w:ascii="標楷體" w:eastAsia="標楷體" w:hAnsi="標楷體" w:cs="細明體" w:hint="eastAsia"/>
          <w:kern w:val="0"/>
          <w:szCs w:val="24"/>
          <w:lang w:val="zh-TW"/>
        </w:rPr>
        <w:t>仍應依前二款規定辦理外，每班招收人數，應依第一項規定辦理。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17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幼兒園有五歲至入國民小學前幼兒之班級，其配置之教保服務人員，每班應有一人以上為幼兒園教師。</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幼兒園助理教保員之人數，不得超過園內教保服務人員總人數之三分之一。</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幼兒園得視需要配置學前特殊教育教師及社會工作人員。</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及其分班應置護理人員，其合計招收幼兒總數六十人以下者，以特約或兼任方式置護理人員；六十一人至二百人者，以特約、兼任或專任方式置護理人員；二百零一人以上者，以專任方式置護理人員。但國民中、小學附設之幼兒園，其校內已置有專任護理人員者，得免再置護理人員。</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達一定規模或其分班，得分組辦事，並置組長，其組長得由教師、教保員或職員兼任之；附設幼兒園達一定規模及直轄市、縣（市）、鄉（鎮、市）、直轄市山地原住民區設立之幼兒園得置專任職員；幼兒園應以專任或兼任</w:t>
      </w:r>
      <w:proofErr w:type="gramStart"/>
      <w:r w:rsidRPr="007D7B8C">
        <w:rPr>
          <w:rFonts w:ascii="標楷體" w:eastAsia="標楷體" w:hAnsi="標楷體" w:cs="細明體" w:hint="eastAsia"/>
          <w:kern w:val="0"/>
          <w:szCs w:val="24"/>
          <w:lang w:val="zh-TW"/>
        </w:rPr>
        <w:t>方式置廚工</w:t>
      </w:r>
      <w:proofErr w:type="gramEnd"/>
      <w:r w:rsidRPr="007D7B8C">
        <w:rPr>
          <w:rFonts w:ascii="標楷體" w:eastAsia="標楷體" w:hAnsi="標楷體" w:cs="細明體" w:hint="eastAsia"/>
          <w:kern w:val="0"/>
          <w:szCs w:val="24"/>
          <w:lang w:val="zh-TW"/>
        </w:rPr>
        <w:t>。</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鄉（鎮、市）及直轄市山地原住民區設立之公立幼兒園，其人事、主計業務，得由直轄市、縣（市）人事及主計主管機關（構）指派專任之人事、主計人員兼任，或經有關機關辦理相關業務訓練合格之職員辦理。公立學校附設之幼兒園，其人事、主計業務，由學校之專任（或兼任、兼辦）人事、主計人員兼辦。</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幼兒園之行政組織及員額編制標準，由中央主管機關定之。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教保服務人員、主任及組長依規定請假、留職停薪，或其他原因出缺之職務，幼兒園應建立代理制度，由代理人代理之；情形特殊者，代理人資格得不受教保服務人員條例第二十六條第二項規定之限制；其代理人之資格、薪資及其他相關事項，於本法施行細則及第二十二條第一項所定辦法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18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教保服務人員之培育、資格、權益、管理、申訴及爭議處理等事項，</w:t>
      </w:r>
      <w:proofErr w:type="gramStart"/>
      <w:r w:rsidRPr="007D7B8C">
        <w:rPr>
          <w:rFonts w:ascii="標楷體" w:eastAsia="標楷體" w:hAnsi="標楷體" w:cs="細明體" w:hint="eastAsia"/>
          <w:kern w:val="0"/>
          <w:szCs w:val="24"/>
          <w:lang w:val="zh-TW"/>
        </w:rPr>
        <w:t>依教保</w:t>
      </w:r>
      <w:proofErr w:type="gramEnd"/>
      <w:r w:rsidRPr="007D7B8C">
        <w:rPr>
          <w:rFonts w:ascii="標楷體" w:eastAsia="標楷體" w:hAnsi="標楷體" w:cs="細明體" w:hint="eastAsia"/>
          <w:kern w:val="0"/>
          <w:szCs w:val="24"/>
          <w:lang w:val="zh-TW"/>
        </w:rPr>
        <w:t>服務人員條例之規定辦理。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為促進離島、偏遠地區教保服務發展，各級主管機關得定期辦理該地區教保服務人員培訓課程。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19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依本法進用之社會工作人員及護理人員，其資格應符合相關法律規定。</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20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提供延長照顧服務之人員，應具備下列資格之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一、高級中等以下學校或幼兒園（包括幼稚園）合格教師、幼兒園教保員、助理教保員。</w:t>
      </w:r>
    </w:p>
    <w:p w:rsidR="00C6791B" w:rsidRPr="007D7B8C" w:rsidRDefault="00C6791B" w:rsidP="00DC248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曾依中小學兼任代課及代理教師聘任辦法或國民中小學教學支援工作人員聘任辦法聘任之教師。但教學支援工作人員為高級中等以下學校畢業者，應經直轄市、縣（市）教育、社政或勞動相關主管機關自行或委託辦理之一百八十小時課後照顧服務人員專業訓練課程結訓。</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三、公私立大專校院以上學校畢業，並修畢師資培育規定之教育專業課程。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四、符合兒童及少年福利機構專業人員資格。</w:t>
      </w:r>
    </w:p>
    <w:p w:rsidR="00C6791B" w:rsidRPr="007D7B8C" w:rsidRDefault="00C6791B" w:rsidP="00722A69">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五、高級中等以上學校畢業，並經直轄市、縣（市）教育、社政或勞動相關主管機關自行或委託辦理之一百八十小時課後照顧服務人員專業訓練課程結訓。</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離島、偏遠或原住民族地區</w:t>
      </w:r>
      <w:proofErr w:type="gramStart"/>
      <w:r w:rsidRPr="007D7B8C">
        <w:rPr>
          <w:rFonts w:ascii="標楷體" w:eastAsia="標楷體" w:hAnsi="標楷體" w:cs="細明體" w:hint="eastAsia"/>
          <w:kern w:val="0"/>
          <w:szCs w:val="24"/>
          <w:lang w:val="zh-TW"/>
        </w:rPr>
        <w:t>遴</w:t>
      </w:r>
      <w:proofErr w:type="gramEnd"/>
      <w:r w:rsidRPr="007D7B8C">
        <w:rPr>
          <w:rFonts w:ascii="標楷體" w:eastAsia="標楷體" w:hAnsi="標楷體" w:cs="細明體" w:hint="eastAsia"/>
          <w:kern w:val="0"/>
          <w:szCs w:val="24"/>
          <w:lang w:val="zh-TW"/>
        </w:rPr>
        <w:t>聘前項資格人員有困難時，得報直轄市、縣（市）主管機關核准，酌減前項第二款或第五款人員之專業訓練課程時數。</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21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公立托兒所改制為公立幼兒園後，原公立托兒所依公務人員任用法任用之人員及依雇員管理規則僱用之人員，於改制後繼續於原機構任用，其服務、懲戒、考績、訓練、進修、俸給、保險、保障、結社、退休、資遣、撫</w:t>
      </w:r>
      <w:proofErr w:type="gramStart"/>
      <w:r w:rsidRPr="007D7B8C">
        <w:rPr>
          <w:rFonts w:ascii="標楷體" w:eastAsia="標楷體" w:hAnsi="標楷體" w:cs="細明體" w:hint="eastAsia"/>
          <w:kern w:val="0"/>
          <w:szCs w:val="24"/>
          <w:lang w:val="zh-TW"/>
        </w:rPr>
        <w:t>卹</w:t>
      </w:r>
      <w:proofErr w:type="gramEnd"/>
      <w:r w:rsidRPr="007D7B8C">
        <w:rPr>
          <w:rFonts w:ascii="標楷體" w:eastAsia="標楷體" w:hAnsi="標楷體" w:cs="細明體" w:hint="eastAsia"/>
          <w:kern w:val="0"/>
          <w:szCs w:val="24"/>
          <w:lang w:val="zh-TW"/>
        </w:rPr>
        <w:t>、福利及其他權益事項，依其原適用之相關法令辦理；並得依改制前原適用之組織法規，依規定辦理</w:t>
      </w:r>
      <w:proofErr w:type="gramStart"/>
      <w:r w:rsidRPr="007D7B8C">
        <w:rPr>
          <w:rFonts w:ascii="標楷體" w:eastAsia="標楷體" w:hAnsi="標楷體" w:cs="細明體" w:hint="eastAsia"/>
          <w:kern w:val="0"/>
          <w:szCs w:val="24"/>
          <w:lang w:val="zh-TW"/>
        </w:rPr>
        <w:t>陞</w:t>
      </w:r>
      <w:proofErr w:type="gramEnd"/>
      <w:r w:rsidRPr="007D7B8C">
        <w:rPr>
          <w:rFonts w:ascii="標楷體" w:eastAsia="標楷體" w:hAnsi="標楷體" w:cs="細明體" w:hint="eastAsia"/>
          <w:kern w:val="0"/>
          <w:szCs w:val="24"/>
          <w:lang w:val="zh-TW"/>
        </w:rPr>
        <w:t>遷及銓敘審定；人事、會計人員之管理，與其他公務人員同。</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公立幼稚園、公立托兒所依本法改制為公立幼兒園，原依行政院暨所屬機關約</w:t>
      </w:r>
      <w:proofErr w:type="gramStart"/>
      <w:r w:rsidRPr="007D7B8C">
        <w:rPr>
          <w:rFonts w:ascii="標楷體" w:eastAsia="標楷體" w:hAnsi="標楷體" w:cs="細明體" w:hint="eastAsia"/>
          <w:kern w:val="0"/>
          <w:szCs w:val="24"/>
          <w:lang w:val="zh-TW"/>
        </w:rPr>
        <w:t>僱</w:t>
      </w:r>
      <w:proofErr w:type="gramEnd"/>
      <w:r w:rsidRPr="007D7B8C">
        <w:rPr>
          <w:rFonts w:ascii="標楷體" w:eastAsia="標楷體" w:hAnsi="標楷體" w:cs="細明體" w:hint="eastAsia"/>
          <w:kern w:val="0"/>
          <w:szCs w:val="24"/>
          <w:lang w:val="zh-TW"/>
        </w:rPr>
        <w:t>人員僱用辦法僱用之人員，及現有工友（含技工、駕駛），依其原適用之相關法令規定辦理。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22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前條以外公立幼兒園之其他服務人員，依勞動基準法相關規定，以契約進用，契約中應明定其權利義務；其進用程序、考核及待遇等相關事項之辦法，由中央主管機關定之。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公立幼兒園以外教保服務機構之其他服務人員，其勞動條件，依勞動基準法及其他相關法規辦理；法規未規定者，得經直轄市、縣（市）主管機關邀集代表勞資雙方組織協商之。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lastRenderedPageBreak/>
        <w:t xml:space="preserve">第 23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教保服務人員以外之其他服務人員，有下列第一款至第三款情事之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者，教保服務機構應予免職、解聘或解僱；有第四款情事者，得依規定辦理退休或資遣；有第五款情事者，依其規定辦理：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一、曾有性侵害、性騷擾、性剝削或虐待兒童及少年行為，經判刑確定或通緝有案尚未結案。</w:t>
      </w:r>
    </w:p>
    <w:p w:rsidR="00C6791B" w:rsidRPr="007D7B8C" w:rsidRDefault="00C6791B" w:rsidP="00722A69">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二、有性侵害行為，或有情節重大之性騷擾、</w:t>
      </w:r>
      <w:proofErr w:type="gramStart"/>
      <w:r w:rsidRPr="007D7B8C">
        <w:rPr>
          <w:rFonts w:ascii="標楷體" w:eastAsia="標楷體" w:hAnsi="標楷體" w:cs="細明體" w:hint="eastAsia"/>
          <w:kern w:val="0"/>
          <w:szCs w:val="24"/>
          <w:lang w:val="zh-TW"/>
        </w:rPr>
        <w:t>性霸凌、</w:t>
      </w:r>
      <w:proofErr w:type="gramEnd"/>
      <w:r w:rsidRPr="007D7B8C">
        <w:rPr>
          <w:rFonts w:ascii="標楷體" w:eastAsia="標楷體" w:hAnsi="標楷體" w:cs="細明體" w:hint="eastAsia"/>
          <w:kern w:val="0"/>
          <w:szCs w:val="24"/>
          <w:lang w:val="zh-TW"/>
        </w:rPr>
        <w:t>損害兒童及少年權益之行為，經直轄市、縣（市）主管機關查證屬實。</w:t>
      </w:r>
    </w:p>
    <w:p w:rsidR="00C6791B" w:rsidRPr="007D7B8C" w:rsidRDefault="00C6791B" w:rsidP="00520085">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三、有非屬情節重大之性騷擾、</w:t>
      </w:r>
      <w:proofErr w:type="gramStart"/>
      <w:r w:rsidRPr="007D7B8C">
        <w:rPr>
          <w:rFonts w:ascii="標楷體" w:eastAsia="標楷體" w:hAnsi="標楷體" w:cs="細明體" w:hint="eastAsia"/>
          <w:kern w:val="0"/>
          <w:szCs w:val="24"/>
          <w:lang w:val="zh-TW"/>
        </w:rPr>
        <w:t>性霸凌或</w:t>
      </w:r>
      <w:proofErr w:type="gramEnd"/>
      <w:r w:rsidRPr="007D7B8C">
        <w:rPr>
          <w:rFonts w:ascii="標楷體" w:eastAsia="標楷體" w:hAnsi="標楷體" w:cs="細明體" w:hint="eastAsia"/>
          <w:kern w:val="0"/>
          <w:szCs w:val="24"/>
          <w:lang w:val="zh-TW"/>
        </w:rPr>
        <w:t>損害兒童及少年權益之行為，經直轄市、縣（市）主管機關認定有必要予以免職、解聘或解僱，</w:t>
      </w:r>
      <w:proofErr w:type="gramStart"/>
      <w:r w:rsidRPr="007D7B8C">
        <w:rPr>
          <w:rFonts w:ascii="標楷體" w:eastAsia="標楷體" w:hAnsi="標楷體" w:cs="細明體" w:hint="eastAsia"/>
          <w:kern w:val="0"/>
          <w:szCs w:val="24"/>
          <w:lang w:val="zh-TW"/>
        </w:rPr>
        <w:t>並審酌</w:t>
      </w:r>
      <w:proofErr w:type="gramEnd"/>
      <w:r w:rsidRPr="007D7B8C">
        <w:rPr>
          <w:rFonts w:ascii="標楷體" w:eastAsia="標楷體" w:hAnsi="標楷體" w:cs="細明體" w:hint="eastAsia"/>
          <w:kern w:val="0"/>
          <w:szCs w:val="24"/>
          <w:lang w:val="zh-TW"/>
        </w:rPr>
        <w:t>案件情節，認定一年至四年不得進用或僱用。</w:t>
      </w:r>
    </w:p>
    <w:p w:rsidR="00C6791B" w:rsidRPr="007D7B8C" w:rsidRDefault="00C6791B" w:rsidP="00520085">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四、教保服務機構諮詢相關專科醫師二人以上，有客觀事實足認其身心狀況有傷害幼兒之虞，並由直轄市、縣（市）主管機關邀請相關專家學者組成審查小組認定不能勝任教保工作。</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五、其他法律規定不得擔任各該人員之情事。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前項經免職、解聘或解僱之人員，適用勞動基準法規定且符合該法所定退休之條件者，應依法給付退休金。</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7D7B8C">
        <w:rPr>
          <w:rFonts w:ascii="標楷體" w:eastAsia="標楷體" w:hAnsi="標楷體" w:cs="細明體" w:hint="eastAsia"/>
          <w:kern w:val="0"/>
          <w:szCs w:val="24"/>
          <w:lang w:val="zh-TW"/>
        </w:rPr>
        <w:t>性霸凌</w:t>
      </w:r>
      <w:proofErr w:type="gramEnd"/>
      <w:r w:rsidRPr="007D7B8C">
        <w:rPr>
          <w:rFonts w:ascii="標楷體" w:eastAsia="標楷體" w:hAnsi="標楷體" w:cs="細明體" w:hint="eastAsia"/>
          <w:kern w:val="0"/>
          <w:szCs w:val="24"/>
          <w:lang w:val="zh-TW"/>
        </w:rPr>
        <w:t>情事者，於該認定或議決一年至四年</w:t>
      </w:r>
      <w:proofErr w:type="gramStart"/>
      <w:r w:rsidRPr="007D7B8C">
        <w:rPr>
          <w:rFonts w:ascii="標楷體" w:eastAsia="標楷體" w:hAnsi="標楷體" w:cs="細明體" w:hint="eastAsia"/>
          <w:kern w:val="0"/>
          <w:szCs w:val="24"/>
          <w:lang w:val="zh-TW"/>
        </w:rPr>
        <w:t>期間，</w:t>
      </w:r>
      <w:proofErr w:type="gramEnd"/>
      <w:r w:rsidRPr="007D7B8C">
        <w:rPr>
          <w:rFonts w:ascii="標楷體" w:eastAsia="標楷體" w:hAnsi="標楷體" w:cs="細明體" w:hint="eastAsia"/>
          <w:kern w:val="0"/>
          <w:szCs w:val="24"/>
          <w:lang w:val="zh-TW"/>
        </w:rPr>
        <w:t>亦同。</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教保服務機構進用或僱用教職員工前，應向直轄市、縣（市）主管機關查詢有無前項情事。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教保服務機構之負責人或其他服務人員於執行業務時，知悉有任何人對幼兒有第一項第一款至第三款行為之一時，除依其他相關法律規定通報外，並應通報直轄市、縣（市）主管機關。</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各級主管機關為處理第四項之查詢，得使用中央社政主管機關建立之依性騷擾防治法第二十條、兒童及少年福利與權益保障法第九十七條規定受處罰者之資料庫。</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第一項、第三項至前項之認定、通報、資訊蒐集、任職前及任職期間之查詢、處理、利用及其他應遵行事項之辦法，由中央主管機關定之。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教保服務機構之其他服務人員，有第一項第一款至第三款情事之一，且適用公務人員相關法律者，其免職或撤職，依各該法律規定辦理；其未免職或撤職者，應調離現職。</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教保服務機構之其他服務人員涉有第一項第一款至第三款情形，於調查</w:t>
      </w:r>
      <w:proofErr w:type="gramStart"/>
      <w:r w:rsidRPr="007D7B8C">
        <w:rPr>
          <w:rFonts w:ascii="標楷體" w:eastAsia="標楷體" w:hAnsi="標楷體" w:cs="細明體" w:hint="eastAsia"/>
          <w:kern w:val="0"/>
          <w:szCs w:val="24"/>
          <w:lang w:val="zh-TW"/>
        </w:rPr>
        <w:t>期間，</w:t>
      </w:r>
      <w:proofErr w:type="gramEnd"/>
      <w:r w:rsidRPr="007D7B8C">
        <w:rPr>
          <w:rFonts w:ascii="標楷體" w:eastAsia="標楷體" w:hAnsi="標楷體" w:cs="細明體" w:hint="eastAsia"/>
          <w:kern w:val="0"/>
          <w:szCs w:val="24"/>
          <w:lang w:val="zh-TW"/>
        </w:rPr>
        <w:t>教保服務機構應令其暫時停職；停職原因消滅後復職者，其未發給之薪資應予補發。</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24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有下列情事之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者，不得擔任教保服務機構之負責人，或財團法人幼兒園之董事或監察人：</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一、有前條第一項第一款至第三款所列事項。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二、曾犯內亂、外患罪，經判刑確定或通緝有案尚未結案。</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三、曾服公務因貪污瀆職，經判刑確定或通緝有案尚未結案。</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lastRenderedPageBreak/>
        <w:t>四、褫奪公權尚未復權。</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五、曾任公務人員受</w:t>
      </w:r>
      <w:proofErr w:type="gramStart"/>
      <w:r w:rsidRPr="007D7B8C">
        <w:rPr>
          <w:rFonts w:ascii="標楷體" w:eastAsia="標楷體" w:hAnsi="標楷體" w:cs="細明體" w:hint="eastAsia"/>
          <w:kern w:val="0"/>
          <w:szCs w:val="24"/>
          <w:lang w:val="zh-TW"/>
        </w:rPr>
        <w:t>撤職或休職</w:t>
      </w:r>
      <w:proofErr w:type="gramEnd"/>
      <w:r w:rsidRPr="007D7B8C">
        <w:rPr>
          <w:rFonts w:ascii="標楷體" w:eastAsia="標楷體" w:hAnsi="標楷體" w:cs="細明體" w:hint="eastAsia"/>
          <w:kern w:val="0"/>
          <w:szCs w:val="24"/>
          <w:lang w:val="zh-TW"/>
        </w:rPr>
        <w:t>處分，其停止</w:t>
      </w:r>
      <w:proofErr w:type="gramStart"/>
      <w:r w:rsidRPr="007D7B8C">
        <w:rPr>
          <w:rFonts w:ascii="標楷體" w:eastAsia="標楷體" w:hAnsi="標楷體" w:cs="細明體" w:hint="eastAsia"/>
          <w:kern w:val="0"/>
          <w:szCs w:val="24"/>
          <w:lang w:val="zh-TW"/>
        </w:rPr>
        <w:t>任用或休職</w:t>
      </w:r>
      <w:proofErr w:type="gramEnd"/>
      <w:r w:rsidRPr="007D7B8C">
        <w:rPr>
          <w:rFonts w:ascii="標楷體" w:eastAsia="標楷體" w:hAnsi="標楷體" w:cs="細明體" w:hint="eastAsia"/>
          <w:kern w:val="0"/>
          <w:szCs w:val="24"/>
          <w:lang w:val="zh-TW"/>
        </w:rPr>
        <w:t>期間尚未屆滿。</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六、受破產宣告尚未復權。</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七、無行為能力或限制行為能力。</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八、受輔助宣告尚未撤銷。</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負責人有前項第一款情形者，直轄市、縣（市）主管機關應廢止其設立許可；董事或監察人有前項第一款情形者，直轄市、縣（市）主管機關應令其更換。</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負責人、董事或監察人有第一項第一款情事者，其認定、通報、資訊蒐集、任職前及任職期間之查詢、處理、利用及其他相關事項，於前條第七項所定辦法定之。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四 章 幼兒權益保障</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25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教保服務機構之負責人及其他服務人員，不得對幼兒有兒童及少年福利與權益保障法第四十九條規定、體罰、不當管教或性騷擾之行為。</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教保服務機構應就下列事項訂定管理規定、確實執行，並定期檢討改進：</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一、環境、食品安全與衛生及疾病預防。</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二、安全管理。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三、定期檢修各項設施安全。</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四、各項安全演練措施。</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五、緊急事件處理機制。</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26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幼兒進入及離開教保服務機構時，該機構應實施保護措施，確保其安全。</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接送幼兒，應以經直轄市、縣（市）主管機關核准之幼童專用車輛為之，車齡不得逾出廠十年；其規格、標識、顏色、載運人數應符合法令規定，並經公路監理機關檢驗合格；該車輛之駕駛人應具有職業駕駛執照，並</w:t>
      </w:r>
      <w:proofErr w:type="gramStart"/>
      <w:r w:rsidRPr="007D7B8C">
        <w:rPr>
          <w:rFonts w:ascii="標楷體" w:eastAsia="標楷體" w:hAnsi="標楷體" w:cs="細明體" w:hint="eastAsia"/>
          <w:kern w:val="0"/>
          <w:szCs w:val="24"/>
          <w:lang w:val="zh-TW"/>
        </w:rPr>
        <w:t>配置具教保</w:t>
      </w:r>
      <w:proofErr w:type="gramEnd"/>
      <w:r w:rsidRPr="007D7B8C">
        <w:rPr>
          <w:rFonts w:ascii="標楷體" w:eastAsia="標楷體" w:hAnsi="標楷體" w:cs="細明體" w:hint="eastAsia"/>
          <w:kern w:val="0"/>
          <w:szCs w:val="24"/>
          <w:lang w:val="zh-TW"/>
        </w:rPr>
        <w:t>服務人員資格，或年滿二十歲以上之隨車人員隨車照護，維護接送安全。</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前項幼童專用車輛、駕駛人及其隨車人員之督導管理及其他應遵行事項之辦法，由中央主管機關會同交通部定之。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幼兒園新進用之駕駛人及隨車人員，應於任職前二年內，或任職後三</w:t>
      </w:r>
      <w:proofErr w:type="gramStart"/>
      <w:r w:rsidRPr="007D7B8C">
        <w:rPr>
          <w:rFonts w:ascii="標楷體" w:eastAsia="標楷體" w:hAnsi="標楷體" w:cs="細明體" w:hint="eastAsia"/>
          <w:kern w:val="0"/>
          <w:szCs w:val="24"/>
          <w:lang w:val="zh-TW"/>
        </w:rPr>
        <w:t>個</w:t>
      </w:r>
      <w:proofErr w:type="gramEnd"/>
      <w:r w:rsidRPr="007D7B8C">
        <w:rPr>
          <w:rFonts w:ascii="標楷體" w:eastAsia="標楷體" w:hAnsi="標楷體" w:cs="細明體" w:hint="eastAsia"/>
          <w:kern w:val="0"/>
          <w:szCs w:val="24"/>
          <w:lang w:val="zh-TW"/>
        </w:rPr>
        <w:t>月內，接受基本救命術訓練八小時以上；任職後每二年應接受基本救命術訓練八小時以上、安全教育（含交通安全）相關課程三小時以上及緊急救護情境演習一次以上。直轄市、縣（市）主管機關應至少每季辦理相關訓練、課程或演習，幼兒園應予協助。</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27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教保服務機構應建立幼兒健康管理制度。直轄市、縣（市）衛生主管機關辦理幼兒健康檢查時，教保服務機構應予協助，並依檢查結果，施予健康指導或轉</w:t>
      </w:r>
      <w:proofErr w:type="gramStart"/>
      <w:r w:rsidRPr="007D7B8C">
        <w:rPr>
          <w:rFonts w:ascii="標楷體" w:eastAsia="標楷體" w:hAnsi="標楷體" w:cs="細明體" w:hint="eastAsia"/>
          <w:kern w:val="0"/>
          <w:szCs w:val="24"/>
          <w:lang w:val="zh-TW"/>
        </w:rPr>
        <w:t>介</w:t>
      </w:r>
      <w:proofErr w:type="gramEnd"/>
      <w:r w:rsidRPr="007D7B8C">
        <w:rPr>
          <w:rFonts w:ascii="標楷體" w:eastAsia="標楷體" w:hAnsi="標楷體" w:cs="細明體" w:hint="eastAsia"/>
          <w:kern w:val="0"/>
          <w:szCs w:val="24"/>
          <w:lang w:val="zh-TW"/>
        </w:rPr>
        <w:t>治療。</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教保服務機構應將幼兒健康檢查、疾病檢查結果、轉</w:t>
      </w:r>
      <w:proofErr w:type="gramStart"/>
      <w:r w:rsidRPr="007D7B8C">
        <w:rPr>
          <w:rFonts w:ascii="標楷體" w:eastAsia="標楷體" w:hAnsi="標楷體" w:cs="細明體" w:hint="eastAsia"/>
          <w:kern w:val="0"/>
          <w:szCs w:val="24"/>
          <w:lang w:val="zh-TW"/>
        </w:rPr>
        <w:t>介</w:t>
      </w:r>
      <w:proofErr w:type="gramEnd"/>
      <w:r w:rsidRPr="007D7B8C">
        <w:rPr>
          <w:rFonts w:ascii="標楷體" w:eastAsia="標楷體" w:hAnsi="標楷體" w:cs="細明體" w:hint="eastAsia"/>
          <w:kern w:val="0"/>
          <w:szCs w:val="24"/>
          <w:lang w:val="zh-TW"/>
        </w:rPr>
        <w:t>治療及預防接種等資料，載入幼兒健</w:t>
      </w:r>
      <w:r w:rsidRPr="007D7B8C">
        <w:rPr>
          <w:rFonts w:ascii="標楷體" w:eastAsia="標楷體" w:hAnsi="標楷體" w:cs="細明體" w:hint="eastAsia"/>
          <w:kern w:val="0"/>
          <w:szCs w:val="24"/>
          <w:lang w:val="zh-TW"/>
        </w:rPr>
        <w:lastRenderedPageBreak/>
        <w:t>康資料檔案，並妥善管理及保存。</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前項預防接種資料，父母或監護人應於幼兒入園或學年開始後一個月內提供教保服務機構。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父母或監護人未提供前項資料者，教保服務機構應通知父母或監護人提供；父母或監護人未於接獲通知一個月內提供者，教保服務機構應通知衛生主管機關。</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教保服務機構、負責人及其他服務人員，對幼兒資料應予保密。但經父母或監護人同意或依其他法律規定應予提供者，不在此限。</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28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教保服務機構為適當處理幼兒緊急傷病，應訂定施救步驟、護送就醫地點，呼叫緊急救護專線支援之注意事項及父母或監護人未到達前之處理措施等規定。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幼兒園應依第八條第六項之基本設施設備標準設置保健設施，作為健康管理、緊急傷病處理、衛生保健、營養諮詢及協助健康教學之資源。</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幼兒園之護理人員，每二年應接受教學醫院或主管機關認可之機構、學校或團體辦理之救護技術訓練八小時。</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29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教保服務機構應辦理幼兒團體保險；其範圍、金額、繳退費方式、期程、給付標準、權利與義務、辦理方式及其他相關事項之自治法規，由直轄市、縣（市）主管機關定之。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幼兒申請理賠時，教保服務機構應主動協助辦理。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各級主管機關應為所轄之教保服務機構投保場所公共意外責任保險，其經費，由中央主管機關按年度編列預算支應之。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五 章 家長之權利及義務</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30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幼兒園得成立家長會；其屬國民中、小學附設者，併入該校家長會辦理。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前項家長會得加入地區性家長團體。</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幼兒園家長會之任務、組織、運作及其他相關事項之自治法規，由直轄市、縣（市）主管機關定之。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31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父母或監護人及家長團體，得請求直轄市、縣（市）主管機關提供下列資訊，該主管機關不得拒絕：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一、教保服務政策。</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二、教保服務品質監督之機制及作法。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三、許可設立之教保服務機構名冊。</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四、教保服務機構收退費之相關規定及收費數額。</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五、幼兒園評鑑報告及結果。</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lastRenderedPageBreak/>
        <w:t xml:space="preserve">第 32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教保服務機構應公開下列資訊：</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一、教保目標及內容。</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二、教保服務人員及其他服務人員之學（經）歷、證照。</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三、衛生、安全及緊急事件處理措施。</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四、依第十六條及第十七條規定設置行政組織及員額編制情形。</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五、依第二十九條第一項規定辦理幼兒團體保險之情形。</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六、第三十八條第三項</w:t>
      </w:r>
      <w:proofErr w:type="gramStart"/>
      <w:r w:rsidRPr="007D7B8C">
        <w:rPr>
          <w:rFonts w:ascii="標楷體" w:eastAsia="標楷體" w:hAnsi="標楷體" w:cs="細明體" w:hint="eastAsia"/>
          <w:kern w:val="0"/>
          <w:szCs w:val="24"/>
          <w:lang w:val="zh-TW"/>
        </w:rPr>
        <w:t>所定收退費</w:t>
      </w:r>
      <w:proofErr w:type="gramEnd"/>
      <w:r w:rsidRPr="007D7B8C">
        <w:rPr>
          <w:rFonts w:ascii="標楷體" w:eastAsia="標楷體" w:hAnsi="標楷體" w:cs="細明體" w:hint="eastAsia"/>
          <w:kern w:val="0"/>
          <w:szCs w:val="24"/>
          <w:lang w:val="zh-TW"/>
        </w:rPr>
        <w:t>基準、收費項目及數額、減免收費之規定。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七、核定之招收人數及實際招收人數。</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33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父母或監護人對教保服務機構提供之教保服務方式及內容有異議時，得請求教保服務機構提出說明，教保服務機構無正當理由不得拒絕，並視需要修正或調整之。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34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直轄市、縣（市）層級家長團體及教保服務人員組織，得參與直轄市、縣（市）主管機關對幼兒園評鑑之規劃。</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35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教保服務有損及幼兒權益者，其父母或監護人，得向教保服務機構提出異議，不服教保服務機構之處理時，得於知悉處理結果之日起三十日內，向教保服務機構所在地之直轄市、縣（市）主管機關提出申訴，不服主管機關之評議決定者，得依法提起訴願或訴訟。</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或縣（市）主管機關為評議前項申訴事件，應召開申訴評議會；其成員應包括主管機關代表、教保與兒童福利團體代表、教保服務人員團體代表、家長團體代表、教保服務機構行政人員代表及法律、教育、兒童福利、心理或輔導學者專家，其中非機關代表人員不得少於成員總數二分之一，任</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性別成員應占成員總數三分之一以上；其組織及評議等相關事項</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之自治法規，由直轄市、縣（市）主管機關定之。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36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父母或監護人應履行下列義務：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w:t>
      </w:r>
      <w:proofErr w:type="gramStart"/>
      <w:r w:rsidRPr="007D7B8C">
        <w:rPr>
          <w:rFonts w:ascii="標楷體" w:eastAsia="標楷體" w:hAnsi="標楷體" w:cs="細明體" w:hint="eastAsia"/>
          <w:kern w:val="0"/>
          <w:szCs w:val="24"/>
          <w:lang w:val="zh-TW"/>
        </w:rPr>
        <w:t>依教保</w:t>
      </w:r>
      <w:proofErr w:type="gramEnd"/>
      <w:r w:rsidRPr="007D7B8C">
        <w:rPr>
          <w:rFonts w:ascii="標楷體" w:eastAsia="標楷體" w:hAnsi="標楷體" w:cs="細明體" w:hint="eastAsia"/>
          <w:kern w:val="0"/>
          <w:szCs w:val="24"/>
          <w:lang w:val="zh-TW"/>
        </w:rPr>
        <w:t>服務契約規定繳費。</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二、參加教保服務機構因其幼兒特殊需要所舉辦之個案研討會或相關活動。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三、參加教保服務機構所舉辦之親職活動。</w:t>
      </w:r>
    </w:p>
    <w:p w:rsidR="00C6791B" w:rsidRPr="007D7B8C" w:rsidRDefault="00C6791B" w:rsidP="00BD31B5">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四、告知幼兒特殊身心健康狀況，必要時並提供相關健康狀況資料，並與教保服務機構協力改善幼兒之身心健康。</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各級主管機關對有前項第四款幼兒之父母或監護人，應主動提供資源協助之。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六 章 教保服務機構管理、輔導及獎助</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37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教保服務機構受託提供教保服務，應與幼兒之父母或監護人訂定書面契約。</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前項書面契約之格式、內容，中央主管機關應訂定書面契約範本供參。</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幼兒園有違反第八條第六項所定辦法有關招收人數之限制規定，父母或監護人得於知悉後三十日內，以書面通知幼兒園終止契約，幼兒園應就已收取之費用返還父母或監護人，</w:t>
      </w:r>
      <w:proofErr w:type="gramStart"/>
      <w:r w:rsidRPr="007D7B8C">
        <w:rPr>
          <w:rFonts w:ascii="標楷體" w:eastAsia="標楷體" w:hAnsi="標楷體" w:cs="細明體" w:hint="eastAsia"/>
          <w:kern w:val="0"/>
          <w:szCs w:val="24"/>
          <w:lang w:val="zh-TW"/>
        </w:rPr>
        <w:t>不受依第三十八</w:t>
      </w:r>
      <w:proofErr w:type="gramEnd"/>
      <w:r w:rsidRPr="007D7B8C">
        <w:rPr>
          <w:rFonts w:ascii="標楷體" w:eastAsia="標楷體" w:hAnsi="標楷體" w:cs="細明體" w:hint="eastAsia"/>
          <w:kern w:val="0"/>
          <w:szCs w:val="24"/>
          <w:lang w:val="zh-TW"/>
        </w:rPr>
        <w:t>條第一項或第五項所定退費基準之限制。</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38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教保服務機構之收費項目、用途及公立幼兒園收退費基準之自治法規，由直轄市、縣（市）主管機關定之。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私立教保服務機構得考量其營運成本，依直轄市、縣（市）主管機關所定之收費項目及用途訂定收費數額，於每學年度開始前對外公布，並報直轄市、縣（市）主管機關備查後，向就讀幼兒之父母或監護人收取費用。</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教保服務機構之收退費基準、收費項目及數額、減免收費規定，應至少於每學期開始前一個月公告之。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前項收退費基準、收費項目及數額、減免收費規定，直轄市、縣（市）主管機關應主動於資訊網站公開其訂定或備查之內容。</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幼兒因故無法繼續就讀而離開教保服務機構者，教保服務機構應依其就讀期間退還父母或監護人所繳費用；其退費項目及基準之自治法規，由直轄市、縣（市）主管機關定之。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前五項收費項目、數額、減免及收退費基準，應包括第十二條第二項及第三項所定之教保服務、延長照顧服務及臨時照顧服務。</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39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直轄市、縣（市）主管機關對主管之教保服務機構，其優先招收離島、偏遠地區，或經濟、身心、文化與族群之需要協助幼兒，應提供適切之協助或補助。</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前項協助或補助之辦法，由中央主管機關定之。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40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教保服務機構各項經費收支保管及運用，應設置</w:t>
      </w:r>
      <w:proofErr w:type="gramStart"/>
      <w:r w:rsidRPr="007D7B8C">
        <w:rPr>
          <w:rFonts w:ascii="標楷體" w:eastAsia="標楷體" w:hAnsi="標楷體" w:cs="細明體" w:hint="eastAsia"/>
          <w:kern w:val="0"/>
          <w:szCs w:val="24"/>
          <w:lang w:val="zh-TW"/>
        </w:rPr>
        <w:t>專帳</w:t>
      </w:r>
      <w:proofErr w:type="gramEnd"/>
      <w:r w:rsidRPr="007D7B8C">
        <w:rPr>
          <w:rFonts w:ascii="標楷體" w:eastAsia="標楷體" w:hAnsi="標楷體" w:cs="細明體" w:hint="eastAsia"/>
          <w:kern w:val="0"/>
          <w:szCs w:val="24"/>
          <w:lang w:val="zh-TW"/>
        </w:rPr>
        <w:t>處理；其收支應有合法憑證，並依規定年限保存。</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私立教保服務機構會計帳簿與憑證之設置、取得、保管及其他應遵行事項，應依相關稅法規定辦理。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法人附設教保服務機構之財務應獨立。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41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直轄市、縣（市）主管機關應對教保服務機構辦理檢查及輔導，並應對幼兒園辦理評鑑。</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教保服務機構對前項檢查、評鑑不得規避、妨礙或拒絕。</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第一項評鑑應由直轄市、縣（市）主管機關自行或委託設有幼兒教育、幼兒保育相關科系、</w:t>
      </w:r>
      <w:r w:rsidRPr="007D7B8C">
        <w:rPr>
          <w:rFonts w:ascii="標楷體" w:eastAsia="標楷體" w:hAnsi="標楷體" w:cs="細明體" w:hint="eastAsia"/>
          <w:kern w:val="0"/>
          <w:szCs w:val="24"/>
          <w:lang w:val="zh-TW"/>
        </w:rPr>
        <w:lastRenderedPageBreak/>
        <w:t>所之專科以上學校辦理，並應於資訊網站公布評鑑報告及結果。</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第一項評鑑類別、評鑑項目、評鑑指標、評鑑對象、評鑑人員資格與培訓、實施方式、結果公布、申復、申訴及追蹤評鑑等相關事項之辦法，由中央主管機關定之。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42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教保服務機構辦理績效卓著者，直轄市、縣（市）主管機關應予以獎勵；其獎勵事項、對象、種類、方式之自治法規，由直轄市、縣（市）主管機關定之。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43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中華民國一百年十二月三十一日以前，已依兒童及少年福利法許可兼辦國民小學兒童課後照顧服務之托兒所，於一百零一年一月一日以後，改制為幼兒園者，得繼續兼辦之。</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中華民國一百零一年一月一日以後，幼兒園於提供教保服務外，其原設立許可之空間有空餘，且主要空間可明確</w:t>
      </w:r>
      <w:proofErr w:type="gramStart"/>
      <w:r w:rsidRPr="007D7B8C">
        <w:rPr>
          <w:rFonts w:ascii="標楷體" w:eastAsia="標楷體" w:hAnsi="標楷體" w:cs="細明體" w:hint="eastAsia"/>
          <w:kern w:val="0"/>
          <w:szCs w:val="24"/>
          <w:lang w:val="zh-TW"/>
        </w:rPr>
        <w:t>區隔者</w:t>
      </w:r>
      <w:proofErr w:type="gramEnd"/>
      <w:r w:rsidRPr="007D7B8C">
        <w:rPr>
          <w:rFonts w:ascii="標楷體" w:eastAsia="標楷體" w:hAnsi="標楷體" w:cs="細明體" w:hint="eastAsia"/>
          <w:kern w:val="0"/>
          <w:szCs w:val="24"/>
          <w:lang w:val="zh-TW"/>
        </w:rPr>
        <w:t>，得報直轄市、縣（市）主管機關核准後，將原設立許可幼兒園幼兒總招收人數二分之一以下之名額，轉為兼辦國民小學階段兒童課後照顧服務之兒童人數，招收兒童進行課後照顧服務，並不得停止辦理幼兒園之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前項兼辦國民小學階段兒童課後照顧服務之幼兒園，其服務內容、人員資格及收退費規定，</w:t>
      </w:r>
      <w:proofErr w:type="gramStart"/>
      <w:r w:rsidRPr="007D7B8C">
        <w:rPr>
          <w:rFonts w:ascii="標楷體" w:eastAsia="標楷體" w:hAnsi="標楷體" w:cs="細明體" w:hint="eastAsia"/>
          <w:kern w:val="0"/>
          <w:szCs w:val="24"/>
          <w:lang w:val="zh-TW"/>
        </w:rPr>
        <w:t>準</w:t>
      </w:r>
      <w:proofErr w:type="gramEnd"/>
      <w:r w:rsidRPr="007D7B8C">
        <w:rPr>
          <w:rFonts w:ascii="標楷體" w:eastAsia="標楷體" w:hAnsi="標楷體" w:cs="細明體" w:hint="eastAsia"/>
          <w:kern w:val="0"/>
          <w:szCs w:val="24"/>
          <w:lang w:val="zh-TW"/>
        </w:rPr>
        <w:t>用兒童課後照顧服務班與中心設立及管理辦法之規定；有購置或租賃交通車載運兒童之需要者，應</w:t>
      </w:r>
      <w:proofErr w:type="gramStart"/>
      <w:r w:rsidRPr="007D7B8C">
        <w:rPr>
          <w:rFonts w:ascii="標楷體" w:eastAsia="標楷體" w:hAnsi="標楷體" w:cs="細明體" w:hint="eastAsia"/>
          <w:kern w:val="0"/>
          <w:szCs w:val="24"/>
          <w:lang w:val="zh-TW"/>
        </w:rPr>
        <w:t>準</w:t>
      </w:r>
      <w:proofErr w:type="gramEnd"/>
      <w:r w:rsidRPr="007D7B8C">
        <w:rPr>
          <w:rFonts w:ascii="標楷體" w:eastAsia="標楷體" w:hAnsi="標楷體" w:cs="細明體" w:hint="eastAsia"/>
          <w:kern w:val="0"/>
          <w:szCs w:val="24"/>
          <w:lang w:val="zh-TW"/>
        </w:rPr>
        <w:t>用學生交通車管理辦法相關規定辦理。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第一項及第二項核准條件、人員編制、管理、設施設備及其他應遵行事項之辦法，由中央主管機關定之。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44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負責人不</w:t>
      </w:r>
      <w:proofErr w:type="gramStart"/>
      <w:r w:rsidRPr="007D7B8C">
        <w:rPr>
          <w:rFonts w:ascii="標楷體" w:eastAsia="標楷體" w:hAnsi="標楷體" w:cs="細明體" w:hint="eastAsia"/>
          <w:kern w:val="0"/>
          <w:szCs w:val="24"/>
          <w:lang w:val="zh-TW"/>
        </w:rPr>
        <w:t>得以非教保</w:t>
      </w:r>
      <w:proofErr w:type="gramEnd"/>
      <w:r w:rsidRPr="007D7B8C">
        <w:rPr>
          <w:rFonts w:ascii="標楷體" w:eastAsia="標楷體" w:hAnsi="標楷體" w:cs="細明體" w:hint="eastAsia"/>
          <w:kern w:val="0"/>
          <w:szCs w:val="24"/>
          <w:lang w:val="zh-TW"/>
        </w:rPr>
        <w:t>團體代表之身分，擔任教保服務諮詢會、審議會及申訴評議會之委員。</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違反前項規定者，主管機關應重新聘任。</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審議會、申訴評議會委員之迴避，依行政程序法之規定辦理。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七 章 罰則</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45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有下列情形之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者，處負責人或行為人新臺幣六萬元以上三十萬元以下罰鍰，並命其停辦；其拒不停辦者，並得按次處罰：</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一、違反第八條第一項規定，未經許可設立即招收幼兒進行教保服務。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二、違反第十條第二項至第四項規定，未經許可設立即招收幼兒進行教保服務。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三、違反第四十三條第二項規定，未經核准即招收兒童進行課後照顧服務。</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有前項各款情形之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者，直轄市、縣（市）主管機關並應公布場所地址及負責人或行為人之姓名。</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46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教保服務機構之負責人或其他服務人員，違反第二十五條第一項規定者，除有兒童及少年福</w:t>
      </w:r>
      <w:r w:rsidRPr="007D7B8C">
        <w:rPr>
          <w:rFonts w:ascii="標楷體" w:eastAsia="標楷體" w:hAnsi="標楷體" w:cs="細明體" w:hint="eastAsia"/>
          <w:kern w:val="0"/>
          <w:szCs w:val="24"/>
          <w:lang w:val="zh-TW"/>
        </w:rPr>
        <w:lastRenderedPageBreak/>
        <w:t>利與權益保障法第四十九條規定之行為依該法第九十七條規定處罰外，應依下列規定處罰負責人或其他服務人員，並公布行為人之姓名及機構名稱：</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一、體罰：處新臺幣六萬元以上五十萬元以下罰鍰。</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二、性騷擾：處新臺幣六萬元以上三十萬元以下罰鍰。</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三、不當管教：處新臺幣六千元以上三萬元以下罰鍰。</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47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教保服務機構違反第十五條第三項或第二十三條第四項規定者，處負責人新臺幣五萬元以上二十五萬元以下罰鍰，並命其限期改善，屆期仍未改善者，得按次處罰；必要時並</w:t>
      </w:r>
      <w:proofErr w:type="gramStart"/>
      <w:r w:rsidRPr="007D7B8C">
        <w:rPr>
          <w:rFonts w:ascii="標楷體" w:eastAsia="標楷體" w:hAnsi="標楷體" w:cs="細明體" w:hint="eastAsia"/>
          <w:kern w:val="0"/>
          <w:szCs w:val="24"/>
          <w:lang w:val="zh-TW"/>
        </w:rPr>
        <w:t>得為命其</w:t>
      </w:r>
      <w:proofErr w:type="gramEnd"/>
      <w:r w:rsidRPr="007D7B8C">
        <w:rPr>
          <w:rFonts w:ascii="標楷體" w:eastAsia="標楷體" w:hAnsi="標楷體" w:cs="細明體" w:hint="eastAsia"/>
          <w:kern w:val="0"/>
          <w:szCs w:val="24"/>
          <w:lang w:val="zh-TW"/>
        </w:rPr>
        <w:t>停止招生或廢止設立許可之處分。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教保服務機構之負責人或其他服務人員，違反第二十三條第五項規定者，處新臺幣三萬元以上十五萬元以下罰鍰。</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48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教保服務機構、負責人或其他服務人員，違反第二十七條第五項規定者，處負責人或其他服務人員新臺幣三萬元以上十五萬元以下罰鍰，並得按次處罰。</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49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幼兒園有下列情形之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處負責人新臺幣六千元以上三萬元以下罰鍰，並命其限期改善，屆期仍未改善者，得按次處罰；其情節重大或經處罰三次後仍未改善者，得依情節輕重為一定期間減少招收人數、停止招生六個月至一年、停辦一年至三年或廢止設立許可之處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一、違反第八條第六項所定標準或辦法有關設施設備或招收人數之限制規定。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二、違反第二十條第一項規定，進用未符資格之服務人員。</w:t>
      </w:r>
    </w:p>
    <w:p w:rsidR="003F2AEB" w:rsidRPr="007D7B8C" w:rsidRDefault="00C6791B" w:rsidP="003F2AEB">
      <w:pPr>
        <w:pStyle w:val="aff3"/>
        <w:rPr>
          <w:rFonts w:ascii="標楷體" w:eastAsia="標楷體" w:hAnsi="標楷體"/>
        </w:rPr>
      </w:pPr>
      <w:r w:rsidRPr="007D7B8C">
        <w:rPr>
          <w:rFonts w:ascii="標楷體" w:eastAsia="標楷體" w:hAnsi="標楷體" w:hint="eastAsia"/>
        </w:rPr>
        <w:t>三、違反第二十三條第一項、第三項或第九項規定，知悉園內有不得於幼兒園服務之人員而</w:t>
      </w:r>
      <w:r w:rsidR="003F2AEB" w:rsidRPr="007D7B8C">
        <w:rPr>
          <w:rFonts w:ascii="標楷體" w:eastAsia="標楷體" w:hAnsi="標楷體" w:hint="eastAsia"/>
        </w:rPr>
        <w:t xml:space="preserve">                  </w:t>
      </w:r>
    </w:p>
    <w:p w:rsidR="00C6791B" w:rsidRPr="007D7B8C" w:rsidRDefault="00C6791B" w:rsidP="003F2AEB">
      <w:pPr>
        <w:ind w:firstLineChars="200" w:firstLine="480"/>
        <w:rPr>
          <w:rFonts w:ascii="標楷體" w:eastAsia="標楷體" w:hAnsi="標楷體"/>
        </w:rPr>
      </w:pPr>
      <w:r w:rsidRPr="007D7B8C">
        <w:rPr>
          <w:rFonts w:ascii="標楷體" w:eastAsia="標楷體" w:hAnsi="標楷體" w:hint="eastAsia"/>
        </w:rPr>
        <w:t>未依規定處理。</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四、違反第二十四條第二項規定，幼兒園之董事或監察人有不得擔任該項職務之情形而未予以更換。</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五、違反第二十六條第二項規定，以未經核准之幼童專用車輛載運幼兒、車齡逾十年、載運人數不符合法令規定、配置之隨車人員</w:t>
      </w:r>
      <w:proofErr w:type="gramStart"/>
      <w:r w:rsidRPr="007D7B8C">
        <w:rPr>
          <w:rFonts w:ascii="標楷體" w:eastAsia="標楷體" w:hAnsi="標楷體" w:cs="細明體" w:hint="eastAsia"/>
          <w:kern w:val="0"/>
          <w:szCs w:val="24"/>
          <w:lang w:val="zh-TW"/>
        </w:rPr>
        <w:t>未具教保</w:t>
      </w:r>
      <w:proofErr w:type="gramEnd"/>
      <w:r w:rsidRPr="007D7B8C">
        <w:rPr>
          <w:rFonts w:ascii="標楷體" w:eastAsia="標楷體" w:hAnsi="標楷體" w:cs="細明體" w:hint="eastAsia"/>
          <w:kern w:val="0"/>
          <w:szCs w:val="24"/>
          <w:lang w:val="zh-TW"/>
        </w:rPr>
        <w:t>服務人員資格或未滿二十歲。</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六、違反依第二十六條第三項所定辦法有關幼童專用車輛車身顏色與標識、接送幼兒、駕駛人或隨車人員之規定。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七、違反第二十九條第一項規定，未辦理幼兒團體保險。</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八、未依第三十七條第三項規定返還費用、違反第三十八條第二項規定，未將收費數額報直轄市、縣（市）主管機關備查、以超過備查之數額及項目收費，或未依第三十八條第五項所定自治法規退費。</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九、違反依第四十一條第四項所定辦法有關評鑑結果列入應追蹤評鑑，且經追蹤評鑑仍未改善。</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十、違反第四十三條第二項規定，停止辦理幼兒園之教保服務。</w:t>
      </w:r>
    </w:p>
    <w:p w:rsidR="00C6791B" w:rsidRPr="007D7B8C" w:rsidRDefault="00C6791B" w:rsidP="003F2AEB">
      <w:pPr>
        <w:autoSpaceDE w:val="0"/>
        <w:adjustRightInd w:val="0"/>
        <w:ind w:left="720" w:hangingChars="300" w:hanging="72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十一、違反第四十三條第三項</w:t>
      </w:r>
      <w:proofErr w:type="gramStart"/>
      <w:r w:rsidRPr="007D7B8C">
        <w:rPr>
          <w:rFonts w:ascii="標楷體" w:eastAsia="標楷體" w:hAnsi="標楷體" w:cs="細明體" w:hint="eastAsia"/>
          <w:kern w:val="0"/>
          <w:szCs w:val="24"/>
          <w:lang w:val="zh-TW"/>
        </w:rPr>
        <w:t>準</w:t>
      </w:r>
      <w:proofErr w:type="gramEnd"/>
      <w:r w:rsidRPr="007D7B8C">
        <w:rPr>
          <w:rFonts w:ascii="標楷體" w:eastAsia="標楷體" w:hAnsi="標楷體" w:cs="細明體" w:hint="eastAsia"/>
          <w:kern w:val="0"/>
          <w:szCs w:val="24"/>
          <w:lang w:val="zh-TW"/>
        </w:rPr>
        <w:t>用兒童課後照顧服務班與中心設立及管理辦法所定服務內</w:t>
      </w:r>
      <w:r w:rsidRPr="007D7B8C">
        <w:rPr>
          <w:rFonts w:ascii="標楷體" w:eastAsia="標楷體" w:hAnsi="標楷體" w:cs="細明體" w:hint="eastAsia"/>
          <w:kern w:val="0"/>
          <w:szCs w:val="24"/>
          <w:lang w:val="zh-TW"/>
        </w:rPr>
        <w:lastRenderedPageBreak/>
        <w:t>容、人員資格或收退費之規定。</w:t>
      </w:r>
    </w:p>
    <w:p w:rsidR="00C6791B" w:rsidRPr="007D7B8C" w:rsidRDefault="00C6791B" w:rsidP="003F2AEB">
      <w:pPr>
        <w:autoSpaceDE w:val="0"/>
        <w:adjustRightInd w:val="0"/>
        <w:ind w:left="720" w:hangingChars="300" w:hanging="72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十二、違反第四十三條第三項</w:t>
      </w:r>
      <w:proofErr w:type="gramStart"/>
      <w:r w:rsidRPr="007D7B8C">
        <w:rPr>
          <w:rFonts w:ascii="標楷體" w:eastAsia="標楷體" w:hAnsi="標楷體" w:cs="細明體" w:hint="eastAsia"/>
          <w:kern w:val="0"/>
          <w:szCs w:val="24"/>
          <w:lang w:val="zh-TW"/>
        </w:rPr>
        <w:t>準</w:t>
      </w:r>
      <w:proofErr w:type="gramEnd"/>
      <w:r w:rsidRPr="007D7B8C">
        <w:rPr>
          <w:rFonts w:ascii="標楷體" w:eastAsia="標楷體" w:hAnsi="標楷體" w:cs="細明體" w:hint="eastAsia"/>
          <w:kern w:val="0"/>
          <w:szCs w:val="24"/>
          <w:lang w:val="zh-TW"/>
        </w:rPr>
        <w:t>用學生交通車管理辦法規定，以未經核准或備查之車輛載運兒童，或違反有關學生交通車車輛車齡、車身顏色與標識、載運人數核定數額、接送兒童、駕駛人或隨車人員之規定。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十三、違反依第四十三條第四項所定辦法有關人員編制、管理或設施設備之規定。</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50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提供社區、部落或職場</w:t>
      </w:r>
      <w:proofErr w:type="gramStart"/>
      <w:r w:rsidRPr="007D7B8C">
        <w:rPr>
          <w:rFonts w:ascii="標楷體" w:eastAsia="標楷體" w:hAnsi="標楷體" w:cs="細明體" w:hint="eastAsia"/>
          <w:kern w:val="0"/>
          <w:szCs w:val="24"/>
          <w:lang w:val="zh-TW"/>
        </w:rPr>
        <w:t>互助式教保</w:t>
      </w:r>
      <w:proofErr w:type="gramEnd"/>
      <w:r w:rsidRPr="007D7B8C">
        <w:rPr>
          <w:rFonts w:ascii="標楷體" w:eastAsia="標楷體" w:hAnsi="標楷體" w:cs="細明體" w:hint="eastAsia"/>
          <w:kern w:val="0"/>
          <w:szCs w:val="24"/>
          <w:lang w:val="zh-TW"/>
        </w:rPr>
        <w:t>服務之機構，有下列情形之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w:t>
      </w:r>
      <w:proofErr w:type="gramStart"/>
      <w:r w:rsidRPr="007D7B8C">
        <w:rPr>
          <w:rFonts w:ascii="標楷體" w:eastAsia="標楷體" w:hAnsi="標楷體" w:cs="細明體" w:hint="eastAsia"/>
          <w:kern w:val="0"/>
          <w:szCs w:val="24"/>
          <w:lang w:val="zh-TW"/>
        </w:rPr>
        <w:t>應命其</w:t>
      </w:r>
      <w:proofErr w:type="gramEnd"/>
      <w:r w:rsidRPr="007D7B8C">
        <w:rPr>
          <w:rFonts w:ascii="標楷體" w:eastAsia="標楷體" w:hAnsi="標楷體" w:cs="細明體" w:hint="eastAsia"/>
          <w:kern w:val="0"/>
          <w:szCs w:val="24"/>
          <w:lang w:val="zh-TW"/>
        </w:rPr>
        <w:t>限期改善，屆期仍未改善者，處負責人新臺幣三千元以上三萬元以下罰鍰，並得按次處罰；其情節重大或經處罰三次後仍未改善者，得依情節輕重為一定期間減少招收人數、停止招生六個月至一年、停辦一年至三年或廢止設立許可之處分：</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一、違反依第十條第五項所定辦法有關招收人數、人員資格與配置、收退費、環境、設施與設備、衛生保健、檢查、管理之強制或禁止規定。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二、違反第十五條第二項規定，借用未在該機構服務之教保服務人員資格證書。</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三、違反第二十條第一項規定，進用未符資格之服務人員。</w:t>
      </w:r>
    </w:p>
    <w:p w:rsidR="003F2AEB" w:rsidRPr="007D7B8C" w:rsidRDefault="00C6791B" w:rsidP="003F2AEB">
      <w:pPr>
        <w:pStyle w:val="aff3"/>
        <w:rPr>
          <w:rFonts w:ascii="標楷體" w:eastAsia="標楷體" w:hAnsi="標楷體"/>
        </w:rPr>
      </w:pPr>
      <w:r w:rsidRPr="007D7B8C">
        <w:rPr>
          <w:rFonts w:ascii="標楷體" w:eastAsia="標楷體" w:hAnsi="標楷體" w:hint="eastAsia"/>
        </w:rPr>
        <w:t>四、違反第二十三條第一項、第三項或第九項規定，知悉有不得於教保服務機構服務之人員</w:t>
      </w:r>
    </w:p>
    <w:p w:rsidR="00C6791B" w:rsidRPr="007D7B8C" w:rsidRDefault="00C6791B" w:rsidP="003F2AEB">
      <w:pPr>
        <w:ind w:firstLineChars="200" w:firstLine="480"/>
        <w:rPr>
          <w:rFonts w:ascii="標楷體" w:eastAsia="標楷體" w:hAnsi="標楷體"/>
        </w:rPr>
      </w:pPr>
      <w:r w:rsidRPr="007D7B8C">
        <w:rPr>
          <w:rFonts w:ascii="標楷體" w:eastAsia="標楷體" w:hAnsi="標楷體" w:hint="eastAsia"/>
        </w:rPr>
        <w:t>而未依規定處理。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五、違反第二十四條第二項規定，董事或監察人有不得擔任該項職務之情形而未予以更換。</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六、違反第二十九條第一項規定，未辦理幼兒團體保險。</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七、違反第三十八條第二項規定，未將收費數額報直轄市、縣（市）主管機關備查、以超過備查之數額或項目收費，或未依第三十八條第五項所定自治法規退費。</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51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教保服務機構有下列情形之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w:t>
      </w:r>
      <w:proofErr w:type="gramStart"/>
      <w:r w:rsidRPr="007D7B8C">
        <w:rPr>
          <w:rFonts w:ascii="標楷體" w:eastAsia="標楷體" w:hAnsi="標楷體" w:cs="細明體" w:hint="eastAsia"/>
          <w:kern w:val="0"/>
          <w:szCs w:val="24"/>
          <w:lang w:val="zh-TW"/>
        </w:rPr>
        <w:t>應命其</w:t>
      </w:r>
      <w:proofErr w:type="gramEnd"/>
      <w:r w:rsidRPr="007D7B8C">
        <w:rPr>
          <w:rFonts w:ascii="標楷體" w:eastAsia="標楷體" w:hAnsi="標楷體" w:cs="細明體" w:hint="eastAsia"/>
          <w:kern w:val="0"/>
          <w:szCs w:val="24"/>
          <w:lang w:val="zh-TW"/>
        </w:rPr>
        <w:t>限期改善，屆期仍未改善者，處負責人新臺幣三千元以上三萬元以下罰鍰，並得按次處罰；其情節重大或經處罰三次後仍未改善者，得依情節輕重為一定期間減少招收人數、停止招生六個月至一年、停辦一年至三年或廢止設立許可之處分：</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違反依第八條第六項所定標準有關幼兒園之使用樓層、必要設置空間與總面積、室內與室外活動空間面積數、衛生設備高度與數量，及所定辦法有關幼兒園改建、遷移、擴充、更名、變更負責人或停辦之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二、違反依第十二條第四項所定準則有關衛生保健之強制規定或教保活動課程之禁止規定。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三、違反第十六條第一項、第三項、第四項或第五項規定。</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四、違反第十七條第一項、第二項、第四項規定，或違反依第七項所定標準</w:t>
      </w:r>
      <w:proofErr w:type="gramStart"/>
      <w:r w:rsidRPr="007D7B8C">
        <w:rPr>
          <w:rFonts w:ascii="標楷體" w:eastAsia="標楷體" w:hAnsi="標楷體" w:cs="細明體" w:hint="eastAsia"/>
          <w:kern w:val="0"/>
          <w:szCs w:val="24"/>
          <w:lang w:val="zh-TW"/>
        </w:rPr>
        <w:t>有關置廚工</w:t>
      </w:r>
      <w:proofErr w:type="gramEnd"/>
      <w:r w:rsidRPr="007D7B8C">
        <w:rPr>
          <w:rFonts w:ascii="標楷體" w:eastAsia="標楷體" w:hAnsi="標楷體" w:cs="細明體" w:hint="eastAsia"/>
          <w:kern w:val="0"/>
          <w:szCs w:val="24"/>
          <w:lang w:val="zh-TW"/>
        </w:rPr>
        <w:t>之規定。</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五、違反依第二十三條第七項所定辦法有關教保服務機構辦理認定、通報、資訊蒐集、任職前及任職期間之查詢、處理及利用之強制或禁止規定。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六、違反第二十八條第一項規定，未訂定注意事項及處理措施。</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七、違反第四十一條第二項規定，規避、妨礙或拒絕檢查或評鑑。</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八、經營許可設立以外之業務。</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52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違反第十七條第八項、第二十五條第二項、第二十六條第一項、第二十七條第一項、第二項或第四項、第二十八條第二項、第二十九條第二項、第三十二條、第三十三條、第三十七條第一項、第三十八條第三項或第四十條規定者，</w:t>
      </w:r>
      <w:proofErr w:type="gramStart"/>
      <w:r w:rsidRPr="007D7B8C">
        <w:rPr>
          <w:rFonts w:ascii="標楷體" w:eastAsia="標楷體" w:hAnsi="標楷體" w:cs="細明體" w:hint="eastAsia"/>
          <w:kern w:val="0"/>
          <w:szCs w:val="24"/>
          <w:lang w:val="zh-TW"/>
        </w:rPr>
        <w:t>應命其</w:t>
      </w:r>
      <w:proofErr w:type="gramEnd"/>
      <w:r w:rsidRPr="007D7B8C">
        <w:rPr>
          <w:rFonts w:ascii="標楷體" w:eastAsia="標楷體" w:hAnsi="標楷體" w:cs="細明體" w:hint="eastAsia"/>
          <w:kern w:val="0"/>
          <w:szCs w:val="24"/>
          <w:lang w:val="zh-TW"/>
        </w:rPr>
        <w:t>限期改善，屆期仍未改善者，處負責人新臺幣三千元以上一萬五千元以下罰鍰，並得按次處罰；其情節重大或經處罰三次後仍未改善者，得依情節輕重為一定期間減少招收人數、停止招生</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六個月至一年、停辦一年至三年或廢止設立許可之處分。</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教保服務機構為法人，經依前項或第二十四條第二項、第四十七條第一項、第四十九條、第五十條、前條、第五十三條第三項規定廢止設立許可者，直轄市、縣（市）主管機關應通知法院令其解散。</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53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駕駛人、隨車人員或護理人員有下列情形之</w:t>
      </w:r>
      <w:proofErr w:type="gramStart"/>
      <w:r w:rsidRPr="007D7B8C">
        <w:rPr>
          <w:rFonts w:ascii="標楷體" w:eastAsia="標楷體" w:hAnsi="標楷體" w:cs="細明體" w:hint="eastAsia"/>
          <w:kern w:val="0"/>
          <w:szCs w:val="24"/>
          <w:lang w:val="zh-TW"/>
        </w:rPr>
        <w:t>一</w:t>
      </w:r>
      <w:proofErr w:type="gramEnd"/>
      <w:r w:rsidRPr="007D7B8C">
        <w:rPr>
          <w:rFonts w:ascii="標楷體" w:eastAsia="標楷體" w:hAnsi="標楷體" w:cs="細明體" w:hint="eastAsia"/>
          <w:kern w:val="0"/>
          <w:szCs w:val="24"/>
          <w:lang w:val="zh-TW"/>
        </w:rPr>
        <w:t>者，</w:t>
      </w:r>
      <w:proofErr w:type="gramStart"/>
      <w:r w:rsidRPr="007D7B8C">
        <w:rPr>
          <w:rFonts w:ascii="標楷體" w:eastAsia="標楷體" w:hAnsi="標楷體" w:cs="細明體" w:hint="eastAsia"/>
          <w:kern w:val="0"/>
          <w:szCs w:val="24"/>
          <w:lang w:val="zh-TW"/>
        </w:rPr>
        <w:t>應命其</w:t>
      </w:r>
      <w:proofErr w:type="gramEnd"/>
      <w:r w:rsidRPr="007D7B8C">
        <w:rPr>
          <w:rFonts w:ascii="標楷體" w:eastAsia="標楷體" w:hAnsi="標楷體" w:cs="細明體" w:hint="eastAsia"/>
          <w:kern w:val="0"/>
          <w:szCs w:val="24"/>
          <w:lang w:val="zh-TW"/>
        </w:rPr>
        <w:t>限期改善，屆期仍未改善者，處新臺幣一千元以上六千元以下罰鍰，並得按次處罰：</w:t>
      </w:r>
    </w:p>
    <w:p w:rsidR="00C6791B" w:rsidRPr="007D7B8C" w:rsidRDefault="00C6791B" w:rsidP="003F2AEB">
      <w:pPr>
        <w:autoSpaceDE w:val="0"/>
        <w:adjustRightInd w:val="0"/>
        <w:ind w:left="480" w:hangingChars="200" w:hanging="48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一、違反第二十六條第四項規定，未於規定期限內接受基本救命術訓練八小時以上、安全教育（含交通安全）相關課程三小時以上或緊急救護情境演習一次以上。</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二、違反第二十八條第三項規定，未每二年接受救護技術訓練八小時。</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有前項各款情形之一，係因不可歸責於該駕駛人、隨車人員或護理人員之事由所致，並經直轄市、縣（市）主管機關查證屬實者，不予處罰。</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前項情形可歸責於幼兒園者，</w:t>
      </w:r>
      <w:proofErr w:type="gramStart"/>
      <w:r w:rsidRPr="007D7B8C">
        <w:rPr>
          <w:rFonts w:ascii="標楷體" w:eastAsia="標楷體" w:hAnsi="標楷體" w:cs="細明體" w:hint="eastAsia"/>
          <w:kern w:val="0"/>
          <w:szCs w:val="24"/>
          <w:lang w:val="zh-TW"/>
        </w:rPr>
        <w:t>應命其</w:t>
      </w:r>
      <w:proofErr w:type="gramEnd"/>
      <w:r w:rsidRPr="007D7B8C">
        <w:rPr>
          <w:rFonts w:ascii="標楷體" w:eastAsia="標楷體" w:hAnsi="標楷體" w:cs="細明體" w:hint="eastAsia"/>
          <w:kern w:val="0"/>
          <w:szCs w:val="24"/>
          <w:lang w:val="zh-TW"/>
        </w:rPr>
        <w:t>限期改善，屆期仍未改善者，處負責人新臺幣一千元以上六千元以下罰鍰，並得按次處罰；其情節重大或經處罰三次後仍未改善者，得依情節輕重為一定期間減少招收人數、停止招生六個月至一年、停辦一年至三年或廢止設立許可之處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54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本法</w:t>
      </w:r>
      <w:proofErr w:type="gramStart"/>
      <w:r w:rsidRPr="007D7B8C">
        <w:rPr>
          <w:rFonts w:ascii="標楷體" w:eastAsia="標楷體" w:hAnsi="標楷體" w:cs="細明體" w:hint="eastAsia"/>
          <w:kern w:val="0"/>
          <w:szCs w:val="24"/>
          <w:lang w:val="zh-TW"/>
        </w:rPr>
        <w:t>所定命限期</w:t>
      </w:r>
      <w:proofErr w:type="gramEnd"/>
      <w:r w:rsidRPr="007D7B8C">
        <w:rPr>
          <w:rFonts w:ascii="標楷體" w:eastAsia="標楷體" w:hAnsi="標楷體" w:cs="細明體" w:hint="eastAsia"/>
          <w:kern w:val="0"/>
          <w:szCs w:val="24"/>
          <w:lang w:val="zh-TW"/>
        </w:rPr>
        <w:t>改善及處罰，由直轄市、縣（市）主管機關為之；直轄市、縣（市）主管機關並得依行政罰法第十八條第二項規定，酌量加重罰鍰額度。</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教保服務機構違反本法規定，經直轄市、縣（市）主管機關處以罰鍰、減少招收人數、停止招生、停辦或廢止設立許可者，直轄市、縣（市）主管機關應公布其名稱及負責人姓名。</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第 八 章 附則</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55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華民國一百年十二月三十一日以前之公立托兒所或經政府許可設立、核准立案之私立托兒所，已依本法改制為幼兒園者，其五歲至入國民小學前幼兒之班級，至遲應於一百十四年八月一日起符合第十七條第一項所定，每班配置之教保服務人員應有一人以上為幼兒園教師之規定。</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中華民國一百年十二月三十一日以前之公立托兒所，其未依本法一百零七年五月二十九日修</w:t>
      </w:r>
      <w:r w:rsidRPr="007D7B8C">
        <w:rPr>
          <w:rFonts w:ascii="標楷體" w:eastAsia="標楷體" w:hAnsi="標楷體" w:cs="細明體" w:hint="eastAsia"/>
          <w:kern w:val="0"/>
          <w:szCs w:val="24"/>
          <w:lang w:val="zh-TW"/>
        </w:rPr>
        <w:lastRenderedPageBreak/>
        <w:t>正之條文施行前第五十五條第一項規定改制為幼兒園經廢止設立許可者，中央主管機關應視其財力補助直轄市、縣（市）主管機關於其所在地或鄰近地區設置公立幼兒園或非營利幼兒園。</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56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中華民國一百年十二月三十一日以前，已依建築法取得 F-3  使用類組（托兒所或幼稚園）之建造執照、使用執照，或已依私立兒童及少年福利機構設立許可及管理辦法規定取得籌設許可之托兒所，或依幼稚教育法規定取得籌設許可之幼稚園，自一百零一年一月一日起至一百零二年十二月三十一日止之期間內，得依取得或籌設時之設施設備規定申請幼兒園設立許</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可，</w:t>
      </w:r>
      <w:proofErr w:type="gramStart"/>
      <w:r w:rsidRPr="007D7B8C">
        <w:rPr>
          <w:rFonts w:ascii="標楷體" w:eastAsia="標楷體" w:hAnsi="標楷體" w:cs="細明體" w:hint="eastAsia"/>
          <w:kern w:val="0"/>
          <w:szCs w:val="24"/>
          <w:lang w:val="zh-TW"/>
        </w:rPr>
        <w:t>其餘均應依</w:t>
      </w:r>
      <w:proofErr w:type="gramEnd"/>
      <w:r w:rsidRPr="007D7B8C">
        <w:rPr>
          <w:rFonts w:ascii="標楷體" w:eastAsia="標楷體" w:hAnsi="標楷體" w:cs="細明體" w:hint="eastAsia"/>
          <w:kern w:val="0"/>
          <w:szCs w:val="24"/>
          <w:lang w:val="zh-TW"/>
        </w:rPr>
        <w:t>第八條第六項設施設備之規定辦理。</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57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各級主管機關為瞭解與規劃幼兒接受教保服務或補助情形、教保服務機構員額配置或人員進用，得蒐集、處理或利用學前教育階段幼兒及人員之個人資料，並建立相關資料庫。</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58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本法施行細則，由中央主管機關定之。</w:t>
      </w:r>
    </w:p>
    <w:p w:rsidR="00C6791B" w:rsidRPr="007D7B8C" w:rsidRDefault="00C6791B" w:rsidP="00C6791B">
      <w:pPr>
        <w:autoSpaceDE w:val="0"/>
        <w:adjustRightInd w:val="0"/>
        <w:rPr>
          <w:rFonts w:ascii="標楷體" w:eastAsia="標楷體" w:hAnsi="標楷體" w:cs="細明體"/>
          <w:kern w:val="0"/>
          <w:szCs w:val="24"/>
          <w:lang w:val="zh-TW"/>
        </w:rPr>
      </w:pP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 xml:space="preserve">第 59 條 </w:t>
      </w:r>
    </w:p>
    <w:p w:rsidR="00C6791B" w:rsidRPr="007D7B8C" w:rsidRDefault="00C6791B" w:rsidP="00C6791B">
      <w:pPr>
        <w:autoSpaceDE w:val="0"/>
        <w:adjustRightInd w:val="0"/>
        <w:rPr>
          <w:rFonts w:ascii="標楷體" w:eastAsia="標楷體" w:hAnsi="標楷體" w:cs="細明體"/>
          <w:kern w:val="0"/>
          <w:szCs w:val="24"/>
          <w:lang w:val="zh-TW"/>
        </w:rPr>
      </w:pPr>
      <w:r w:rsidRPr="007D7B8C">
        <w:rPr>
          <w:rFonts w:ascii="標楷體" w:eastAsia="標楷體" w:hAnsi="標楷體" w:cs="細明體" w:hint="eastAsia"/>
          <w:kern w:val="0"/>
          <w:szCs w:val="24"/>
          <w:lang w:val="zh-TW"/>
        </w:rPr>
        <w:t>本法自公布日施行。</w:t>
      </w:r>
    </w:p>
    <w:p w:rsidR="00C6791B" w:rsidRPr="007D7B8C" w:rsidRDefault="00C6791B" w:rsidP="00C6791B">
      <w:pPr>
        <w:autoSpaceDE w:val="0"/>
        <w:adjustRightInd w:val="0"/>
        <w:rPr>
          <w:rFonts w:ascii="標楷體" w:eastAsia="標楷體" w:hAnsi="標楷體" w:cs="細明體"/>
          <w:kern w:val="0"/>
          <w:szCs w:val="24"/>
          <w:lang w:val="zh-TW"/>
        </w:rPr>
      </w:pPr>
    </w:p>
    <w:p w:rsidR="00413335" w:rsidRDefault="00413335">
      <w:pPr>
        <w:pStyle w:val="120"/>
        <w:spacing w:line="400" w:lineRule="exact"/>
        <w:ind w:left="22"/>
        <w:rPr>
          <w:rFonts w:ascii="標楷體" w:eastAsia="標楷體" w:hAnsi="標楷體"/>
        </w:rPr>
      </w:pPr>
    </w:p>
    <w:p w:rsidR="00E147F9" w:rsidRDefault="00E147F9">
      <w:pPr>
        <w:pStyle w:val="120"/>
        <w:spacing w:line="400" w:lineRule="exact"/>
        <w:ind w:left="22"/>
        <w:rPr>
          <w:rFonts w:ascii="標楷體" w:eastAsia="標楷體" w:hAnsi="標楷體"/>
        </w:rPr>
      </w:pPr>
    </w:p>
    <w:p w:rsidR="00E147F9" w:rsidRDefault="00E147F9">
      <w:pPr>
        <w:pStyle w:val="120"/>
        <w:spacing w:line="400" w:lineRule="exact"/>
        <w:ind w:left="22"/>
        <w:rPr>
          <w:rFonts w:ascii="標楷體" w:eastAsia="標楷體" w:hAnsi="標楷體"/>
        </w:rPr>
      </w:pPr>
    </w:p>
    <w:p w:rsidR="00E147F9" w:rsidRDefault="00E147F9">
      <w:pPr>
        <w:pStyle w:val="120"/>
        <w:spacing w:line="400" w:lineRule="exact"/>
        <w:ind w:left="22"/>
        <w:rPr>
          <w:rFonts w:ascii="標楷體" w:eastAsia="標楷體" w:hAnsi="標楷體"/>
        </w:rPr>
      </w:pPr>
    </w:p>
    <w:p w:rsidR="00E147F9" w:rsidRDefault="00E147F9">
      <w:pPr>
        <w:pStyle w:val="120"/>
        <w:spacing w:line="400" w:lineRule="exact"/>
        <w:ind w:left="22"/>
        <w:rPr>
          <w:rFonts w:ascii="標楷體" w:eastAsia="標楷體" w:hAnsi="標楷體"/>
        </w:rPr>
      </w:pPr>
    </w:p>
    <w:p w:rsidR="00E147F9" w:rsidRDefault="00E147F9">
      <w:pPr>
        <w:pStyle w:val="120"/>
        <w:spacing w:line="400" w:lineRule="exact"/>
        <w:ind w:left="22"/>
        <w:rPr>
          <w:rFonts w:ascii="標楷體" w:eastAsia="標楷體" w:hAnsi="標楷體"/>
        </w:rPr>
      </w:pPr>
    </w:p>
    <w:p w:rsidR="00E147F9" w:rsidRPr="007D7B8C" w:rsidRDefault="00E147F9">
      <w:pPr>
        <w:pStyle w:val="120"/>
        <w:spacing w:line="400" w:lineRule="exact"/>
        <w:ind w:left="22"/>
        <w:rPr>
          <w:rFonts w:ascii="標楷體" w:eastAsia="標楷體" w:hAnsi="標楷體"/>
        </w:rPr>
      </w:pPr>
    </w:p>
    <w:p w:rsidR="00413335" w:rsidRPr="007D7B8C" w:rsidRDefault="00E20DA0">
      <w:pPr>
        <w:pStyle w:val="120"/>
        <w:pageBreakBefore/>
        <w:spacing w:line="400" w:lineRule="exact"/>
        <w:ind w:left="22"/>
        <w:rPr>
          <w:rStyle w:val="110"/>
          <w:rFonts w:ascii="標楷體" w:eastAsia="標楷體" w:hAnsi="標楷體"/>
          <w:b/>
          <w:sz w:val="32"/>
          <w:szCs w:val="32"/>
        </w:rPr>
      </w:pPr>
      <w:r w:rsidRPr="007D7B8C">
        <w:rPr>
          <w:rStyle w:val="110"/>
          <w:rFonts w:ascii="標楷體" w:eastAsia="標楷體" w:hAnsi="標楷體"/>
          <w:b/>
          <w:sz w:val="32"/>
          <w:szCs w:val="32"/>
        </w:rPr>
        <w:lastRenderedPageBreak/>
        <w:t>二、</w:t>
      </w:r>
      <w:r w:rsidR="00C64AE8" w:rsidRPr="007D7B8C">
        <w:rPr>
          <w:rStyle w:val="110"/>
          <w:rFonts w:ascii="標楷體" w:eastAsia="標楷體" w:hAnsi="標楷體" w:hint="eastAsia"/>
          <w:b/>
          <w:sz w:val="32"/>
          <w:szCs w:val="32"/>
        </w:rPr>
        <w:t>《</w:t>
      </w:r>
      <w:hyperlink r:id="rId30" w:history="1">
        <w:r w:rsidR="00BF1F29" w:rsidRPr="00BF1F29">
          <w:rPr>
            <w:rStyle w:val="110"/>
            <w:rFonts w:ascii="標楷體" w:eastAsia="標楷體" w:hAnsi="標楷體" w:hint="eastAsia"/>
            <w:b/>
            <w:sz w:val="32"/>
            <w:szCs w:val="32"/>
          </w:rPr>
          <w:t>幼兒園與其分班設立變更及管理辦法</w:t>
        </w:r>
      </w:hyperlink>
      <w:r w:rsidR="00C64AE8" w:rsidRPr="007D7B8C">
        <w:rPr>
          <w:rStyle w:val="110"/>
          <w:rFonts w:ascii="標楷體" w:eastAsia="標楷體" w:hAnsi="標楷體" w:hint="eastAsia"/>
          <w:b/>
          <w:sz w:val="32"/>
          <w:szCs w:val="32"/>
        </w:rPr>
        <w:t>》</w:t>
      </w:r>
    </w:p>
    <w:p w:rsidR="00413335" w:rsidRPr="007D7B8C" w:rsidRDefault="00BF1F29">
      <w:pPr>
        <w:pStyle w:val="120"/>
        <w:spacing w:line="400" w:lineRule="exact"/>
        <w:ind w:left="22"/>
        <w:jc w:val="right"/>
        <w:rPr>
          <w:rFonts w:ascii="標楷體" w:eastAsia="標楷體" w:hAnsi="標楷體"/>
        </w:rPr>
      </w:pPr>
      <w:r>
        <w:rPr>
          <w:rFonts w:ascii="標楷體" w:eastAsia="標楷體" w:hAnsi="標楷體" w:hint="eastAsia"/>
          <w:bCs/>
        </w:rPr>
        <w:t>修正</w:t>
      </w:r>
      <w:r w:rsidR="00E20DA0" w:rsidRPr="007D7B8C">
        <w:rPr>
          <w:rFonts w:ascii="標楷體" w:eastAsia="標楷體" w:hAnsi="標楷體"/>
          <w:bCs/>
        </w:rPr>
        <w:t>日期</w:t>
      </w:r>
      <w:r w:rsidR="00423141">
        <w:rPr>
          <w:rFonts w:ascii="標楷體" w:eastAsia="標楷體" w:hAnsi="標楷體" w:hint="eastAsia"/>
          <w:bCs/>
        </w:rPr>
        <w:t>：</w:t>
      </w:r>
      <w:r w:rsidR="00E20DA0" w:rsidRPr="007D7B8C">
        <w:rPr>
          <w:rFonts w:ascii="標楷體" w:eastAsia="標楷體" w:hAnsi="標楷體"/>
        </w:rPr>
        <w:t>民國10</w:t>
      </w:r>
      <w:r w:rsidR="00A63E4A" w:rsidRPr="007D7B8C">
        <w:rPr>
          <w:rFonts w:ascii="標楷體" w:eastAsia="標楷體" w:hAnsi="標楷體" w:hint="eastAsia"/>
        </w:rPr>
        <w:t>8</w:t>
      </w:r>
      <w:r w:rsidR="00E20DA0" w:rsidRPr="007D7B8C">
        <w:rPr>
          <w:rFonts w:ascii="標楷體" w:eastAsia="標楷體" w:hAnsi="標楷體"/>
        </w:rPr>
        <w:t>年</w:t>
      </w:r>
      <w:r>
        <w:rPr>
          <w:rFonts w:ascii="標楷體" w:eastAsia="標楷體" w:hAnsi="標楷體" w:hint="eastAsia"/>
        </w:rPr>
        <w:t>6</w:t>
      </w:r>
      <w:r w:rsidR="00E20DA0" w:rsidRPr="007D7B8C">
        <w:rPr>
          <w:rFonts w:ascii="標楷體" w:eastAsia="標楷體" w:hAnsi="標楷體"/>
        </w:rPr>
        <w:t>月</w:t>
      </w:r>
      <w:r>
        <w:rPr>
          <w:rFonts w:ascii="標楷體" w:eastAsia="標楷體" w:hAnsi="標楷體" w:hint="eastAsia"/>
        </w:rPr>
        <w:t>24</w:t>
      </w:r>
      <w:r w:rsidR="00E20DA0" w:rsidRPr="007D7B8C">
        <w:rPr>
          <w:rFonts w:ascii="標楷體" w:eastAsia="標楷體" w:hAnsi="標楷體"/>
        </w:rPr>
        <w:t>日</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w:t>
      </w:r>
      <w:proofErr w:type="gramStart"/>
      <w:r w:rsidRPr="00912B71">
        <w:rPr>
          <w:rFonts w:ascii="標楷體" w:eastAsia="標楷體" w:hAnsi="標楷體" w:cs="細明體" w:hint="eastAsia"/>
          <w:kern w:val="0"/>
          <w:szCs w:val="24"/>
          <w:lang w:val="zh-TW"/>
        </w:rPr>
        <w:t>一</w:t>
      </w:r>
      <w:proofErr w:type="gramEnd"/>
      <w:r w:rsidRPr="00912B71">
        <w:rPr>
          <w:rFonts w:ascii="標楷體" w:eastAsia="標楷體" w:hAnsi="標楷體" w:cs="細明體" w:hint="eastAsia"/>
          <w:kern w:val="0"/>
          <w:szCs w:val="24"/>
          <w:lang w:val="zh-TW"/>
        </w:rPr>
        <w:t xml:space="preserve"> 章 總則</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本辦法依幼兒教育及照顧法（以下簡稱本法）第八條第六項規定訂定之。</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幼兒園與其分班之設立、變更、停辦、</w:t>
      </w:r>
      <w:proofErr w:type="gramStart"/>
      <w:r w:rsidRPr="00912B71">
        <w:rPr>
          <w:rFonts w:ascii="標楷體" w:eastAsia="標楷體" w:hAnsi="標楷體" w:cs="細明體" w:hint="eastAsia"/>
          <w:kern w:val="0"/>
          <w:szCs w:val="24"/>
          <w:lang w:val="zh-TW"/>
        </w:rPr>
        <w:t>復辦</w:t>
      </w:r>
      <w:proofErr w:type="gramEnd"/>
      <w:r w:rsidRPr="00912B71">
        <w:rPr>
          <w:rFonts w:ascii="標楷體" w:eastAsia="標楷體" w:hAnsi="標楷體" w:cs="細明體" w:hint="eastAsia"/>
          <w:kern w:val="0"/>
          <w:szCs w:val="24"/>
          <w:lang w:val="zh-TW"/>
        </w:rPr>
        <w:t>、撤銷或廢止設立及其他相關管理事項，依本辦法規定辦理；未依本辦法設立或未依本法由托兒所及幼稚園改制者，不得以幼兒園或類似幼兒園名義招收幼兒進行教育及照顧服務（以下簡稱教保服務）。</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本辦法所定幼兒園之範圍如下：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一、公立之類型如下：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（一）直轄市、縣（市）立幼兒園：直轄市、縣（市）自行設立之幼兒園。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（二）鄉（鎮、市）立幼兒園：鄉（鎮、市）設立之幼兒園。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（三）直轄市山地原住民區立幼兒園：直轄市山地原住民區設立之幼兒園。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（四）公立學校附設幼兒園：公立學校設立之附設幼兒園。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二、私立之類型如下：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（一）非屬財團法人之私立幼兒園：私人設立未辦理財團法人登記之幼兒園。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（二）財團法人私立幼兒園：私人設立並辦理財團法人登記之幼兒園。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（三）法人附設私立幼兒園：財團法人或社團法人設立之附設幼兒園。</w:t>
      </w:r>
    </w:p>
    <w:p w:rsidR="00912B71" w:rsidRPr="00912B71" w:rsidRDefault="00912B71" w:rsidP="00912B71">
      <w:pPr>
        <w:autoSpaceDE w:val="0"/>
        <w:adjustRightInd w:val="0"/>
        <w:ind w:left="720" w:hangingChars="300" w:hanging="72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（四）團體附設私立幼兒園：人民團體或依法設置之事業單位職工福利委員會設立之附設幼兒園。</w:t>
      </w:r>
    </w:p>
    <w:p w:rsidR="00912B71" w:rsidRPr="00912B71" w:rsidRDefault="00912B71" w:rsidP="00912B71">
      <w:pPr>
        <w:autoSpaceDE w:val="0"/>
        <w:adjustRightInd w:val="0"/>
        <w:ind w:left="720" w:hangingChars="300" w:hanging="72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（五）私立學校附設或附屬私立幼兒園：私立學校依相關法律或私立學校法設立之附設或附屬幼兒園。</w:t>
      </w:r>
    </w:p>
    <w:p w:rsidR="00912B71" w:rsidRPr="00912B71" w:rsidRDefault="00912B71" w:rsidP="00912B71">
      <w:pPr>
        <w:autoSpaceDE w:val="0"/>
        <w:adjustRightInd w:val="0"/>
        <w:ind w:left="720" w:hangingChars="300" w:hanging="72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六）非營利幼兒園：依本法第九條規定由直轄市、縣（市）政府、中央政府機關（構）、國立各級學校、鄉（鎮、市）公所及直轄市山地原住民區公所委託經依法設立或登記之非營利性質法人辦理，或由非營利性質法人申請經直轄市、縣（市）主管機關核准辦理之附設或附屬幼兒園。</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中華民國一百零一年一月一日前已由政府機關（構）或公立學校所設之私立幼稚園或托兒所，其改制為幼兒園者，屬私立。</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 二 章 設立許可</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直轄市、縣（市）立幼兒園及其分班，由直轄市、縣（市）主管機關自行核可設立，免依本</w:t>
      </w:r>
      <w:r w:rsidRPr="00912B71">
        <w:rPr>
          <w:rFonts w:ascii="標楷體" w:eastAsia="標楷體" w:hAnsi="標楷體" w:cs="細明體" w:hint="eastAsia"/>
          <w:kern w:val="0"/>
          <w:szCs w:val="24"/>
          <w:lang w:val="zh-TW"/>
        </w:rPr>
        <w:lastRenderedPageBreak/>
        <w:t>辦法所定申請設立許可程序辦理。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5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鄉（鎮、市）申請設立鄉（鎮、市）立幼兒園、直轄市山地原住民區申請設立直轄市山地原住民區立幼兒園或各級公立學校申請設立公立學校附設幼兒園，應填具申請書，並檢具下列文件，向所在地直轄市、縣（市）主管機關申請設立許可：</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w:t>
      </w:r>
      <w:proofErr w:type="gramStart"/>
      <w:r w:rsidRPr="00912B71">
        <w:rPr>
          <w:rFonts w:ascii="標楷體" w:eastAsia="標楷體" w:hAnsi="標楷體" w:cs="細明體" w:hint="eastAsia"/>
          <w:kern w:val="0"/>
          <w:szCs w:val="24"/>
          <w:lang w:val="zh-TW"/>
        </w:rPr>
        <w:t>設園計畫</w:t>
      </w:r>
      <w:proofErr w:type="gramEnd"/>
      <w:r w:rsidRPr="00912B71">
        <w:rPr>
          <w:rFonts w:ascii="標楷體" w:eastAsia="標楷體" w:hAnsi="標楷體" w:cs="細明體" w:hint="eastAsia"/>
          <w:kern w:val="0"/>
          <w:szCs w:val="24"/>
          <w:lang w:val="zh-TW"/>
        </w:rPr>
        <w:t>書：包括名稱、</w:t>
      </w:r>
      <w:proofErr w:type="gramStart"/>
      <w:r w:rsidRPr="00912B71">
        <w:rPr>
          <w:rFonts w:ascii="標楷體" w:eastAsia="標楷體" w:hAnsi="標楷體" w:cs="細明體" w:hint="eastAsia"/>
          <w:kern w:val="0"/>
          <w:szCs w:val="24"/>
          <w:lang w:val="zh-TW"/>
        </w:rPr>
        <w:t>園址</w:t>
      </w:r>
      <w:proofErr w:type="gramEnd"/>
      <w:r w:rsidRPr="00912B71">
        <w:rPr>
          <w:rFonts w:ascii="標楷體" w:eastAsia="標楷體" w:hAnsi="標楷體" w:cs="細明體" w:hint="eastAsia"/>
          <w:kern w:val="0"/>
          <w:szCs w:val="24"/>
          <w:lang w:val="zh-TW"/>
        </w:rPr>
        <w:t>、設立宗旨、預定招收人數及編班方式。</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二、負責人之國民身分證影本及最近三個月內核發之警察刑事紀錄證明。</w:t>
      </w:r>
    </w:p>
    <w:p w:rsidR="00912B71" w:rsidRPr="00912B71" w:rsidRDefault="00912B71" w:rsidP="00912B71">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三、建築物位置圖、平面圖及其概況：包括建築物使用執照影本、建築物竣工圖、消防安全設備圖說及消防安全機關查驗合格之證明文件，並以平方公尺註明樓層、各隔間面積、用途說明及</w:t>
      </w:r>
      <w:proofErr w:type="gramStart"/>
      <w:r w:rsidRPr="00912B71">
        <w:rPr>
          <w:rFonts w:ascii="標楷體" w:eastAsia="標楷體" w:hAnsi="標楷體" w:cs="細明體" w:hint="eastAsia"/>
          <w:kern w:val="0"/>
          <w:szCs w:val="24"/>
          <w:lang w:val="zh-TW"/>
        </w:rPr>
        <w:t>室內外總面積</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四、土地及建築物使用權利證明文件：包括土地、建物登記（簿）謄本及其他使用權利證明文件。但可由政府機關之資訊系統查證者，得</w:t>
      </w:r>
      <w:proofErr w:type="gramStart"/>
      <w:r w:rsidRPr="00912B71">
        <w:rPr>
          <w:rFonts w:ascii="標楷體" w:eastAsia="標楷體" w:hAnsi="標楷體" w:cs="細明體" w:hint="eastAsia"/>
          <w:kern w:val="0"/>
          <w:szCs w:val="24"/>
          <w:lang w:val="zh-TW"/>
        </w:rPr>
        <w:t>免予檢具</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五、設施及設備檢核表。</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前項第四款之使用權利證明文件為租賃契約或使用同意書者，應經公證且有效期限自申請</w:t>
      </w:r>
      <w:proofErr w:type="gramStart"/>
      <w:r w:rsidRPr="00912B71">
        <w:rPr>
          <w:rFonts w:ascii="標楷體" w:eastAsia="標楷體" w:hAnsi="標楷體" w:cs="細明體" w:hint="eastAsia"/>
          <w:kern w:val="0"/>
          <w:szCs w:val="24"/>
          <w:lang w:val="zh-TW"/>
        </w:rPr>
        <w:t>日起達五年</w:t>
      </w:r>
      <w:proofErr w:type="gramEnd"/>
      <w:r w:rsidRPr="00912B71">
        <w:rPr>
          <w:rFonts w:ascii="標楷體" w:eastAsia="標楷體" w:hAnsi="標楷體" w:cs="細明體" w:hint="eastAsia"/>
          <w:kern w:val="0"/>
          <w:szCs w:val="24"/>
          <w:lang w:val="zh-TW"/>
        </w:rPr>
        <w:t>以上。</w:t>
      </w:r>
    </w:p>
    <w:p w:rsidR="00912B71" w:rsidRPr="00912B71" w:rsidRDefault="00912B71" w:rsidP="00912B71">
      <w:pPr>
        <w:autoSpaceDE w:val="0"/>
        <w:adjustRightInd w:val="0"/>
        <w:rPr>
          <w:rFonts w:ascii="標楷體" w:eastAsia="標楷體" w:hAnsi="標楷體" w:cs="細明體"/>
          <w:kern w:val="0"/>
          <w:szCs w:val="24"/>
          <w:lang w:val="zh-TW"/>
        </w:rPr>
      </w:pPr>
      <w:proofErr w:type="gramStart"/>
      <w:r w:rsidRPr="00912B71">
        <w:rPr>
          <w:rFonts w:ascii="標楷體" w:eastAsia="標楷體" w:hAnsi="標楷體" w:cs="細明體" w:hint="eastAsia"/>
          <w:kern w:val="0"/>
          <w:szCs w:val="24"/>
          <w:lang w:val="zh-TW"/>
        </w:rPr>
        <w:t>第一項鄉</w:t>
      </w:r>
      <w:proofErr w:type="gramEnd"/>
      <w:r w:rsidRPr="00912B71">
        <w:rPr>
          <w:rFonts w:ascii="標楷體" w:eastAsia="標楷體" w:hAnsi="標楷體" w:cs="細明體" w:hint="eastAsia"/>
          <w:kern w:val="0"/>
          <w:szCs w:val="24"/>
          <w:lang w:val="zh-TW"/>
        </w:rPr>
        <w:t>（鎮、市）立幼兒園及直轄市山地原住民區立幼兒園申請於同一鄉（鎮、市、區）內設立分班，或公立學校於同一直轄市、縣（市）內設立之分校、分部或分班申請設立附設幼兒園</w:t>
      </w:r>
      <w:proofErr w:type="gramStart"/>
      <w:r w:rsidRPr="00912B71">
        <w:rPr>
          <w:rFonts w:ascii="標楷體" w:eastAsia="標楷體" w:hAnsi="標楷體" w:cs="細明體" w:hint="eastAsia"/>
          <w:kern w:val="0"/>
          <w:szCs w:val="24"/>
          <w:lang w:val="zh-TW"/>
        </w:rPr>
        <w:t>分班者</w:t>
      </w:r>
      <w:proofErr w:type="gramEnd"/>
      <w:r w:rsidRPr="00912B71">
        <w:rPr>
          <w:rFonts w:ascii="標楷體" w:eastAsia="標楷體" w:hAnsi="標楷體" w:cs="細明體" w:hint="eastAsia"/>
          <w:kern w:val="0"/>
          <w:szCs w:val="24"/>
          <w:lang w:val="zh-TW"/>
        </w:rPr>
        <w:t>，</w:t>
      </w:r>
      <w:proofErr w:type="gramStart"/>
      <w:r w:rsidRPr="00912B71">
        <w:rPr>
          <w:rFonts w:ascii="標楷體" w:eastAsia="標楷體" w:hAnsi="標楷體" w:cs="細明體" w:hint="eastAsia"/>
          <w:kern w:val="0"/>
          <w:szCs w:val="24"/>
          <w:lang w:val="zh-TW"/>
        </w:rPr>
        <w:t>除免檢具</w:t>
      </w:r>
      <w:proofErr w:type="gramEnd"/>
      <w:r w:rsidRPr="00912B71">
        <w:rPr>
          <w:rFonts w:ascii="標楷體" w:eastAsia="標楷體" w:hAnsi="標楷體" w:cs="細明體" w:hint="eastAsia"/>
          <w:kern w:val="0"/>
          <w:szCs w:val="24"/>
          <w:lang w:val="zh-TW"/>
        </w:rPr>
        <w:t>該項第二款所定文件外，</w:t>
      </w:r>
      <w:proofErr w:type="gramStart"/>
      <w:r w:rsidRPr="00912B71">
        <w:rPr>
          <w:rFonts w:ascii="標楷體" w:eastAsia="標楷體" w:hAnsi="標楷體" w:cs="細明體" w:hint="eastAsia"/>
          <w:kern w:val="0"/>
          <w:szCs w:val="24"/>
          <w:lang w:val="zh-TW"/>
        </w:rPr>
        <w:t>準</w:t>
      </w:r>
      <w:proofErr w:type="gramEnd"/>
      <w:r w:rsidRPr="00912B71">
        <w:rPr>
          <w:rFonts w:ascii="標楷體" w:eastAsia="標楷體" w:hAnsi="標楷體" w:cs="細明體" w:hint="eastAsia"/>
          <w:kern w:val="0"/>
          <w:szCs w:val="24"/>
          <w:lang w:val="zh-TW"/>
        </w:rPr>
        <w:t>用前二項規定辦理。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6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私人申請設立非屬財團法人之私立幼兒園，應填具申請書，並檢具下列文件，向所在地直轄市、縣（市）主管機關申請設立許可：</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w:t>
      </w:r>
      <w:proofErr w:type="gramStart"/>
      <w:r w:rsidRPr="00912B71">
        <w:rPr>
          <w:rFonts w:ascii="標楷體" w:eastAsia="標楷體" w:hAnsi="標楷體" w:cs="細明體" w:hint="eastAsia"/>
          <w:kern w:val="0"/>
          <w:szCs w:val="24"/>
          <w:lang w:val="zh-TW"/>
        </w:rPr>
        <w:t>設園計畫</w:t>
      </w:r>
      <w:proofErr w:type="gramEnd"/>
      <w:r w:rsidRPr="00912B71">
        <w:rPr>
          <w:rFonts w:ascii="標楷體" w:eastAsia="標楷體" w:hAnsi="標楷體" w:cs="細明體" w:hint="eastAsia"/>
          <w:kern w:val="0"/>
          <w:szCs w:val="24"/>
          <w:lang w:val="zh-TW"/>
        </w:rPr>
        <w:t>書：包括名稱、</w:t>
      </w:r>
      <w:proofErr w:type="gramStart"/>
      <w:r w:rsidRPr="00912B71">
        <w:rPr>
          <w:rFonts w:ascii="標楷體" w:eastAsia="標楷體" w:hAnsi="標楷體" w:cs="細明體" w:hint="eastAsia"/>
          <w:kern w:val="0"/>
          <w:szCs w:val="24"/>
          <w:lang w:val="zh-TW"/>
        </w:rPr>
        <w:t>園址</w:t>
      </w:r>
      <w:proofErr w:type="gramEnd"/>
      <w:r w:rsidRPr="00912B71">
        <w:rPr>
          <w:rFonts w:ascii="標楷體" w:eastAsia="標楷體" w:hAnsi="標楷體" w:cs="細明體" w:hint="eastAsia"/>
          <w:kern w:val="0"/>
          <w:szCs w:val="24"/>
          <w:lang w:val="zh-TW"/>
        </w:rPr>
        <w:t>、設立宗旨、預定招收人數、編班方式及收退費基準。</w:t>
      </w:r>
    </w:p>
    <w:p w:rsidR="00912B71" w:rsidRPr="00912B71" w:rsidRDefault="00912B71" w:rsidP="00912B71">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負責人國民身分證影本及最近三個月內核發之警察刑事紀錄證明；負責人為外國人者，應檢具外僑永久居留證影本及原護照國最近六個月內開具無本法第二十四條第一項所定情事或犯罪紀錄之證明文件，但條約或協定另有規定者，其外僑永久居留證影本得以護照或外僑居留證影本代之。</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三、建築物位置圖、平面圖及其概況：包括建築物使用執照影本、建築物竣工圖、消防安全設備圖說及消防安全機關查驗合格之證明文件，並以平方公尺註明樓層、各隔間面積、用途說明及</w:t>
      </w:r>
      <w:proofErr w:type="gramStart"/>
      <w:r w:rsidRPr="00912B71">
        <w:rPr>
          <w:rFonts w:ascii="標楷體" w:eastAsia="標楷體" w:hAnsi="標楷體" w:cs="細明體" w:hint="eastAsia"/>
          <w:kern w:val="0"/>
          <w:szCs w:val="24"/>
          <w:lang w:val="zh-TW"/>
        </w:rPr>
        <w:t>室內外總面積</w:t>
      </w:r>
      <w:proofErr w:type="gramEnd"/>
      <w:r w:rsidRPr="00912B71">
        <w:rPr>
          <w:rFonts w:ascii="標楷體" w:eastAsia="標楷體" w:hAnsi="標楷體" w:cs="細明體" w:hint="eastAsia"/>
          <w:kern w:val="0"/>
          <w:szCs w:val="24"/>
          <w:lang w:val="zh-TW"/>
        </w:rPr>
        <w:t>。</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四、土地及建築物使用權利證明文件：包括土地、建物登記（簿）謄本及其他使用權利證明文件。但可由政府機關之資訊系統查證者，得</w:t>
      </w:r>
      <w:proofErr w:type="gramStart"/>
      <w:r w:rsidRPr="00912B71">
        <w:rPr>
          <w:rFonts w:ascii="標楷體" w:eastAsia="標楷體" w:hAnsi="標楷體" w:cs="細明體" w:hint="eastAsia"/>
          <w:kern w:val="0"/>
          <w:szCs w:val="24"/>
          <w:lang w:val="zh-TW"/>
        </w:rPr>
        <w:t>免予檢具</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五、設施及設備檢核表。</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六、履行營運擔保證明影本；其擔保能力之認定基準，由直轄市、縣（市）主管機關公告之。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私人申請設立財團法人私立幼兒園，除前項規定文件外，並應檢具下列文件：</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一、捐助章程影本。</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二、捐助財產清冊及其證明文件。</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lastRenderedPageBreak/>
        <w:t>三、董事名冊、國民身分證影本及最近三個月內核發之警察刑事紀錄證明；設有監察人者，並應檢具監察人名冊、國民身分證影本及最近三個月內核發之警察刑事紀錄證明；董事、監察人為外國人者，應檢具護照或外僑居留證影本及原護照國最近六個月內開具無本法第二十四條第一項所定情事或犯罪紀錄之證明文件。</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四、願任董事同意書；設有監察人者，並應檢具願任監察人同意書。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五、捐助人同意於財團法人獲准登記時，將捐助財產移轉為財團法人所有之承諾書。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財團法人或社團法人申請設立法人附設私立幼兒園，或非營利性質法人申請設立附設或附屬非營利幼兒園，除第一項規定文件外，並應檢具下列文件：</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一、法人登記證明文件影本。</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二、法人章程影本。</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三、董事或理事名冊及國民身分證影本；董事或理事為外國人者，應檢具護照或外僑居留證影本。</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四、董事會或理事會會議決議附設或附屬幼兒園之紀錄。</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團體申請設立團體附設私立幼兒園，除第一項規定文件外，並應檢具下列文件：</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一、團體登記證明文件影本。</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二、團體章程或規章影本。</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三、理事、監事或委員名冊及國民身分證影本；理事、監事或委員為外國人者，應檢具護照或外僑居留證影本。</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四、會員（會員代表）大會會議或委員會議決議附設幼兒園之紀錄。</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私立學校申請設立附設或附屬私立幼兒園或非營利幼兒園，除第一項規定文件外，申請附屬私立幼兒園者，並應檢具學校目的事業主管機關核准其辦理之證明文件。</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6-1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非營利幼兒園申請設立許可前，非營利性質法人已將前條第三項或第五項文件提送非營利幼兒園審議會報告或審議通過者，得</w:t>
      </w:r>
      <w:proofErr w:type="gramStart"/>
      <w:r w:rsidRPr="00912B71">
        <w:rPr>
          <w:rFonts w:ascii="標楷體" w:eastAsia="標楷體" w:hAnsi="標楷體" w:cs="細明體" w:hint="eastAsia"/>
          <w:kern w:val="0"/>
          <w:szCs w:val="24"/>
          <w:lang w:val="zh-TW"/>
        </w:rPr>
        <w:t>免予檢具</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前條第一項第四款所定使用權利證明文件為租賃契約或使用同意書者，應經公證且有效期限自申請</w:t>
      </w:r>
      <w:proofErr w:type="gramStart"/>
      <w:r w:rsidRPr="00912B71">
        <w:rPr>
          <w:rFonts w:ascii="標楷體" w:eastAsia="標楷體" w:hAnsi="標楷體" w:cs="細明體" w:hint="eastAsia"/>
          <w:kern w:val="0"/>
          <w:szCs w:val="24"/>
          <w:lang w:val="zh-TW"/>
        </w:rPr>
        <w:t>日起達五年</w:t>
      </w:r>
      <w:proofErr w:type="gramEnd"/>
      <w:r w:rsidRPr="00912B71">
        <w:rPr>
          <w:rFonts w:ascii="標楷體" w:eastAsia="標楷體" w:hAnsi="標楷體" w:cs="細明體" w:hint="eastAsia"/>
          <w:kern w:val="0"/>
          <w:szCs w:val="24"/>
          <w:lang w:val="zh-TW"/>
        </w:rPr>
        <w:t>以上。但依本法第九條規定受直轄市、縣（市）政府、中央政府機關（構）、國立各級學校、鄉（鎮、市）公所及直轄市山地原住民區公所委託辦理非營利幼兒園之非營利性質法人，得</w:t>
      </w:r>
      <w:proofErr w:type="gramStart"/>
      <w:r w:rsidRPr="00912B71">
        <w:rPr>
          <w:rFonts w:ascii="標楷體" w:eastAsia="標楷體" w:hAnsi="標楷體" w:cs="細明體" w:hint="eastAsia"/>
          <w:kern w:val="0"/>
          <w:szCs w:val="24"/>
          <w:lang w:val="zh-TW"/>
        </w:rPr>
        <w:t>免予檢具</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條第二項第一款、第三項第二款及第四項第二款所定章程或規章，其內容應載明辦理幼兒園事項。但依非營利幼兒園實施辦法辦理非營利幼兒園之非營利性質法人及依公司法登記成立之社團法人之章程，不在此限。</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條第三項社團法人為公司者，其附設私立幼兒園，應以招收該公司或其他經簽訂契約之事業單位員工子女為主，有餘額者，經直轄市、縣（市）主管機關核准後，始得招收其他幼兒。但本法中華民國一百零七年六月二十七日修正施行前經直轄市、縣（市）主管機關許可設立者，於一百零九年八月一日前招收之幼兒，不在此限。</w:t>
      </w:r>
    </w:p>
    <w:p w:rsid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條第四項團體為職工福利委員會者，其附設私立幼兒園之招收對象依職工福利金條例及其相關規定辦理。但本辦法中華民國一百零八年六月二十四日修正施行前經直轄市、縣（市）主管機關許可設立者，於一百零九年八月一日前招收之幼兒，不在此限。</w:t>
      </w:r>
    </w:p>
    <w:p w:rsidR="00A77FB8" w:rsidRPr="00912B71" w:rsidRDefault="00A77FB8"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7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六條第一項非屬財團法人之私立幼兒園、第二項財團法人私立幼兒園、第三項法人附設私立幼兒園或非營利性質法人附設或附屬非營利幼兒園及第四項團體附設私立幼兒園申請於同一鄉（鎮、市、區）內設立分班，或第五項私立學校於同一直轄市、縣（市）內設立之分校、分部或分班申請設立附設或附屬私立幼兒園或非營利幼兒園分</w:t>
      </w:r>
      <w:proofErr w:type="gramStart"/>
      <w:r w:rsidRPr="00912B71">
        <w:rPr>
          <w:rFonts w:ascii="標楷體" w:eastAsia="標楷體" w:hAnsi="標楷體" w:cs="細明體" w:hint="eastAsia"/>
          <w:kern w:val="0"/>
          <w:szCs w:val="24"/>
          <w:lang w:val="zh-TW"/>
        </w:rPr>
        <w:t>班者，準</w:t>
      </w:r>
      <w:proofErr w:type="gramEnd"/>
      <w:r w:rsidRPr="00912B71">
        <w:rPr>
          <w:rFonts w:ascii="標楷體" w:eastAsia="標楷體" w:hAnsi="標楷體" w:cs="細明體" w:hint="eastAsia"/>
          <w:kern w:val="0"/>
          <w:szCs w:val="24"/>
          <w:lang w:val="zh-TW"/>
        </w:rPr>
        <w:t>用第六條第一項</w:t>
      </w:r>
      <w:proofErr w:type="gramStart"/>
      <w:r w:rsidRPr="00912B71">
        <w:rPr>
          <w:rFonts w:ascii="標楷體" w:eastAsia="標楷體" w:hAnsi="標楷體" w:cs="細明體" w:hint="eastAsia"/>
          <w:kern w:val="0"/>
          <w:szCs w:val="24"/>
          <w:lang w:val="zh-TW"/>
        </w:rPr>
        <w:t>規</w:t>
      </w:r>
      <w:proofErr w:type="gramEnd"/>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定辦理，</w:t>
      </w:r>
      <w:proofErr w:type="gramStart"/>
      <w:r w:rsidRPr="00912B71">
        <w:rPr>
          <w:rFonts w:ascii="標楷體" w:eastAsia="標楷體" w:hAnsi="標楷體" w:cs="細明體" w:hint="eastAsia"/>
          <w:kern w:val="0"/>
          <w:szCs w:val="24"/>
          <w:lang w:val="zh-TW"/>
        </w:rPr>
        <w:t>並免檢具</w:t>
      </w:r>
      <w:proofErr w:type="gramEnd"/>
      <w:r w:rsidRPr="00912B71">
        <w:rPr>
          <w:rFonts w:ascii="標楷體" w:eastAsia="標楷體" w:hAnsi="標楷體" w:cs="細明體" w:hint="eastAsia"/>
          <w:kern w:val="0"/>
          <w:szCs w:val="24"/>
          <w:lang w:val="zh-TW"/>
        </w:rPr>
        <w:t>該項第二款所定文件。</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第六條第二項財團法人私立幼兒園、第三項法人附設私立幼兒園或非營利性質法人附設或附屬非營利幼兒園及第四項團體附設私立幼兒園，申請於同一鄉（鎮、市、區）內設立</w:t>
      </w:r>
      <w:proofErr w:type="gramStart"/>
      <w:r w:rsidRPr="00912B71">
        <w:rPr>
          <w:rFonts w:ascii="標楷體" w:eastAsia="標楷體" w:hAnsi="標楷體" w:cs="細明體" w:hint="eastAsia"/>
          <w:kern w:val="0"/>
          <w:szCs w:val="24"/>
          <w:lang w:val="zh-TW"/>
        </w:rPr>
        <w:t>分班者</w:t>
      </w:r>
      <w:proofErr w:type="gramEnd"/>
      <w:r w:rsidRPr="00912B71">
        <w:rPr>
          <w:rFonts w:ascii="標楷體" w:eastAsia="標楷體" w:hAnsi="標楷體" w:cs="細明體" w:hint="eastAsia"/>
          <w:kern w:val="0"/>
          <w:szCs w:val="24"/>
          <w:lang w:val="zh-TW"/>
        </w:rPr>
        <w:t>，除依前項規定辦理外，並應檢具董事會、理事會、會員（會員代表）大會會議或委員會議決議設立分班之紀錄。</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8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直轄市、縣（市）主管機關受理幼兒園或其分班之設立申請後，應於二個月內完成審查。但情形特殊者，不在此限。</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經直轄市、縣（市）主管機關審查未通過者，直轄市、縣（市）主管機關應連同理由通知申請人。</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9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w:t>
      </w:r>
      <w:proofErr w:type="gramStart"/>
      <w:r w:rsidRPr="00912B71">
        <w:rPr>
          <w:rFonts w:ascii="標楷體" w:eastAsia="標楷體" w:hAnsi="標楷體" w:cs="細明體" w:hint="eastAsia"/>
          <w:kern w:val="0"/>
          <w:szCs w:val="24"/>
          <w:lang w:val="zh-TW"/>
        </w:rPr>
        <w:t>分班經直轄市</w:t>
      </w:r>
      <w:proofErr w:type="gramEnd"/>
      <w:r w:rsidRPr="00912B71">
        <w:rPr>
          <w:rFonts w:ascii="標楷體" w:eastAsia="標楷體" w:hAnsi="標楷體" w:cs="細明體" w:hint="eastAsia"/>
          <w:kern w:val="0"/>
          <w:szCs w:val="24"/>
          <w:lang w:val="zh-TW"/>
        </w:rPr>
        <w:t>、縣（市）主管機關許可設立者，應由直轄市、縣（市）主管機關發給設立許可證書。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幼兒園應將設立許可證書懸掛於園內之明顯處所。</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第一項設立許可證書，其應載明事項及格式如附件。</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10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同一直轄市或縣（市）內之幼兒園，不得同名或同音。</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幼兒園之名稱應符合下列規定：</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一、直轄市、縣（市）、鄉（鎮、市）立或直轄市山地原住民區立幼兒園，應冠以直轄市、縣（市）、鄉（鎮、市）立或直轄市山地原住民區立字樣。</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二、非營利幼兒園，應冠以所在地直轄市、縣（市）之地名及非營利字樣，並載明委託或申請之辦理方式及非營利性質法人名稱。</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三、學校附設或附屬幼兒園，應冠以校名，並載明附設或附屬字樣。</w:t>
      </w:r>
    </w:p>
    <w:p w:rsidR="00912B71" w:rsidRPr="00912B71" w:rsidRDefault="00912B71" w:rsidP="00602E7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四、私立幼兒園應冠以所在地直轄市、縣（市）之地名及私立字樣，且不得使用易使人誤解其與政府機關有關之名稱。</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五、財團法人私立幼兒園應冠以財團法人名稱。</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六、法人或團體附設私立幼兒園，應冠以法人或團體名稱，並載明附設字樣。</w:t>
      </w:r>
    </w:p>
    <w:p w:rsidR="00912B71" w:rsidRPr="00912B71" w:rsidRDefault="00912B71" w:rsidP="001702CA">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七、幼兒園分班，應冠以該幼兒園名稱及分班字樣，非經核准設立之分班，不得使用分班或使人誤解為分班之名稱。</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lastRenderedPageBreak/>
        <w:t>本辦法中華民國一百零六年十一月三十日修正施行前經直轄市、縣（市）主管機關許可設立之非營利幼兒園，於契約終止或期間屆滿前，得免依前項第二款規定，變更名稱。</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 三 章 變更、停辦、</w:t>
      </w:r>
      <w:proofErr w:type="gramStart"/>
      <w:r w:rsidRPr="00912B71">
        <w:rPr>
          <w:rFonts w:ascii="標楷體" w:eastAsia="標楷體" w:hAnsi="標楷體" w:cs="細明體" w:hint="eastAsia"/>
          <w:kern w:val="0"/>
          <w:szCs w:val="24"/>
          <w:lang w:val="zh-TW"/>
        </w:rPr>
        <w:t>復辦</w:t>
      </w:r>
      <w:proofErr w:type="gramEnd"/>
      <w:r w:rsidRPr="00912B71">
        <w:rPr>
          <w:rFonts w:ascii="標楷體" w:eastAsia="標楷體" w:hAnsi="標楷體" w:cs="細明體" w:hint="eastAsia"/>
          <w:kern w:val="0"/>
          <w:szCs w:val="24"/>
          <w:lang w:val="zh-TW"/>
        </w:rPr>
        <w:t>、撤銷及廢止設立許可</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11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幼兒園有變更負責人、設立性質、名稱之必要，應填具申請書，並檢具相關文件，向直轄市、縣（市）主管機關申請，經核准後始得辦理；其分班應</w:t>
      </w:r>
      <w:proofErr w:type="gramStart"/>
      <w:r w:rsidRPr="00912B71">
        <w:rPr>
          <w:rFonts w:ascii="標楷體" w:eastAsia="標楷體" w:hAnsi="標楷體" w:cs="細明體" w:hint="eastAsia"/>
          <w:kern w:val="0"/>
          <w:szCs w:val="24"/>
          <w:lang w:val="zh-TW"/>
        </w:rPr>
        <w:t>併</w:t>
      </w:r>
      <w:proofErr w:type="gramEnd"/>
      <w:r w:rsidRPr="00912B71">
        <w:rPr>
          <w:rFonts w:ascii="標楷體" w:eastAsia="標楷體" w:hAnsi="標楷體" w:cs="細明體" w:hint="eastAsia"/>
          <w:kern w:val="0"/>
          <w:szCs w:val="24"/>
          <w:lang w:val="zh-TW"/>
        </w:rPr>
        <w:t>同辦理。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12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幼兒園或其分班有增加招收幼兒人數之必要，應填具申請書，並檢具相關文件，向直轄市、縣（市）主管機關申請，經核准後始得辦理。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13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分班有辦理新建、增建、改建、修建、擴充、縮減場地或遷移之需者，應填具申請書及相關文件，向直轄市、縣（市）主管機關申請，經許可後始得辦理。未依規定辦理或不符許可內容者，直轄市、縣（市）主管機關得廢止其設立許可。</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前項申請有安置幼兒之必要者，應</w:t>
      </w:r>
      <w:proofErr w:type="gramStart"/>
      <w:r w:rsidRPr="00912B71">
        <w:rPr>
          <w:rFonts w:ascii="標楷體" w:eastAsia="標楷體" w:hAnsi="標楷體" w:cs="細明體" w:hint="eastAsia"/>
          <w:kern w:val="0"/>
          <w:szCs w:val="24"/>
          <w:lang w:val="zh-TW"/>
        </w:rPr>
        <w:t>併同檢</w:t>
      </w:r>
      <w:proofErr w:type="gramEnd"/>
      <w:r w:rsidRPr="00912B71">
        <w:rPr>
          <w:rFonts w:ascii="標楷體" w:eastAsia="標楷體" w:hAnsi="標楷體" w:cs="細明體" w:hint="eastAsia"/>
          <w:kern w:val="0"/>
          <w:szCs w:val="24"/>
          <w:lang w:val="zh-TW"/>
        </w:rPr>
        <w:t>具幼兒安置計畫。</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14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幼兒園或其分班自請停辦，應敘明理由、停辦期限、在園幼兒及員工之安置方式，於停辦日二個月前向直轄市、縣（市）主管機關申請，經核准後始得辦理，並應對外公告。</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幼兒園或其分班有下列情事之</w:t>
      </w:r>
      <w:proofErr w:type="gramStart"/>
      <w:r w:rsidRPr="00912B71">
        <w:rPr>
          <w:rFonts w:ascii="標楷體" w:eastAsia="標楷體" w:hAnsi="標楷體" w:cs="細明體" w:hint="eastAsia"/>
          <w:kern w:val="0"/>
          <w:szCs w:val="24"/>
          <w:lang w:val="zh-TW"/>
        </w:rPr>
        <w:t>一</w:t>
      </w:r>
      <w:proofErr w:type="gramEnd"/>
      <w:r w:rsidRPr="00912B71">
        <w:rPr>
          <w:rFonts w:ascii="標楷體" w:eastAsia="標楷體" w:hAnsi="標楷體" w:cs="細明體" w:hint="eastAsia"/>
          <w:kern w:val="0"/>
          <w:szCs w:val="24"/>
          <w:lang w:val="zh-TW"/>
        </w:rPr>
        <w:t>者，應自請停辦：</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一、未提供幼兒教育及照顧服務。</w:t>
      </w:r>
    </w:p>
    <w:p w:rsidR="00912B71" w:rsidRPr="00912B71" w:rsidRDefault="00912B71" w:rsidP="00A77FB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二、本法中華民國一百零七年六月二十七日修正施行後經直轄市、縣（市）主管機關許可設立之公司附設私立幼兒園，未招收該公司或其他經簽訂契約之事業單位員工子女。</w:t>
      </w:r>
    </w:p>
    <w:p w:rsidR="00912B71" w:rsidRPr="00912B71" w:rsidRDefault="00912B71" w:rsidP="00A77FB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三、本辦法中華民國一百零八年六月二十四日修正施行後經直轄市、縣（市）主管機關許可設立之職工福利委員會附設私立幼兒園，其招收對象未符合職工福利金條例及其相關規定。</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四、前三款以外無法繼續提供幼兒教育及照顧服務之情事。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前二項停辦期限以一年為原則，必要時，得申請縮短或延長；其申請延長者，合計不得逾二年。</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未依前三項規定辦理者，直轄市、縣（市）主管機關得依本法第五十一條規定辦理。</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幼兒園或其分班應於停辦期限屆滿二個月前填具申請書，並檢</w:t>
      </w:r>
      <w:proofErr w:type="gramStart"/>
      <w:r w:rsidRPr="00912B71">
        <w:rPr>
          <w:rFonts w:ascii="標楷體" w:eastAsia="標楷體" w:hAnsi="標楷體" w:cs="細明體" w:hint="eastAsia"/>
          <w:kern w:val="0"/>
          <w:szCs w:val="24"/>
          <w:lang w:val="zh-TW"/>
        </w:rPr>
        <w:t>具復辦</w:t>
      </w:r>
      <w:proofErr w:type="gramEnd"/>
      <w:r w:rsidRPr="00912B71">
        <w:rPr>
          <w:rFonts w:ascii="標楷體" w:eastAsia="標楷體" w:hAnsi="標楷體" w:cs="細明體" w:hint="eastAsia"/>
          <w:kern w:val="0"/>
          <w:szCs w:val="24"/>
          <w:lang w:val="zh-TW"/>
        </w:rPr>
        <w:t>計畫及相關文件，向直轄市、縣（市）主管機關申請，經核准後始</w:t>
      </w:r>
      <w:proofErr w:type="gramStart"/>
      <w:r w:rsidRPr="00912B71">
        <w:rPr>
          <w:rFonts w:ascii="標楷體" w:eastAsia="標楷體" w:hAnsi="標楷體" w:cs="細明體" w:hint="eastAsia"/>
          <w:kern w:val="0"/>
          <w:szCs w:val="24"/>
          <w:lang w:val="zh-TW"/>
        </w:rPr>
        <w:t>得復辦</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第三項停辦期限屆滿未申請延長</w:t>
      </w:r>
      <w:proofErr w:type="gramStart"/>
      <w:r w:rsidRPr="00912B71">
        <w:rPr>
          <w:rFonts w:ascii="標楷體" w:eastAsia="標楷體" w:hAnsi="標楷體" w:cs="細明體" w:hint="eastAsia"/>
          <w:kern w:val="0"/>
          <w:szCs w:val="24"/>
          <w:lang w:val="zh-TW"/>
        </w:rPr>
        <w:t>或復辦</w:t>
      </w:r>
      <w:proofErr w:type="gramEnd"/>
      <w:r w:rsidRPr="00912B71">
        <w:rPr>
          <w:rFonts w:ascii="標楷體" w:eastAsia="標楷體" w:hAnsi="標楷體" w:cs="細明體" w:hint="eastAsia"/>
          <w:kern w:val="0"/>
          <w:szCs w:val="24"/>
          <w:lang w:val="zh-TW"/>
        </w:rPr>
        <w:t>，或</w:t>
      </w:r>
      <w:proofErr w:type="gramStart"/>
      <w:r w:rsidRPr="00912B71">
        <w:rPr>
          <w:rFonts w:ascii="標楷體" w:eastAsia="標楷體" w:hAnsi="標楷體" w:cs="細明體" w:hint="eastAsia"/>
          <w:kern w:val="0"/>
          <w:szCs w:val="24"/>
          <w:lang w:val="zh-TW"/>
        </w:rPr>
        <w:t>申請復辦未經</w:t>
      </w:r>
      <w:proofErr w:type="gramEnd"/>
      <w:r w:rsidRPr="00912B71">
        <w:rPr>
          <w:rFonts w:ascii="標楷體" w:eastAsia="標楷體" w:hAnsi="標楷體" w:cs="細明體" w:hint="eastAsia"/>
          <w:kern w:val="0"/>
          <w:szCs w:val="24"/>
          <w:lang w:val="zh-TW"/>
        </w:rPr>
        <w:t>核准者，直轄市、縣（市）主管機關得廢止其設立許可。</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15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lastRenderedPageBreak/>
        <w:t>幼兒園或其分班自請歇業者，應敘明理由與在園幼兒及員工之安置方式，於歇業日二個月前向直轄市、縣（市）主管機關申請，經核准後直轄市、縣（市）主管機關應廢止其設立許可。</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16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w:t>
      </w:r>
      <w:proofErr w:type="gramStart"/>
      <w:r w:rsidRPr="00912B71">
        <w:rPr>
          <w:rFonts w:ascii="標楷體" w:eastAsia="標楷體" w:hAnsi="標楷體" w:cs="細明體" w:hint="eastAsia"/>
          <w:kern w:val="0"/>
          <w:szCs w:val="24"/>
          <w:lang w:val="zh-TW"/>
        </w:rPr>
        <w:t>分班經直轄市</w:t>
      </w:r>
      <w:proofErr w:type="gramEnd"/>
      <w:r w:rsidRPr="00912B71">
        <w:rPr>
          <w:rFonts w:ascii="標楷體" w:eastAsia="標楷體" w:hAnsi="標楷體" w:cs="細明體" w:hint="eastAsia"/>
          <w:kern w:val="0"/>
          <w:szCs w:val="24"/>
          <w:lang w:val="zh-TW"/>
        </w:rPr>
        <w:t>、縣（市）主管機關依本法或教保服務人員條例命其停止招生、停辦或廢止設立許可者，應妥善安置在園幼兒及員工。</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前項幼兒園申請恢復招生</w:t>
      </w:r>
      <w:proofErr w:type="gramStart"/>
      <w:r w:rsidRPr="00912B71">
        <w:rPr>
          <w:rFonts w:ascii="標楷體" w:eastAsia="標楷體" w:hAnsi="標楷體" w:cs="細明體" w:hint="eastAsia"/>
          <w:kern w:val="0"/>
          <w:szCs w:val="24"/>
          <w:lang w:val="zh-TW"/>
        </w:rPr>
        <w:t>或復辦者</w:t>
      </w:r>
      <w:proofErr w:type="gramEnd"/>
      <w:r w:rsidRPr="00912B71">
        <w:rPr>
          <w:rFonts w:ascii="標楷體" w:eastAsia="標楷體" w:hAnsi="標楷體" w:cs="細明體" w:hint="eastAsia"/>
          <w:kern w:val="0"/>
          <w:szCs w:val="24"/>
          <w:lang w:val="zh-TW"/>
        </w:rPr>
        <w:t>，應於停止招生或停辦期限屆滿二個月前，填具申請書，並檢具改善計畫及相關文件，向直轄市、縣（市）主管機關申請，經核准後始得恢復招生</w:t>
      </w:r>
      <w:proofErr w:type="gramStart"/>
      <w:r w:rsidRPr="00912B71">
        <w:rPr>
          <w:rFonts w:ascii="標楷體" w:eastAsia="標楷體" w:hAnsi="標楷體" w:cs="細明體" w:hint="eastAsia"/>
          <w:kern w:val="0"/>
          <w:szCs w:val="24"/>
          <w:lang w:val="zh-TW"/>
        </w:rPr>
        <w:t>或復辦</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幼兒園未依前項規定</w:t>
      </w:r>
      <w:proofErr w:type="gramStart"/>
      <w:r w:rsidRPr="00912B71">
        <w:rPr>
          <w:rFonts w:ascii="標楷體" w:eastAsia="標楷體" w:hAnsi="標楷體" w:cs="細明體" w:hint="eastAsia"/>
          <w:kern w:val="0"/>
          <w:szCs w:val="24"/>
          <w:lang w:val="zh-TW"/>
        </w:rPr>
        <w:t>申請復辦</w:t>
      </w:r>
      <w:proofErr w:type="gramEnd"/>
      <w:r w:rsidRPr="00912B71">
        <w:rPr>
          <w:rFonts w:ascii="標楷體" w:eastAsia="標楷體" w:hAnsi="標楷體" w:cs="細明體" w:hint="eastAsia"/>
          <w:kern w:val="0"/>
          <w:szCs w:val="24"/>
          <w:lang w:val="zh-TW"/>
        </w:rPr>
        <w:t>，或</w:t>
      </w:r>
      <w:proofErr w:type="gramStart"/>
      <w:r w:rsidRPr="00912B71">
        <w:rPr>
          <w:rFonts w:ascii="標楷體" w:eastAsia="標楷體" w:hAnsi="標楷體" w:cs="細明體" w:hint="eastAsia"/>
          <w:kern w:val="0"/>
          <w:szCs w:val="24"/>
          <w:lang w:val="zh-TW"/>
        </w:rPr>
        <w:t>申請復辦未經</w:t>
      </w:r>
      <w:proofErr w:type="gramEnd"/>
      <w:r w:rsidRPr="00912B71">
        <w:rPr>
          <w:rFonts w:ascii="標楷體" w:eastAsia="標楷體" w:hAnsi="標楷體" w:cs="細明體" w:hint="eastAsia"/>
          <w:kern w:val="0"/>
          <w:szCs w:val="24"/>
          <w:lang w:val="zh-TW"/>
        </w:rPr>
        <w:t>核准者，直轄市、縣（市）主管機關應廢止其設立許可。</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17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直轄市、縣（市）主管機關受理第十一條至前條之申請事項，應於二個月內完成審查。但情形特殊者，不在此限。</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經直轄市、縣（市）主管機關審查未通過者，直轄市、縣（市）主管機關應連同理由通知申請人。</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18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幼兒園或其</w:t>
      </w:r>
      <w:proofErr w:type="gramStart"/>
      <w:r w:rsidRPr="00912B71">
        <w:rPr>
          <w:rFonts w:ascii="標楷體" w:eastAsia="標楷體" w:hAnsi="標楷體" w:cs="細明體" w:hint="eastAsia"/>
          <w:kern w:val="0"/>
          <w:szCs w:val="24"/>
          <w:lang w:val="zh-TW"/>
        </w:rPr>
        <w:t>分班經撤銷</w:t>
      </w:r>
      <w:proofErr w:type="gramEnd"/>
      <w:r w:rsidRPr="00912B71">
        <w:rPr>
          <w:rFonts w:ascii="標楷體" w:eastAsia="標楷體" w:hAnsi="標楷體" w:cs="細明體" w:hint="eastAsia"/>
          <w:kern w:val="0"/>
          <w:szCs w:val="24"/>
          <w:lang w:val="zh-TW"/>
        </w:rPr>
        <w:t>或廢止設立許可者，直轄市、縣（市）主管機關應註銷其設立許可證書，並予公告。</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 四 章 私立幼兒園董事會與財團法人登記及管理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19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私立幼兒園申請財團法人登記，應依法人相關規定辦理，並於辦妥財團法人登記後，將登記證書影本報所在地直轄市、縣（市）主管機關備查。</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20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財團法人私立幼兒園董事會之職權如下：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一、董事會組織章程之訂定及修正。</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二、董事之選聘及解聘。</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三、園長之選聘及解聘。</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四、園</w:t>
      </w:r>
      <w:proofErr w:type="gramStart"/>
      <w:r w:rsidRPr="00912B71">
        <w:rPr>
          <w:rFonts w:ascii="標楷體" w:eastAsia="標楷體" w:hAnsi="標楷體" w:cs="細明體" w:hint="eastAsia"/>
          <w:kern w:val="0"/>
          <w:szCs w:val="24"/>
          <w:lang w:val="zh-TW"/>
        </w:rPr>
        <w:t>務</w:t>
      </w:r>
      <w:proofErr w:type="gramEnd"/>
      <w:r w:rsidRPr="00912B71">
        <w:rPr>
          <w:rFonts w:ascii="標楷體" w:eastAsia="標楷體" w:hAnsi="標楷體" w:cs="細明體" w:hint="eastAsia"/>
          <w:kern w:val="0"/>
          <w:szCs w:val="24"/>
          <w:lang w:val="zh-TW"/>
        </w:rPr>
        <w:t>發展計畫及報告之審核。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五、基金之保管及運用。</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六、經費之籌措。</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七、年度預算及決算之審核。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八、財務之監督。</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lastRenderedPageBreak/>
        <w:t xml:space="preserve">第 21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財團法人私立幼兒園董事會應置董事五人至十七人，並置董事長一人，由董事推選之；董事長為幼兒園之負責人。</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董事每屆任期四年，連選得連任。</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董事</w:t>
      </w:r>
      <w:proofErr w:type="gramStart"/>
      <w:r w:rsidRPr="00912B71">
        <w:rPr>
          <w:rFonts w:ascii="標楷體" w:eastAsia="標楷體" w:hAnsi="標楷體" w:cs="細明體" w:hint="eastAsia"/>
          <w:kern w:val="0"/>
          <w:szCs w:val="24"/>
          <w:lang w:val="zh-TW"/>
        </w:rPr>
        <w:t>相互間有配偶</w:t>
      </w:r>
      <w:proofErr w:type="gramEnd"/>
      <w:r w:rsidRPr="00912B71">
        <w:rPr>
          <w:rFonts w:ascii="標楷體" w:eastAsia="標楷體" w:hAnsi="標楷體" w:cs="細明體" w:hint="eastAsia"/>
          <w:kern w:val="0"/>
          <w:szCs w:val="24"/>
          <w:lang w:val="zh-TW"/>
        </w:rPr>
        <w:t>及三親等以內血親、姻親關係者，不得超過其總額三分之一。</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董事及</w:t>
      </w:r>
      <w:proofErr w:type="gramStart"/>
      <w:r w:rsidRPr="00912B71">
        <w:rPr>
          <w:rFonts w:ascii="標楷體" w:eastAsia="標楷體" w:hAnsi="標楷體" w:cs="細明體" w:hint="eastAsia"/>
          <w:kern w:val="0"/>
          <w:szCs w:val="24"/>
          <w:lang w:val="zh-TW"/>
        </w:rPr>
        <w:t>董事長均為無</w:t>
      </w:r>
      <w:proofErr w:type="gramEnd"/>
      <w:r w:rsidRPr="00912B71">
        <w:rPr>
          <w:rFonts w:ascii="標楷體" w:eastAsia="標楷體" w:hAnsi="標楷體" w:cs="細明體" w:hint="eastAsia"/>
          <w:kern w:val="0"/>
          <w:szCs w:val="24"/>
          <w:lang w:val="zh-TW"/>
        </w:rPr>
        <w:t>給職。但得酌支出席費及交通費。</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董事及董事長在任期中出缺時，董事會應於出缺後一個月內補選之，並以補足其任期為限。董事會應於補選後三十日內，檢具相關文件報直轄市、縣（市）主管機關核定後始得行使職權。</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22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財團法人私立幼兒園董事會，應於董事任期屆滿二個月前開會選舉下屆董事。董事會應於改選後三十日內，檢具下列文件報直轄市、縣（市）主管機關核定後始得行使職權：</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一、董事會組織章程。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二、全體當選人名冊。</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三、董事願任同意書。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四、董事會改選之會議紀錄。</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新董事會應於經直轄市、縣（市）主管機關核定後三十日內，由原任董事長召開新董事會，推選新任董事長報直轄市、縣（市）主管機關核定，並於當屆任期屆滿前交接完畢，報直轄市、縣（市）主管機關備查。異動時亦同。</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原任董事長逾期不召開新董事會或拒絕交接時，直轄市、縣（市）主管機關得依三分之一以上新任董事之申請，指定董事召開會議，並辦理交接。</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23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財團法人私立幼兒園董事會，每學期應召開一次以上會議。</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24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財團法人私立幼兒園經登記後，於董事長、董事、監察人改選、補選及其他登記事項有變更時，應辦理變更登記。</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財團法人私立幼兒園經登記後，其不動產或重要財產有增減者，應於學年終了後五</w:t>
      </w:r>
      <w:proofErr w:type="gramStart"/>
      <w:r w:rsidRPr="00912B71">
        <w:rPr>
          <w:rFonts w:ascii="標楷體" w:eastAsia="標楷體" w:hAnsi="標楷體" w:cs="細明體" w:hint="eastAsia"/>
          <w:kern w:val="0"/>
          <w:szCs w:val="24"/>
          <w:lang w:val="zh-TW"/>
        </w:rPr>
        <w:t>個</w:t>
      </w:r>
      <w:proofErr w:type="gramEnd"/>
      <w:r w:rsidRPr="00912B71">
        <w:rPr>
          <w:rFonts w:ascii="標楷體" w:eastAsia="標楷體" w:hAnsi="標楷體" w:cs="細明體" w:hint="eastAsia"/>
          <w:kern w:val="0"/>
          <w:szCs w:val="24"/>
          <w:lang w:val="zh-TW"/>
        </w:rPr>
        <w:t>月內，檢具財產變更清冊及會計師查核簽證報告，辦理變更登記。</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25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非屬財團法人之私立幼兒園，於中華民國一百零一年一月一日前已設立董事會者，其董事會之運作，</w:t>
      </w:r>
      <w:proofErr w:type="gramStart"/>
      <w:r w:rsidRPr="00912B71">
        <w:rPr>
          <w:rFonts w:ascii="標楷體" w:eastAsia="標楷體" w:hAnsi="標楷體" w:cs="細明體" w:hint="eastAsia"/>
          <w:kern w:val="0"/>
          <w:szCs w:val="24"/>
          <w:lang w:val="zh-TW"/>
        </w:rPr>
        <w:t>準</w:t>
      </w:r>
      <w:proofErr w:type="gramEnd"/>
      <w:r w:rsidRPr="00912B71">
        <w:rPr>
          <w:rFonts w:ascii="標楷體" w:eastAsia="標楷體" w:hAnsi="標楷體" w:cs="細明體" w:hint="eastAsia"/>
          <w:kern w:val="0"/>
          <w:szCs w:val="24"/>
          <w:lang w:val="zh-TW"/>
        </w:rPr>
        <w:t>用第二十條至第二十三條規定辦理。</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前項董事會得檢具下列文件，向直轄市、縣（市）主管機關申請解散，經核准後始得辦理：</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一、董事會同意解散之會議決議紀錄。</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二、董事會指定解散後之負責人之會議決議紀錄。</w:t>
      </w:r>
    </w:p>
    <w:p w:rsidR="00912B71" w:rsidRPr="00912B71" w:rsidRDefault="00912B71" w:rsidP="00A77FB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三、前款負責人之國民身分證影本及最近三個月內核發之警察刑事紀錄證明；負責人為外國</w:t>
      </w:r>
      <w:r w:rsidRPr="00912B71">
        <w:rPr>
          <w:rFonts w:ascii="標楷體" w:eastAsia="標楷體" w:hAnsi="標楷體" w:cs="細明體" w:hint="eastAsia"/>
          <w:kern w:val="0"/>
          <w:szCs w:val="24"/>
          <w:lang w:val="zh-TW"/>
        </w:rPr>
        <w:lastRenderedPageBreak/>
        <w:t>人者，應檢具外僑永久居留證影本及原護照國最近六個月內開具無本法第二十四條第一項所定情事或犯罪紀錄之證明文件，但條約或協定另有規定者，其外僑永久居留證影本得以護照或外僑居留證影本代之。</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四、經董事會會議決議確認之財產內容及其總額。</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26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財團法人私立幼兒園及法人附設私立幼兒園，其法人監督事項，依本辦法及相關法人設立許可及監督規定辦理。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 五 章 行政管理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27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幼兒園應對外懸掛招牌，招牌名稱應與設立許可證書所載相符。</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幼兒園之招收人數，不得逾設立許可證書所載核定招收總人數。</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幼兒園招生應秉持誠信、公正、公開、平等之原則，其宣傳資料或廣告內容，不得誇大不實。</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28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私立幼兒園經許可設立後，應開設幼兒園名義之專用帳戶，作為幼兒園平日收支經費之用。</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法人或團體附設私立幼兒園，其財務及會計，</w:t>
      </w:r>
      <w:proofErr w:type="gramStart"/>
      <w:r w:rsidRPr="00912B71">
        <w:rPr>
          <w:rFonts w:ascii="標楷體" w:eastAsia="標楷體" w:hAnsi="標楷體" w:cs="細明體" w:hint="eastAsia"/>
          <w:kern w:val="0"/>
          <w:szCs w:val="24"/>
          <w:lang w:val="zh-TW"/>
        </w:rPr>
        <w:t>均應獨立</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直轄市、縣（市）主管機關對接受補助之幼兒園，為瞭解其營運狀況，得通知其提出業務及財務報告，並得派員查核之，幼兒園應配合辦理。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29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幼兒園之檔案簿冊應有專人管理，並依規定保存。</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幼兒園之設施設備與財產應清楚登錄及造冊，並有專人管理。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   第 六 章 人事管理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30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私立幼兒園</w:t>
      </w:r>
      <w:proofErr w:type="gramStart"/>
      <w:r w:rsidRPr="00912B71">
        <w:rPr>
          <w:rFonts w:ascii="標楷體" w:eastAsia="標楷體" w:hAnsi="標楷體" w:cs="細明體" w:hint="eastAsia"/>
          <w:kern w:val="0"/>
          <w:szCs w:val="24"/>
          <w:lang w:val="zh-TW"/>
        </w:rPr>
        <w:t>應依教保</w:t>
      </w:r>
      <w:proofErr w:type="gramEnd"/>
      <w:r w:rsidRPr="00912B71">
        <w:rPr>
          <w:rFonts w:ascii="標楷體" w:eastAsia="標楷體" w:hAnsi="標楷體" w:cs="細明體" w:hint="eastAsia"/>
          <w:kern w:val="0"/>
          <w:szCs w:val="24"/>
          <w:lang w:val="zh-TW"/>
        </w:rPr>
        <w:t>服務人員及其他工作人員之工作執掌、工作績效，訂定人事規章及考核規定。</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31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（刪除）</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32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（刪除）</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lastRenderedPageBreak/>
        <w:t xml:space="preserve">第 33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設有董事會之私立幼兒園，除園長外，其他教保服務人員均不得擔任該園之董事長；未設有董事會之私立幼兒園，除園長外，其他教保服務人員均不得擔任該園之負責人。</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幼兒園園長不得</w:t>
      </w:r>
      <w:proofErr w:type="gramStart"/>
      <w:r w:rsidRPr="00912B71">
        <w:rPr>
          <w:rFonts w:ascii="標楷體" w:eastAsia="標楷體" w:hAnsi="標楷體" w:cs="細明體" w:hint="eastAsia"/>
          <w:kern w:val="0"/>
          <w:szCs w:val="24"/>
          <w:lang w:val="zh-TW"/>
        </w:rPr>
        <w:t>兼任他園之</w:t>
      </w:r>
      <w:proofErr w:type="gramEnd"/>
      <w:r w:rsidRPr="00912B71">
        <w:rPr>
          <w:rFonts w:ascii="標楷體" w:eastAsia="標楷體" w:hAnsi="標楷體" w:cs="細明體" w:hint="eastAsia"/>
          <w:kern w:val="0"/>
          <w:szCs w:val="24"/>
          <w:lang w:val="zh-TW"/>
        </w:rPr>
        <w:t>負責人。但經該園負責人或董事會、理事會或會員（會員代表）大會會議決議同意者，不在此限。</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34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私立幼兒園應於進用園長後三十日內，將其資格資料報直轄市、縣（市）主管機關核定。</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幼兒園每學年應將全園教職員工名冊，報直轄市、縣（市）主管機關備查。</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35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幼兒園應訂定教保服務人員及其他工作人員之教育訓練計畫。</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 七 章 衛生保健及安全管理</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36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為落實全園之衛生保健工作，幼兒園應辦理下列事項：</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一、訂定衛生保健與食品安全管理計畫。</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二、實施疾病預防措施。</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三、配合當地衛生機關醫療機構辦理保健事項。</w:t>
      </w:r>
    </w:p>
    <w:p w:rsidR="00912B71" w:rsidRPr="00912B71" w:rsidRDefault="00912B71" w:rsidP="00A77FB8">
      <w:pPr>
        <w:autoSpaceDE w:val="0"/>
        <w:adjustRightInd w:val="0"/>
        <w:ind w:left="480" w:hangingChars="200" w:hanging="48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四、與當地衛生機關醫療機構密切配合，加強教保服務人員與其他工作人員衛生保健教育及相關防疫措施之宣導。</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37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幼兒園每學期至少應辦理全園消毒一次。</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幼兒園內幼兒、教保服務人員或其他工作人員有疑似感染傳染病者，應依相關規定通報當地衛生及教育主管機關，並應會同衛生、環境保護機關做好防疫及監控措施；必要時，得</w:t>
      </w:r>
      <w:proofErr w:type="gramStart"/>
      <w:r w:rsidRPr="00912B71">
        <w:rPr>
          <w:rFonts w:ascii="標楷體" w:eastAsia="標楷體" w:hAnsi="標楷體" w:cs="細明體" w:hint="eastAsia"/>
          <w:kern w:val="0"/>
          <w:szCs w:val="24"/>
          <w:lang w:val="zh-TW"/>
        </w:rPr>
        <w:t>禁止到園</w:t>
      </w:r>
      <w:proofErr w:type="gramEnd"/>
      <w:r w:rsidRPr="00912B71">
        <w:rPr>
          <w:rFonts w:ascii="標楷體" w:eastAsia="標楷體" w:hAnsi="標楷體" w:cs="細明體" w:hint="eastAsia"/>
          <w:kern w:val="0"/>
          <w:szCs w:val="24"/>
          <w:lang w:val="zh-TW"/>
        </w:rPr>
        <w:t>。</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為遏止幼兒園傳染病蔓延，直轄市、縣（市）主管機關得命其停課。</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38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幼兒園應參考直轄市、縣（市）主管機關訂定之幼兒園幼兒飲食餐點營養設計參考資料，訂定幼兒飲食餐點表，並定期公布每日餐點內容予家長知悉。</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幼兒園供應之餐點，應注意衛生、安全及營養均衡。</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幼兒園廚工資格及餐飲設備場所之管理，應符合食品衛生管理法及相關衛生法規規定。</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39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幼兒園為確保幼兒</w:t>
      </w:r>
      <w:proofErr w:type="gramStart"/>
      <w:r w:rsidRPr="00912B71">
        <w:rPr>
          <w:rFonts w:ascii="標楷體" w:eastAsia="標楷體" w:hAnsi="標楷體" w:cs="細明體" w:hint="eastAsia"/>
          <w:kern w:val="0"/>
          <w:szCs w:val="24"/>
          <w:lang w:val="zh-TW"/>
        </w:rPr>
        <w:t>到園與離園安全</w:t>
      </w:r>
      <w:proofErr w:type="gramEnd"/>
      <w:r w:rsidRPr="00912B71">
        <w:rPr>
          <w:rFonts w:ascii="標楷體" w:eastAsia="標楷體" w:hAnsi="標楷體" w:cs="細明體" w:hint="eastAsia"/>
          <w:kern w:val="0"/>
          <w:szCs w:val="24"/>
          <w:lang w:val="zh-TW"/>
        </w:rPr>
        <w:t>，應訂定門禁管理及幼兒接送規定；備有幼童專用車接送者，每次行車並應確實清點上、下車幼兒人數及核對幼兒名冊。</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40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幼兒園應依相關規定，訂定公共安全與複合型防災計畫及事故傷害防制規定，並對園內相關人員及幼兒實施安全教育，定期辦理防火、防震、防汛、防海嘯、防核、人身安全、避難逃生及事故傷害處理演練。</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幼兒園應保存前項演練及園內事故傷害相關之紀錄，以備查考。</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41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幼兒園應訂定幼兒緊急傷病施救注意事項，包括施救步驟、緊急救護支援專線、就醫地點、護送方式、緊急連絡及父母、監護人或親屬未到達前之處理措施等，並定期辦理緊急傷病處理演練。</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幼兒園應保存前項演練及園內緊急傷病相關之紀錄，以備查考。</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42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幼兒園應訂</w:t>
      </w:r>
      <w:proofErr w:type="gramStart"/>
      <w:r w:rsidRPr="00912B71">
        <w:rPr>
          <w:rFonts w:ascii="標楷體" w:eastAsia="標楷體" w:hAnsi="標楷體" w:cs="細明體" w:hint="eastAsia"/>
          <w:kern w:val="0"/>
          <w:szCs w:val="24"/>
          <w:lang w:val="zh-TW"/>
        </w:rPr>
        <w:t>定園舍</w:t>
      </w:r>
      <w:proofErr w:type="gramEnd"/>
      <w:r w:rsidRPr="00912B71">
        <w:rPr>
          <w:rFonts w:ascii="標楷體" w:eastAsia="標楷體" w:hAnsi="標楷體" w:cs="細明體" w:hint="eastAsia"/>
          <w:kern w:val="0"/>
          <w:szCs w:val="24"/>
          <w:lang w:val="zh-TW"/>
        </w:rPr>
        <w:t>安全管理檢核項目及作業程序，定期檢查並維護各項設備、器材、遊戲設施與消防設施設備，加強門禁及巡查工作，並保存相關紀錄，以備查考。</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43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幼兒園辦理校外教學活動，應依相關法令訂定實施規定，選擇合法、安全場所，使用合格交通工具，並視實際需要，為參與人員投保旅遊平安保險。</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幼兒園辦理前項活動時，應實施相關之安全教育，並採取必要措施，預防事故發生。</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44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幼兒園如發生安全、意外及災害等事件，應依相關規定辦理通報。</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幼兒園之教保服務人員及其他工作人員知悉服務之幼兒園發生疑似性侵害、性騷擾或</w:t>
      </w:r>
      <w:proofErr w:type="gramStart"/>
      <w:r w:rsidRPr="00912B71">
        <w:rPr>
          <w:rFonts w:ascii="標楷體" w:eastAsia="標楷體" w:hAnsi="標楷體" w:cs="細明體" w:hint="eastAsia"/>
          <w:kern w:val="0"/>
          <w:szCs w:val="24"/>
          <w:lang w:val="zh-TW"/>
        </w:rPr>
        <w:t>性霸凌</w:t>
      </w:r>
      <w:proofErr w:type="gramEnd"/>
      <w:r w:rsidRPr="00912B71">
        <w:rPr>
          <w:rFonts w:ascii="標楷體" w:eastAsia="標楷體" w:hAnsi="標楷體" w:cs="細明體" w:hint="eastAsia"/>
          <w:kern w:val="0"/>
          <w:szCs w:val="24"/>
          <w:lang w:val="zh-TW"/>
        </w:rPr>
        <w:t>事件者，應依性侵害犯罪防治法、兒童及少年福利與權益保障法及其他相關法律規定通報。</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第 八 章 附則</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45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除第九條另有規定外，本辦法</w:t>
      </w:r>
      <w:proofErr w:type="gramStart"/>
      <w:r w:rsidRPr="00912B71">
        <w:rPr>
          <w:rFonts w:ascii="標楷體" w:eastAsia="標楷體" w:hAnsi="標楷體" w:cs="細明體" w:hint="eastAsia"/>
          <w:kern w:val="0"/>
          <w:szCs w:val="24"/>
          <w:lang w:val="zh-TW"/>
        </w:rPr>
        <w:t>所定書表</w:t>
      </w:r>
      <w:proofErr w:type="gramEnd"/>
      <w:r w:rsidRPr="00912B71">
        <w:rPr>
          <w:rFonts w:ascii="標楷體" w:eastAsia="標楷體" w:hAnsi="標楷體" w:cs="細明體" w:hint="eastAsia"/>
          <w:kern w:val="0"/>
          <w:szCs w:val="24"/>
          <w:lang w:val="zh-TW"/>
        </w:rPr>
        <w:t>格式，由直轄市、縣（市）主管機關定之。</w:t>
      </w:r>
    </w:p>
    <w:p w:rsidR="00912B71" w:rsidRPr="00912B71" w:rsidRDefault="00912B71" w:rsidP="00912B71">
      <w:pPr>
        <w:autoSpaceDE w:val="0"/>
        <w:adjustRightInd w:val="0"/>
        <w:rPr>
          <w:rFonts w:ascii="標楷體" w:eastAsia="標楷體" w:hAnsi="標楷體" w:cs="細明體"/>
          <w:kern w:val="0"/>
          <w:szCs w:val="24"/>
          <w:lang w:val="zh-TW"/>
        </w:rPr>
      </w:pP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 xml:space="preserve">第 46 條 </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本辦法自中華民國一百零一年一月一日施行。</w:t>
      </w:r>
    </w:p>
    <w:p w:rsidR="00912B71" w:rsidRPr="00912B71" w:rsidRDefault="00912B71" w:rsidP="00912B71">
      <w:pPr>
        <w:autoSpaceDE w:val="0"/>
        <w:adjustRightInd w:val="0"/>
        <w:rPr>
          <w:rFonts w:ascii="標楷體" w:eastAsia="標楷體" w:hAnsi="標楷體" w:cs="細明體"/>
          <w:kern w:val="0"/>
          <w:szCs w:val="24"/>
          <w:lang w:val="zh-TW"/>
        </w:rPr>
      </w:pPr>
      <w:r w:rsidRPr="00912B71">
        <w:rPr>
          <w:rFonts w:ascii="標楷體" w:eastAsia="標楷體" w:hAnsi="標楷體" w:cs="細明體" w:hint="eastAsia"/>
          <w:kern w:val="0"/>
          <w:szCs w:val="24"/>
          <w:lang w:val="zh-TW"/>
        </w:rPr>
        <w:t>本辦法修正條文，自發布日施行。</w:t>
      </w:r>
    </w:p>
    <w:p w:rsidR="00C64AE8" w:rsidRPr="007D7B8C" w:rsidRDefault="00C64AE8" w:rsidP="00C64AE8">
      <w:pPr>
        <w:pStyle w:val="120"/>
        <w:spacing w:line="400" w:lineRule="exact"/>
        <w:ind w:left="22"/>
        <w:jc w:val="left"/>
        <w:rPr>
          <w:rFonts w:ascii="標楷體" w:eastAsia="標楷體" w:hAnsi="標楷體"/>
        </w:rPr>
      </w:pPr>
    </w:p>
    <w:p w:rsidR="003B12E5" w:rsidRPr="007D7B8C" w:rsidRDefault="003B12E5" w:rsidP="00C64AE8">
      <w:pPr>
        <w:pStyle w:val="120"/>
        <w:spacing w:line="400" w:lineRule="exact"/>
        <w:ind w:left="22"/>
        <w:jc w:val="left"/>
        <w:rPr>
          <w:rFonts w:ascii="標楷體" w:eastAsia="標楷體" w:hAnsi="標楷體"/>
        </w:rPr>
      </w:pPr>
    </w:p>
    <w:p w:rsidR="003B12E5" w:rsidRPr="007D7B8C" w:rsidRDefault="003B12E5" w:rsidP="00C64AE8">
      <w:pPr>
        <w:pStyle w:val="120"/>
        <w:spacing w:line="400" w:lineRule="exact"/>
        <w:ind w:left="22"/>
        <w:jc w:val="left"/>
        <w:rPr>
          <w:rFonts w:ascii="標楷體" w:eastAsia="標楷體" w:hAnsi="標楷體"/>
        </w:rPr>
      </w:pPr>
    </w:p>
    <w:p w:rsidR="003B12E5" w:rsidRPr="007D7B8C" w:rsidRDefault="003B12E5" w:rsidP="00C64AE8">
      <w:pPr>
        <w:pStyle w:val="120"/>
        <w:spacing w:line="400" w:lineRule="exact"/>
        <w:ind w:left="22"/>
        <w:jc w:val="left"/>
        <w:rPr>
          <w:rFonts w:ascii="標楷體" w:eastAsia="標楷體" w:hAnsi="標楷體"/>
        </w:rPr>
      </w:pPr>
    </w:p>
    <w:p w:rsidR="003B12E5" w:rsidRPr="007D7B8C" w:rsidRDefault="003B12E5" w:rsidP="00C64AE8">
      <w:pPr>
        <w:pStyle w:val="120"/>
        <w:spacing w:line="400" w:lineRule="exact"/>
        <w:ind w:left="22"/>
        <w:jc w:val="left"/>
        <w:rPr>
          <w:rFonts w:ascii="標楷體" w:eastAsia="標楷體" w:hAnsi="標楷體"/>
        </w:rPr>
      </w:pPr>
    </w:p>
    <w:p w:rsidR="003B12E5" w:rsidRPr="007D7B8C" w:rsidRDefault="003B12E5" w:rsidP="00C64AE8">
      <w:pPr>
        <w:pStyle w:val="120"/>
        <w:spacing w:line="400" w:lineRule="exact"/>
        <w:ind w:left="22"/>
        <w:jc w:val="left"/>
        <w:rPr>
          <w:rFonts w:ascii="標楷體" w:eastAsia="標楷體" w:hAnsi="標楷體"/>
        </w:rPr>
      </w:pPr>
    </w:p>
    <w:p w:rsidR="003B12E5" w:rsidRDefault="003B12E5" w:rsidP="00C64AE8">
      <w:pPr>
        <w:pStyle w:val="120"/>
        <w:spacing w:line="400" w:lineRule="exact"/>
        <w:ind w:left="22"/>
        <w:jc w:val="left"/>
        <w:rPr>
          <w:rFonts w:ascii="標楷體" w:eastAsia="標楷體" w:hAnsi="標楷體"/>
        </w:rPr>
      </w:pPr>
    </w:p>
    <w:p w:rsidR="00423141" w:rsidRDefault="00423141" w:rsidP="00423141">
      <w:pPr>
        <w:pStyle w:val="120"/>
        <w:pageBreakBefore/>
        <w:spacing w:line="400" w:lineRule="exact"/>
        <w:ind w:leftChars="9" w:left="663" w:hangingChars="200" w:hanging="641"/>
        <w:rPr>
          <w:rStyle w:val="110"/>
          <w:rFonts w:ascii="標楷體" w:eastAsia="標楷體" w:hAnsi="標楷體"/>
          <w:b/>
          <w:sz w:val="32"/>
          <w:szCs w:val="32"/>
        </w:rPr>
      </w:pPr>
      <w:r>
        <w:rPr>
          <w:rStyle w:val="110"/>
          <w:rFonts w:ascii="標楷體" w:eastAsia="標楷體" w:hAnsi="標楷體" w:hint="eastAsia"/>
          <w:b/>
          <w:sz w:val="32"/>
          <w:szCs w:val="32"/>
        </w:rPr>
        <w:lastRenderedPageBreak/>
        <w:t>三</w:t>
      </w:r>
      <w:r w:rsidRPr="007D7B8C">
        <w:rPr>
          <w:rStyle w:val="110"/>
          <w:rFonts w:ascii="標楷體" w:eastAsia="標楷體" w:hAnsi="標楷體"/>
          <w:b/>
          <w:sz w:val="32"/>
          <w:szCs w:val="32"/>
        </w:rPr>
        <w:t>、</w:t>
      </w:r>
      <w:r w:rsidRPr="007D7B8C">
        <w:rPr>
          <w:rStyle w:val="110"/>
          <w:rFonts w:ascii="標楷體" w:eastAsia="標楷體" w:hAnsi="標楷體" w:hint="eastAsia"/>
          <w:b/>
          <w:sz w:val="32"/>
          <w:szCs w:val="32"/>
        </w:rPr>
        <w:t>《</w:t>
      </w:r>
      <w:r w:rsidRPr="00423141">
        <w:rPr>
          <w:rStyle w:val="110"/>
          <w:rFonts w:ascii="標楷體" w:eastAsia="標楷體" w:hAnsi="標楷體" w:hint="eastAsia"/>
          <w:b/>
          <w:sz w:val="32"/>
          <w:szCs w:val="32"/>
        </w:rPr>
        <w:t>直轄市縣(市)政府辦理幼兒園與其分班設立變更及管理注意事項</w:t>
      </w:r>
      <w:r w:rsidRPr="007D7B8C">
        <w:rPr>
          <w:rStyle w:val="110"/>
          <w:rFonts w:ascii="標楷體" w:eastAsia="標楷體" w:hAnsi="標楷體" w:hint="eastAsia"/>
          <w:b/>
          <w:sz w:val="32"/>
          <w:szCs w:val="32"/>
        </w:rPr>
        <w:t>》</w:t>
      </w:r>
    </w:p>
    <w:p w:rsidR="00423141" w:rsidRDefault="00423141" w:rsidP="00423141"/>
    <w:p w:rsidR="00423141" w:rsidRPr="00923998" w:rsidRDefault="00423141" w:rsidP="00423141">
      <w:pPr>
        <w:tabs>
          <w:tab w:val="left" w:pos="904"/>
        </w:tabs>
        <w:wordWrap w:val="0"/>
        <w:jc w:val="right"/>
        <w:rPr>
          <w:rFonts w:ascii="標楷體" w:eastAsia="標楷體" w:hAnsi="標楷體"/>
          <w:bCs/>
          <w:szCs w:val="24"/>
        </w:rPr>
      </w:pPr>
      <w:r>
        <w:tab/>
      </w:r>
      <w:r w:rsidRPr="00923998">
        <w:rPr>
          <w:rFonts w:ascii="標楷體" w:eastAsia="標楷體" w:hAnsi="標楷體" w:hint="eastAsia"/>
          <w:bCs/>
          <w:szCs w:val="24"/>
        </w:rPr>
        <w:t>公布日期：民國</w:t>
      </w:r>
      <w:r w:rsidR="00923998">
        <w:rPr>
          <w:rFonts w:ascii="標楷體" w:eastAsia="標楷體" w:hAnsi="標楷體" w:hint="eastAsia"/>
          <w:bCs/>
          <w:szCs w:val="24"/>
        </w:rPr>
        <w:t>101</w:t>
      </w:r>
      <w:r w:rsidRPr="00923998">
        <w:rPr>
          <w:rFonts w:ascii="標楷體" w:eastAsia="標楷體" w:hAnsi="標楷體" w:hint="eastAsia"/>
          <w:bCs/>
          <w:szCs w:val="24"/>
        </w:rPr>
        <w:t>年</w:t>
      </w:r>
      <w:r w:rsidR="00923998">
        <w:rPr>
          <w:rFonts w:ascii="標楷體" w:eastAsia="標楷體" w:hAnsi="標楷體" w:hint="eastAsia"/>
          <w:bCs/>
          <w:szCs w:val="24"/>
        </w:rPr>
        <w:t>3</w:t>
      </w:r>
      <w:r w:rsidRPr="00923998">
        <w:rPr>
          <w:rFonts w:ascii="標楷體" w:eastAsia="標楷體" w:hAnsi="標楷體" w:hint="eastAsia"/>
          <w:bCs/>
          <w:szCs w:val="24"/>
        </w:rPr>
        <w:t>月</w:t>
      </w:r>
      <w:r w:rsidR="00923998">
        <w:rPr>
          <w:rFonts w:ascii="標楷體" w:eastAsia="標楷體" w:hAnsi="標楷體" w:hint="eastAsia"/>
          <w:bCs/>
          <w:szCs w:val="24"/>
        </w:rPr>
        <w:t xml:space="preserve"> 1</w:t>
      </w:r>
      <w:r w:rsidRPr="00923998">
        <w:rPr>
          <w:rFonts w:ascii="標楷體" w:eastAsia="標楷體" w:hAnsi="標楷體" w:hint="eastAsia"/>
          <w:bCs/>
          <w:szCs w:val="24"/>
        </w:rPr>
        <w:t>日</w:t>
      </w:r>
    </w:p>
    <w:p w:rsidR="00423141" w:rsidRDefault="00423141" w:rsidP="00423141">
      <w:pPr>
        <w:tabs>
          <w:tab w:val="left" w:pos="904"/>
        </w:tabs>
        <w:jc w:val="right"/>
        <w:rPr>
          <w:rFonts w:ascii="標楷體" w:eastAsia="標楷體" w:hAnsi="標楷體"/>
          <w:bCs/>
          <w:szCs w:val="24"/>
        </w:rPr>
      </w:pPr>
      <w:r w:rsidRPr="00923998">
        <w:rPr>
          <w:rFonts w:ascii="標楷體" w:eastAsia="標楷體" w:hAnsi="標楷體" w:hint="eastAsia"/>
          <w:bCs/>
          <w:szCs w:val="24"/>
        </w:rPr>
        <w:t>修正日期：民國</w:t>
      </w:r>
      <w:r w:rsidR="00923998">
        <w:rPr>
          <w:rFonts w:ascii="標楷體" w:eastAsia="標楷體" w:hAnsi="標楷體" w:hint="eastAsia"/>
          <w:bCs/>
          <w:szCs w:val="24"/>
        </w:rPr>
        <w:t>107</w:t>
      </w:r>
      <w:r w:rsidRPr="00923998">
        <w:rPr>
          <w:rFonts w:ascii="標楷體" w:eastAsia="標楷體" w:hAnsi="標楷體" w:hint="eastAsia"/>
          <w:bCs/>
          <w:szCs w:val="24"/>
        </w:rPr>
        <w:t>年</w:t>
      </w:r>
      <w:r w:rsidR="00923998">
        <w:rPr>
          <w:rFonts w:ascii="標楷體" w:eastAsia="標楷體" w:hAnsi="標楷體" w:hint="eastAsia"/>
          <w:bCs/>
          <w:szCs w:val="24"/>
        </w:rPr>
        <w:t>1</w:t>
      </w:r>
      <w:r w:rsidRPr="00923998">
        <w:rPr>
          <w:rFonts w:ascii="標楷體" w:eastAsia="標楷體" w:hAnsi="標楷體" w:hint="eastAsia"/>
          <w:bCs/>
          <w:szCs w:val="24"/>
        </w:rPr>
        <w:t>月</w:t>
      </w:r>
      <w:r w:rsidR="00923998">
        <w:rPr>
          <w:rFonts w:ascii="標楷體" w:eastAsia="標楷體" w:hAnsi="標楷體" w:hint="eastAsia"/>
          <w:bCs/>
          <w:szCs w:val="24"/>
        </w:rPr>
        <w:t>22</w:t>
      </w:r>
      <w:r w:rsidRPr="00923998">
        <w:rPr>
          <w:rFonts w:ascii="標楷體" w:eastAsia="標楷體" w:hAnsi="標楷體" w:hint="eastAsia"/>
          <w:bCs/>
          <w:szCs w:val="24"/>
        </w:rPr>
        <w:t>日</w:t>
      </w:r>
    </w:p>
    <w:p w:rsidR="00A81A64" w:rsidRPr="00A81A64" w:rsidRDefault="00A81A64"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一、教育部為協助各直轄市、縣（市）政府辦理幼兒園與其分班設立變更及管理辦法（以下簡稱設立辦法）、幼兒園教保服務實施準則（以下簡稱本準則）、幼兒園兼辦國民小學兒童課後照顧服務辦法（以下簡稱兼辦辦法）及非營利幼兒園實施辦法所定事項，特訂定本注意事項。</w:t>
      </w:r>
    </w:p>
    <w:p w:rsidR="00A81A64" w:rsidRPr="00A81A64" w:rsidRDefault="00A81A64" w:rsidP="00A81A64">
      <w:pPr>
        <w:widowControl/>
        <w:shd w:val="clear" w:color="auto" w:fill="FFFFFF"/>
        <w:suppressAutoHyphens w:val="0"/>
        <w:autoSpaceDN/>
        <w:spacing w:before="100" w:beforeAutospacing="1" w:after="100" w:afterAutospacing="1"/>
        <w:ind w:left="425"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二、幼兒園與其分班之名稱，除依設立辦法規定辦理外，並應以本國文字為之；其規定如下：</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w:t>
      </w:r>
      <w:proofErr w:type="gramStart"/>
      <w:r w:rsidRPr="00A81A64">
        <w:rPr>
          <w:rFonts w:ascii="標楷體" w:eastAsia="標楷體" w:hAnsi="標楷體" w:cs="細明體" w:hint="eastAsia"/>
          <w:kern w:val="0"/>
          <w:szCs w:val="24"/>
          <w:lang w:val="zh-TW"/>
        </w:rPr>
        <w:t>一</w:t>
      </w:r>
      <w:proofErr w:type="gramEnd"/>
      <w:r w:rsidRPr="00A81A64">
        <w:rPr>
          <w:rFonts w:ascii="標楷體" w:eastAsia="標楷體" w:hAnsi="標楷體" w:cs="細明體" w:hint="eastAsia"/>
          <w:kern w:val="0"/>
          <w:szCs w:val="24"/>
          <w:lang w:val="zh-TW"/>
        </w:rPr>
        <w:t>) 公立幼兒園：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１、直轄市、縣（市）、鄉（鎮、市）立幼兒園：○○市（縣）立○○幼兒園、○○縣○○鄉（鎮、市）立○○幼兒園。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２、直轄市山地原住民區立幼兒園：○○市○○區立○○幼兒園。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３、公立學校附設幼兒園：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直轄市、縣（市）立國民小學附設者：○○市（縣）○○鄉（鎮、市、區）○○國民小學附設幼兒園。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大學附設實驗國民小學、國民中學或國民中小學附設者：○○大學附設實驗國民小學（國民中學、國民中小學）附設幼兒園。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 中等學校附設者：國立○○高級中等學校附設幼兒園、○○市（縣）立○○國民中學（國民中小學、高級中等學校）附設幼兒園。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 專科學校或大學附設者：國立○○大學（技術學院、專科學校）附設幼兒園、○○市立○○大學（技術學院、專科學校）附設幼兒園。</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(二) 非營利幼兒園：</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w:t>
      </w:r>
      <w:proofErr w:type="gramStart"/>
      <w:r w:rsidRPr="00A81A64">
        <w:rPr>
          <w:rFonts w:ascii="標楷體" w:eastAsia="標楷體" w:hAnsi="標楷體" w:cs="細明體" w:hint="eastAsia"/>
          <w:kern w:val="0"/>
          <w:szCs w:val="24"/>
          <w:lang w:val="zh-TW"/>
        </w:rPr>
        <w:t>採</w:t>
      </w:r>
      <w:proofErr w:type="gramEnd"/>
      <w:r w:rsidRPr="00A81A64">
        <w:rPr>
          <w:rFonts w:ascii="標楷體" w:eastAsia="標楷體" w:hAnsi="標楷體" w:cs="細明體" w:hint="eastAsia"/>
          <w:kern w:val="0"/>
          <w:szCs w:val="24"/>
          <w:lang w:val="zh-TW"/>
        </w:rPr>
        <w:t>委託辦理者：</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學校財團法人辦理者：○○市（縣）○○非營利幼兒園（委託○○學校財團法人辦理）或○○市（縣）○○非營利幼兒園</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委託○○學校財團法人設立之○○</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學校全名</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辦理</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lastRenderedPageBreak/>
        <w:t>(２) 非學校財團法人辦理者：○○市（縣）○○非營利幼兒園</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委託○○</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公益性質法人全名</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辦理</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w:t>
      </w:r>
      <w:proofErr w:type="gramStart"/>
      <w:r w:rsidRPr="00A81A64">
        <w:rPr>
          <w:rFonts w:ascii="標楷體" w:eastAsia="標楷體" w:hAnsi="標楷體" w:cs="細明體" w:hint="eastAsia"/>
          <w:kern w:val="0"/>
          <w:szCs w:val="24"/>
          <w:lang w:val="zh-TW"/>
        </w:rPr>
        <w:t>採</w:t>
      </w:r>
      <w:proofErr w:type="gramEnd"/>
      <w:r w:rsidRPr="00A81A64">
        <w:rPr>
          <w:rFonts w:ascii="標楷體" w:eastAsia="標楷體" w:hAnsi="標楷體" w:cs="細明體" w:hint="eastAsia"/>
          <w:kern w:val="0"/>
          <w:szCs w:val="24"/>
          <w:lang w:val="zh-TW"/>
        </w:rPr>
        <w:t>申請辦理者：</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學校財團法人辦理者：○○市（縣）○○非營利幼兒園（○○學校財團法人申請辦理）或○○市（縣）○○非營利幼兒園</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○○學校財團法人設立之○○</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學校全名</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申請辦理</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非學校財團法人辦理者：○○市（縣）○○非營利幼兒園</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公益性質法人全名</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申請辦理</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(三) 私立幼兒園：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１、非屬財團法人者：○○市（縣）私立○○幼兒園。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２、屬財團法人者：○○（財團法人全名）○○市（縣）私立○○幼兒園。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３、法人或團體附設者：○○（財團法人、社團法人或團體全名）附設○○市（縣）私立○○幼兒園。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４、國民小學、國民中學及國民中小學附設者：○○市（縣）私立○○國民小學（國民中學、國民中小學）附設（○○）幼兒園。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５、中等以上學校附設或附屬者：私立○○學校（高級中等學校、專科學校或大學全名）附設○○市（縣）○○幼兒園、財團法人○○學校（高級中等學校、專科學校或大學全名）附設（屬）○○市（縣）私立○○幼兒園。</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６、本法施行前已由政府機關（構）或公立學校所設之私立幼稚園或托兒所改制為幼兒園者：○○</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政府機關</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構</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或公立學校全名</w:t>
      </w:r>
      <w:proofErr w:type="gramStart"/>
      <w:r w:rsidRPr="00A81A64">
        <w:rPr>
          <w:rFonts w:ascii="標楷體" w:eastAsia="標楷體" w:hAnsi="標楷體" w:cs="細明體" w:hint="eastAsia"/>
          <w:kern w:val="0"/>
          <w:szCs w:val="24"/>
          <w:lang w:val="zh-TW"/>
        </w:rPr>
        <w:t>）</w:t>
      </w:r>
      <w:proofErr w:type="gramEnd"/>
      <w:r w:rsidRPr="00A81A64">
        <w:rPr>
          <w:rFonts w:ascii="標楷體" w:eastAsia="標楷體" w:hAnsi="標楷體" w:cs="細明體" w:hint="eastAsia"/>
          <w:kern w:val="0"/>
          <w:szCs w:val="24"/>
          <w:lang w:val="zh-TW"/>
        </w:rPr>
        <w:t>附設○○市（縣）私立○○幼兒園。</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(四) 幼兒園分班：○○（本</w:t>
      </w:r>
      <w:proofErr w:type="gramStart"/>
      <w:r w:rsidRPr="00A81A64">
        <w:rPr>
          <w:rFonts w:ascii="標楷體" w:eastAsia="標楷體" w:hAnsi="標楷體" w:cs="細明體" w:hint="eastAsia"/>
          <w:kern w:val="0"/>
          <w:szCs w:val="24"/>
          <w:lang w:val="zh-TW"/>
        </w:rPr>
        <w:t>園全</w:t>
      </w:r>
      <w:proofErr w:type="gramEnd"/>
      <w:r w:rsidRPr="00A81A64">
        <w:rPr>
          <w:rFonts w:ascii="標楷體" w:eastAsia="標楷體" w:hAnsi="標楷體" w:cs="細明體" w:hint="eastAsia"/>
          <w:kern w:val="0"/>
          <w:szCs w:val="24"/>
          <w:lang w:val="zh-TW"/>
        </w:rPr>
        <w:t>名）○○分班。</w:t>
      </w:r>
    </w:p>
    <w:p w:rsidR="00A81A64" w:rsidRPr="00A81A64" w:rsidRDefault="00A81A64"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三、幼兒園或其分班申請設立，依下列程序及審查（勘查）項目依序辦理，其有未符合規定者，依設立辦法第八條第二項規定辦理，並以書面駁回：</w:t>
      </w:r>
    </w:p>
    <w:p w:rsidR="00A81A64" w:rsidRPr="00A81A64" w:rsidRDefault="007C55FC"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w:t>
      </w:r>
      <w:proofErr w:type="gramStart"/>
      <w:r w:rsidR="00A81A64" w:rsidRPr="00A81A64">
        <w:rPr>
          <w:rFonts w:ascii="標楷體" w:eastAsia="標楷體" w:hAnsi="標楷體" w:cs="細明體" w:hint="eastAsia"/>
          <w:kern w:val="0"/>
          <w:szCs w:val="24"/>
          <w:lang w:val="zh-TW"/>
        </w:rPr>
        <w:t>一</w:t>
      </w:r>
      <w:proofErr w:type="gramEnd"/>
      <w:r w:rsidR="00A81A64" w:rsidRPr="00A81A64">
        <w:rPr>
          <w:rFonts w:ascii="標楷體" w:eastAsia="標楷體" w:hAnsi="標楷體" w:cs="細明體" w:hint="eastAsia"/>
          <w:kern w:val="0"/>
          <w:szCs w:val="24"/>
          <w:lang w:val="zh-TW"/>
        </w:rPr>
        <w:t>)書面審查：</w:t>
      </w:r>
    </w:p>
    <w:p w:rsidR="00A81A64" w:rsidRPr="00A81A64" w:rsidRDefault="007C55FC" w:rsidP="007C55FC">
      <w:pPr>
        <w:widowControl/>
        <w:shd w:val="clear" w:color="auto" w:fill="FFFFFF"/>
        <w:suppressAutoHyphens w:val="0"/>
        <w:autoSpaceDN/>
        <w:spacing w:before="100" w:beforeAutospacing="1" w:after="100" w:afterAutospacing="1"/>
        <w:ind w:left="708" w:hangingChars="295" w:hanging="708"/>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１、園長、負責人不得有幼兒教育及照顧法（以下簡稱本法）第二十七條第一項、第二十八條第一項所定情事之</w:t>
      </w:r>
      <w:proofErr w:type="gramStart"/>
      <w:r w:rsidR="00A81A64" w:rsidRPr="00A81A64">
        <w:rPr>
          <w:rFonts w:ascii="標楷體" w:eastAsia="標楷體" w:hAnsi="標楷體" w:cs="細明體" w:hint="eastAsia"/>
          <w:kern w:val="0"/>
          <w:szCs w:val="24"/>
          <w:lang w:val="zh-TW"/>
        </w:rPr>
        <w:t>一</w:t>
      </w:r>
      <w:proofErr w:type="gramEnd"/>
      <w:r w:rsidR="00A81A64" w:rsidRPr="00A81A64">
        <w:rPr>
          <w:rFonts w:ascii="標楷體" w:eastAsia="標楷體" w:hAnsi="標楷體" w:cs="細明體" w:hint="eastAsia"/>
          <w:kern w:val="0"/>
          <w:szCs w:val="24"/>
          <w:lang w:val="zh-TW"/>
        </w:rPr>
        <w:t>。</w:t>
      </w:r>
    </w:p>
    <w:p w:rsidR="00A81A64" w:rsidRPr="00A81A64" w:rsidRDefault="007C55FC"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２、名稱應符合設立辦法第十條及前點規定。</w:t>
      </w:r>
    </w:p>
    <w:p w:rsidR="00A81A64" w:rsidRPr="00A81A64" w:rsidRDefault="007C55FC"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lastRenderedPageBreak/>
        <w:t xml:space="preserve">　</w:t>
      </w:r>
      <w:r w:rsidR="00A81A64" w:rsidRPr="00A81A64">
        <w:rPr>
          <w:rFonts w:ascii="標楷體" w:eastAsia="標楷體" w:hAnsi="標楷體" w:cs="細明體" w:hint="eastAsia"/>
          <w:kern w:val="0"/>
          <w:szCs w:val="24"/>
          <w:lang w:val="zh-TW"/>
        </w:rPr>
        <w:t>３、</w:t>
      </w:r>
      <w:proofErr w:type="gramStart"/>
      <w:r w:rsidR="00A81A64" w:rsidRPr="00A81A64">
        <w:rPr>
          <w:rFonts w:ascii="標楷體" w:eastAsia="標楷體" w:hAnsi="標楷體" w:cs="細明體" w:hint="eastAsia"/>
          <w:kern w:val="0"/>
          <w:szCs w:val="24"/>
          <w:lang w:val="zh-TW"/>
        </w:rPr>
        <w:t>所檢具</w:t>
      </w:r>
      <w:proofErr w:type="gramEnd"/>
      <w:r w:rsidR="00A81A64" w:rsidRPr="00A81A64">
        <w:rPr>
          <w:rFonts w:ascii="標楷體" w:eastAsia="標楷體" w:hAnsi="標楷體" w:cs="細明體" w:hint="eastAsia"/>
          <w:kern w:val="0"/>
          <w:szCs w:val="24"/>
          <w:lang w:val="zh-TW"/>
        </w:rPr>
        <w:t>文件應符合設立辦法第五條至第七條規定。</w:t>
      </w:r>
    </w:p>
    <w:p w:rsidR="00A81A64" w:rsidRPr="00A81A64" w:rsidRDefault="007C55FC"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(二)實地勘查（會同有關機關實地勘查其設備設施）：</w:t>
      </w:r>
    </w:p>
    <w:p w:rsidR="00A81A64" w:rsidRPr="00A81A64" w:rsidRDefault="007C55FC"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１、符合建築、消防、衛生等各該目的事業主管機關相關法令規定。</w:t>
      </w:r>
    </w:p>
    <w:p w:rsidR="00A81A64" w:rsidRPr="00A81A64" w:rsidRDefault="007C55FC"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２、符合幼兒園及其分班基本設施設備標準之規定。</w:t>
      </w:r>
    </w:p>
    <w:p w:rsidR="00A81A64" w:rsidRPr="00A81A64" w:rsidRDefault="007C55FC" w:rsidP="007C55FC">
      <w:pPr>
        <w:widowControl/>
        <w:shd w:val="clear" w:color="auto" w:fill="FFFFFF"/>
        <w:suppressAutoHyphens w:val="0"/>
        <w:autoSpaceDN/>
        <w:spacing w:before="100" w:beforeAutospacing="1" w:after="100" w:afterAutospacing="1"/>
        <w:ind w:left="720" w:hangingChars="300" w:hanging="720"/>
        <w:textAlignment w:val="auto"/>
        <w:rPr>
          <w:rFonts w:ascii="標楷體" w:eastAsia="標楷體" w:hAnsi="標楷體" w:cs="細明體"/>
          <w:kern w:val="0"/>
          <w:szCs w:val="24"/>
          <w:lang w:val="zh-TW"/>
        </w:rPr>
      </w:pPr>
      <w:r>
        <w:rPr>
          <w:rFonts w:ascii="標楷體" w:eastAsia="標楷體" w:hAnsi="標楷體" w:cs="細明體" w:hint="eastAsia"/>
          <w:kern w:val="0"/>
          <w:szCs w:val="24"/>
          <w:lang w:val="zh-TW"/>
        </w:rPr>
        <w:t xml:space="preserve">　</w:t>
      </w:r>
      <w:r w:rsidR="00A81A64" w:rsidRPr="00A81A64">
        <w:rPr>
          <w:rFonts w:ascii="標楷體" w:eastAsia="標楷體" w:hAnsi="標楷體" w:cs="細明體" w:hint="eastAsia"/>
          <w:kern w:val="0"/>
          <w:szCs w:val="24"/>
          <w:lang w:val="zh-TW"/>
        </w:rPr>
        <w:t>３、依本法第五十八條規定，於本法施行前已依建築法取得F3使用類組（托兒所或幼稚園）之建造執照，使用執照，或已依私立兒童及少年福利機構設立許可及管理辦法規定取得籌設許可之托兒所，或依幼稚教育法規定取得籌設許可之幼稚園者，應符合取得或籌設時之設施設備規定。</w:t>
      </w:r>
    </w:p>
    <w:p w:rsidR="00A81A64" w:rsidRPr="00A81A64" w:rsidRDefault="00A81A64" w:rsidP="00A81A64">
      <w:pPr>
        <w:widowControl/>
        <w:shd w:val="clear" w:color="auto" w:fill="FFFFFF"/>
        <w:suppressAutoHyphens w:val="0"/>
        <w:autoSpaceDN/>
        <w:spacing w:before="100" w:beforeAutospacing="1" w:after="100" w:afterAutospacing="1"/>
        <w:ind w:left="425"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四、幼兒園或其分班申請許可事項之變更，應檢具之文件及流程如下：</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w:t>
      </w:r>
      <w:proofErr w:type="gramStart"/>
      <w:r w:rsidRPr="00A81A64">
        <w:rPr>
          <w:rFonts w:ascii="標楷體" w:eastAsia="標楷體" w:hAnsi="標楷體" w:cs="細明體" w:hint="eastAsia"/>
          <w:kern w:val="0"/>
          <w:szCs w:val="24"/>
          <w:lang w:val="zh-TW"/>
        </w:rPr>
        <w:t>一</w:t>
      </w:r>
      <w:proofErr w:type="gramEnd"/>
      <w:r w:rsidRPr="00A81A64">
        <w:rPr>
          <w:rFonts w:ascii="標楷體" w:eastAsia="標楷體" w:hAnsi="標楷體" w:cs="細明體" w:hint="eastAsia"/>
          <w:kern w:val="0"/>
          <w:szCs w:val="24"/>
          <w:lang w:val="zh-TW"/>
        </w:rPr>
        <w:t>) 依設立辦法第十一條規定，申請變更負責人、設立性質及名稱者，應填具申請書並檢具下列文件一式五份提出申請：</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１、負責人（或董事長）之國民身分證影本。</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２、土地及建築物使用權利證明文件：包括土地及建物登記（簿）謄本及其他使用權利證明文件。但可由政府機關之資訊系統查證者，得</w:t>
      </w:r>
      <w:proofErr w:type="gramStart"/>
      <w:r w:rsidRPr="00A81A64">
        <w:rPr>
          <w:rFonts w:ascii="標楷體" w:eastAsia="標楷體" w:hAnsi="標楷體" w:cs="細明體" w:hint="eastAsia"/>
          <w:kern w:val="0"/>
          <w:szCs w:val="24"/>
          <w:lang w:val="zh-TW"/>
        </w:rPr>
        <w:t>免予檢具</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３、履行營運擔保證明影本（公立幼兒園免檢具）。</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(二) 依設立辦法第十二條規定，申請增加招收幼兒人數者，應填具申請書並檢具下列文件一式五份：</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１、負責人（或董事長）之國民身分證影本。</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２、擬增加服務之計畫書。</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３、人員編制。</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４、建築物位置圖、平面圖及其概況。</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５、設施及設備檢核表。</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６、履行營運擔保證明影本（公立幼兒園免檢附）。</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(三) 依設立辦法第十三條規定，申請改建、擴充、縮減場地或遷移者，應依下列程序辦理：</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lastRenderedPageBreak/>
        <w:t>１、辦理改建、擴充、縮減場地或遷移前，應填具申請書並檢具下列文件一式五份提出申請，經許可後始得辦理；其有影響教保服務或幼兒安全之情形，應避免於學期中進行：</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在園幼兒安置計畫。</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設園計畫書。</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 負責人（或董事長）之國民身分證影本。</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 建築物位置圖、平面圖及其概況。</w:t>
      </w:r>
    </w:p>
    <w:p w:rsidR="00A81A64" w:rsidRPr="00A81A64" w:rsidRDefault="00A81A64" w:rsidP="007C55FC">
      <w:pPr>
        <w:widowControl/>
        <w:shd w:val="clear" w:color="auto" w:fill="FFFFFF"/>
        <w:suppressAutoHyphens w:val="0"/>
        <w:autoSpaceDN/>
        <w:spacing w:before="100" w:beforeAutospacing="1" w:after="100" w:afterAutospacing="1"/>
        <w:ind w:leftChars="118" w:left="948" w:hangingChars="277" w:hanging="66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(５) 土地及建築物使用權利證明文件：包括土地及建物登記（簿）謄本及其他使用權利證明文件。但可由政府機關之資訊系統查證者，得</w:t>
      </w:r>
      <w:proofErr w:type="gramStart"/>
      <w:r w:rsidRPr="00A81A64">
        <w:rPr>
          <w:rFonts w:ascii="標楷體" w:eastAsia="標楷體" w:hAnsi="標楷體" w:cs="細明體" w:hint="eastAsia"/>
          <w:kern w:val="0"/>
          <w:szCs w:val="24"/>
          <w:lang w:val="zh-TW"/>
        </w:rPr>
        <w:t>免予檢具</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(６) 履行營運擔保證明影本（公立幼兒園免檢具）。</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w:t>
      </w:r>
      <w:proofErr w:type="gramStart"/>
      <w:r w:rsidRPr="00A81A64">
        <w:rPr>
          <w:rFonts w:ascii="標楷體" w:eastAsia="標楷體" w:hAnsi="標楷體" w:cs="細明體" w:hint="eastAsia"/>
          <w:kern w:val="0"/>
          <w:szCs w:val="24"/>
          <w:lang w:val="zh-TW"/>
        </w:rPr>
        <w:t>完成前目變更</w:t>
      </w:r>
      <w:proofErr w:type="gramEnd"/>
      <w:r w:rsidRPr="00A81A64">
        <w:rPr>
          <w:rFonts w:ascii="標楷體" w:eastAsia="標楷體" w:hAnsi="標楷體" w:cs="細明體" w:hint="eastAsia"/>
          <w:kern w:val="0"/>
          <w:szCs w:val="24"/>
          <w:lang w:val="zh-TW"/>
        </w:rPr>
        <w:t>事項後，應填具申請書並檢具下列文件一式五份提出申請，其符合本法、設立辦法、建築、消防、衛生等相關規定者，始得核</w:t>
      </w:r>
      <w:proofErr w:type="gramStart"/>
      <w:r w:rsidRPr="00A81A64">
        <w:rPr>
          <w:rFonts w:ascii="標楷體" w:eastAsia="標楷體" w:hAnsi="標楷體" w:cs="細明體" w:hint="eastAsia"/>
          <w:kern w:val="0"/>
          <w:szCs w:val="24"/>
          <w:lang w:val="zh-TW"/>
        </w:rPr>
        <w:t>準</w:t>
      </w:r>
      <w:proofErr w:type="gramEnd"/>
      <w:r w:rsidRPr="00A81A64">
        <w:rPr>
          <w:rFonts w:ascii="標楷體" w:eastAsia="標楷體" w:hAnsi="標楷體" w:cs="細明體" w:hint="eastAsia"/>
          <w:kern w:val="0"/>
          <w:szCs w:val="24"/>
          <w:lang w:val="zh-TW"/>
        </w:rPr>
        <w:t>營運：</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建築物位置圖、平面圖及其概況。</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土地及建築物使用權利證明文件：包括土地及建物登記（簿）謄本及其他使用權利證明文件。但可由政府機關之資訊系統查證者，得</w:t>
      </w:r>
      <w:proofErr w:type="gramStart"/>
      <w:r w:rsidRPr="00A81A64">
        <w:rPr>
          <w:rFonts w:ascii="標楷體" w:eastAsia="標楷體" w:hAnsi="標楷體" w:cs="細明體" w:hint="eastAsia"/>
          <w:kern w:val="0"/>
          <w:szCs w:val="24"/>
          <w:lang w:val="zh-TW"/>
        </w:rPr>
        <w:t>免予檢具</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 設施及設備檢核表。</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(四) 幼兒園或其分班因門牌整編而變更地址時，應於事實發生後一個月內，檢具證明文件及原設立許可證書，提出申請。</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(五) 依設立辦法第十六條第二項規定，申請恢復招生或復辦者，應依下列規定辦理：</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１、於停止招生或停辦期限屆滿二個月前，填具申請書並檢具下列文件一式五份提出申請：</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改善計畫或復辦計畫。</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設園計畫書。</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 負責人（或董事長）之國民身分證影本。</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 建築物位置圖、平面圖及其概況。</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lastRenderedPageBreak/>
        <w:t>(５) 土地及建築物使用權利證明文件：包括土地及建物登記（簿）謄本及其他使用權利證明文件。但可由政府機關之資訊系統查證者，得</w:t>
      </w:r>
      <w:proofErr w:type="gramStart"/>
      <w:r w:rsidRPr="00A81A64">
        <w:rPr>
          <w:rFonts w:ascii="標楷體" w:eastAsia="標楷體" w:hAnsi="標楷體" w:cs="細明體" w:hint="eastAsia"/>
          <w:kern w:val="0"/>
          <w:szCs w:val="24"/>
          <w:lang w:val="zh-TW"/>
        </w:rPr>
        <w:t>免予檢具</w:t>
      </w:r>
      <w:proofErr w:type="gramEnd"/>
      <w:r w:rsidRPr="00A81A64">
        <w:rPr>
          <w:rFonts w:ascii="標楷體" w:eastAsia="標楷體" w:hAnsi="標楷體" w:cs="細明體" w:hint="eastAsia"/>
          <w:kern w:val="0"/>
          <w:szCs w:val="24"/>
          <w:lang w:val="zh-TW"/>
        </w:rPr>
        <w:t>。</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(６) 設施及設備檢核表。</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(７) 履行營運擔保證明影本（公立幼兒園免檢附）。</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(８) 財產清冊。</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２、同時申請其他事項變更者，其設備設施應符合建築相關法規及下列規定：</w:t>
      </w:r>
    </w:p>
    <w:p w:rsidR="00A81A64" w:rsidRPr="00A81A64" w:rsidRDefault="00A81A64" w:rsidP="007C55FC">
      <w:pPr>
        <w:widowControl/>
        <w:shd w:val="clear" w:color="auto" w:fill="FFFFFF"/>
        <w:suppressAutoHyphens w:val="0"/>
        <w:autoSpaceDN/>
        <w:spacing w:before="100" w:beforeAutospacing="1" w:after="100" w:afterAutospacing="1"/>
        <w:ind w:leftChars="118" w:left="948" w:hangingChars="277" w:hanging="66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改建、擴充、遷移或增加招收幼兒人數：應符合幼兒園及其分班基本設施設備標準之規定。</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縮減場地：應符合許可設立時該園或該分班之設施設備相關規定。</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(六) 依本準則第五條規定，申請提供過夜服務者，應填具申請書並檢具下列文件一式五份：</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１、負責人（或董事長）之國民身分證影本。</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２、過夜服務之計畫書。</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３、提供過夜服務照顧人員編制。</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４、建築物位置圖、平面圖及其概況。</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５、過夜服務應提供之設施及設備檢核表。</w:t>
      </w:r>
    </w:p>
    <w:p w:rsidR="00A81A64" w:rsidRPr="00A81A64" w:rsidRDefault="00A81A64" w:rsidP="007C55FC">
      <w:pPr>
        <w:widowControl/>
        <w:shd w:val="clear" w:color="auto" w:fill="FFFFFF"/>
        <w:suppressAutoHyphens w:val="0"/>
        <w:autoSpaceDN/>
        <w:spacing w:before="100" w:beforeAutospacing="1" w:after="100" w:afterAutospacing="1"/>
        <w:ind w:leftChars="59" w:left="687" w:hangingChars="227" w:hanging="54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(七) 依本準則第六條規定，申請提供臨時照顧服務者，應填具申請書並檢具下列文件一式五份：</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１、負責人（或董事長）之國民身分證影本。</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２、臨時照顧服務之計畫書。</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３、目前實際招生與編班情形及人員編制。</w:t>
      </w:r>
    </w:p>
    <w:p w:rsidR="00A81A64" w:rsidRPr="00A81A64" w:rsidRDefault="00A81A64" w:rsidP="007C55FC">
      <w:pPr>
        <w:widowControl/>
        <w:shd w:val="clear" w:color="auto" w:fill="FFFFFF"/>
        <w:suppressAutoHyphens w:val="0"/>
        <w:autoSpaceDN/>
        <w:spacing w:before="100" w:beforeAutospacing="1" w:after="100" w:afterAutospacing="1"/>
        <w:ind w:leftChars="109" w:left="567" w:hangingChars="127" w:hanging="30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４、過去三年實際招生情形。</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(八) 依兼辦辦法，申請提供國民小學兒童課後照顧服務者，應依下列程序及審查（勘查）項目依序辦理，其有未符合規定者，依兼辦辦法第六條第二項規定辦理，並以書面駁回：</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lastRenderedPageBreak/>
        <w:t>１、書面審查：</w:t>
      </w:r>
      <w:proofErr w:type="gramStart"/>
      <w:r w:rsidRPr="00A81A64">
        <w:rPr>
          <w:rFonts w:ascii="標楷體" w:eastAsia="標楷體" w:hAnsi="標楷體" w:cs="細明體" w:hint="eastAsia"/>
          <w:kern w:val="0"/>
          <w:szCs w:val="24"/>
          <w:lang w:val="zh-TW"/>
        </w:rPr>
        <w:t>所檢具</w:t>
      </w:r>
      <w:proofErr w:type="gramEnd"/>
      <w:r w:rsidRPr="00A81A64">
        <w:rPr>
          <w:rFonts w:ascii="標楷體" w:eastAsia="標楷體" w:hAnsi="標楷體" w:cs="細明體" w:hint="eastAsia"/>
          <w:kern w:val="0"/>
          <w:szCs w:val="24"/>
          <w:lang w:val="zh-TW"/>
        </w:rPr>
        <w:t>文件應符合兼辦辦法第三條規定。</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２、實地勘查（會同有關機關實地勘查其設備設施）：</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 符合建築、消防、衛生等各該目的事業主管機關相關法令規定。</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 符合兼辦辦法之規定。</w:t>
      </w:r>
    </w:p>
    <w:p w:rsidR="00A81A64" w:rsidRPr="00A81A64" w:rsidRDefault="00A81A64" w:rsidP="007C55FC">
      <w:pPr>
        <w:widowControl/>
        <w:shd w:val="clear" w:color="auto" w:fill="FFFFFF"/>
        <w:suppressAutoHyphens w:val="0"/>
        <w:autoSpaceDN/>
        <w:spacing w:before="100" w:beforeAutospacing="1" w:after="100" w:afterAutospacing="1"/>
        <w:ind w:leftChars="59" w:left="687" w:hangingChars="227" w:hanging="54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(九) 依兼辦辦法第八條規定，申請停止提供國民小學兒童課後照顧服務並轉為招收幼兒者，應填具申請書並檢具下列文件一式五份：</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１、負責人（或董事長）之國民身分證影本。</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２、在園兒童之安置方式。</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３、擬變更服務之計畫書。</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４、人員編制。</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５、建築物位置圖、平面圖及其概況。</w:t>
      </w:r>
    </w:p>
    <w:p w:rsidR="00A81A64" w:rsidRPr="00A81A64" w:rsidRDefault="00A81A64" w:rsidP="00A81A64">
      <w:pPr>
        <w:widowControl/>
        <w:shd w:val="clear" w:color="auto" w:fill="FFFFFF"/>
        <w:suppressAutoHyphens w:val="0"/>
        <w:autoSpaceDN/>
        <w:spacing w:before="100" w:beforeAutospacing="1" w:after="100" w:afterAutospacing="1"/>
        <w:ind w:left="708"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６、應提供幼兒之設施及設備檢核表。</w:t>
      </w:r>
    </w:p>
    <w:p w:rsidR="00A81A64" w:rsidRPr="00A81A64" w:rsidRDefault="00A81A64" w:rsidP="00A81A64">
      <w:pPr>
        <w:widowControl/>
        <w:shd w:val="clear" w:color="auto" w:fill="FFFFFF"/>
        <w:suppressAutoHyphens w:val="0"/>
        <w:autoSpaceDN/>
        <w:spacing w:before="100" w:beforeAutospacing="1" w:after="100" w:afterAutospacing="1"/>
        <w:ind w:left="567" w:hanging="425"/>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(十) 財團法人幼兒園、法人或團體附設幼兒園，申請第一款至前款所定事項時，應併同檢具董事會、理事會或會員（會員代表）大會會議決議辦理各該事項之紀錄。</w:t>
      </w:r>
    </w:p>
    <w:p w:rsidR="00A81A64" w:rsidRPr="00A81A64" w:rsidRDefault="00A81A64" w:rsidP="00A81A64">
      <w:pPr>
        <w:widowControl/>
        <w:shd w:val="clear" w:color="auto" w:fill="FFFFFF"/>
        <w:suppressAutoHyphens w:val="0"/>
        <w:autoSpaceDN/>
        <w:spacing w:before="100" w:beforeAutospacing="1" w:after="100" w:afterAutospacing="1"/>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五、廢止設立許可：</w:t>
      </w:r>
    </w:p>
    <w:p w:rsidR="00A81A64" w:rsidRPr="00A81A64" w:rsidRDefault="00A81A64" w:rsidP="007C55FC">
      <w:pPr>
        <w:widowControl/>
        <w:shd w:val="clear" w:color="auto" w:fill="FFFFFF"/>
        <w:suppressAutoHyphens w:val="0"/>
        <w:autoSpaceDN/>
        <w:spacing w:before="100" w:beforeAutospacing="1" w:after="100" w:afterAutospacing="1"/>
        <w:ind w:leftChars="50" w:left="960" w:hangingChars="350" w:hanging="840"/>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w:t>
      </w:r>
      <w:proofErr w:type="gramStart"/>
      <w:r w:rsidRPr="00A81A64">
        <w:rPr>
          <w:rFonts w:ascii="標楷體" w:eastAsia="標楷體" w:hAnsi="標楷體" w:cs="細明體" w:hint="eastAsia"/>
          <w:kern w:val="0"/>
          <w:szCs w:val="24"/>
          <w:lang w:val="zh-TW"/>
        </w:rPr>
        <w:t>一</w:t>
      </w:r>
      <w:proofErr w:type="gramEnd"/>
      <w:r w:rsidRPr="00A81A64">
        <w:rPr>
          <w:rFonts w:ascii="標楷體" w:eastAsia="標楷體" w:hAnsi="標楷體" w:cs="細明體" w:hint="eastAsia"/>
          <w:kern w:val="0"/>
          <w:szCs w:val="24"/>
          <w:lang w:val="zh-TW"/>
        </w:rPr>
        <w:t>)幼兒園或其</w:t>
      </w:r>
      <w:proofErr w:type="gramStart"/>
      <w:r w:rsidRPr="00A81A64">
        <w:rPr>
          <w:rFonts w:ascii="標楷體" w:eastAsia="標楷體" w:hAnsi="標楷體" w:cs="細明體" w:hint="eastAsia"/>
          <w:kern w:val="0"/>
          <w:szCs w:val="24"/>
          <w:lang w:val="zh-TW"/>
        </w:rPr>
        <w:t>分班經廢止</w:t>
      </w:r>
      <w:proofErr w:type="gramEnd"/>
      <w:r w:rsidRPr="00A81A64">
        <w:rPr>
          <w:rFonts w:ascii="標楷體" w:eastAsia="標楷體" w:hAnsi="標楷體" w:cs="細明體" w:hint="eastAsia"/>
          <w:kern w:val="0"/>
          <w:szCs w:val="24"/>
          <w:lang w:val="zh-TW"/>
        </w:rPr>
        <w:t>設立許可，應令其於規定期限內繳回設立許可證書，並依設立辦法第十八條規定辦理；幼兒園為法人者，並應通知法院。</w:t>
      </w:r>
    </w:p>
    <w:p w:rsidR="00A81A64" w:rsidRPr="00A81A64" w:rsidRDefault="00A81A64" w:rsidP="007C55FC">
      <w:pPr>
        <w:widowControl/>
        <w:shd w:val="clear" w:color="auto" w:fill="FFFFFF"/>
        <w:suppressAutoHyphens w:val="0"/>
        <w:autoSpaceDN/>
        <w:spacing w:before="100" w:beforeAutospacing="1" w:after="100" w:afterAutospacing="1"/>
        <w:ind w:firstLineChars="50" w:firstLine="120"/>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(二)經廢止設立許可之幼兒園或其分班，應予公告。</w:t>
      </w:r>
    </w:p>
    <w:p w:rsidR="00A81A64" w:rsidRPr="00A81A64" w:rsidRDefault="00A81A64" w:rsidP="007C55FC">
      <w:pPr>
        <w:widowControl/>
        <w:shd w:val="clear" w:color="auto" w:fill="FFFFFF"/>
        <w:suppressAutoHyphens w:val="0"/>
        <w:autoSpaceDN/>
        <w:spacing w:before="100" w:beforeAutospacing="1" w:after="100" w:afterAutospacing="1"/>
        <w:ind w:left="480" w:hangingChars="200" w:hanging="480"/>
        <w:textAlignment w:val="auto"/>
        <w:rPr>
          <w:rFonts w:ascii="標楷體" w:eastAsia="標楷體" w:hAnsi="標楷體" w:cs="細明體"/>
          <w:kern w:val="0"/>
          <w:szCs w:val="24"/>
          <w:lang w:val="zh-TW"/>
        </w:rPr>
      </w:pPr>
      <w:r w:rsidRPr="00A81A64">
        <w:rPr>
          <w:rFonts w:ascii="標楷體" w:eastAsia="標楷體" w:hAnsi="標楷體" w:cs="細明體" w:hint="eastAsia"/>
          <w:kern w:val="0"/>
          <w:szCs w:val="24"/>
          <w:lang w:val="zh-TW"/>
        </w:rPr>
        <w:t>六、直轄市、縣（市）政府應訂定幼兒園及其分班申請設立、變更負責人、變更設立性質、改建、擴充、縮減場地或遷移、變更名稱、增加招收幼兒人數、增加或變更服務項目、自請停辦、歇業、恢復招生</w:t>
      </w:r>
      <w:proofErr w:type="gramStart"/>
      <w:r w:rsidRPr="00A81A64">
        <w:rPr>
          <w:rFonts w:ascii="標楷體" w:eastAsia="標楷體" w:hAnsi="標楷體" w:cs="細明體" w:hint="eastAsia"/>
          <w:kern w:val="0"/>
          <w:szCs w:val="24"/>
          <w:lang w:val="zh-TW"/>
        </w:rPr>
        <w:t>或復辦等</w:t>
      </w:r>
      <w:proofErr w:type="gramEnd"/>
      <w:r w:rsidRPr="00A81A64">
        <w:rPr>
          <w:rFonts w:ascii="標楷體" w:eastAsia="標楷體" w:hAnsi="標楷體" w:cs="細明體" w:hint="eastAsia"/>
          <w:kern w:val="0"/>
          <w:szCs w:val="24"/>
          <w:lang w:val="zh-TW"/>
        </w:rPr>
        <w:t>之書表格式，連同相關法規、標準化作業流程、審查方式、程序及其範例等，公告於直轄市、縣（市）政府之資訊網站。</w:t>
      </w:r>
    </w:p>
    <w:p w:rsidR="00A81A64" w:rsidRPr="00A81A64" w:rsidRDefault="00A81A64" w:rsidP="00A81A64">
      <w:pPr>
        <w:tabs>
          <w:tab w:val="left" w:pos="904"/>
        </w:tabs>
        <w:rPr>
          <w:rFonts w:ascii="標楷體" w:eastAsia="標楷體" w:hAnsi="標楷體"/>
          <w:bCs/>
          <w:szCs w:val="24"/>
        </w:rPr>
      </w:pPr>
    </w:p>
    <w:p w:rsidR="00460F44" w:rsidRPr="007D7B8C" w:rsidRDefault="007C55FC" w:rsidP="00460F44">
      <w:pPr>
        <w:pStyle w:val="120"/>
        <w:pageBreakBefore/>
        <w:spacing w:line="400" w:lineRule="exact"/>
        <w:ind w:left="22"/>
        <w:rPr>
          <w:rStyle w:val="110"/>
          <w:rFonts w:ascii="標楷體" w:eastAsia="標楷體" w:hAnsi="標楷體"/>
          <w:b/>
          <w:sz w:val="32"/>
          <w:szCs w:val="32"/>
        </w:rPr>
      </w:pPr>
      <w:r>
        <w:rPr>
          <w:rStyle w:val="110"/>
          <w:rFonts w:ascii="標楷體" w:eastAsia="標楷體" w:hAnsi="標楷體" w:hint="eastAsia"/>
          <w:b/>
          <w:sz w:val="32"/>
          <w:szCs w:val="32"/>
        </w:rPr>
        <w:lastRenderedPageBreak/>
        <w:t>四</w:t>
      </w:r>
      <w:r w:rsidR="00460F44" w:rsidRPr="007D7B8C">
        <w:rPr>
          <w:rStyle w:val="110"/>
          <w:rFonts w:ascii="標楷體" w:eastAsia="標楷體" w:hAnsi="標楷體"/>
          <w:b/>
          <w:sz w:val="32"/>
          <w:szCs w:val="32"/>
        </w:rPr>
        <w:t>、</w:t>
      </w:r>
      <w:r w:rsidR="00460F44" w:rsidRPr="007D7B8C">
        <w:rPr>
          <w:rStyle w:val="110"/>
          <w:rFonts w:ascii="標楷體" w:eastAsia="標楷體" w:hAnsi="標楷體" w:hint="eastAsia"/>
          <w:b/>
          <w:sz w:val="32"/>
          <w:szCs w:val="32"/>
        </w:rPr>
        <w:t>《</w:t>
      </w:r>
      <w:r w:rsidR="00460F44" w:rsidRPr="00460F44">
        <w:rPr>
          <w:rStyle w:val="110"/>
          <w:rFonts w:ascii="標楷體" w:eastAsia="標楷體" w:hAnsi="標楷體" w:hint="eastAsia"/>
          <w:b/>
          <w:sz w:val="32"/>
          <w:szCs w:val="32"/>
        </w:rPr>
        <w:t>幼兒園及其分班基本設施設備標準</w:t>
      </w:r>
      <w:r w:rsidR="00460F44" w:rsidRPr="007D7B8C">
        <w:rPr>
          <w:rStyle w:val="110"/>
          <w:rFonts w:ascii="標楷體" w:eastAsia="標楷體" w:hAnsi="標楷體" w:hint="eastAsia"/>
          <w:b/>
          <w:sz w:val="32"/>
          <w:szCs w:val="32"/>
        </w:rPr>
        <w:t>》</w:t>
      </w:r>
    </w:p>
    <w:p w:rsidR="00460F44" w:rsidRPr="007D7B8C" w:rsidRDefault="00460F44" w:rsidP="00460F44">
      <w:pPr>
        <w:pStyle w:val="120"/>
        <w:spacing w:line="400" w:lineRule="exact"/>
        <w:ind w:left="22"/>
        <w:jc w:val="right"/>
        <w:rPr>
          <w:rFonts w:ascii="標楷體" w:eastAsia="標楷體" w:hAnsi="標楷體"/>
        </w:rPr>
      </w:pPr>
      <w:r>
        <w:rPr>
          <w:rFonts w:ascii="標楷體" w:eastAsia="標楷體" w:hAnsi="標楷體" w:hint="eastAsia"/>
          <w:bCs/>
        </w:rPr>
        <w:t>修正</w:t>
      </w:r>
      <w:r w:rsidRPr="007D7B8C">
        <w:rPr>
          <w:rFonts w:ascii="標楷體" w:eastAsia="標楷體" w:hAnsi="標楷體"/>
          <w:bCs/>
        </w:rPr>
        <w:t>日期</w:t>
      </w:r>
      <w:r w:rsidR="00923998">
        <w:rPr>
          <w:rFonts w:ascii="標楷體" w:eastAsia="標楷體" w:hAnsi="標楷體" w:hint="eastAsia"/>
          <w:bCs/>
        </w:rPr>
        <w:t>：</w:t>
      </w:r>
      <w:r w:rsidRPr="007D7B8C">
        <w:rPr>
          <w:rFonts w:ascii="標楷體" w:eastAsia="標楷體" w:hAnsi="標楷體"/>
        </w:rPr>
        <w:t>民國10</w:t>
      </w:r>
      <w:r w:rsidRPr="007D7B8C">
        <w:rPr>
          <w:rFonts w:ascii="標楷體" w:eastAsia="標楷體" w:hAnsi="標楷體" w:hint="eastAsia"/>
        </w:rPr>
        <w:t>8</w:t>
      </w:r>
      <w:r w:rsidRPr="007D7B8C">
        <w:rPr>
          <w:rFonts w:ascii="標楷體" w:eastAsia="標楷體" w:hAnsi="標楷體"/>
        </w:rPr>
        <w:t>年</w:t>
      </w:r>
      <w:r>
        <w:rPr>
          <w:rFonts w:ascii="標楷體" w:eastAsia="標楷體" w:hAnsi="標楷體" w:hint="eastAsia"/>
        </w:rPr>
        <w:t>7</w:t>
      </w:r>
      <w:r w:rsidRPr="007D7B8C">
        <w:rPr>
          <w:rFonts w:ascii="標楷體" w:eastAsia="標楷體" w:hAnsi="標楷體"/>
        </w:rPr>
        <w:t>月</w:t>
      </w:r>
      <w:r>
        <w:rPr>
          <w:rFonts w:ascii="標楷體" w:eastAsia="標楷體" w:hAnsi="標楷體" w:hint="eastAsia"/>
        </w:rPr>
        <w:t>10</w:t>
      </w:r>
      <w:r w:rsidRPr="007D7B8C">
        <w:rPr>
          <w:rFonts w:ascii="標楷體" w:eastAsia="標楷體" w:hAnsi="標楷體"/>
        </w:rPr>
        <w:t>日</w:t>
      </w:r>
    </w:p>
    <w:p w:rsidR="003B12E5" w:rsidRPr="007D7B8C" w:rsidRDefault="003B12E5" w:rsidP="00C64AE8">
      <w:pPr>
        <w:pStyle w:val="120"/>
        <w:spacing w:line="400" w:lineRule="exact"/>
        <w:ind w:left="22"/>
        <w:jc w:val="left"/>
        <w:rPr>
          <w:rFonts w:ascii="標楷體" w:eastAsia="標楷體" w:hAnsi="標楷體"/>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w:t>
      </w:r>
      <w:proofErr w:type="gramStart"/>
      <w:r w:rsidRPr="00794148">
        <w:rPr>
          <w:rFonts w:ascii="標楷體" w:eastAsia="標楷體" w:hAnsi="標楷體" w:cs="細明體" w:hint="eastAsia"/>
          <w:kern w:val="0"/>
          <w:szCs w:val="24"/>
          <w:lang w:val="zh-TW"/>
        </w:rPr>
        <w:t>一</w:t>
      </w:r>
      <w:proofErr w:type="gramEnd"/>
      <w:r w:rsidRPr="00794148">
        <w:rPr>
          <w:rFonts w:ascii="標楷體" w:eastAsia="標楷體" w:hAnsi="標楷體" w:cs="細明體" w:hint="eastAsia"/>
          <w:kern w:val="0"/>
          <w:szCs w:val="24"/>
          <w:lang w:val="zh-TW"/>
        </w:rPr>
        <w:t xml:space="preserve"> 章 總則</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本標準依幼兒教育及照顧法（以下簡稱本法）第八條第六項規定訂定之。</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本標準用詞，定義如下：</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一、設施：指提供幼兒學習、生活、活動之建築、附屬空間及空地等。</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二、設備：指設施中必要之遊戲器材、教具、媒體器材、教具櫃、儲藏櫃、桌椅等用品及器材。</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三、直轄市高人口密度行政區：指內政部公布直轄市最新人口密度高於每平方公里一萬四千人，或可供都市發展用地之最新人口密度高於每平方公里一萬四千人之行政區。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前項第三款所稱行政區，指直轄市依地方制度法第三條第三項所劃分之區；所稱可供都市發展用地，指依都市計畫書該行政區土地總面積扣除農業區、保護區、河川區、行水區、風景區等非屬開發建築之用地。</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3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幼兒園及其分班之設施設備，除依本標準之規定外，並應符合建築、消防及衛生等相關法規之規定。</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第 二 章 建築基地及空間規劃</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4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幼兒園及其分班之用地，應符合都市計畫法及都市土地使用分區管制或區域計畫法及非都市土地使用管制等相關法規之規定。</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5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幼兒園及其分班與下列特殊設施或場所之距離，應符合相關規定：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一、加氣站：加氣站設置管理規則規定。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二、公共危險物品及可燃性高壓氣體：公共危險物品及可燃性高壓氣體設置標準暨安全管理辦法規定。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三、殯葬設施：殯葬管理條例規定。但於中華民國一百零一年四月三日前已依建築法取得 F3 使用類組（幼稚園或托兒所）之建造執照或使用執照者，不在此限。</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除前項規定外，幼兒園及其分班與特殊設施或場所之距離，亦應符合其他中央法規或地方自治法規規定。</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6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幼兒園及其分班，其為樓層建築者，除第二十條第一項</w:t>
      </w:r>
      <w:proofErr w:type="gramStart"/>
      <w:r w:rsidRPr="00794148">
        <w:rPr>
          <w:rFonts w:ascii="標楷體" w:eastAsia="標楷體" w:hAnsi="標楷體" w:cs="細明體" w:hint="eastAsia"/>
          <w:kern w:val="0"/>
          <w:szCs w:val="24"/>
          <w:lang w:val="zh-TW"/>
        </w:rPr>
        <w:t>第三款另有</w:t>
      </w:r>
      <w:proofErr w:type="gramEnd"/>
      <w:r w:rsidRPr="00794148">
        <w:rPr>
          <w:rFonts w:ascii="標楷體" w:eastAsia="標楷體" w:hAnsi="標楷體" w:cs="細明體" w:hint="eastAsia"/>
          <w:kern w:val="0"/>
          <w:szCs w:val="24"/>
          <w:lang w:val="zh-TW"/>
        </w:rPr>
        <w:t>規定外，應先使用地面層一樓，使用面積不足者，始得使用二樓，二樓使用面積不足者，始得使用三樓；四樓以上，不得使用。</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建築物地板面在基地地面以下之樓層，其天花板高度有三分之二以上在基地地面上，且設有直接開向戶外之窗戶及直接通達戶外之出入口，經直轄市、縣（市）主管機關核准者，視為地面層一樓。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幼兒園及其分班有下列情形之</w:t>
      </w:r>
      <w:proofErr w:type="gramStart"/>
      <w:r w:rsidRPr="00794148">
        <w:rPr>
          <w:rFonts w:ascii="標楷體" w:eastAsia="標楷體" w:hAnsi="標楷體" w:cs="細明體" w:hint="eastAsia"/>
          <w:kern w:val="0"/>
          <w:szCs w:val="24"/>
          <w:lang w:val="zh-TW"/>
        </w:rPr>
        <w:t>一</w:t>
      </w:r>
      <w:proofErr w:type="gramEnd"/>
      <w:r w:rsidRPr="00794148">
        <w:rPr>
          <w:rFonts w:ascii="標楷體" w:eastAsia="標楷體" w:hAnsi="標楷體" w:cs="細明體" w:hint="eastAsia"/>
          <w:kern w:val="0"/>
          <w:szCs w:val="24"/>
          <w:lang w:val="zh-TW"/>
        </w:rPr>
        <w:t>者，一樓至三樓使用順序，不受第一項之規定限制：</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一、設置於直轄市高人口密度行政區。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二、位於山坡地，且該樓層有出入口直接通達道路，並經直轄市、縣（市）主管機關核准。</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7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幼兒園及其分班，均應分別獨立設置下列必要空間：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一、室內活動室。</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二、室外活動空間。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三、盥洗室（包括廁所）。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四、健康中心。</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五、辦公室或教保準備室。</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六、廚房。</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設置於國民小學校內之幼兒園，其前項第一款至第三款之空間應獨立設置，第四款至第六款之空間得與國民小學共用。</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設置於國民中學以上學校內之幼兒園，其第一項必要空間，除第六款得與學校共用外，</w:t>
      </w:r>
      <w:proofErr w:type="gramStart"/>
      <w:r w:rsidRPr="00794148">
        <w:rPr>
          <w:rFonts w:ascii="標楷體" w:eastAsia="標楷體" w:hAnsi="標楷體" w:cs="細明體" w:hint="eastAsia"/>
          <w:kern w:val="0"/>
          <w:szCs w:val="24"/>
          <w:lang w:val="zh-TW"/>
        </w:rPr>
        <w:t>均應獨立</w:t>
      </w:r>
      <w:proofErr w:type="gramEnd"/>
      <w:r w:rsidRPr="00794148">
        <w:rPr>
          <w:rFonts w:ascii="標楷體" w:eastAsia="標楷體" w:hAnsi="標楷體" w:cs="細明體" w:hint="eastAsia"/>
          <w:kern w:val="0"/>
          <w:szCs w:val="24"/>
          <w:lang w:val="zh-TW"/>
        </w:rPr>
        <w:t>設置。</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設置於公寓大廈內之幼兒園及其分班，其第一項必要空間，均不得與公寓大廈居民共用。</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8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幼兒園及其分班得增設下列空間：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一、寢室。</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二、室內遊戲空間。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三、室內、外儲藏空間。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w:t>
      </w:r>
      <w:proofErr w:type="gramStart"/>
      <w:r w:rsidRPr="00794148">
        <w:rPr>
          <w:rFonts w:ascii="標楷體" w:eastAsia="標楷體" w:hAnsi="標楷體" w:cs="細明體" w:hint="eastAsia"/>
          <w:kern w:val="0"/>
          <w:szCs w:val="24"/>
          <w:lang w:val="zh-TW"/>
        </w:rPr>
        <w:t>配膳室</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五、觀察室。</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六、資源回收區。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七、生態教學園區。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八、其他有利教學活動之空間。</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第 三 章 基本設施</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lastRenderedPageBreak/>
        <w:t xml:space="preserve">第 9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室內活動室之設置，應符合下列規定：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一、為樓層建築者，其室內活動室之設置，應先使用地面層一樓，使用面積不足者，始得使用二樓，二樓使用面積不足者，始得使用三樓，且不得</w:t>
      </w:r>
      <w:proofErr w:type="gramStart"/>
      <w:r w:rsidRPr="00794148">
        <w:rPr>
          <w:rFonts w:ascii="標楷體" w:eastAsia="標楷體" w:hAnsi="標楷體" w:cs="細明體" w:hint="eastAsia"/>
          <w:kern w:val="0"/>
          <w:szCs w:val="24"/>
          <w:lang w:val="zh-TW"/>
        </w:rPr>
        <w:t>設置於地下層</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二、二歲以上未滿三歲幼兒之室內活動室，應設置於一樓。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三、應設置二處出入口，直接面向避難層或走廊。</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建築物地板面在基地地面以下之樓層，其天花板高度有三分之二以上在基地地面上，且設有直接開向戶外之窗戶及直接通達戶外之出入口，經直轄市、縣（市）主管機關核准者，視為地面層一樓。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幼兒園及其分班有下列情形之</w:t>
      </w:r>
      <w:proofErr w:type="gramStart"/>
      <w:r w:rsidRPr="00794148">
        <w:rPr>
          <w:rFonts w:ascii="標楷體" w:eastAsia="標楷體" w:hAnsi="標楷體" w:cs="細明體" w:hint="eastAsia"/>
          <w:kern w:val="0"/>
          <w:szCs w:val="24"/>
          <w:lang w:val="zh-TW"/>
        </w:rPr>
        <w:t>一</w:t>
      </w:r>
      <w:proofErr w:type="gramEnd"/>
      <w:r w:rsidRPr="00794148">
        <w:rPr>
          <w:rFonts w:ascii="標楷體" w:eastAsia="標楷體" w:hAnsi="標楷體" w:cs="細明體" w:hint="eastAsia"/>
          <w:kern w:val="0"/>
          <w:szCs w:val="24"/>
          <w:lang w:val="zh-TW"/>
        </w:rPr>
        <w:t>者，其室內活動室設置於一樓至三樓，不受第一項第一款使用順序及第二款之規定限制：</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一、設置於直轄市高人口密度行政區。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二、位於山坡地，且該樓層有出入口直接通達道路，並經直轄市、縣（市）主管機關核准。</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10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室內活動室之面積，應符合下列規定：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一、招收幼兒十五人以下之班級，其專用之室內活動室面積不得小於三十平方公尺。</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二、招收幼兒十六人以上三十人以下之班級，其專用之室內活動室面積不得小於六十平方公尺。</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前項室內活動室面積不包括室內活動室內之牆、柱、出入口淨空區等面積。</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第一項室內活動室面積，得</w:t>
      </w:r>
      <w:proofErr w:type="gramStart"/>
      <w:r w:rsidRPr="00794148">
        <w:rPr>
          <w:rFonts w:ascii="標楷體" w:eastAsia="標楷體" w:hAnsi="標楷體" w:cs="細明體" w:hint="eastAsia"/>
          <w:kern w:val="0"/>
          <w:szCs w:val="24"/>
          <w:lang w:val="zh-TW"/>
        </w:rPr>
        <w:t>採</w:t>
      </w:r>
      <w:proofErr w:type="gramEnd"/>
      <w:r w:rsidRPr="00794148">
        <w:rPr>
          <w:rFonts w:ascii="標楷體" w:eastAsia="標楷體" w:hAnsi="標楷體" w:cs="細明體" w:hint="eastAsia"/>
          <w:kern w:val="0"/>
          <w:szCs w:val="24"/>
          <w:lang w:val="zh-TW"/>
        </w:rPr>
        <w:t>個別幼兒人數計算方式為之。每人室內活動空間不得小於二點五平方公尺。</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11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室外活動空間應設置於幼兒園基地地面層，且集中留設。</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前項室外活動空間面積不足，或室外活動空間無法設置於基地之地面層，經直轄市、縣（市）主管機關實地會</w:t>
      </w:r>
      <w:proofErr w:type="gramStart"/>
      <w:r w:rsidRPr="00794148">
        <w:rPr>
          <w:rFonts w:ascii="標楷體" w:eastAsia="標楷體" w:hAnsi="標楷體" w:cs="細明體" w:hint="eastAsia"/>
          <w:kern w:val="0"/>
          <w:szCs w:val="24"/>
          <w:lang w:val="zh-TW"/>
        </w:rPr>
        <w:t>勘</w:t>
      </w:r>
      <w:proofErr w:type="gramEnd"/>
      <w:r w:rsidRPr="00794148">
        <w:rPr>
          <w:rFonts w:ascii="標楷體" w:eastAsia="標楷體" w:hAnsi="標楷體" w:cs="細明體" w:hint="eastAsia"/>
          <w:kern w:val="0"/>
          <w:szCs w:val="24"/>
          <w:lang w:val="zh-TW"/>
        </w:rPr>
        <w:t>後核准者，得以下列各款方式之</w:t>
      </w:r>
      <w:proofErr w:type="gramStart"/>
      <w:r w:rsidRPr="00794148">
        <w:rPr>
          <w:rFonts w:ascii="標楷體" w:eastAsia="標楷體" w:hAnsi="標楷體" w:cs="細明體" w:hint="eastAsia"/>
          <w:kern w:val="0"/>
          <w:szCs w:val="24"/>
          <w:lang w:val="zh-TW"/>
        </w:rPr>
        <w:t>一</w:t>
      </w:r>
      <w:proofErr w:type="gramEnd"/>
      <w:r w:rsidRPr="00794148">
        <w:rPr>
          <w:rFonts w:ascii="標楷體" w:eastAsia="標楷體" w:hAnsi="標楷體" w:cs="細明體" w:hint="eastAsia"/>
          <w:kern w:val="0"/>
          <w:szCs w:val="24"/>
          <w:lang w:val="zh-TW"/>
        </w:rPr>
        <w:t>或合併設置，不受前項規定之限制：</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一、使用二樓或三樓之露</w:t>
      </w:r>
      <w:proofErr w:type="gramStart"/>
      <w:r w:rsidRPr="00794148">
        <w:rPr>
          <w:rFonts w:ascii="標楷體" w:eastAsia="標楷體" w:hAnsi="標楷體" w:cs="細明體" w:hint="eastAsia"/>
          <w:kern w:val="0"/>
          <w:szCs w:val="24"/>
          <w:lang w:val="zh-TW"/>
        </w:rPr>
        <w:t>臺</w:t>
      </w:r>
      <w:proofErr w:type="gramEnd"/>
      <w:r w:rsidRPr="00794148">
        <w:rPr>
          <w:rFonts w:ascii="標楷體" w:eastAsia="標楷體" w:hAnsi="標楷體" w:cs="細明體" w:hint="eastAsia"/>
          <w:kern w:val="0"/>
          <w:szCs w:val="24"/>
          <w:lang w:val="zh-TW"/>
        </w:rPr>
        <w:t>（直上方無頂蓋之平</w:t>
      </w:r>
      <w:proofErr w:type="gramStart"/>
      <w:r w:rsidRPr="00794148">
        <w:rPr>
          <w:rFonts w:ascii="標楷體" w:eastAsia="標楷體" w:hAnsi="標楷體" w:cs="細明體" w:hint="eastAsia"/>
          <w:kern w:val="0"/>
          <w:szCs w:val="24"/>
          <w:lang w:val="zh-TW"/>
        </w:rPr>
        <w:t>臺</w:t>
      </w:r>
      <w:proofErr w:type="gramEnd"/>
      <w:r w:rsidRPr="00794148">
        <w:rPr>
          <w:rFonts w:ascii="標楷體" w:eastAsia="標楷體" w:hAnsi="標楷體" w:cs="細明體" w:hint="eastAsia"/>
          <w:kern w:val="0"/>
          <w:szCs w:val="24"/>
          <w:lang w:val="zh-TW"/>
        </w:rPr>
        <w:t>）作為室外活動空間，並加強安全措施，所設置之欄杆，其高度不得低於一百十</w:t>
      </w:r>
      <w:proofErr w:type="gramStart"/>
      <w:r w:rsidRPr="00794148">
        <w:rPr>
          <w:rFonts w:ascii="標楷體" w:eastAsia="標楷體" w:hAnsi="標楷體" w:cs="細明體" w:hint="eastAsia"/>
          <w:kern w:val="0"/>
          <w:szCs w:val="24"/>
          <w:lang w:val="zh-TW"/>
        </w:rPr>
        <w:t>公分，</w:t>
      </w:r>
      <w:proofErr w:type="gramEnd"/>
      <w:r w:rsidRPr="00794148">
        <w:rPr>
          <w:rFonts w:ascii="標楷體" w:eastAsia="標楷體" w:hAnsi="標楷體" w:cs="細明體" w:hint="eastAsia"/>
          <w:kern w:val="0"/>
          <w:szCs w:val="24"/>
          <w:lang w:val="zh-TW"/>
        </w:rPr>
        <w:t>欄杆間距不得超過十公分，且不得設置橫條；其為裝飾圖案者，</w:t>
      </w:r>
      <w:proofErr w:type="gramStart"/>
      <w:r w:rsidRPr="00794148">
        <w:rPr>
          <w:rFonts w:ascii="標楷體" w:eastAsia="標楷體" w:hAnsi="標楷體" w:cs="細明體" w:hint="eastAsia"/>
          <w:kern w:val="0"/>
          <w:szCs w:val="24"/>
          <w:lang w:val="zh-TW"/>
        </w:rPr>
        <w:t>圖案開孔直徑</w:t>
      </w:r>
      <w:proofErr w:type="gramEnd"/>
      <w:r w:rsidRPr="00794148">
        <w:rPr>
          <w:rFonts w:ascii="標楷體" w:eastAsia="標楷體" w:hAnsi="標楷體" w:cs="細明體" w:hint="eastAsia"/>
          <w:kern w:val="0"/>
          <w:szCs w:val="24"/>
          <w:lang w:val="zh-TW"/>
        </w:rPr>
        <w:t>不得超過十公分。</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二、使用毗鄰街廓之土地作為室外活動空間，並符合幼兒學習環境及行徑安全，且行進至該土地之路線為一百公尺</w:t>
      </w:r>
      <w:proofErr w:type="gramStart"/>
      <w:r w:rsidRPr="00794148">
        <w:rPr>
          <w:rFonts w:ascii="標楷體" w:eastAsia="標楷體" w:hAnsi="標楷體" w:cs="細明體" w:hint="eastAsia"/>
          <w:kern w:val="0"/>
          <w:szCs w:val="24"/>
          <w:lang w:val="zh-TW"/>
        </w:rPr>
        <w:t>以內，</w:t>
      </w:r>
      <w:proofErr w:type="gramEnd"/>
      <w:r w:rsidRPr="00794148">
        <w:rPr>
          <w:rFonts w:ascii="標楷體" w:eastAsia="標楷體" w:hAnsi="標楷體" w:cs="細明體" w:hint="eastAsia"/>
          <w:kern w:val="0"/>
          <w:szCs w:val="24"/>
          <w:lang w:val="zh-TW"/>
        </w:rPr>
        <w:t>路徑中穿越之道路不超過十二公尺。</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12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幼兒每人室外活動空間面積，不得小於</w:t>
      </w:r>
      <w:proofErr w:type="gramStart"/>
      <w:r w:rsidRPr="00794148">
        <w:rPr>
          <w:rFonts w:ascii="標楷體" w:eastAsia="標楷體" w:hAnsi="標楷體" w:cs="細明體" w:hint="eastAsia"/>
          <w:kern w:val="0"/>
          <w:szCs w:val="24"/>
          <w:lang w:val="zh-TW"/>
        </w:rPr>
        <w:t>三</w:t>
      </w:r>
      <w:proofErr w:type="gramEnd"/>
      <w:r w:rsidRPr="00794148">
        <w:rPr>
          <w:rFonts w:ascii="標楷體" w:eastAsia="標楷體" w:hAnsi="標楷體" w:cs="細明體" w:hint="eastAsia"/>
          <w:kern w:val="0"/>
          <w:szCs w:val="24"/>
          <w:lang w:val="zh-TW"/>
        </w:rPr>
        <w:t>平方公尺；私立幼兒園及其分班設置於直轄市高人口密度行政區者，不得小於二平方公尺。</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室外活動空間依前條規定設置者，其個別面積應符合下列規定：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一、設置於基地地面層、二樓或三樓之露</w:t>
      </w:r>
      <w:proofErr w:type="gramStart"/>
      <w:r w:rsidRPr="00794148">
        <w:rPr>
          <w:rFonts w:ascii="標楷體" w:eastAsia="標楷體" w:hAnsi="標楷體" w:cs="細明體" w:hint="eastAsia"/>
          <w:kern w:val="0"/>
          <w:szCs w:val="24"/>
          <w:lang w:val="zh-TW"/>
        </w:rPr>
        <w:t>臺</w:t>
      </w:r>
      <w:proofErr w:type="gramEnd"/>
      <w:r w:rsidRPr="00794148">
        <w:rPr>
          <w:rFonts w:ascii="標楷體" w:eastAsia="標楷體" w:hAnsi="標楷體" w:cs="細明體" w:hint="eastAsia"/>
          <w:kern w:val="0"/>
          <w:szCs w:val="24"/>
          <w:lang w:val="zh-TW"/>
        </w:rPr>
        <w:t>：每一面積不得小於二十二平方公尺。</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lastRenderedPageBreak/>
        <w:t>二、設置於毗鄰街廓之土地：面積不得小於四十五平方公尺。</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室外活動空間面積之計算，不包括一樓</w:t>
      </w:r>
      <w:proofErr w:type="gramStart"/>
      <w:r w:rsidRPr="00794148">
        <w:rPr>
          <w:rFonts w:ascii="標楷體" w:eastAsia="標楷體" w:hAnsi="標楷體" w:cs="細明體" w:hint="eastAsia"/>
          <w:kern w:val="0"/>
          <w:szCs w:val="24"/>
          <w:lang w:val="zh-TW"/>
        </w:rPr>
        <w:t>樓</w:t>
      </w:r>
      <w:proofErr w:type="gramEnd"/>
      <w:r w:rsidRPr="00794148">
        <w:rPr>
          <w:rFonts w:ascii="標楷體" w:eastAsia="標楷體" w:hAnsi="標楷體" w:cs="細明體" w:hint="eastAsia"/>
          <w:kern w:val="0"/>
          <w:szCs w:val="24"/>
          <w:lang w:val="zh-TW"/>
        </w:rPr>
        <w:t>地板面積、騎樓面積、法定停車面積、道路退縮地及依法應留設之公共開放空間面積。</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室外活動空間總面積未符合第一項規定，而達二十二平方公尺及招收幼兒人數二分之一所應具有之面積者，其室外活動空間面積不足部分，得以室內遊戲空間面積補足。</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13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盥洗室（包括廁所）應符合下列規定：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一、二歲以上未滿三歲幼兒使用之盥洗室（包括廁所），應設置於室內活動室內。</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二、三歲以上至入國民小學前幼兒使用之盥洗室（包括廁所）得設置於室內活動室內；其採集中設置者，應避免位置偏僻、</w:t>
      </w:r>
      <w:proofErr w:type="gramStart"/>
      <w:r w:rsidRPr="00794148">
        <w:rPr>
          <w:rFonts w:ascii="標楷體" w:eastAsia="標楷體" w:hAnsi="標楷體" w:cs="細明體" w:hint="eastAsia"/>
          <w:kern w:val="0"/>
          <w:szCs w:val="24"/>
          <w:lang w:val="zh-TW"/>
        </w:rPr>
        <w:t>動線過長</w:t>
      </w:r>
      <w:proofErr w:type="gramEnd"/>
      <w:r w:rsidRPr="00794148">
        <w:rPr>
          <w:rFonts w:ascii="標楷體" w:eastAsia="標楷體" w:hAnsi="標楷體" w:cs="細明體" w:hint="eastAsia"/>
          <w:kern w:val="0"/>
          <w:szCs w:val="24"/>
          <w:lang w:val="zh-TW"/>
        </w:rPr>
        <w:t>及通路無遮蔽。</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三、每層樓至少設置一處教職員工使用之廁所；照顧二歲以上未滿三歲幼兒之教保服務人員，其使用之廁所應</w:t>
      </w:r>
      <w:proofErr w:type="gramStart"/>
      <w:r w:rsidRPr="00794148">
        <w:rPr>
          <w:rFonts w:ascii="標楷體" w:eastAsia="標楷體" w:hAnsi="標楷體" w:cs="細明體" w:hint="eastAsia"/>
          <w:kern w:val="0"/>
          <w:szCs w:val="24"/>
          <w:lang w:val="zh-TW"/>
        </w:rPr>
        <w:t>併</w:t>
      </w:r>
      <w:proofErr w:type="gramEnd"/>
      <w:r w:rsidRPr="00794148">
        <w:rPr>
          <w:rFonts w:ascii="標楷體" w:eastAsia="標楷體" w:hAnsi="標楷體" w:cs="細明體" w:hint="eastAsia"/>
          <w:kern w:val="0"/>
          <w:szCs w:val="24"/>
          <w:lang w:val="zh-TW"/>
        </w:rPr>
        <w:t>同幼兒盥洗室（包括廁所）設置。</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四、設置清潔用具之清洗及儲藏空間。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五、注意通風、採光及防蟲，且地面應使用防滑材質，避免積水或排水不良。</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前項第一款至第三款盥洗室（包括廁所）之面積，不得納入室內活動室之面積計算。</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14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健康中心之設置，應符合下列規定：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一、招收幼兒人數達二百零一人之幼兒園：獨立設置。</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二、前款以外之幼兒園或分班：得設置於辦公室內。</w:t>
      </w:r>
      <w:proofErr w:type="gramStart"/>
      <w:r w:rsidRPr="00794148">
        <w:rPr>
          <w:rFonts w:ascii="標楷體" w:eastAsia="標楷體" w:hAnsi="標楷體" w:cs="細明體" w:hint="eastAsia"/>
          <w:kern w:val="0"/>
          <w:szCs w:val="24"/>
          <w:lang w:val="zh-TW"/>
        </w:rPr>
        <w:t>但應區隔</w:t>
      </w:r>
      <w:proofErr w:type="gramEnd"/>
      <w:r w:rsidRPr="00794148">
        <w:rPr>
          <w:rFonts w:ascii="標楷體" w:eastAsia="標楷體" w:hAnsi="標楷體" w:cs="細明體" w:hint="eastAsia"/>
          <w:kern w:val="0"/>
          <w:szCs w:val="24"/>
          <w:lang w:val="zh-TW"/>
        </w:rPr>
        <w:t>出獨立空間，並注意通風、採光。</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15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辦公室及教保</w:t>
      </w:r>
      <w:proofErr w:type="gramStart"/>
      <w:r w:rsidRPr="00794148">
        <w:rPr>
          <w:rFonts w:ascii="標楷體" w:eastAsia="標楷體" w:hAnsi="標楷體" w:cs="細明體" w:hint="eastAsia"/>
          <w:kern w:val="0"/>
          <w:szCs w:val="24"/>
          <w:lang w:val="zh-TW"/>
        </w:rPr>
        <w:t>準備室得合併</w:t>
      </w:r>
      <w:proofErr w:type="gramEnd"/>
      <w:r w:rsidRPr="00794148">
        <w:rPr>
          <w:rFonts w:ascii="標楷體" w:eastAsia="標楷體" w:hAnsi="標楷體" w:cs="細明體" w:hint="eastAsia"/>
          <w:kern w:val="0"/>
          <w:szCs w:val="24"/>
          <w:lang w:val="zh-TW"/>
        </w:rPr>
        <w:t>或分別設置，並應符合下列規定：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一、留設</w:t>
      </w:r>
      <w:proofErr w:type="gramStart"/>
      <w:r w:rsidRPr="00794148">
        <w:rPr>
          <w:rFonts w:ascii="標楷體" w:eastAsia="標楷體" w:hAnsi="標楷體" w:cs="細明體" w:hint="eastAsia"/>
          <w:kern w:val="0"/>
          <w:szCs w:val="24"/>
          <w:lang w:val="zh-TW"/>
        </w:rPr>
        <w:t>可供教保</w:t>
      </w:r>
      <w:proofErr w:type="gramEnd"/>
      <w:r w:rsidRPr="00794148">
        <w:rPr>
          <w:rFonts w:ascii="標楷體" w:eastAsia="標楷體" w:hAnsi="標楷體" w:cs="細明體" w:hint="eastAsia"/>
          <w:kern w:val="0"/>
          <w:szCs w:val="24"/>
          <w:lang w:val="zh-TW"/>
        </w:rPr>
        <w:t>服務人員與家長或幼兒單獨晤談之空間。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二、空間光線及照度充足、通風良好。</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三、滿足教保服務人員準備教學、製作教材教具及交流研討之使用。</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16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廚房應符合下列規定：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一、維持環境衛生。</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二、確保衛生、安全且順暢</w:t>
      </w:r>
      <w:proofErr w:type="gramStart"/>
      <w:r w:rsidRPr="00794148">
        <w:rPr>
          <w:rFonts w:ascii="標楷體" w:eastAsia="標楷體" w:hAnsi="標楷體" w:cs="細明體" w:hint="eastAsia"/>
          <w:kern w:val="0"/>
          <w:szCs w:val="24"/>
          <w:lang w:val="zh-TW"/>
        </w:rPr>
        <w:t>之配膳路線</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三、避免產生噪音及異味。</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17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走廊應符合下列規定：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一、連結供幼兒使用空間之走廊，若兩側有活動室或</w:t>
      </w:r>
      <w:proofErr w:type="gramStart"/>
      <w:r w:rsidRPr="00794148">
        <w:rPr>
          <w:rFonts w:ascii="標楷體" w:eastAsia="標楷體" w:hAnsi="標楷體" w:cs="細明體" w:hint="eastAsia"/>
          <w:kern w:val="0"/>
          <w:szCs w:val="24"/>
          <w:lang w:val="zh-TW"/>
        </w:rPr>
        <w:t>遊戲室者</w:t>
      </w:r>
      <w:proofErr w:type="gramEnd"/>
      <w:r w:rsidRPr="00794148">
        <w:rPr>
          <w:rFonts w:ascii="標楷體" w:eastAsia="標楷體" w:hAnsi="標楷體" w:cs="細明體" w:hint="eastAsia"/>
          <w:kern w:val="0"/>
          <w:szCs w:val="24"/>
          <w:lang w:val="zh-TW"/>
        </w:rPr>
        <w:t>，其寬度不 得小於二百四十公分；單側有活動室或</w:t>
      </w:r>
      <w:proofErr w:type="gramStart"/>
      <w:r w:rsidRPr="00794148">
        <w:rPr>
          <w:rFonts w:ascii="標楷體" w:eastAsia="標楷體" w:hAnsi="標楷體" w:cs="細明體" w:hint="eastAsia"/>
          <w:kern w:val="0"/>
          <w:szCs w:val="24"/>
          <w:lang w:val="zh-TW"/>
        </w:rPr>
        <w:t>遊戲室者</w:t>
      </w:r>
      <w:proofErr w:type="gramEnd"/>
      <w:r w:rsidRPr="00794148">
        <w:rPr>
          <w:rFonts w:ascii="標楷體" w:eastAsia="標楷體" w:hAnsi="標楷體" w:cs="細明體" w:hint="eastAsia"/>
          <w:kern w:val="0"/>
          <w:szCs w:val="24"/>
          <w:lang w:val="zh-TW"/>
        </w:rPr>
        <w:t>，其寬度不得小於一百八十公分。</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lastRenderedPageBreak/>
        <w:t>二、走廊之地板面有高低差時，應設置斜坡道，且不得設置臺階。</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三、確保走廊之安全且順暢之動線機能，轉角處應注意照明。</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四、使用適當之遮雨設施，避免走廊濕滑。</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18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樓梯應符合下列規定：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一、幼兒園樓梯之淨寬、梯級尺寸，除於中華民國一百零一年四月三日前已依建築法取得 F3 使用類組（托兒所）之建造執照或使用執照，並於一百零二年十二月三十一日以前申請幼兒園設立許可者外，應符合</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類別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樓梯寬度</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級高尺寸</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級深尺寸  </w:t>
      </w:r>
      <w:proofErr w:type="gramStart"/>
      <w:r w:rsidRPr="00794148">
        <w:rPr>
          <w:rFonts w:ascii="標楷體" w:eastAsia="標楷體" w:hAnsi="標楷體" w:cs="細明體" w:hint="eastAsia"/>
          <w:kern w:val="0"/>
          <w:szCs w:val="24"/>
          <w:lang w:val="zh-TW"/>
        </w:rPr>
        <w:t>│</w:t>
      </w:r>
      <w:proofErr w:type="gramEnd"/>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供幼兒使用之主要直通樓梯</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一百四十</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公分以上</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十四公分</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二十六公分</w:t>
      </w:r>
      <w:proofErr w:type="gramStart"/>
      <w:r w:rsidRPr="00794148">
        <w:rPr>
          <w:rFonts w:ascii="標楷體" w:eastAsia="標楷體" w:hAnsi="標楷體" w:cs="細明體" w:hint="eastAsia"/>
          <w:kern w:val="0"/>
          <w:szCs w:val="24"/>
          <w:lang w:val="zh-TW"/>
        </w:rPr>
        <w:t>│</w:t>
      </w:r>
      <w:proofErr w:type="gramEnd"/>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以下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以上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設置於室內活動室或室內遊</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七十五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戲空間內部使用之專用樓梯</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公分以上</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二、樓梯應裝設雙邊雙層扶手，一般扶手高度</w:t>
      </w:r>
      <w:proofErr w:type="gramStart"/>
      <w:r w:rsidRPr="00794148">
        <w:rPr>
          <w:rFonts w:ascii="標楷體" w:eastAsia="標楷體" w:hAnsi="標楷體" w:cs="細明體" w:hint="eastAsia"/>
          <w:kern w:val="0"/>
          <w:szCs w:val="24"/>
          <w:lang w:val="zh-TW"/>
        </w:rPr>
        <w:t>應距梯級鼻端</w:t>
      </w:r>
      <w:proofErr w:type="gramEnd"/>
      <w:r w:rsidRPr="00794148">
        <w:rPr>
          <w:rFonts w:ascii="標楷體" w:eastAsia="標楷體" w:hAnsi="標楷體" w:cs="細明體" w:hint="eastAsia"/>
          <w:kern w:val="0"/>
          <w:szCs w:val="24"/>
          <w:lang w:val="zh-TW"/>
        </w:rPr>
        <w:t>七十五公分以上，供幼兒使用之扶手高度，</w:t>
      </w:r>
      <w:proofErr w:type="gramStart"/>
      <w:r w:rsidRPr="00794148">
        <w:rPr>
          <w:rFonts w:ascii="標楷體" w:eastAsia="標楷體" w:hAnsi="標楷體" w:cs="細明體" w:hint="eastAsia"/>
          <w:kern w:val="0"/>
          <w:szCs w:val="24"/>
          <w:lang w:val="zh-TW"/>
        </w:rPr>
        <w:t>應距梯級鼻端</w:t>
      </w:r>
      <w:proofErr w:type="gramEnd"/>
      <w:r w:rsidRPr="00794148">
        <w:rPr>
          <w:rFonts w:ascii="標楷體" w:eastAsia="標楷體" w:hAnsi="標楷體" w:cs="細明體" w:hint="eastAsia"/>
          <w:kern w:val="0"/>
          <w:szCs w:val="24"/>
          <w:lang w:val="zh-TW"/>
        </w:rPr>
        <w:t>五十二公分至六十八公分範圍內。</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三、扶手之欄杆間隙，不得大於十公分，且不得設置橫條，如為裝飾圖案者，其</w:t>
      </w:r>
      <w:proofErr w:type="gramStart"/>
      <w:r w:rsidRPr="00794148">
        <w:rPr>
          <w:rFonts w:ascii="標楷體" w:eastAsia="標楷體" w:hAnsi="標楷體" w:cs="細明體" w:hint="eastAsia"/>
          <w:kern w:val="0"/>
          <w:szCs w:val="24"/>
          <w:lang w:val="zh-TW"/>
        </w:rPr>
        <w:t>圖案開孔直徑</w:t>
      </w:r>
      <w:proofErr w:type="gramEnd"/>
      <w:r w:rsidRPr="00794148">
        <w:rPr>
          <w:rFonts w:ascii="標楷體" w:eastAsia="標楷體" w:hAnsi="標楷體" w:cs="細明體" w:hint="eastAsia"/>
          <w:kern w:val="0"/>
          <w:szCs w:val="24"/>
          <w:lang w:val="zh-TW"/>
        </w:rPr>
        <w:t>不得超過十公分。扶手直徑應在三公分至四公分範圍內。扶手外</w:t>
      </w:r>
      <w:proofErr w:type="gramStart"/>
      <w:r w:rsidRPr="00794148">
        <w:rPr>
          <w:rFonts w:ascii="標楷體" w:eastAsia="標楷體" w:hAnsi="標楷體" w:cs="細明體" w:hint="eastAsia"/>
          <w:kern w:val="0"/>
          <w:szCs w:val="24"/>
          <w:lang w:val="zh-TW"/>
        </w:rPr>
        <w:t>側間若有</w:t>
      </w:r>
      <w:proofErr w:type="gramEnd"/>
      <w:r w:rsidRPr="00794148">
        <w:rPr>
          <w:rFonts w:ascii="標楷體" w:eastAsia="標楷體" w:hAnsi="標楷體" w:cs="細明體" w:hint="eastAsia"/>
          <w:kern w:val="0"/>
          <w:szCs w:val="24"/>
          <w:lang w:val="zh-TW"/>
        </w:rPr>
        <w:t>過大之間隙時，應裝設材質堅固之防護措施。</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四、樓梯位置之配置，應注意整體動線之</w:t>
      </w:r>
      <w:proofErr w:type="gramStart"/>
      <w:r w:rsidRPr="00794148">
        <w:rPr>
          <w:rFonts w:ascii="標楷體" w:eastAsia="標楷體" w:hAnsi="標楷體" w:cs="細明體" w:hint="eastAsia"/>
          <w:kern w:val="0"/>
          <w:szCs w:val="24"/>
          <w:lang w:val="zh-TW"/>
        </w:rPr>
        <w:t>暢通、</w:t>
      </w:r>
      <w:proofErr w:type="gramEnd"/>
      <w:r w:rsidRPr="00794148">
        <w:rPr>
          <w:rFonts w:ascii="標楷體" w:eastAsia="標楷體" w:hAnsi="標楷體" w:cs="細明體" w:hint="eastAsia"/>
          <w:kern w:val="0"/>
          <w:szCs w:val="24"/>
          <w:lang w:val="zh-TW"/>
        </w:rPr>
        <w:t>方便使用，並注意照明；其踏面，應使用防滑材料。</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19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幼兒園及其分班之停車空間，得依建築法及其相關法規規定，以繳納代金方式免設置於基地內。</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幼兒園基地內設置之停車空間，應與室外活動空間作適當之安全區隔，並應減少進出噪音及排放廢氣。</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20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室內遊戲空間之設施，應符合下列規定：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一、獨立設置，面積不得小於三十平方公尺。</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二、設有固定大型遊戲器材者，其天花板淨高度，不得小於三公尺。</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三、位於山坡地或因基地整地形成地面高低不一，且非作為防空避難設備使用之地下一層，得作為室內遊戲空間使用。</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lastRenderedPageBreak/>
        <w:t>前項第三款設置於地下一層之室內遊戲空間，應符合下列規定：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一、其</w:t>
      </w:r>
      <w:proofErr w:type="gramStart"/>
      <w:r w:rsidRPr="00794148">
        <w:rPr>
          <w:rFonts w:ascii="標楷體" w:eastAsia="標楷體" w:hAnsi="標楷體" w:cs="細明體" w:hint="eastAsia"/>
          <w:kern w:val="0"/>
          <w:szCs w:val="24"/>
          <w:lang w:val="zh-TW"/>
        </w:rPr>
        <w:t>週邊應</w:t>
      </w:r>
      <w:proofErr w:type="gramEnd"/>
      <w:r w:rsidRPr="00794148">
        <w:rPr>
          <w:rFonts w:ascii="標楷體" w:eastAsia="標楷體" w:hAnsi="標楷體" w:cs="細明體" w:hint="eastAsia"/>
          <w:kern w:val="0"/>
          <w:szCs w:val="24"/>
          <w:lang w:val="zh-TW"/>
        </w:rPr>
        <w:t>留設有兩側以上，寬度至少四公尺及長度至少二公尺之空間，兼顧逃生避難及通風採光。</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二、設置二處進出口，其中一處，應通達可逃生避難之戶外。</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第 四 章 基本設備</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21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室內活動室之設備，應符合下列規定：</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一、符合幼兒身高尺寸，並採用適合幼兒人因工程，且可彈性提供幼兒集中或分區活動之傢俱。</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二、設置可布置活動情境之設備器材、教具、活動牆面、公布欄、各種面板等。</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三、平均照度至少</w:t>
      </w:r>
      <w:proofErr w:type="gramStart"/>
      <w:r w:rsidRPr="00794148">
        <w:rPr>
          <w:rFonts w:ascii="標楷體" w:eastAsia="標楷體" w:hAnsi="標楷體" w:cs="細明體" w:hint="eastAsia"/>
          <w:kern w:val="0"/>
          <w:szCs w:val="24"/>
          <w:lang w:val="zh-TW"/>
        </w:rPr>
        <w:t>五百勒克斯</w:t>
      </w:r>
      <w:proofErr w:type="gramEnd"/>
      <w:r w:rsidRPr="00794148">
        <w:rPr>
          <w:rFonts w:ascii="標楷體" w:eastAsia="標楷體" w:hAnsi="標楷體" w:cs="細明體" w:hint="eastAsia"/>
          <w:kern w:val="0"/>
          <w:szCs w:val="24"/>
          <w:lang w:val="zh-TW"/>
        </w:rPr>
        <w:t>（lux） ，並避免太陽與燈具之</w:t>
      </w:r>
      <w:proofErr w:type="gramStart"/>
      <w:r w:rsidRPr="00794148">
        <w:rPr>
          <w:rFonts w:ascii="標楷體" w:eastAsia="標楷體" w:hAnsi="標楷體" w:cs="細明體" w:hint="eastAsia"/>
          <w:kern w:val="0"/>
          <w:szCs w:val="24"/>
          <w:lang w:val="zh-TW"/>
        </w:rPr>
        <w:t>眩</w:t>
      </w:r>
      <w:proofErr w:type="gramEnd"/>
      <w:r w:rsidRPr="00794148">
        <w:rPr>
          <w:rFonts w:ascii="標楷體" w:eastAsia="標楷體" w:hAnsi="標楷體" w:cs="細明體" w:hint="eastAsia"/>
          <w:kern w:val="0"/>
          <w:szCs w:val="24"/>
          <w:lang w:val="zh-TW"/>
        </w:rPr>
        <w:t>光，及桌面、黑（白）板面之反光。</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w:t>
      </w:r>
      <w:proofErr w:type="gramStart"/>
      <w:r w:rsidRPr="00794148">
        <w:rPr>
          <w:rFonts w:ascii="標楷體" w:eastAsia="標楷體" w:hAnsi="標楷體" w:cs="細明體" w:hint="eastAsia"/>
          <w:kern w:val="0"/>
          <w:szCs w:val="24"/>
          <w:lang w:val="zh-TW"/>
        </w:rPr>
        <w:t>均能音量</w:t>
      </w:r>
      <w:proofErr w:type="gramEnd"/>
      <w:r w:rsidRPr="00794148">
        <w:rPr>
          <w:rFonts w:ascii="標楷體" w:eastAsia="標楷體" w:hAnsi="標楷體" w:cs="細明體" w:hint="eastAsia"/>
          <w:kern w:val="0"/>
          <w:szCs w:val="24"/>
          <w:lang w:val="zh-TW"/>
        </w:rPr>
        <w:t>（leq） 大於六十分貝（dB）之室外噪音嚴重地區，應設置隔音設施。樓板振動噪音、電扇、冷氣機、</w:t>
      </w:r>
      <w:proofErr w:type="gramStart"/>
      <w:r w:rsidRPr="00794148">
        <w:rPr>
          <w:rFonts w:ascii="標楷體" w:eastAsia="標楷體" w:hAnsi="標楷體" w:cs="細明體" w:hint="eastAsia"/>
          <w:kern w:val="0"/>
          <w:szCs w:val="24"/>
          <w:lang w:val="zh-TW"/>
        </w:rPr>
        <w:t>麥克風等擴音</w:t>
      </w:r>
      <w:proofErr w:type="gramEnd"/>
      <w:r w:rsidRPr="00794148">
        <w:rPr>
          <w:rFonts w:ascii="標楷體" w:eastAsia="標楷體" w:hAnsi="標楷體" w:cs="細明體" w:hint="eastAsia"/>
          <w:kern w:val="0"/>
          <w:szCs w:val="24"/>
          <w:lang w:val="zh-TW"/>
        </w:rPr>
        <w:t>設備及其他機械之噪音，應予有效控制。</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五、配置學習區及幼兒作品展示空間。學習區內擺設之玩具、教具及教材，應滿足適齡、學習及幼兒身體動作、語言、認知、社會、情緒及美感等發展之需求。</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六、提供足夠幼兒使用之個人物品置物櫃，及收納玩具、教具、書籍等儲存設備。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七、考量教學器材及各學習區單獨使用之需要，適當配置開關及安全插座。</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八、使用耐燃三級以上之內部裝修材料及附有防焰標示之窗簾、地毯及布幕。</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九、幼兒每人應有獨立區隔及通風透氣之棉被收納空間。</w:t>
      </w:r>
    </w:p>
    <w:p w:rsidR="00794148" w:rsidRPr="00794148" w:rsidRDefault="00794148" w:rsidP="008A1EAF">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十、</w:t>
      </w:r>
      <w:proofErr w:type="gramStart"/>
      <w:r w:rsidRPr="00794148">
        <w:rPr>
          <w:rFonts w:ascii="標楷體" w:eastAsia="標楷體" w:hAnsi="標楷體" w:cs="細明體" w:hint="eastAsia"/>
          <w:kern w:val="0"/>
          <w:szCs w:val="24"/>
          <w:lang w:val="zh-TW"/>
        </w:rPr>
        <w:t>供教保</w:t>
      </w:r>
      <w:proofErr w:type="gramEnd"/>
      <w:r w:rsidRPr="00794148">
        <w:rPr>
          <w:rFonts w:ascii="標楷體" w:eastAsia="標楷體" w:hAnsi="標楷體" w:cs="細明體" w:hint="eastAsia"/>
          <w:kern w:val="0"/>
          <w:szCs w:val="24"/>
          <w:lang w:val="zh-TW"/>
        </w:rPr>
        <w:t>服務人員使用之物品或其他相關物品，應放置於一百二十公分高度以上之空間或教保準備室內。</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十一、設置簡易衣物更換區，並兼顧幼兒之隱私。</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招收二歲以上未滿三歲幼兒之室內活動室，應設置符合教保服務人員使用高度之食物準備區，並得設置尿片更換區；</w:t>
      </w:r>
      <w:proofErr w:type="gramStart"/>
      <w:r w:rsidRPr="00794148">
        <w:rPr>
          <w:rFonts w:ascii="標楷體" w:eastAsia="標楷體" w:hAnsi="標楷體" w:cs="細明體" w:hint="eastAsia"/>
          <w:kern w:val="0"/>
          <w:szCs w:val="24"/>
          <w:lang w:val="zh-TW"/>
        </w:rPr>
        <w:t>其尿片</w:t>
      </w:r>
      <w:proofErr w:type="gramEnd"/>
      <w:r w:rsidRPr="00794148">
        <w:rPr>
          <w:rFonts w:ascii="標楷體" w:eastAsia="標楷體" w:hAnsi="標楷體" w:cs="細明體" w:hint="eastAsia"/>
          <w:kern w:val="0"/>
          <w:szCs w:val="24"/>
          <w:lang w:val="zh-TW"/>
        </w:rPr>
        <w:t>更換區，應設置簡易更換尿片之設備、尿片收納櫃及可存放</w:t>
      </w:r>
      <w:proofErr w:type="gramStart"/>
      <w:r w:rsidRPr="00794148">
        <w:rPr>
          <w:rFonts w:ascii="標楷體" w:eastAsia="標楷體" w:hAnsi="標楷體" w:cs="細明體" w:hint="eastAsia"/>
          <w:kern w:val="0"/>
          <w:szCs w:val="24"/>
          <w:lang w:val="zh-TW"/>
        </w:rPr>
        <w:t>髒汙</w:t>
      </w:r>
      <w:proofErr w:type="gramEnd"/>
      <w:r w:rsidRPr="00794148">
        <w:rPr>
          <w:rFonts w:ascii="標楷體" w:eastAsia="標楷體" w:hAnsi="標楷體" w:cs="細明體" w:hint="eastAsia"/>
          <w:kern w:val="0"/>
          <w:szCs w:val="24"/>
          <w:lang w:val="zh-TW"/>
        </w:rPr>
        <w:t>物之有蓋容器。</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22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室內遊戲空間，應規劃玩具、器材、桌椅等收納及儲存空間；並得設置大型固定或小型移動型遊戲器材。</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前項室內遊戲空間之設備，自地面以上至一百二十公分以下之牆面，應</w:t>
      </w:r>
      <w:proofErr w:type="gramStart"/>
      <w:r w:rsidRPr="00794148">
        <w:rPr>
          <w:rFonts w:ascii="標楷體" w:eastAsia="標楷體" w:hAnsi="標楷體" w:cs="細明體" w:hint="eastAsia"/>
          <w:kern w:val="0"/>
          <w:szCs w:val="24"/>
          <w:lang w:val="zh-TW"/>
        </w:rPr>
        <w:t>採</w:t>
      </w:r>
      <w:proofErr w:type="gramEnd"/>
      <w:r w:rsidRPr="00794148">
        <w:rPr>
          <w:rFonts w:ascii="標楷體" w:eastAsia="標楷體" w:hAnsi="標楷體" w:cs="細明體" w:hint="eastAsia"/>
          <w:kern w:val="0"/>
          <w:szCs w:val="24"/>
          <w:lang w:val="zh-TW"/>
        </w:rPr>
        <w:t>防撞材質。</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23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室外活動空間地面，應避免有障礙物，除得設置下列空間外，並應有空間供幼兒活動：</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一、非遊戲空間：包括種植區、飼養區及庭園等。</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二、遊戲空間：包括遊戲空地、遊戲設備區、沙坑或</w:t>
      </w:r>
      <w:proofErr w:type="gramStart"/>
      <w:r w:rsidRPr="00794148">
        <w:rPr>
          <w:rFonts w:ascii="標楷體" w:eastAsia="標楷體" w:hAnsi="標楷體" w:cs="細明體" w:hint="eastAsia"/>
          <w:kern w:val="0"/>
          <w:szCs w:val="24"/>
          <w:lang w:val="zh-TW"/>
        </w:rPr>
        <w:t>沙桌及戲</w:t>
      </w:r>
      <w:proofErr w:type="gramEnd"/>
      <w:r w:rsidRPr="00794148">
        <w:rPr>
          <w:rFonts w:ascii="標楷體" w:eastAsia="標楷體" w:hAnsi="標楷體" w:cs="細明體" w:hint="eastAsia"/>
          <w:kern w:val="0"/>
          <w:szCs w:val="24"/>
          <w:lang w:val="zh-TW"/>
        </w:rPr>
        <w:t>水池等。</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前項第二款遊戲空間之遊戲設備應適合各年齡層幼兒之需求，其安全及衛生應符合中華民國</w:t>
      </w:r>
      <w:r w:rsidRPr="00794148">
        <w:rPr>
          <w:rFonts w:ascii="標楷體" w:eastAsia="標楷體" w:hAnsi="標楷體" w:cs="細明體" w:hint="eastAsia"/>
          <w:kern w:val="0"/>
          <w:szCs w:val="24"/>
          <w:lang w:val="zh-TW"/>
        </w:rPr>
        <w:lastRenderedPageBreak/>
        <w:t>國家標準及相關法規之規定。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24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每層樓至少應設</w:t>
      </w:r>
      <w:proofErr w:type="gramStart"/>
      <w:r w:rsidRPr="00794148">
        <w:rPr>
          <w:rFonts w:ascii="標楷體" w:eastAsia="標楷體" w:hAnsi="標楷體" w:cs="細明體" w:hint="eastAsia"/>
          <w:kern w:val="0"/>
          <w:szCs w:val="24"/>
          <w:lang w:val="zh-TW"/>
        </w:rPr>
        <w:t>一</w:t>
      </w:r>
      <w:proofErr w:type="gramEnd"/>
      <w:r w:rsidRPr="00794148">
        <w:rPr>
          <w:rFonts w:ascii="標楷體" w:eastAsia="標楷體" w:hAnsi="標楷體" w:cs="細明體" w:hint="eastAsia"/>
          <w:kern w:val="0"/>
          <w:szCs w:val="24"/>
          <w:lang w:val="zh-TW"/>
        </w:rPr>
        <w:t>盥洗室；盥洗室（包括廁所）之衛生設備，應符合下列規定：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一、設置符合幼兒使用之下列設備：</w:t>
      </w:r>
    </w:p>
    <w:p w:rsidR="00794148" w:rsidRPr="00794148" w:rsidRDefault="00794148" w:rsidP="00AB2253">
      <w:pPr>
        <w:autoSpaceDE w:val="0"/>
        <w:adjustRightInd w:val="0"/>
        <w:ind w:left="720" w:hangingChars="300" w:hanging="72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（一）大便器：以</w:t>
      </w:r>
      <w:proofErr w:type="gramStart"/>
      <w:r w:rsidRPr="00794148">
        <w:rPr>
          <w:rFonts w:ascii="標楷體" w:eastAsia="標楷體" w:hAnsi="標楷體" w:cs="細明體" w:hint="eastAsia"/>
          <w:kern w:val="0"/>
          <w:szCs w:val="24"/>
          <w:lang w:val="zh-TW"/>
        </w:rPr>
        <w:t>坐式為原則</w:t>
      </w:r>
      <w:proofErr w:type="gramEnd"/>
      <w:r w:rsidRPr="00794148">
        <w:rPr>
          <w:rFonts w:ascii="標楷體" w:eastAsia="標楷體" w:hAnsi="標楷體" w:cs="細明體" w:hint="eastAsia"/>
          <w:kern w:val="0"/>
          <w:szCs w:val="24"/>
          <w:lang w:val="zh-TW"/>
        </w:rPr>
        <w:t>，其高度（包括</w:t>
      </w:r>
      <w:proofErr w:type="gramStart"/>
      <w:r w:rsidRPr="00794148">
        <w:rPr>
          <w:rFonts w:ascii="標楷體" w:eastAsia="標楷體" w:hAnsi="標楷體" w:cs="細明體" w:hint="eastAsia"/>
          <w:kern w:val="0"/>
          <w:szCs w:val="24"/>
          <w:lang w:val="zh-TW"/>
        </w:rPr>
        <w:t>座墊</w:t>
      </w:r>
      <w:proofErr w:type="gramEnd"/>
      <w:r w:rsidRPr="00794148">
        <w:rPr>
          <w:rFonts w:ascii="標楷體" w:eastAsia="標楷體" w:hAnsi="標楷體" w:cs="細明體" w:hint="eastAsia"/>
          <w:kern w:val="0"/>
          <w:szCs w:val="24"/>
          <w:lang w:val="zh-TW"/>
        </w:rPr>
        <w:t>）為二十五</w:t>
      </w:r>
      <w:proofErr w:type="gramStart"/>
      <w:r w:rsidRPr="00794148">
        <w:rPr>
          <w:rFonts w:ascii="標楷體" w:eastAsia="標楷體" w:hAnsi="標楷體" w:cs="細明體" w:hint="eastAsia"/>
          <w:kern w:val="0"/>
          <w:szCs w:val="24"/>
          <w:lang w:val="zh-TW"/>
        </w:rPr>
        <w:t>公分（</w:t>
      </w:r>
      <w:proofErr w:type="gramEnd"/>
      <w:r w:rsidRPr="00794148">
        <w:rPr>
          <w:rFonts w:ascii="標楷體" w:eastAsia="標楷體" w:hAnsi="標楷體" w:cs="細明體" w:hint="eastAsia"/>
          <w:kern w:val="0"/>
          <w:szCs w:val="24"/>
          <w:lang w:val="zh-TW"/>
        </w:rPr>
        <w:t>得正負加減四公分）；</w:t>
      </w:r>
      <w:proofErr w:type="gramStart"/>
      <w:r w:rsidRPr="00794148">
        <w:rPr>
          <w:rFonts w:ascii="標楷體" w:eastAsia="標楷體" w:hAnsi="標楷體" w:cs="細明體" w:hint="eastAsia"/>
          <w:kern w:val="0"/>
          <w:szCs w:val="24"/>
          <w:lang w:val="zh-TW"/>
        </w:rPr>
        <w:t>採蹲式者</w:t>
      </w:r>
      <w:proofErr w:type="gramEnd"/>
      <w:r w:rsidRPr="00794148">
        <w:rPr>
          <w:rFonts w:ascii="標楷體" w:eastAsia="標楷體" w:hAnsi="標楷體" w:cs="細明體" w:hint="eastAsia"/>
          <w:kern w:val="0"/>
          <w:szCs w:val="24"/>
          <w:lang w:val="zh-TW"/>
        </w:rPr>
        <w:t>，應在其前方或側邊設置扶手。但二歲以上未滿三歲幼兒應使用坐式大便器。大便</w:t>
      </w:r>
      <w:proofErr w:type="gramStart"/>
      <w:r w:rsidRPr="00794148">
        <w:rPr>
          <w:rFonts w:ascii="標楷體" w:eastAsia="標楷體" w:hAnsi="標楷體" w:cs="細明體" w:hint="eastAsia"/>
          <w:kern w:val="0"/>
          <w:szCs w:val="24"/>
          <w:lang w:val="zh-TW"/>
        </w:rPr>
        <w:t>器旁應</w:t>
      </w:r>
      <w:proofErr w:type="gramEnd"/>
      <w:r w:rsidRPr="00794148">
        <w:rPr>
          <w:rFonts w:ascii="標楷體" w:eastAsia="標楷體" w:hAnsi="標楷體" w:cs="細明體" w:hint="eastAsia"/>
          <w:kern w:val="0"/>
          <w:szCs w:val="24"/>
          <w:lang w:val="zh-TW"/>
        </w:rPr>
        <w:t>設置衛生紙架。</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（二）小便器：高度不得逾三十</w:t>
      </w:r>
      <w:proofErr w:type="gramStart"/>
      <w:r w:rsidRPr="00794148">
        <w:rPr>
          <w:rFonts w:ascii="標楷體" w:eastAsia="標楷體" w:hAnsi="標楷體" w:cs="細明體" w:hint="eastAsia"/>
          <w:kern w:val="0"/>
          <w:szCs w:val="24"/>
          <w:lang w:val="zh-TW"/>
        </w:rPr>
        <w:t>公分，</w:t>
      </w:r>
      <w:proofErr w:type="gramEnd"/>
      <w:r w:rsidRPr="00794148">
        <w:rPr>
          <w:rFonts w:ascii="標楷體" w:eastAsia="標楷體" w:hAnsi="標楷體" w:cs="細明體" w:hint="eastAsia"/>
          <w:kern w:val="0"/>
          <w:szCs w:val="24"/>
          <w:lang w:val="zh-TW"/>
        </w:rPr>
        <w:t>且不得</w:t>
      </w:r>
      <w:proofErr w:type="gramStart"/>
      <w:r w:rsidRPr="00794148">
        <w:rPr>
          <w:rFonts w:ascii="標楷體" w:eastAsia="標楷體" w:hAnsi="標楷體" w:cs="細明體" w:hint="eastAsia"/>
          <w:kern w:val="0"/>
          <w:szCs w:val="24"/>
          <w:lang w:val="zh-TW"/>
        </w:rPr>
        <w:t>採用無封水</w:t>
      </w:r>
      <w:proofErr w:type="gramEnd"/>
      <w:r w:rsidRPr="00794148">
        <w:rPr>
          <w:rFonts w:ascii="標楷體" w:eastAsia="標楷體" w:hAnsi="標楷體" w:cs="細明體" w:hint="eastAsia"/>
          <w:kern w:val="0"/>
          <w:szCs w:val="24"/>
          <w:lang w:val="zh-TW"/>
        </w:rPr>
        <w:t>、</w:t>
      </w:r>
      <w:proofErr w:type="gramStart"/>
      <w:r w:rsidRPr="00794148">
        <w:rPr>
          <w:rFonts w:ascii="標楷體" w:eastAsia="標楷體" w:hAnsi="標楷體" w:cs="細明體" w:hint="eastAsia"/>
          <w:kern w:val="0"/>
          <w:szCs w:val="24"/>
          <w:lang w:val="zh-TW"/>
        </w:rPr>
        <w:t>無防臭</w:t>
      </w:r>
      <w:proofErr w:type="gramEnd"/>
      <w:r w:rsidRPr="00794148">
        <w:rPr>
          <w:rFonts w:ascii="標楷體" w:eastAsia="標楷體" w:hAnsi="標楷體" w:cs="細明體" w:hint="eastAsia"/>
          <w:kern w:val="0"/>
          <w:szCs w:val="24"/>
          <w:lang w:val="zh-TW"/>
        </w:rPr>
        <w:t>之溝槽式小便設施。</w:t>
      </w:r>
    </w:p>
    <w:p w:rsidR="00794148" w:rsidRPr="00794148" w:rsidRDefault="00794148" w:rsidP="00AB2253">
      <w:pPr>
        <w:autoSpaceDE w:val="0"/>
        <w:adjustRightInd w:val="0"/>
        <w:ind w:left="720" w:hangingChars="300" w:hanging="72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（三）水龍頭：間距至少四十</w:t>
      </w:r>
      <w:proofErr w:type="gramStart"/>
      <w:r w:rsidRPr="00794148">
        <w:rPr>
          <w:rFonts w:ascii="標楷體" w:eastAsia="標楷體" w:hAnsi="標楷體" w:cs="細明體" w:hint="eastAsia"/>
          <w:kern w:val="0"/>
          <w:szCs w:val="24"/>
          <w:lang w:val="zh-TW"/>
        </w:rPr>
        <w:t>公分，</w:t>
      </w:r>
      <w:proofErr w:type="gramEnd"/>
      <w:r w:rsidRPr="00794148">
        <w:rPr>
          <w:rFonts w:ascii="標楷體" w:eastAsia="標楷體" w:hAnsi="標楷體" w:cs="細明體" w:hint="eastAsia"/>
          <w:kern w:val="0"/>
          <w:szCs w:val="24"/>
          <w:lang w:val="zh-TW"/>
        </w:rPr>
        <w:t>並得</w:t>
      </w:r>
      <w:proofErr w:type="gramStart"/>
      <w:r w:rsidRPr="00794148">
        <w:rPr>
          <w:rFonts w:ascii="標楷體" w:eastAsia="標楷體" w:hAnsi="標楷體" w:cs="細明體" w:hint="eastAsia"/>
          <w:kern w:val="0"/>
          <w:szCs w:val="24"/>
          <w:lang w:val="zh-TW"/>
        </w:rPr>
        <w:t>採</w:t>
      </w:r>
      <w:proofErr w:type="gramEnd"/>
      <w:r w:rsidRPr="00794148">
        <w:rPr>
          <w:rFonts w:ascii="標楷體" w:eastAsia="標楷體" w:hAnsi="標楷體" w:cs="細明體" w:hint="eastAsia"/>
          <w:kern w:val="0"/>
          <w:szCs w:val="24"/>
          <w:lang w:val="zh-TW"/>
        </w:rPr>
        <w:t>分散設置。但至少三分之二以上應設置於盥洗室（包括廁所）內。水龍頭出水深度，供二歲以上未滿三歲幼兒使用者，不得逾二十四公分；供三歲以上至入國民小學前幼兒使用者，不得逾二十七公分。</w:t>
      </w:r>
    </w:p>
    <w:p w:rsidR="00794148" w:rsidRPr="00794148" w:rsidRDefault="00794148" w:rsidP="00AB2253">
      <w:pPr>
        <w:autoSpaceDE w:val="0"/>
        <w:adjustRightInd w:val="0"/>
        <w:ind w:left="720" w:hangingChars="300" w:hanging="72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（四）洗手</w:t>
      </w:r>
      <w:proofErr w:type="gramStart"/>
      <w:r w:rsidRPr="00794148">
        <w:rPr>
          <w:rFonts w:ascii="標楷體" w:eastAsia="標楷體" w:hAnsi="標楷體" w:cs="細明體" w:hint="eastAsia"/>
          <w:kern w:val="0"/>
          <w:szCs w:val="24"/>
          <w:lang w:val="zh-TW"/>
        </w:rPr>
        <w:t>臺</w:t>
      </w:r>
      <w:proofErr w:type="gramEnd"/>
      <w:r w:rsidRPr="00794148">
        <w:rPr>
          <w:rFonts w:ascii="標楷體" w:eastAsia="標楷體" w:hAnsi="標楷體" w:cs="細明體" w:hint="eastAsia"/>
          <w:kern w:val="0"/>
          <w:szCs w:val="24"/>
          <w:lang w:val="zh-TW"/>
        </w:rPr>
        <w:t>：供二歲以上未滿三歲幼兒使用者，高度不得逾五十公分；供三歲以上至入國民小學前幼兒使用者，高度不得逾六十公分。洗手</w:t>
      </w:r>
      <w:proofErr w:type="gramStart"/>
      <w:r w:rsidRPr="00794148">
        <w:rPr>
          <w:rFonts w:ascii="標楷體" w:eastAsia="標楷體" w:hAnsi="標楷體" w:cs="細明體" w:hint="eastAsia"/>
          <w:kern w:val="0"/>
          <w:szCs w:val="24"/>
          <w:lang w:val="zh-TW"/>
        </w:rPr>
        <w:t>臺</w:t>
      </w:r>
      <w:proofErr w:type="gramEnd"/>
      <w:r w:rsidRPr="00794148">
        <w:rPr>
          <w:rFonts w:ascii="標楷體" w:eastAsia="標楷體" w:hAnsi="標楷體" w:cs="細明體" w:hint="eastAsia"/>
          <w:kern w:val="0"/>
          <w:szCs w:val="24"/>
          <w:lang w:val="zh-TW"/>
        </w:rPr>
        <w:t>前應設置鏡子。</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（五）淋浴設備：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1.每樓層至少一處盥洗室設置冷、溫水淋浴設備。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2.二歲以上未滿三歲幼兒班級，每</w:t>
      </w:r>
      <w:proofErr w:type="gramStart"/>
      <w:r w:rsidRPr="00794148">
        <w:rPr>
          <w:rFonts w:ascii="標楷體" w:eastAsia="標楷體" w:hAnsi="標楷體" w:cs="細明體" w:hint="eastAsia"/>
          <w:kern w:val="0"/>
          <w:szCs w:val="24"/>
          <w:lang w:val="zh-TW"/>
        </w:rPr>
        <w:t>班均設盥洗室</w:t>
      </w:r>
      <w:proofErr w:type="gramEnd"/>
      <w:r w:rsidRPr="00794148">
        <w:rPr>
          <w:rFonts w:ascii="標楷體" w:eastAsia="標楷體" w:hAnsi="標楷體" w:cs="細明體" w:hint="eastAsia"/>
          <w:kern w:val="0"/>
          <w:szCs w:val="24"/>
          <w:lang w:val="zh-TW"/>
        </w:rPr>
        <w:t>；盥洗室均設置冷、溫水淋浴設備。</w:t>
      </w:r>
    </w:p>
    <w:p w:rsidR="00794148" w:rsidRPr="00794148" w:rsidRDefault="00794148" w:rsidP="00AB2253">
      <w:pPr>
        <w:autoSpaceDE w:val="0"/>
        <w:adjustRightInd w:val="0"/>
        <w:ind w:left="960" w:hangingChars="400" w:hanging="96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3.二歲以上未滿三歲班級內盥洗室之淋浴設備，得計入每樓層盥洗室設置淋浴設備之數量。</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（六）隔間設計：在兼顧幼兒隱私及安全之原則下，依下列規定辦理：</w:t>
      </w:r>
    </w:p>
    <w:p w:rsidR="00794148" w:rsidRPr="00794148" w:rsidRDefault="00794148" w:rsidP="00AB2253">
      <w:pPr>
        <w:autoSpaceDE w:val="0"/>
        <w:adjustRightInd w:val="0"/>
        <w:ind w:left="960" w:hangingChars="400" w:hanging="96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1.第一目、第二目</w:t>
      </w:r>
      <w:proofErr w:type="gramStart"/>
      <w:r w:rsidRPr="00794148">
        <w:rPr>
          <w:rFonts w:ascii="標楷體" w:eastAsia="標楷體" w:hAnsi="標楷體" w:cs="細明體" w:hint="eastAsia"/>
          <w:kern w:val="0"/>
          <w:szCs w:val="24"/>
          <w:lang w:val="zh-TW"/>
        </w:rPr>
        <w:t>及前目衛生設備</w:t>
      </w:r>
      <w:proofErr w:type="gramEnd"/>
      <w:r w:rsidRPr="00794148">
        <w:rPr>
          <w:rFonts w:ascii="標楷體" w:eastAsia="標楷體" w:hAnsi="標楷體" w:cs="細明體" w:hint="eastAsia"/>
          <w:kern w:val="0"/>
          <w:szCs w:val="24"/>
          <w:lang w:val="zh-TW"/>
        </w:rPr>
        <w:t>，其</w:t>
      </w:r>
      <w:proofErr w:type="gramStart"/>
      <w:r w:rsidRPr="00794148">
        <w:rPr>
          <w:rFonts w:ascii="標楷體" w:eastAsia="標楷體" w:hAnsi="標楷體" w:cs="細明體" w:hint="eastAsia"/>
          <w:kern w:val="0"/>
          <w:szCs w:val="24"/>
          <w:lang w:val="zh-TW"/>
        </w:rPr>
        <w:t>雙側應以軟簾或</w:t>
      </w:r>
      <w:proofErr w:type="gramEnd"/>
      <w:r w:rsidRPr="00794148">
        <w:rPr>
          <w:rFonts w:ascii="標楷體" w:eastAsia="標楷體" w:hAnsi="標楷體" w:cs="細明體" w:hint="eastAsia"/>
          <w:kern w:val="0"/>
          <w:szCs w:val="24"/>
          <w:lang w:val="zh-TW"/>
        </w:rPr>
        <w:t>小隔板，及前</w:t>
      </w:r>
      <w:proofErr w:type="gramStart"/>
      <w:r w:rsidRPr="00794148">
        <w:rPr>
          <w:rFonts w:ascii="標楷體" w:eastAsia="標楷體" w:hAnsi="標楷體" w:cs="細明體" w:hint="eastAsia"/>
          <w:kern w:val="0"/>
          <w:szCs w:val="24"/>
          <w:lang w:val="zh-TW"/>
        </w:rPr>
        <w:t>側應以門扇或</w:t>
      </w:r>
      <w:proofErr w:type="gramEnd"/>
      <w:r w:rsidRPr="00794148">
        <w:rPr>
          <w:rFonts w:ascii="標楷體" w:eastAsia="標楷體" w:hAnsi="標楷體" w:cs="細明體" w:hint="eastAsia"/>
          <w:kern w:val="0"/>
          <w:szCs w:val="24"/>
          <w:lang w:val="zh-TW"/>
        </w:rPr>
        <w:t>門簾隔間，且</w:t>
      </w:r>
      <w:proofErr w:type="gramStart"/>
      <w:r w:rsidRPr="00794148">
        <w:rPr>
          <w:rFonts w:ascii="標楷體" w:eastAsia="標楷體" w:hAnsi="標楷體" w:cs="細明體" w:hint="eastAsia"/>
          <w:kern w:val="0"/>
          <w:szCs w:val="24"/>
          <w:lang w:val="zh-TW"/>
        </w:rPr>
        <w:t>不得裝鎖</w:t>
      </w:r>
      <w:proofErr w:type="gramEnd"/>
      <w:r w:rsidRPr="00794148">
        <w:rPr>
          <w:rFonts w:ascii="標楷體" w:eastAsia="標楷體" w:hAnsi="標楷體" w:cs="細明體" w:hint="eastAsia"/>
          <w:kern w:val="0"/>
          <w:szCs w:val="24"/>
          <w:lang w:val="zh-TW"/>
        </w:rPr>
        <w:t>。但供二歲以上未滿三歲幼兒使用者，其前側得</w:t>
      </w:r>
      <w:proofErr w:type="gramStart"/>
      <w:r w:rsidRPr="00794148">
        <w:rPr>
          <w:rFonts w:ascii="標楷體" w:eastAsia="標楷體" w:hAnsi="標楷體" w:cs="細明體" w:hint="eastAsia"/>
          <w:kern w:val="0"/>
          <w:szCs w:val="24"/>
          <w:lang w:val="zh-TW"/>
        </w:rPr>
        <w:t>不</w:t>
      </w:r>
      <w:proofErr w:type="gramEnd"/>
      <w:r w:rsidRPr="00794148">
        <w:rPr>
          <w:rFonts w:ascii="標楷體" w:eastAsia="標楷體" w:hAnsi="標楷體" w:cs="細明體" w:hint="eastAsia"/>
          <w:kern w:val="0"/>
          <w:szCs w:val="24"/>
          <w:lang w:val="zh-TW"/>
        </w:rPr>
        <w:t>隔間。</w:t>
      </w:r>
    </w:p>
    <w:p w:rsidR="00794148" w:rsidRPr="00794148" w:rsidRDefault="00794148" w:rsidP="00AB2253">
      <w:pPr>
        <w:autoSpaceDE w:val="0"/>
        <w:adjustRightInd w:val="0"/>
        <w:ind w:left="960" w:hangingChars="400" w:hanging="96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2.隔間高度，不得逾一百二十公分。但淋浴設備設置於專供教職員工使用之廁所內者，不在此限。</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二、前款第一目至第三目衛生設備之數量，不得少於下列規定：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（一）大便器：男生每十五人一個；女生每十人一個。</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（二）小便器：男生每十五人一個。</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（三）水龍頭：每十人一個。</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前項第二款衛生設備數量，依下列規定計算之：</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一、按同時收托男女幼兒數各占一半計算。</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二、大便器、小便器及水龍頭之數量計算，未達整數時，其零數應設置一個。</w:t>
      </w:r>
    </w:p>
    <w:p w:rsidR="00794148" w:rsidRPr="00794148" w:rsidRDefault="00794148" w:rsidP="00AB2253">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三、男生大便器及小便器數量，得在其總數量不變下，調整個別便器之數量。但大便器數量，不得少於前項第二款所定個數二分之一。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本標準中華民國一百零八年七月十日修正施行前已設置之盥洗室（包括廁所），其隔間高度不受第一項第一款第六目之二規定之限制。但不得高於教保服務人員之視線。</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25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健康中心之設備，應符合下列規定：</w:t>
      </w:r>
    </w:p>
    <w:p w:rsidR="00794148" w:rsidRPr="00794148" w:rsidRDefault="00794148" w:rsidP="00AB2253">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一、幼兒園招收人數在一百人以下者，至少設置一張床位，一百零一人以上者，至少設置二張獨立床位。</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lastRenderedPageBreak/>
        <w:t>二、設置清洗設備，方便處理幼兒嘔吐及清潔之用。</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三、存放醫療設施設備、用品及藥品之櫥櫃，其高度或開啟方式應避免幼兒拿取。</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26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辦公室或教保準備室，應依需要設置教材教具製作器材、辦公桌椅、電腦及事務機器、業務資料櫃、行事曆板、會議桌及教保服務人員個別桌椅或置物櫃等設備，並視個別條件及需求，增加其他必要設備。</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27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廚房之設備，應符合下列規定：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一、出入口設置紗門、自動門、空氣簾、</w:t>
      </w:r>
      <w:proofErr w:type="gramStart"/>
      <w:r w:rsidRPr="00794148">
        <w:rPr>
          <w:rFonts w:ascii="標楷體" w:eastAsia="標楷體" w:hAnsi="標楷體" w:cs="細明體" w:hint="eastAsia"/>
          <w:kern w:val="0"/>
          <w:szCs w:val="24"/>
          <w:lang w:val="zh-TW"/>
        </w:rPr>
        <w:t>塑膠簾或其他</w:t>
      </w:r>
      <w:proofErr w:type="gramEnd"/>
      <w:r w:rsidRPr="00794148">
        <w:rPr>
          <w:rFonts w:ascii="標楷體" w:eastAsia="標楷體" w:hAnsi="標楷體" w:cs="細明體" w:hint="eastAsia"/>
          <w:kern w:val="0"/>
          <w:szCs w:val="24"/>
          <w:lang w:val="zh-TW"/>
        </w:rPr>
        <w:t>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二、設置食物存放架或</w:t>
      </w:r>
      <w:proofErr w:type="gramStart"/>
      <w:r w:rsidRPr="00794148">
        <w:rPr>
          <w:rFonts w:ascii="標楷體" w:eastAsia="標楷體" w:hAnsi="標楷體" w:cs="細明體" w:hint="eastAsia"/>
          <w:kern w:val="0"/>
          <w:szCs w:val="24"/>
          <w:lang w:val="zh-TW"/>
        </w:rPr>
        <w:t>棧</w:t>
      </w:r>
      <w:proofErr w:type="gramEnd"/>
      <w:r w:rsidRPr="00794148">
        <w:rPr>
          <w:rFonts w:ascii="標楷體" w:eastAsia="標楷體" w:hAnsi="標楷體" w:cs="細明體" w:hint="eastAsia"/>
          <w:kern w:val="0"/>
          <w:szCs w:val="24"/>
          <w:lang w:val="zh-TW"/>
        </w:rPr>
        <w:t>板，作為臨時擺放進貨食物用。</w:t>
      </w:r>
    </w:p>
    <w:p w:rsidR="00794148" w:rsidRPr="00794148" w:rsidRDefault="00794148" w:rsidP="00AC67CD">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三、設置足夠容量之冷凍、冷藏設備，並在該設備明顯處置溫度顯示器或指示器，且區隔熟食用、生鮮原料用，並分別清楚標明。</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四、設置數量足夠之食物處理</w:t>
      </w:r>
      <w:proofErr w:type="gramStart"/>
      <w:r w:rsidRPr="00794148">
        <w:rPr>
          <w:rFonts w:ascii="標楷體" w:eastAsia="標楷體" w:hAnsi="標楷體" w:cs="細明體" w:hint="eastAsia"/>
          <w:kern w:val="0"/>
          <w:szCs w:val="24"/>
          <w:lang w:val="zh-TW"/>
        </w:rPr>
        <w:t>檯</w:t>
      </w:r>
      <w:proofErr w:type="gramEnd"/>
      <w:r w:rsidRPr="00794148">
        <w:rPr>
          <w:rFonts w:ascii="標楷體" w:eastAsia="標楷體" w:hAnsi="標楷體" w:cs="細明體" w:hint="eastAsia"/>
          <w:kern w:val="0"/>
          <w:szCs w:val="24"/>
          <w:lang w:val="zh-TW"/>
        </w:rPr>
        <w:t>，並以不</w:t>
      </w:r>
      <w:proofErr w:type="gramStart"/>
      <w:r w:rsidRPr="00794148">
        <w:rPr>
          <w:rFonts w:ascii="標楷體" w:eastAsia="標楷體" w:hAnsi="標楷體" w:cs="細明體" w:hint="eastAsia"/>
          <w:kern w:val="0"/>
          <w:szCs w:val="24"/>
          <w:lang w:val="zh-TW"/>
        </w:rPr>
        <w:t>銹</w:t>
      </w:r>
      <w:proofErr w:type="gramEnd"/>
      <w:r w:rsidRPr="00794148">
        <w:rPr>
          <w:rFonts w:ascii="標楷體" w:eastAsia="標楷體" w:hAnsi="標楷體" w:cs="細明體" w:hint="eastAsia"/>
          <w:kern w:val="0"/>
          <w:szCs w:val="24"/>
          <w:lang w:val="zh-TW"/>
        </w:rPr>
        <w:t>鋼材質製成。</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五、爐灶上裝設排除油煙設備。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六、設置具洗滌、沖洗、殺菌功能之餐具清洗設施。</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七、設置足夠容納所有餐具之餐具存放櫃。</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八、製備之餐飲，應有防塵、防蟲等貯放食品之衛生設備。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九、餐具洗滌及殘餘物回收作業，應採用有蓋分類垃圾桶及</w:t>
      </w:r>
      <w:proofErr w:type="gramStart"/>
      <w:r w:rsidRPr="00794148">
        <w:rPr>
          <w:rFonts w:ascii="標楷體" w:eastAsia="標楷體" w:hAnsi="標楷體" w:cs="細明體" w:hint="eastAsia"/>
          <w:kern w:val="0"/>
          <w:szCs w:val="24"/>
          <w:lang w:val="zh-TW"/>
        </w:rPr>
        <w:t>廚餘桶</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十、設置完善之給水、淨水系統，依飲用水管理條例等相關規定辦理。</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十一、注意排水、通風及地板防滑。</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28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幼兒園提供過夜服務時，應提供專用寢室，並符合下列規定：</w:t>
      </w:r>
    </w:p>
    <w:p w:rsidR="00794148" w:rsidRPr="00794148" w:rsidRDefault="00794148" w:rsidP="00AC67CD">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一、設置於一樓，幼兒每人之寢室面積不得小於二點二五平方公尺，教保服務人員或護理人員每人不得小於</w:t>
      </w:r>
      <w:proofErr w:type="gramStart"/>
      <w:r w:rsidRPr="00794148">
        <w:rPr>
          <w:rFonts w:ascii="標楷體" w:eastAsia="標楷體" w:hAnsi="標楷體" w:cs="細明體" w:hint="eastAsia"/>
          <w:kern w:val="0"/>
          <w:szCs w:val="24"/>
          <w:lang w:val="zh-TW"/>
        </w:rPr>
        <w:t>三</w:t>
      </w:r>
      <w:proofErr w:type="gramEnd"/>
      <w:r w:rsidRPr="00794148">
        <w:rPr>
          <w:rFonts w:ascii="標楷體" w:eastAsia="標楷體" w:hAnsi="標楷體" w:cs="細明體" w:hint="eastAsia"/>
          <w:kern w:val="0"/>
          <w:szCs w:val="24"/>
          <w:lang w:val="zh-TW"/>
        </w:rPr>
        <w:t>平方公尺。</w:t>
      </w:r>
    </w:p>
    <w:p w:rsidR="00794148" w:rsidRPr="00794148" w:rsidRDefault="00794148" w:rsidP="00AC67CD">
      <w:pPr>
        <w:autoSpaceDE w:val="0"/>
        <w:adjustRightInd w:val="0"/>
        <w:ind w:left="480" w:hangingChars="200" w:hanging="48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二、幼兒及教保服務人員或護理</w:t>
      </w:r>
      <w:proofErr w:type="gramStart"/>
      <w:r w:rsidRPr="00794148">
        <w:rPr>
          <w:rFonts w:ascii="標楷體" w:eastAsia="標楷體" w:hAnsi="標楷體" w:cs="細明體" w:hint="eastAsia"/>
          <w:kern w:val="0"/>
          <w:szCs w:val="24"/>
          <w:lang w:val="zh-TW"/>
        </w:rPr>
        <w:t>人員均應有專用床具</w:t>
      </w:r>
      <w:proofErr w:type="gramEnd"/>
      <w:r w:rsidRPr="00794148">
        <w:rPr>
          <w:rFonts w:ascii="標楷體" w:eastAsia="標楷體" w:hAnsi="標楷體" w:cs="細明體" w:hint="eastAsia"/>
          <w:kern w:val="0"/>
          <w:szCs w:val="24"/>
          <w:lang w:val="zh-TW"/>
        </w:rPr>
        <w:t>。幼兒</w:t>
      </w:r>
      <w:proofErr w:type="gramStart"/>
      <w:r w:rsidRPr="00794148">
        <w:rPr>
          <w:rFonts w:ascii="標楷體" w:eastAsia="標楷體" w:hAnsi="標楷體" w:cs="細明體" w:hint="eastAsia"/>
          <w:kern w:val="0"/>
          <w:szCs w:val="24"/>
          <w:lang w:val="zh-TW"/>
        </w:rPr>
        <w:t>專用床具應</w:t>
      </w:r>
      <w:proofErr w:type="gramEnd"/>
      <w:r w:rsidRPr="00794148">
        <w:rPr>
          <w:rFonts w:ascii="標楷體" w:eastAsia="標楷體" w:hAnsi="標楷體" w:cs="細明體" w:hint="eastAsia"/>
          <w:kern w:val="0"/>
          <w:szCs w:val="24"/>
          <w:lang w:val="zh-TW"/>
        </w:rPr>
        <w:t>符合人因工程，床面距離地面三十公分以上，排列以每行列不超過二床為原則，並有足夠通道空間供幼兒夜間行動，及教保服務人員巡視照顧及管理。</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三、幼兒寢具應一人一套不得共用，且定期清潔及消毒，注意衛生。</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四、應安裝紗窗紗門，及配置兼顧安全與睡眠舒適之照明設備。</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五、應提供毗鄰且具隱私之盥洗室，供幼兒清洗、更衣及沐浴。</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29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幼兒園有下列情形之</w:t>
      </w:r>
      <w:proofErr w:type="gramStart"/>
      <w:r w:rsidRPr="00794148">
        <w:rPr>
          <w:rFonts w:ascii="標楷體" w:eastAsia="標楷體" w:hAnsi="標楷體" w:cs="細明體" w:hint="eastAsia"/>
          <w:kern w:val="0"/>
          <w:szCs w:val="24"/>
          <w:lang w:val="zh-TW"/>
        </w:rPr>
        <w:t>一</w:t>
      </w:r>
      <w:proofErr w:type="gramEnd"/>
      <w:r w:rsidRPr="00794148">
        <w:rPr>
          <w:rFonts w:ascii="標楷體" w:eastAsia="標楷體" w:hAnsi="標楷體" w:cs="細明體" w:hint="eastAsia"/>
          <w:kern w:val="0"/>
          <w:szCs w:val="24"/>
          <w:lang w:val="zh-TW"/>
        </w:rPr>
        <w:t>者，設施設備得依其許可設立、核准立案之設施設</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備規定辦理：</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一、中華民國一百年十二月三十一日以前設立之公立托兒所、幼稚園或經</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政府許可設立、核准立案之私立托兒所、幼稚園，已依本法改制為幼</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lastRenderedPageBreak/>
        <w:t xml:space="preserve">    </w:t>
      </w:r>
      <w:proofErr w:type="gramStart"/>
      <w:r w:rsidRPr="00794148">
        <w:rPr>
          <w:rFonts w:ascii="標楷體" w:eastAsia="標楷體" w:hAnsi="標楷體" w:cs="細明體" w:hint="eastAsia"/>
          <w:kern w:val="0"/>
          <w:szCs w:val="24"/>
          <w:lang w:val="zh-TW"/>
        </w:rPr>
        <w:t>兒園者</w:t>
      </w:r>
      <w:proofErr w:type="gramEnd"/>
      <w:r w:rsidRPr="00794148">
        <w:rPr>
          <w:rFonts w:ascii="標楷體" w:eastAsia="標楷體" w:hAnsi="標楷體" w:cs="細明體" w:hint="eastAsia"/>
          <w:kern w:val="0"/>
          <w:szCs w:val="24"/>
          <w:lang w:val="zh-TW"/>
        </w:rPr>
        <w:t>。</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二、一百年十二月三十一日以前已依建築法取得 F3 使用類組</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托兒所或</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幼稚園</w:t>
      </w:r>
      <w:proofErr w:type="gramStart"/>
      <w:r w:rsidRPr="00794148">
        <w:rPr>
          <w:rFonts w:ascii="標楷體" w:eastAsia="標楷體" w:hAnsi="標楷體" w:cs="細明體" w:hint="eastAsia"/>
          <w:kern w:val="0"/>
          <w:szCs w:val="24"/>
          <w:lang w:val="zh-TW"/>
        </w:rPr>
        <w:t>）</w:t>
      </w:r>
      <w:proofErr w:type="gramEnd"/>
      <w:r w:rsidRPr="00794148">
        <w:rPr>
          <w:rFonts w:ascii="標楷體" w:eastAsia="標楷體" w:hAnsi="標楷體" w:cs="細明體" w:hint="eastAsia"/>
          <w:kern w:val="0"/>
          <w:szCs w:val="24"/>
          <w:lang w:val="zh-TW"/>
        </w:rPr>
        <w:t>之建造執照、使用執照，或已依私立兒童及少年福利機構設</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立許可及管理辦法規定取得籌設許可之托兒所，或依幼稚教育法規定</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取得籌設許可之幼稚園，於中華民國一百零二年十二月三十一日前，</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    依取得或籌設時之設施設備規定申請幼兒園設立許可者。</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前項幼兒園或其分班於改制或設立後，有新建、增建、改建、修建、擴充</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或遷移者，應依本標準之規定辦理。</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前項新建、增建、改建、修建，指建築法第九條各款所定之建築行為；擴</w:t>
      </w:r>
    </w:p>
    <w:p w:rsidR="00794148" w:rsidRPr="00794148" w:rsidRDefault="00794148" w:rsidP="00794148">
      <w:pPr>
        <w:autoSpaceDE w:val="0"/>
        <w:adjustRightInd w:val="0"/>
        <w:rPr>
          <w:rFonts w:ascii="標楷體" w:eastAsia="標楷體" w:hAnsi="標楷體" w:cs="細明體"/>
          <w:kern w:val="0"/>
          <w:szCs w:val="24"/>
          <w:lang w:val="zh-TW"/>
        </w:rPr>
      </w:pPr>
      <w:proofErr w:type="gramStart"/>
      <w:r w:rsidRPr="00794148">
        <w:rPr>
          <w:rFonts w:ascii="標楷體" w:eastAsia="標楷體" w:hAnsi="標楷體" w:cs="細明體" w:hint="eastAsia"/>
          <w:kern w:val="0"/>
          <w:szCs w:val="24"/>
          <w:lang w:val="zh-TW"/>
        </w:rPr>
        <w:t>充</w:t>
      </w:r>
      <w:proofErr w:type="gramEnd"/>
      <w:r w:rsidRPr="00794148">
        <w:rPr>
          <w:rFonts w:ascii="標楷體" w:eastAsia="標楷體" w:hAnsi="標楷體" w:cs="細明體" w:hint="eastAsia"/>
          <w:kern w:val="0"/>
          <w:szCs w:val="24"/>
          <w:lang w:val="zh-TW"/>
        </w:rPr>
        <w:t>，</w:t>
      </w:r>
      <w:proofErr w:type="gramStart"/>
      <w:r w:rsidRPr="00794148">
        <w:rPr>
          <w:rFonts w:ascii="標楷體" w:eastAsia="標楷體" w:hAnsi="標楷體" w:cs="細明體" w:hint="eastAsia"/>
          <w:kern w:val="0"/>
          <w:szCs w:val="24"/>
          <w:lang w:val="zh-TW"/>
        </w:rPr>
        <w:t>指園舍</w:t>
      </w:r>
      <w:proofErr w:type="gramEnd"/>
      <w:r w:rsidRPr="00794148">
        <w:rPr>
          <w:rFonts w:ascii="標楷體" w:eastAsia="標楷體" w:hAnsi="標楷體" w:cs="細明體" w:hint="eastAsia"/>
          <w:kern w:val="0"/>
          <w:szCs w:val="24"/>
          <w:lang w:val="zh-TW"/>
        </w:rPr>
        <w:t>增加使用毗鄰空間或相鄰樓層；遷移，指搬遷至同一直轄市、</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縣（市）內其他地址。</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第一項幼兒園或其分班有增加招收幼兒人數者，其增加招收部分，應依第</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十條至第十四條、第二十四條及第二十五條規定辦理。</w:t>
      </w:r>
    </w:p>
    <w:p w:rsidR="00794148" w:rsidRPr="00794148" w:rsidRDefault="00794148" w:rsidP="00794148">
      <w:pPr>
        <w:autoSpaceDE w:val="0"/>
        <w:adjustRightInd w:val="0"/>
        <w:rPr>
          <w:rFonts w:ascii="標楷體" w:eastAsia="標楷體" w:hAnsi="標楷體" w:cs="細明體"/>
          <w:kern w:val="0"/>
          <w:szCs w:val="24"/>
          <w:lang w:val="zh-TW"/>
        </w:rPr>
      </w:pP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 xml:space="preserve">第 30 條 </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本標準自中華民國一百零一年一月一日施行。</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本標準修正條文，除中華民國一百零一年八月十五日修正發布之條文，自</w:t>
      </w:r>
    </w:p>
    <w:p w:rsidR="00794148" w:rsidRPr="00794148" w:rsidRDefault="00794148" w:rsidP="00794148">
      <w:pPr>
        <w:autoSpaceDE w:val="0"/>
        <w:adjustRightInd w:val="0"/>
        <w:rPr>
          <w:rFonts w:ascii="標楷體" w:eastAsia="標楷體" w:hAnsi="標楷體" w:cs="細明體"/>
          <w:kern w:val="0"/>
          <w:szCs w:val="24"/>
          <w:lang w:val="zh-TW"/>
        </w:rPr>
      </w:pPr>
      <w:r w:rsidRPr="00794148">
        <w:rPr>
          <w:rFonts w:ascii="標楷體" w:eastAsia="標楷體" w:hAnsi="標楷體" w:cs="細明體" w:hint="eastAsia"/>
          <w:kern w:val="0"/>
          <w:szCs w:val="24"/>
          <w:lang w:val="zh-TW"/>
        </w:rPr>
        <w:t>一百零一年一月一日施行外，自發布日施行。</w:t>
      </w:r>
    </w:p>
    <w:p w:rsidR="00794148" w:rsidRDefault="00794148" w:rsidP="00794148">
      <w:pPr>
        <w:autoSpaceDE w:val="0"/>
        <w:adjustRightInd w:val="0"/>
        <w:rPr>
          <w:rFonts w:ascii="細明體" w:eastAsia="細明體" w:cs="細明體"/>
          <w:kern w:val="0"/>
          <w:szCs w:val="24"/>
          <w:lang w:val="zh-TW"/>
        </w:rPr>
      </w:pPr>
    </w:p>
    <w:p w:rsidR="003B12E5" w:rsidRDefault="003B12E5" w:rsidP="00C64AE8">
      <w:pPr>
        <w:pStyle w:val="120"/>
        <w:spacing w:line="400" w:lineRule="exact"/>
        <w:ind w:left="22"/>
        <w:jc w:val="left"/>
        <w:rPr>
          <w:rFonts w:ascii="標楷體" w:eastAsia="標楷體" w:hAnsi="標楷體"/>
        </w:rPr>
      </w:pPr>
    </w:p>
    <w:p w:rsidR="00E147F9" w:rsidRDefault="00E147F9"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411F43" w:rsidRDefault="00411F43" w:rsidP="00C64AE8">
      <w:pPr>
        <w:pStyle w:val="120"/>
        <w:spacing w:line="400" w:lineRule="exact"/>
        <w:ind w:left="22"/>
        <w:jc w:val="left"/>
        <w:rPr>
          <w:rFonts w:ascii="標楷體" w:eastAsia="標楷體" w:hAnsi="標楷體"/>
        </w:rPr>
      </w:pPr>
    </w:p>
    <w:p w:rsidR="00411F43" w:rsidRDefault="00411F43"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912B71" w:rsidRDefault="00912B71" w:rsidP="00C64AE8">
      <w:pPr>
        <w:pStyle w:val="120"/>
        <w:spacing w:line="400" w:lineRule="exact"/>
        <w:ind w:left="22"/>
        <w:jc w:val="left"/>
        <w:rPr>
          <w:rFonts w:ascii="標楷體" w:eastAsia="標楷體" w:hAnsi="標楷體"/>
        </w:rPr>
      </w:pPr>
    </w:p>
    <w:p w:rsidR="00E147F9" w:rsidRPr="00E30B36" w:rsidRDefault="007C55FC" w:rsidP="00C64AE8">
      <w:pPr>
        <w:pStyle w:val="120"/>
        <w:spacing w:line="400" w:lineRule="exact"/>
        <w:ind w:left="22"/>
        <w:jc w:val="left"/>
        <w:rPr>
          <w:rFonts w:ascii="標楷體" w:eastAsia="標楷體" w:hAnsi="標楷體"/>
          <w:b/>
          <w:sz w:val="32"/>
          <w:szCs w:val="32"/>
        </w:rPr>
      </w:pPr>
      <w:r>
        <w:rPr>
          <w:rFonts w:ascii="標楷體" w:eastAsia="標楷體" w:hAnsi="標楷體" w:hint="eastAsia"/>
          <w:b/>
          <w:sz w:val="32"/>
          <w:szCs w:val="32"/>
        </w:rPr>
        <w:t>五</w:t>
      </w:r>
      <w:r w:rsidR="00E147F9" w:rsidRPr="00E30B36">
        <w:rPr>
          <w:rFonts w:ascii="標楷體" w:eastAsia="標楷體" w:hAnsi="標楷體"/>
          <w:b/>
          <w:sz w:val="32"/>
          <w:szCs w:val="32"/>
        </w:rPr>
        <w:t>、《</w:t>
      </w:r>
      <w:r w:rsidR="00E147F9" w:rsidRPr="00E30B36">
        <w:rPr>
          <w:rFonts w:ascii="標楷體" w:eastAsia="標楷體" w:hAnsi="標楷體" w:hint="eastAsia"/>
          <w:b/>
          <w:sz w:val="32"/>
          <w:szCs w:val="32"/>
        </w:rPr>
        <w:t>臺北市教保服務機構收退費辦法》</w:t>
      </w:r>
    </w:p>
    <w:p w:rsidR="00923998" w:rsidRDefault="00923998" w:rsidP="00215829">
      <w:pPr>
        <w:pStyle w:val="120"/>
        <w:spacing w:line="400" w:lineRule="exact"/>
        <w:ind w:left="22"/>
        <w:jc w:val="right"/>
        <w:rPr>
          <w:rFonts w:ascii="標楷體" w:eastAsia="標楷體" w:hAnsi="標楷體"/>
        </w:rPr>
      </w:pPr>
      <w:r w:rsidRPr="00215829">
        <w:rPr>
          <w:rFonts w:ascii="標楷體" w:eastAsia="標楷體" w:hAnsi="標楷體" w:hint="eastAsia"/>
        </w:rPr>
        <w:t>修正發布</w:t>
      </w:r>
      <w:r>
        <w:rPr>
          <w:rFonts w:ascii="標楷體" w:eastAsia="標楷體" w:hAnsi="標楷體" w:hint="eastAsia"/>
        </w:rPr>
        <w:t>：</w:t>
      </w:r>
      <w:r w:rsidR="00215829" w:rsidRPr="00215829">
        <w:rPr>
          <w:rFonts w:ascii="標楷體" w:eastAsia="標楷體" w:hAnsi="標楷體" w:hint="eastAsia"/>
        </w:rPr>
        <w:t>民國108年3月13日</w:t>
      </w:r>
    </w:p>
    <w:p w:rsidR="00215829" w:rsidRPr="00215829" w:rsidRDefault="00215829" w:rsidP="00215829">
      <w:pPr>
        <w:pStyle w:val="120"/>
        <w:spacing w:line="400" w:lineRule="exact"/>
        <w:ind w:left="22"/>
        <w:jc w:val="right"/>
        <w:rPr>
          <w:rFonts w:ascii="標楷體" w:eastAsia="標楷體" w:hAnsi="標楷體"/>
        </w:rPr>
      </w:pPr>
      <w:r w:rsidRPr="00215829">
        <w:rPr>
          <w:rFonts w:ascii="標楷體" w:eastAsia="標楷體" w:hAnsi="標楷體" w:hint="eastAsia"/>
        </w:rPr>
        <w:t>(原名稱:臺北市幼兒園收退費辦法)</w:t>
      </w:r>
    </w:p>
    <w:p w:rsidR="003B12E5" w:rsidRPr="00215829" w:rsidRDefault="003B12E5" w:rsidP="00C64AE8">
      <w:pPr>
        <w:pStyle w:val="120"/>
        <w:spacing w:line="400" w:lineRule="exact"/>
        <w:ind w:left="22"/>
        <w:jc w:val="left"/>
        <w:rPr>
          <w:rFonts w:ascii="標楷體" w:eastAsia="標楷體" w:hAnsi="標楷體"/>
        </w:rPr>
      </w:pPr>
    </w:p>
    <w:p w:rsid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Pr>
          <w:rFonts w:ascii="標楷體" w:eastAsia="標楷體" w:hAnsi="標楷體" w:hint="eastAsia"/>
        </w:rPr>
        <w:t>1</w:t>
      </w:r>
      <w:r w:rsidRPr="00215829">
        <w:rPr>
          <w:rFonts w:ascii="標楷體" w:eastAsia="標楷體" w:hAnsi="標楷體" w:hint="eastAsia"/>
        </w:rPr>
        <w:t xml:space="preserve">條    </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本辦法依幼兒教育及照顧法第三十八條第一項、第五項及非營利幼兒園實施辦法第十七條第二項規定訂定之。</w:t>
      </w:r>
    </w:p>
    <w:p w:rsidR="00215829" w:rsidRPr="00215829" w:rsidRDefault="00215829" w:rsidP="00215829">
      <w:pPr>
        <w:pStyle w:val="120"/>
        <w:spacing w:line="400" w:lineRule="exact"/>
        <w:ind w:left="22"/>
        <w:rPr>
          <w:rFonts w:ascii="標楷體" w:eastAsia="標楷體" w:hAnsi="標楷體"/>
        </w:rPr>
      </w:pPr>
    </w:p>
    <w:p w:rsid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Pr>
          <w:rFonts w:ascii="標楷體" w:eastAsia="標楷體" w:hAnsi="標楷體" w:hint="eastAsia"/>
        </w:rPr>
        <w:t>2</w:t>
      </w:r>
      <w:r w:rsidRPr="00215829">
        <w:rPr>
          <w:rFonts w:ascii="標楷體" w:eastAsia="標楷體" w:hAnsi="標楷體" w:hint="eastAsia"/>
        </w:rPr>
        <w:t xml:space="preserve">條    </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本辦法之主管機關為臺北市政府教育局（以下簡稱教育局）。</w:t>
      </w:r>
    </w:p>
    <w:p w:rsidR="00215829" w:rsidRPr="00215829" w:rsidRDefault="00215829" w:rsidP="00215829">
      <w:pPr>
        <w:pStyle w:val="120"/>
        <w:spacing w:line="400" w:lineRule="exact"/>
        <w:ind w:left="22"/>
        <w:rPr>
          <w:rFonts w:ascii="標楷體" w:eastAsia="標楷體" w:hAnsi="標楷體"/>
        </w:rPr>
      </w:pPr>
    </w:p>
    <w:p w:rsid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Pr>
          <w:rFonts w:ascii="標楷體" w:eastAsia="標楷體" w:hAnsi="標楷體" w:hint="eastAsia"/>
        </w:rPr>
        <w:t>3</w:t>
      </w:r>
      <w:r w:rsidRPr="00215829">
        <w:rPr>
          <w:rFonts w:ascii="標楷體" w:eastAsia="標楷體" w:hAnsi="標楷體" w:hint="eastAsia"/>
        </w:rPr>
        <w:t>條</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 xml:space="preserve">本辦法適用對象，為設立於臺北市（以下簡稱本市）之公立幼兒園、私立幼              </w:t>
      </w:r>
      <w:proofErr w:type="gramStart"/>
      <w:r w:rsidRPr="00215829">
        <w:rPr>
          <w:rFonts w:ascii="標楷體" w:eastAsia="標楷體" w:hAnsi="標楷體" w:hint="eastAsia"/>
        </w:rPr>
        <w:t>兒園</w:t>
      </w:r>
      <w:proofErr w:type="gramEnd"/>
      <w:r w:rsidRPr="00215829">
        <w:rPr>
          <w:rFonts w:ascii="標楷體" w:eastAsia="標楷體" w:hAnsi="標楷體" w:hint="eastAsia"/>
        </w:rPr>
        <w:t>、非營利幼兒園及以社區互助式、部落</w:t>
      </w:r>
      <w:proofErr w:type="gramStart"/>
      <w:r w:rsidRPr="00215829">
        <w:rPr>
          <w:rFonts w:ascii="標楷體" w:eastAsia="標楷體" w:hAnsi="標楷體" w:hint="eastAsia"/>
        </w:rPr>
        <w:t>互助式或職</w:t>
      </w:r>
      <w:proofErr w:type="gramEnd"/>
      <w:r w:rsidRPr="00215829">
        <w:rPr>
          <w:rFonts w:ascii="標楷體" w:eastAsia="標楷體" w:hAnsi="標楷體" w:hint="eastAsia"/>
        </w:rPr>
        <w:t>場互助式之方式提供              幼兒教育及照顧服務之教保服務機構。</w:t>
      </w:r>
    </w:p>
    <w:p w:rsidR="00215829" w:rsidRPr="00215829" w:rsidRDefault="00215829" w:rsidP="00215829">
      <w:pPr>
        <w:pStyle w:val="120"/>
        <w:spacing w:line="400" w:lineRule="exact"/>
        <w:ind w:left="22"/>
        <w:rPr>
          <w:rFonts w:ascii="標楷體" w:eastAsia="標楷體" w:hAnsi="標楷體"/>
        </w:rPr>
      </w:pPr>
    </w:p>
    <w:p w:rsid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Pr>
          <w:rFonts w:ascii="標楷體" w:eastAsia="標楷體" w:hAnsi="標楷體" w:hint="eastAsia"/>
        </w:rPr>
        <w:t>4</w:t>
      </w:r>
      <w:r w:rsidRPr="00215829">
        <w:rPr>
          <w:rFonts w:ascii="標楷體" w:eastAsia="標楷體" w:hAnsi="標楷體" w:hint="eastAsia"/>
        </w:rPr>
        <w:t>條</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教保服務機構收費項目及用途如下：</w:t>
      </w:r>
    </w:p>
    <w:p w:rsidR="00215829" w:rsidRPr="00215829" w:rsidRDefault="00215829" w:rsidP="00555F20">
      <w:pPr>
        <w:pStyle w:val="120"/>
        <w:spacing w:line="400" w:lineRule="exact"/>
        <w:ind w:left="600" w:hangingChars="250" w:hanging="600"/>
        <w:rPr>
          <w:rFonts w:ascii="標楷體" w:eastAsia="標楷體" w:hAnsi="標楷體"/>
        </w:rPr>
      </w:pPr>
      <w:r w:rsidRPr="00215829">
        <w:rPr>
          <w:rFonts w:ascii="標楷體" w:eastAsia="標楷體" w:hAnsi="標楷體" w:hint="eastAsia"/>
        </w:rPr>
        <w:t>一、學費：指與教保服務直接相關，用以支付教保服務機構教保服務及人事                  所需之費用。</w:t>
      </w:r>
    </w:p>
    <w:p w:rsidR="00215829" w:rsidRPr="00215829" w:rsidRDefault="00215829" w:rsidP="00555F20">
      <w:pPr>
        <w:pStyle w:val="120"/>
        <w:spacing w:line="400" w:lineRule="exact"/>
        <w:ind w:left="600" w:hangingChars="250" w:hanging="600"/>
        <w:rPr>
          <w:rFonts w:ascii="標楷體" w:eastAsia="標楷體" w:hAnsi="標楷體"/>
        </w:rPr>
      </w:pPr>
      <w:r w:rsidRPr="00215829">
        <w:rPr>
          <w:rFonts w:ascii="標楷體" w:eastAsia="標楷體" w:hAnsi="標楷體" w:hint="eastAsia"/>
        </w:rPr>
        <w:t>二、雜費：指與教保服務間接相關，用以支付教保服務機構行政、業務及基                  本設備所需之費用；私立教保服務機構得用以支付土地或建築物租金，                  或其他庶務人員之人事費用。</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三、代辦費：指教保服務機構代為辦理幼兒相關事務之下列費用：</w:t>
      </w:r>
    </w:p>
    <w:p w:rsidR="00215829" w:rsidRPr="00215829" w:rsidRDefault="00215829" w:rsidP="00215829">
      <w:pPr>
        <w:pStyle w:val="120"/>
        <w:spacing w:line="400" w:lineRule="exact"/>
        <w:ind w:left="22"/>
        <w:rPr>
          <w:rFonts w:ascii="標楷體" w:eastAsia="標楷體" w:hAnsi="標楷體"/>
        </w:rPr>
      </w:pPr>
      <w:r>
        <w:rPr>
          <w:rFonts w:ascii="標楷體" w:eastAsia="標楷體" w:hAnsi="標楷體" w:hint="eastAsia"/>
        </w:rPr>
        <w:t xml:space="preserve">      </w:t>
      </w:r>
      <w:r w:rsidRPr="00215829">
        <w:rPr>
          <w:rFonts w:ascii="標楷體" w:eastAsia="標楷體" w:hAnsi="標楷體" w:hint="eastAsia"/>
        </w:rPr>
        <w:t>（一）材料費：輔助教學所需必要之繪本、教學素材及文具用品等費用。</w:t>
      </w:r>
    </w:p>
    <w:p w:rsidR="00215829" w:rsidRPr="00215829" w:rsidRDefault="00215829" w:rsidP="00215829">
      <w:pPr>
        <w:pStyle w:val="120"/>
        <w:spacing w:line="400" w:lineRule="exact"/>
        <w:ind w:left="22"/>
        <w:rPr>
          <w:rFonts w:ascii="標楷體" w:eastAsia="標楷體" w:hAnsi="標楷體"/>
        </w:rPr>
      </w:pPr>
      <w:r>
        <w:rPr>
          <w:rFonts w:ascii="標楷體" w:eastAsia="標楷體" w:hAnsi="標楷體" w:hint="eastAsia"/>
        </w:rPr>
        <w:t xml:space="preserve">      </w:t>
      </w:r>
      <w:r w:rsidRPr="00215829">
        <w:rPr>
          <w:rFonts w:ascii="標楷體" w:eastAsia="標楷體" w:hAnsi="標楷體" w:hint="eastAsia"/>
        </w:rPr>
        <w:t>（二）活動費：為辦理教學活動所需費用及相關雜支等。</w:t>
      </w:r>
    </w:p>
    <w:p w:rsidR="00215829" w:rsidRPr="00215829" w:rsidRDefault="00215829" w:rsidP="00215829">
      <w:pPr>
        <w:pStyle w:val="120"/>
        <w:spacing w:line="400" w:lineRule="exact"/>
        <w:ind w:left="22"/>
        <w:rPr>
          <w:rFonts w:ascii="標楷體" w:eastAsia="標楷體" w:hAnsi="標楷體"/>
        </w:rPr>
      </w:pPr>
      <w:r>
        <w:rPr>
          <w:rFonts w:ascii="標楷體" w:eastAsia="標楷體" w:hAnsi="標楷體" w:hint="eastAsia"/>
        </w:rPr>
        <w:t xml:space="preserve">      </w:t>
      </w:r>
      <w:r w:rsidRPr="00215829">
        <w:rPr>
          <w:rFonts w:ascii="標楷體" w:eastAsia="標楷體" w:hAnsi="標楷體" w:hint="eastAsia"/>
        </w:rPr>
        <w:t>（三）午餐費：午餐食材、廚（餐）具及燃料費等。</w:t>
      </w:r>
    </w:p>
    <w:p w:rsidR="00555F20" w:rsidRDefault="00215829" w:rsidP="00555F20">
      <w:pPr>
        <w:pStyle w:val="120"/>
        <w:spacing w:line="400" w:lineRule="exact"/>
        <w:ind w:left="22"/>
        <w:rPr>
          <w:rFonts w:ascii="標楷體" w:eastAsia="標楷體" w:hAnsi="標楷體"/>
        </w:rPr>
      </w:pPr>
      <w:r>
        <w:rPr>
          <w:rFonts w:ascii="標楷體" w:eastAsia="標楷體" w:hAnsi="標楷體" w:hint="eastAsia"/>
        </w:rPr>
        <w:t xml:space="preserve">      </w:t>
      </w:r>
      <w:r w:rsidRPr="00215829">
        <w:rPr>
          <w:rFonts w:ascii="標楷體" w:eastAsia="標楷體" w:hAnsi="標楷體" w:hint="eastAsia"/>
        </w:rPr>
        <w:t>（四）點心費：每日上、下午點心之食材、廚（餐）具及燃料費等。</w:t>
      </w:r>
    </w:p>
    <w:p w:rsidR="00215829" w:rsidRPr="00215829" w:rsidRDefault="00555F20" w:rsidP="00555F20">
      <w:pPr>
        <w:pStyle w:val="120"/>
        <w:spacing w:line="400" w:lineRule="exact"/>
        <w:ind w:left="22" w:firstLineChars="300" w:firstLine="720"/>
        <w:rPr>
          <w:rFonts w:ascii="標楷體" w:eastAsia="標楷體" w:hAnsi="標楷體"/>
        </w:rPr>
      </w:pPr>
      <w:r w:rsidRPr="00215829">
        <w:rPr>
          <w:rFonts w:ascii="標楷體" w:eastAsia="標楷體" w:hAnsi="標楷體" w:hint="eastAsia"/>
        </w:rPr>
        <w:t>（</w:t>
      </w:r>
      <w:r>
        <w:rPr>
          <w:rFonts w:ascii="標楷體" w:eastAsia="標楷體" w:hAnsi="標楷體" w:hint="eastAsia"/>
        </w:rPr>
        <w:t>五</w:t>
      </w:r>
      <w:r w:rsidRPr="00215829">
        <w:rPr>
          <w:rFonts w:ascii="標楷體" w:eastAsia="標楷體" w:hAnsi="標楷體" w:hint="eastAsia"/>
        </w:rPr>
        <w:t>）</w:t>
      </w:r>
      <w:r w:rsidR="00215829" w:rsidRPr="00215829">
        <w:rPr>
          <w:rFonts w:ascii="標楷體" w:eastAsia="標楷體" w:hAnsi="標楷體" w:hint="eastAsia"/>
        </w:rPr>
        <w:t>交通費：幼童專用車之燃料費、保養修繕、保險、規費及折舊費用等。</w:t>
      </w:r>
    </w:p>
    <w:p w:rsidR="00215829" w:rsidRPr="00215829" w:rsidRDefault="00215829"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Pr="00215829">
        <w:rPr>
          <w:rFonts w:ascii="標楷體" w:eastAsia="標楷體" w:hAnsi="標楷體" w:hint="eastAsia"/>
        </w:rPr>
        <w:t>（六）延長照顧服務費：教保服務機構於教保活動課程以外之日期及時間提供之教保服務，相關人員鐘點費及行政支出等。</w:t>
      </w:r>
    </w:p>
    <w:p w:rsidR="00215829" w:rsidRPr="00215829" w:rsidRDefault="00555F20"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（七）臨時照顧服務費：教保服務機構視其設施、設備與人力資源及幼兒父母或監護人之需求，報經教育局核准，提供幼兒臨時照顧服務所收取之費用。</w:t>
      </w:r>
    </w:p>
    <w:p w:rsidR="00215829" w:rsidRPr="00215829" w:rsidRDefault="00215829" w:rsidP="00555F20">
      <w:pPr>
        <w:pStyle w:val="120"/>
        <w:spacing w:line="400" w:lineRule="exact"/>
        <w:ind w:left="0"/>
        <w:rPr>
          <w:rFonts w:ascii="標楷體" w:eastAsia="標楷體" w:hAnsi="標楷體"/>
        </w:rPr>
      </w:pPr>
      <w:r w:rsidRPr="00215829">
        <w:rPr>
          <w:rFonts w:ascii="標楷體" w:eastAsia="標楷體" w:hAnsi="標楷體" w:hint="eastAsia"/>
        </w:rPr>
        <w:t>四、代收費：指教保服務機構代為收取之下列費用：</w:t>
      </w:r>
    </w:p>
    <w:p w:rsidR="00215829" w:rsidRPr="00215829" w:rsidRDefault="00555F20" w:rsidP="00215829">
      <w:pPr>
        <w:pStyle w:val="120"/>
        <w:spacing w:line="400" w:lineRule="exact"/>
        <w:ind w:left="22"/>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（一）保險費：幼兒團體保險費。</w:t>
      </w:r>
    </w:p>
    <w:p w:rsidR="00215829" w:rsidRPr="00215829" w:rsidRDefault="00555F20" w:rsidP="00215829">
      <w:pPr>
        <w:pStyle w:val="120"/>
        <w:spacing w:line="400" w:lineRule="exact"/>
        <w:ind w:left="22"/>
        <w:rPr>
          <w:rFonts w:ascii="標楷體" w:eastAsia="標楷體" w:hAnsi="標楷體"/>
        </w:rPr>
      </w:pPr>
      <w:r>
        <w:rPr>
          <w:rFonts w:ascii="標楷體" w:eastAsia="標楷體" w:hAnsi="標楷體" w:hint="eastAsia"/>
        </w:rPr>
        <w:lastRenderedPageBreak/>
        <w:t xml:space="preserve">      </w:t>
      </w:r>
      <w:r w:rsidR="00215829" w:rsidRPr="00215829">
        <w:rPr>
          <w:rFonts w:ascii="標楷體" w:eastAsia="標楷體" w:hAnsi="標楷體" w:hint="eastAsia"/>
        </w:rPr>
        <w:t>（二）家長會費：幼兒園家長會行政及業務等費用。</w:t>
      </w:r>
    </w:p>
    <w:p w:rsidR="00215829" w:rsidRPr="00215829" w:rsidRDefault="00555F20" w:rsidP="00215829">
      <w:pPr>
        <w:pStyle w:val="120"/>
        <w:spacing w:line="400" w:lineRule="exact"/>
        <w:ind w:left="22"/>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（三）其他費用：代購制服、運動服、</w:t>
      </w:r>
      <w:proofErr w:type="gramStart"/>
      <w:r w:rsidR="00215829" w:rsidRPr="00215829">
        <w:rPr>
          <w:rFonts w:ascii="標楷體" w:eastAsia="標楷體" w:hAnsi="標楷體" w:hint="eastAsia"/>
        </w:rPr>
        <w:t>圍兜、</w:t>
      </w:r>
      <w:proofErr w:type="gramEnd"/>
      <w:r w:rsidR="00215829" w:rsidRPr="00215829">
        <w:rPr>
          <w:rFonts w:ascii="標楷體" w:eastAsia="標楷體" w:hAnsi="標楷體" w:hint="eastAsia"/>
        </w:rPr>
        <w:t>書包、餐具及其他幼兒個人用品之費。</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教保服務機構不得向父母或監護人收取前項所定項目以外之費用。但得視實際需求減列收費項目。</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第一項第四款第三目所定費用，教保服務機構未經父母或監護人事前書面同意者，不得收取。</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公立幼兒園辦理</w:t>
      </w:r>
      <w:proofErr w:type="gramStart"/>
      <w:r w:rsidRPr="00215829">
        <w:rPr>
          <w:rFonts w:ascii="標楷體" w:eastAsia="標楷體" w:hAnsi="標楷體" w:hint="eastAsia"/>
        </w:rPr>
        <w:t>寒暑假教保</w:t>
      </w:r>
      <w:proofErr w:type="gramEnd"/>
      <w:r w:rsidRPr="00215829">
        <w:rPr>
          <w:rFonts w:ascii="標楷體" w:eastAsia="標楷體" w:hAnsi="標楷體" w:hint="eastAsia"/>
        </w:rPr>
        <w:t>服務者，其收費應依第一項第一款、第二款及第三款第一目至第四目之月平均數額，按月收取。</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公立幼兒園所收學費及雜費應列入臺北市地方教育發展基金來源；各項代收代辦費用，應與原委託事項相符，不得移作他用，如有結餘，應依會計相關規定辦理。</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第一項第四款第二目家長會費之收取，國民小學附設幼兒園應依臺北市公私立國民小學及國民中學雜費及代收代辦費收支辦法規定辦理；市立幼兒園及私立幼兒園應依臺北市幼兒園家長會設置辦法規定辦理。</w:t>
      </w:r>
    </w:p>
    <w:p w:rsidR="00215829" w:rsidRPr="00215829" w:rsidRDefault="00215829" w:rsidP="00215829">
      <w:pPr>
        <w:pStyle w:val="120"/>
        <w:spacing w:line="400" w:lineRule="exact"/>
        <w:ind w:left="22"/>
        <w:rPr>
          <w:rFonts w:ascii="標楷體" w:eastAsia="標楷體" w:hAnsi="標楷體"/>
        </w:rPr>
      </w:pPr>
    </w:p>
    <w:p w:rsidR="00555F20"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sidR="00555F20">
        <w:rPr>
          <w:rFonts w:ascii="標楷體" w:eastAsia="標楷體" w:hAnsi="標楷體" w:hint="eastAsia"/>
        </w:rPr>
        <w:t>5</w:t>
      </w:r>
      <w:r w:rsidRPr="00215829">
        <w:rPr>
          <w:rFonts w:ascii="標楷體" w:eastAsia="標楷體" w:hAnsi="標楷體" w:hint="eastAsia"/>
        </w:rPr>
        <w:t xml:space="preserve">條    </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公立幼兒園各項收費項目應收取費用基準如附表。</w:t>
      </w:r>
    </w:p>
    <w:p w:rsidR="00215829" w:rsidRPr="00215829" w:rsidRDefault="00215829" w:rsidP="00215829">
      <w:pPr>
        <w:pStyle w:val="120"/>
        <w:spacing w:line="400" w:lineRule="exact"/>
        <w:ind w:left="22"/>
        <w:rPr>
          <w:rFonts w:ascii="標楷體" w:eastAsia="標楷體" w:hAnsi="標楷體"/>
        </w:rPr>
      </w:pPr>
    </w:p>
    <w:p w:rsidR="00555F20"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sidR="00555F20">
        <w:rPr>
          <w:rFonts w:ascii="標楷體" w:eastAsia="標楷體" w:hAnsi="標楷體" w:hint="eastAsia"/>
        </w:rPr>
        <w:t>6</w:t>
      </w:r>
      <w:r w:rsidRPr="00215829">
        <w:rPr>
          <w:rFonts w:ascii="標楷體" w:eastAsia="標楷體" w:hAnsi="標楷體" w:hint="eastAsia"/>
        </w:rPr>
        <w:t xml:space="preserve">條    </w:t>
      </w:r>
    </w:p>
    <w:p w:rsidR="00555F20" w:rsidRDefault="00215829" w:rsidP="00555F20">
      <w:pPr>
        <w:pStyle w:val="120"/>
        <w:spacing w:line="400" w:lineRule="exact"/>
        <w:ind w:left="22"/>
        <w:rPr>
          <w:rFonts w:ascii="標楷體" w:eastAsia="標楷體" w:hAnsi="標楷體"/>
        </w:rPr>
      </w:pPr>
      <w:r w:rsidRPr="00215829">
        <w:rPr>
          <w:rFonts w:ascii="標楷體" w:eastAsia="標楷體" w:hAnsi="標楷體" w:hint="eastAsia"/>
        </w:rPr>
        <w:t>幼兒中途進入教保服務機構接受教保服務者，以實際進入教保服務機構日期為收費基準日，並應依下列規定收費：</w:t>
      </w:r>
    </w:p>
    <w:p w:rsidR="00215829" w:rsidRPr="00215829" w:rsidRDefault="00215829" w:rsidP="00555F20">
      <w:pPr>
        <w:pStyle w:val="120"/>
        <w:spacing w:line="400" w:lineRule="exact"/>
        <w:ind w:left="22"/>
        <w:rPr>
          <w:rFonts w:ascii="標楷體" w:eastAsia="標楷體" w:hAnsi="標楷體"/>
        </w:rPr>
      </w:pPr>
      <w:r w:rsidRPr="00215829">
        <w:rPr>
          <w:rFonts w:ascii="標楷體" w:eastAsia="標楷體" w:hAnsi="標楷體" w:hint="eastAsia"/>
        </w:rPr>
        <w:t>一、學費及雜費：</w:t>
      </w:r>
    </w:p>
    <w:p w:rsidR="00215829" w:rsidRPr="00215829" w:rsidRDefault="00555F20"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（一）學期教保服務起始日後，未逾學期三分之一進入教保服務機構接受教保服務者，收取全額費用。</w:t>
      </w:r>
    </w:p>
    <w:p w:rsidR="00215829" w:rsidRPr="00215829" w:rsidRDefault="00555F20"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（二）學期教保服務起始日後，逾學期三分之一，未逾學期三分之二進入教保服務機構接受教保服務者，收取三分之二費用。</w:t>
      </w:r>
    </w:p>
    <w:p w:rsidR="00215829" w:rsidRPr="00215829" w:rsidRDefault="00555F20"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（三）學期教保服務起始日後，逾學期三分之二進入教保服務機構接受教保服務者，收取三分之一費用。</w:t>
      </w:r>
    </w:p>
    <w:p w:rsidR="00215829" w:rsidRPr="00215829" w:rsidRDefault="00215829" w:rsidP="00555F20">
      <w:pPr>
        <w:pStyle w:val="120"/>
        <w:spacing w:line="400" w:lineRule="exact"/>
        <w:ind w:left="0"/>
        <w:rPr>
          <w:rFonts w:ascii="標楷體" w:eastAsia="標楷體" w:hAnsi="標楷體"/>
        </w:rPr>
      </w:pPr>
      <w:r w:rsidRPr="00215829">
        <w:rPr>
          <w:rFonts w:ascii="標楷體" w:eastAsia="標楷體" w:hAnsi="標楷體" w:hint="eastAsia"/>
        </w:rPr>
        <w:t>二、代辦費：按幼兒實際就讀月數及幼兒當月實際就讀日數與當月教保服務日數比例收費。</w:t>
      </w:r>
    </w:p>
    <w:p w:rsidR="00215829" w:rsidRPr="00215829" w:rsidRDefault="00215829" w:rsidP="00555F20">
      <w:pPr>
        <w:pStyle w:val="120"/>
        <w:spacing w:line="400" w:lineRule="exact"/>
        <w:ind w:left="480" w:hangingChars="200" w:hanging="480"/>
        <w:rPr>
          <w:rFonts w:ascii="標楷體" w:eastAsia="標楷體" w:hAnsi="標楷體"/>
        </w:rPr>
      </w:pPr>
      <w:r w:rsidRPr="00215829">
        <w:rPr>
          <w:rFonts w:ascii="標楷體" w:eastAsia="標楷體" w:hAnsi="標楷體" w:hint="eastAsia"/>
        </w:rPr>
        <w:t>三、代收費：依臺北市學生及幼兒團體保險自治條例、臺北市幼兒園家長會設置辦法及臺北市公私立國民小學及國民中學雜費及代收代辦費收支辦法等規定辦理。</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公立幼兒園幼兒轉至本市其他公立幼兒園就讀，其學費及雜費</w:t>
      </w:r>
      <w:proofErr w:type="gramStart"/>
      <w:r w:rsidRPr="00215829">
        <w:rPr>
          <w:rFonts w:ascii="標楷體" w:eastAsia="標楷體" w:hAnsi="標楷體" w:hint="eastAsia"/>
        </w:rPr>
        <w:t>不</w:t>
      </w:r>
      <w:proofErr w:type="gramEnd"/>
      <w:r w:rsidRPr="00215829">
        <w:rPr>
          <w:rFonts w:ascii="標楷體" w:eastAsia="標楷體" w:hAnsi="標楷體" w:hint="eastAsia"/>
        </w:rPr>
        <w:t>另收取。</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教保服務機構各學期起訖日，依幼兒園教保服務實施準則規定辦理。</w:t>
      </w:r>
    </w:p>
    <w:p w:rsidR="00215829" w:rsidRPr="00215829" w:rsidRDefault="00215829" w:rsidP="00215829">
      <w:pPr>
        <w:pStyle w:val="120"/>
        <w:spacing w:line="400" w:lineRule="exact"/>
        <w:ind w:left="22"/>
        <w:rPr>
          <w:rFonts w:ascii="標楷體" w:eastAsia="標楷體" w:hAnsi="標楷體"/>
        </w:rPr>
      </w:pPr>
    </w:p>
    <w:p w:rsidR="00555F20"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sidR="00555F20">
        <w:rPr>
          <w:rFonts w:ascii="標楷體" w:eastAsia="標楷體" w:hAnsi="標楷體" w:hint="eastAsia"/>
        </w:rPr>
        <w:t>7</w:t>
      </w:r>
      <w:r w:rsidRPr="00215829">
        <w:rPr>
          <w:rFonts w:ascii="標楷體" w:eastAsia="標楷體" w:hAnsi="標楷體" w:hint="eastAsia"/>
        </w:rPr>
        <w:t xml:space="preserve">條    </w:t>
      </w:r>
    </w:p>
    <w:p w:rsidR="00555F20" w:rsidRDefault="00215829" w:rsidP="00555F20">
      <w:pPr>
        <w:pStyle w:val="120"/>
        <w:spacing w:line="400" w:lineRule="exact"/>
        <w:ind w:left="22"/>
        <w:rPr>
          <w:rFonts w:ascii="標楷體" w:eastAsia="標楷體" w:hAnsi="標楷體"/>
        </w:rPr>
      </w:pPr>
      <w:r w:rsidRPr="00215829">
        <w:rPr>
          <w:rFonts w:ascii="標楷體" w:eastAsia="標楷體" w:hAnsi="標楷體" w:hint="eastAsia"/>
        </w:rPr>
        <w:t>幼兒因故無法繼續就讀而離開教保服務機構者，教保服務機構應依下列規定辦理退費：</w:t>
      </w:r>
    </w:p>
    <w:p w:rsidR="00215829" w:rsidRPr="00215829" w:rsidRDefault="00215829" w:rsidP="00555F20">
      <w:pPr>
        <w:pStyle w:val="120"/>
        <w:spacing w:line="400" w:lineRule="exact"/>
        <w:ind w:left="22"/>
        <w:rPr>
          <w:rFonts w:ascii="標楷體" w:eastAsia="標楷體" w:hAnsi="標楷體"/>
        </w:rPr>
      </w:pPr>
      <w:r w:rsidRPr="00215829">
        <w:rPr>
          <w:rFonts w:ascii="標楷體" w:eastAsia="標楷體" w:hAnsi="標楷體" w:hint="eastAsia"/>
        </w:rPr>
        <w:t>一、學費及雜費：</w:t>
      </w:r>
    </w:p>
    <w:p w:rsidR="00215829" w:rsidRPr="00215829" w:rsidRDefault="00555F20" w:rsidP="00215829">
      <w:pPr>
        <w:pStyle w:val="120"/>
        <w:spacing w:line="400" w:lineRule="exact"/>
        <w:ind w:left="22"/>
        <w:rPr>
          <w:rFonts w:ascii="標楷體" w:eastAsia="標楷體" w:hAnsi="標楷體"/>
        </w:rPr>
      </w:pPr>
      <w:r>
        <w:rPr>
          <w:rFonts w:ascii="標楷體" w:eastAsia="標楷體" w:hAnsi="標楷體" w:hint="eastAsia"/>
        </w:rPr>
        <w:lastRenderedPageBreak/>
        <w:t xml:space="preserve">      </w:t>
      </w:r>
      <w:r w:rsidR="00215829" w:rsidRPr="00215829">
        <w:rPr>
          <w:rFonts w:ascii="標楷體" w:eastAsia="標楷體" w:hAnsi="標楷體" w:hint="eastAsia"/>
        </w:rPr>
        <w:t>（一）學期教保服務起始日前離開教保服務機構者，全數退還。</w:t>
      </w:r>
    </w:p>
    <w:p w:rsidR="00215829" w:rsidRPr="00215829" w:rsidRDefault="00555F20"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（二）學期教保服務起始日後，未逾學期三分之一離開教保服務機構者，退還三分之二費用。</w:t>
      </w:r>
    </w:p>
    <w:p w:rsidR="00215829" w:rsidRPr="00215829" w:rsidRDefault="00555F20" w:rsidP="00555F20">
      <w:pPr>
        <w:pStyle w:val="120"/>
        <w:spacing w:line="400" w:lineRule="exact"/>
        <w:ind w:left="1440" w:hangingChars="600" w:hanging="144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（三）學期教保服務起始日後，逾學期三分之一，未逾學期三分之二離開教保服務機構者，退還三分之一費用。</w:t>
      </w:r>
    </w:p>
    <w:p w:rsidR="000449F8" w:rsidRDefault="00555F20" w:rsidP="000449F8">
      <w:pPr>
        <w:pStyle w:val="120"/>
        <w:spacing w:line="400" w:lineRule="exact"/>
        <w:ind w:left="0"/>
        <w:rPr>
          <w:rFonts w:ascii="標楷體" w:eastAsia="標楷體" w:hAnsi="標楷體"/>
        </w:rPr>
      </w:pPr>
      <w:r>
        <w:rPr>
          <w:rFonts w:ascii="標楷體" w:eastAsia="標楷體" w:hAnsi="標楷體" w:hint="eastAsia"/>
        </w:rPr>
        <w:t xml:space="preserve">      </w:t>
      </w:r>
      <w:r w:rsidR="00215829" w:rsidRPr="00215829">
        <w:rPr>
          <w:rFonts w:ascii="標楷體" w:eastAsia="標楷體" w:hAnsi="標楷體" w:hint="eastAsia"/>
        </w:rPr>
        <w:t>（四）學期教保服務起始日後，逾學期三分之二離開教保服務機構者，</w:t>
      </w:r>
      <w:r w:rsidR="000449F8">
        <w:rPr>
          <w:rFonts w:ascii="標楷體" w:eastAsia="標楷體" w:hAnsi="標楷體" w:hint="eastAsia"/>
        </w:rPr>
        <w:t>不予退費。</w:t>
      </w:r>
    </w:p>
    <w:p w:rsidR="000449F8" w:rsidRDefault="00215829" w:rsidP="000449F8">
      <w:pPr>
        <w:pStyle w:val="120"/>
        <w:spacing w:line="400" w:lineRule="exact"/>
        <w:ind w:left="480" w:hangingChars="200" w:hanging="480"/>
        <w:rPr>
          <w:rFonts w:ascii="標楷體" w:eastAsia="標楷體" w:hAnsi="標楷體"/>
        </w:rPr>
      </w:pPr>
      <w:r w:rsidRPr="00215829">
        <w:rPr>
          <w:rFonts w:ascii="標楷體" w:eastAsia="標楷體" w:hAnsi="標楷體" w:hint="eastAsia"/>
        </w:rPr>
        <w:t>二、代辦費：按幼兒未就讀月數及當月未就讀日數與當月教保服務日數比例退費；材料費</w:t>
      </w:r>
      <w:r w:rsidR="00555F20">
        <w:rPr>
          <w:rFonts w:ascii="標楷體" w:eastAsia="標楷體" w:hAnsi="標楷體" w:hint="eastAsia"/>
        </w:rPr>
        <w:t xml:space="preserve">                                    </w:t>
      </w:r>
      <w:r w:rsidR="000449F8">
        <w:rPr>
          <w:rFonts w:ascii="標楷體" w:eastAsia="標楷體" w:hAnsi="標楷體"/>
        </w:rPr>
        <w:t xml:space="preserve">                                                                                           </w:t>
      </w:r>
      <w:r w:rsidR="00555F20">
        <w:rPr>
          <w:rFonts w:ascii="標楷體" w:eastAsia="標楷體" w:hAnsi="標楷體" w:hint="eastAsia"/>
        </w:rPr>
        <w:t>已</w:t>
      </w:r>
      <w:r w:rsidRPr="00215829">
        <w:rPr>
          <w:rFonts w:ascii="標楷體" w:eastAsia="標楷體" w:hAnsi="標楷體" w:hint="eastAsia"/>
        </w:rPr>
        <w:t>購買材料並製成成品者不予退費，應發還成品。</w:t>
      </w:r>
    </w:p>
    <w:p w:rsidR="00215829" w:rsidRPr="00215829" w:rsidRDefault="00215829" w:rsidP="000449F8">
      <w:pPr>
        <w:pStyle w:val="120"/>
        <w:spacing w:line="400" w:lineRule="exact"/>
        <w:ind w:left="480" w:hangingChars="200" w:hanging="480"/>
        <w:rPr>
          <w:rFonts w:ascii="標楷體" w:eastAsia="標楷體" w:hAnsi="標楷體"/>
        </w:rPr>
      </w:pPr>
      <w:r w:rsidRPr="00215829">
        <w:rPr>
          <w:rFonts w:ascii="標楷體" w:eastAsia="標楷體" w:hAnsi="標楷體" w:hint="eastAsia"/>
        </w:rPr>
        <w:t>三、代收費：依臺北市學生及幼兒團體保險自治條例、臺北市幼兒園家長會設置辦法與臺北市公私立國民小學及國民中學雜費及代收代辦費收支辦法等規定。</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教保服務機構依前項規定退費時，應發給退費證明單，並列出</w:t>
      </w:r>
      <w:proofErr w:type="gramStart"/>
      <w:r w:rsidRPr="00215829">
        <w:rPr>
          <w:rFonts w:ascii="標楷體" w:eastAsia="標楷體" w:hAnsi="標楷體" w:hint="eastAsia"/>
        </w:rPr>
        <w:t>所退各</w:t>
      </w:r>
      <w:proofErr w:type="gramEnd"/>
      <w:r w:rsidRPr="00215829">
        <w:rPr>
          <w:rFonts w:ascii="標楷體" w:eastAsia="標楷體" w:hAnsi="標楷體" w:hint="eastAsia"/>
        </w:rPr>
        <w:t>項目及數額。</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公立幼兒園幼兒轉至本市其他公立幼兒園就讀，其學費及雜費不予退費。</w:t>
      </w:r>
    </w:p>
    <w:p w:rsidR="00215829" w:rsidRPr="00215829" w:rsidRDefault="00215829" w:rsidP="00215829">
      <w:pPr>
        <w:pStyle w:val="120"/>
        <w:spacing w:line="400" w:lineRule="exact"/>
        <w:ind w:left="22"/>
        <w:rPr>
          <w:rFonts w:ascii="標楷體" w:eastAsia="標楷體" w:hAnsi="標楷體"/>
        </w:rPr>
      </w:pPr>
    </w:p>
    <w:p w:rsidR="000449F8"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sidR="000449F8">
        <w:rPr>
          <w:rFonts w:ascii="標楷體" w:eastAsia="標楷體" w:hAnsi="標楷體" w:hint="eastAsia"/>
        </w:rPr>
        <w:t>8</w:t>
      </w:r>
      <w:r w:rsidRPr="00215829">
        <w:rPr>
          <w:rFonts w:ascii="標楷體" w:eastAsia="標楷體" w:hAnsi="標楷體" w:hint="eastAsia"/>
        </w:rPr>
        <w:t>條</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幼兒因故請假並於事前辦妥請假手續，且請假日數連續達上課日五日以上者，應依請假日數與當月教保服務日數之比例，退還請假期間之午餐費及點心費，其餘項目不予退費。</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因法定傳染病、流行病或流行性</w:t>
      </w:r>
      <w:proofErr w:type="gramStart"/>
      <w:r w:rsidRPr="00215829">
        <w:rPr>
          <w:rFonts w:ascii="標楷體" w:eastAsia="標楷體" w:hAnsi="標楷體" w:hint="eastAsia"/>
        </w:rPr>
        <w:t>疫情等</w:t>
      </w:r>
      <w:proofErr w:type="gramEnd"/>
      <w:r w:rsidRPr="00215829">
        <w:rPr>
          <w:rFonts w:ascii="標楷體" w:eastAsia="標楷體" w:hAnsi="標楷體" w:hint="eastAsia"/>
        </w:rPr>
        <w:t>原因強制停課，幼兒於停課期間配合停課者，應依配合停課日數與當月教保服務日數之比例，退還停課期間之午餐費及點心費，其餘項目不予退費。</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國定假日、農曆春節等連續假日達五日（含例假日）以上，應依放假日數與當月教保服務日數之比例，事前扣除放假期間之午餐費及點心費，其餘項目不予扣除或退費。但須辦理補課之彈性放假日不予扣除或退費。</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延長照顧服務費之退費，</w:t>
      </w:r>
      <w:proofErr w:type="gramStart"/>
      <w:r w:rsidRPr="00215829">
        <w:rPr>
          <w:rFonts w:ascii="標楷體" w:eastAsia="標楷體" w:hAnsi="標楷體" w:hint="eastAsia"/>
        </w:rPr>
        <w:t>準</w:t>
      </w:r>
      <w:proofErr w:type="gramEnd"/>
      <w:r w:rsidRPr="00215829">
        <w:rPr>
          <w:rFonts w:ascii="標楷體" w:eastAsia="標楷體" w:hAnsi="標楷體" w:hint="eastAsia"/>
        </w:rPr>
        <w:t>用前三項規定。</w:t>
      </w:r>
    </w:p>
    <w:p w:rsidR="00215829" w:rsidRPr="00215829" w:rsidRDefault="00215829" w:rsidP="00215829">
      <w:pPr>
        <w:pStyle w:val="120"/>
        <w:spacing w:line="400" w:lineRule="exact"/>
        <w:ind w:left="22"/>
        <w:rPr>
          <w:rFonts w:ascii="標楷體" w:eastAsia="標楷體" w:hAnsi="標楷體"/>
        </w:rPr>
      </w:pPr>
    </w:p>
    <w:p w:rsidR="000449F8"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sidR="000449F8">
        <w:rPr>
          <w:rFonts w:ascii="標楷體" w:eastAsia="標楷體" w:hAnsi="標楷體" w:hint="eastAsia"/>
        </w:rPr>
        <w:t>9</w:t>
      </w:r>
      <w:r w:rsidRPr="00215829">
        <w:rPr>
          <w:rFonts w:ascii="標楷體" w:eastAsia="標楷體" w:hAnsi="標楷體" w:hint="eastAsia"/>
        </w:rPr>
        <w:t xml:space="preserve">條    </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教保服務機構應於收費規定及繳費收據，註記收退費基準、幼兒實際進入教保服務機構接受教保服務之日期及全學期教保服務起訖日，並由教保服務機構及幼兒之父母或監護人各收執乙份。</w:t>
      </w:r>
    </w:p>
    <w:p w:rsidR="00215829" w:rsidRPr="00215829" w:rsidRDefault="00215829" w:rsidP="00215829">
      <w:pPr>
        <w:pStyle w:val="120"/>
        <w:spacing w:line="400" w:lineRule="exact"/>
        <w:ind w:left="22"/>
        <w:rPr>
          <w:rFonts w:ascii="標楷體" w:eastAsia="標楷體" w:hAnsi="標楷體"/>
        </w:rPr>
      </w:pPr>
    </w:p>
    <w:p w:rsidR="000449F8"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第</w:t>
      </w:r>
      <w:r w:rsidR="000449F8">
        <w:rPr>
          <w:rFonts w:ascii="標楷體" w:eastAsia="標楷體" w:hAnsi="標楷體" w:hint="eastAsia"/>
        </w:rPr>
        <w:t>1</w:t>
      </w:r>
      <w:r w:rsidR="000449F8">
        <w:rPr>
          <w:rFonts w:ascii="標楷體" w:eastAsia="標楷體" w:hAnsi="標楷體"/>
        </w:rPr>
        <w:t>0</w:t>
      </w:r>
      <w:r w:rsidRPr="00215829">
        <w:rPr>
          <w:rFonts w:ascii="標楷體" w:eastAsia="標楷體" w:hAnsi="標楷體" w:hint="eastAsia"/>
        </w:rPr>
        <w:t xml:space="preserve">條    </w:t>
      </w:r>
    </w:p>
    <w:p w:rsidR="00215829" w:rsidRPr="00215829" w:rsidRDefault="00215829" w:rsidP="00215829">
      <w:pPr>
        <w:pStyle w:val="120"/>
        <w:spacing w:line="400" w:lineRule="exact"/>
        <w:ind w:left="22"/>
        <w:rPr>
          <w:rFonts w:ascii="標楷體" w:eastAsia="標楷體" w:hAnsi="標楷體"/>
        </w:rPr>
      </w:pPr>
      <w:r w:rsidRPr="00215829">
        <w:rPr>
          <w:rFonts w:ascii="標楷體" w:eastAsia="標楷體" w:hAnsi="標楷體" w:hint="eastAsia"/>
        </w:rPr>
        <w:t>本辦法自發布日施行。</w:t>
      </w:r>
    </w:p>
    <w:p w:rsidR="003B12E5" w:rsidRPr="00215829" w:rsidRDefault="003B12E5" w:rsidP="00C64AE8">
      <w:pPr>
        <w:pStyle w:val="120"/>
        <w:spacing w:line="400" w:lineRule="exact"/>
        <w:ind w:left="22"/>
        <w:jc w:val="left"/>
        <w:rPr>
          <w:rFonts w:ascii="標楷體" w:eastAsia="標楷體" w:hAnsi="標楷體"/>
        </w:rPr>
      </w:pPr>
    </w:p>
    <w:sectPr w:rsidR="003B12E5" w:rsidRPr="00215829">
      <w:footerReference w:type="default" r:id="rId31"/>
      <w:pgSz w:w="11907" w:h="16840"/>
      <w:pgMar w:top="1021" w:right="1134" w:bottom="1021" w:left="1134"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BB" w:rsidRDefault="00C372BB">
      <w:r>
        <w:separator/>
      </w:r>
    </w:p>
  </w:endnote>
  <w:endnote w:type="continuationSeparator" w:id="0">
    <w:p w:rsidR="00C372BB" w:rsidRDefault="00C3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雅真中楷">
    <w:altName w:val="標楷體"/>
    <w:charset w:val="00"/>
    <w:family w:val="modern"/>
    <w:pitch w:val="fixed"/>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9C" w:rsidRDefault="0041129C">
    <w:pPr>
      <w:pStyle w:val="af2"/>
    </w:pPr>
    <w:r>
      <w:rPr>
        <w:noProof/>
      </w:rPr>
      <mc:AlternateContent>
        <mc:Choice Requires="wps">
          <w:drawing>
            <wp:anchor distT="0" distB="0" distL="114300" distR="114300" simplePos="0" relativeHeight="251659264" behindDoc="0" locked="0" layoutInCell="1" allowOverlap="1" wp14:anchorId="4225C672" wp14:editId="3E3AC833">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41129C" w:rsidRDefault="0041129C">
                          <w:pPr>
                            <w:pStyle w:val="af2"/>
                          </w:pPr>
                          <w:r>
                            <w:rPr>
                              <w:rStyle w:val="af3"/>
                            </w:rPr>
                            <w:fldChar w:fldCharType="begin"/>
                          </w:r>
                          <w:r>
                            <w:rPr>
                              <w:rStyle w:val="af3"/>
                            </w:rPr>
                            <w:instrText xml:space="preserve"> PAGE </w:instrText>
                          </w:r>
                          <w:r>
                            <w:rPr>
                              <w:rStyle w:val="af3"/>
                            </w:rPr>
                            <w:fldChar w:fldCharType="separate"/>
                          </w:r>
                          <w:r w:rsidR="005B16F9">
                            <w:rPr>
                              <w:rStyle w:val="af3"/>
                              <w:noProof/>
                            </w:rPr>
                            <w:t>89</w:t>
                          </w:r>
                          <w:r>
                            <w:rPr>
                              <w:rStyle w:val="af3"/>
                            </w:rPr>
                            <w:fldChar w:fldCharType="end"/>
                          </w:r>
                        </w:p>
                      </w:txbxContent>
                    </wps:txbx>
                    <wps:bodyPr vert="horz" wrap="none" lIns="0" tIns="0" rIns="0" bIns="0" anchor="t" anchorCtr="0" compatLnSpc="0">
                      <a:spAutoFit/>
                    </wps:bodyPr>
                  </wps:wsp>
                </a:graphicData>
              </a:graphic>
            </wp:anchor>
          </w:drawing>
        </mc:Choice>
        <mc:Fallback>
          <w:pict>
            <v:shapetype w14:anchorId="4225C672" id="_x0000_t202" coordsize="21600,21600" o:spt="202" path="m,l,21600r21600,l21600,xe">
              <v:stroke joinstyle="miter"/>
              <v:path gradientshapeok="t" o:connecttype="rect"/>
            </v:shapetype>
            <v:shape id="文字方塊 1" o:spid="_x0000_s106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41129C" w:rsidRDefault="0041129C">
                    <w:pPr>
                      <w:pStyle w:val="af2"/>
                    </w:pPr>
                    <w:r>
                      <w:rPr>
                        <w:rStyle w:val="af3"/>
                      </w:rPr>
                      <w:fldChar w:fldCharType="begin"/>
                    </w:r>
                    <w:r>
                      <w:rPr>
                        <w:rStyle w:val="af3"/>
                      </w:rPr>
                      <w:instrText xml:space="preserve"> PAGE </w:instrText>
                    </w:r>
                    <w:r>
                      <w:rPr>
                        <w:rStyle w:val="af3"/>
                      </w:rPr>
                      <w:fldChar w:fldCharType="separate"/>
                    </w:r>
                    <w:r w:rsidR="005B16F9">
                      <w:rPr>
                        <w:rStyle w:val="af3"/>
                        <w:noProof/>
                      </w:rPr>
                      <w:t>89</w:t>
                    </w:r>
                    <w:r>
                      <w:rPr>
                        <w:rStyle w:val="af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BB" w:rsidRDefault="00C372BB">
      <w:r>
        <w:rPr>
          <w:color w:val="000000"/>
        </w:rPr>
        <w:separator/>
      </w:r>
    </w:p>
  </w:footnote>
  <w:footnote w:type="continuationSeparator" w:id="0">
    <w:p w:rsidR="00C372BB" w:rsidRDefault="00C3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A09"/>
    <w:multiLevelType w:val="hybridMultilevel"/>
    <w:tmpl w:val="767AB782"/>
    <w:lvl w:ilvl="0" w:tplc="49C0AF0C">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92214"/>
    <w:multiLevelType w:val="hybridMultilevel"/>
    <w:tmpl w:val="41EA0AF4"/>
    <w:lvl w:ilvl="0" w:tplc="12824538">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573C8"/>
    <w:multiLevelType w:val="hybridMultilevel"/>
    <w:tmpl w:val="36A02460"/>
    <w:lvl w:ilvl="0" w:tplc="0409000F">
      <w:start w:val="1"/>
      <w:numFmt w:val="decimal"/>
      <w:lvlText w:val="%1."/>
      <w:lvlJc w:val="left"/>
      <w:pPr>
        <w:ind w:left="360" w:hanging="480"/>
      </w:p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 w15:restartNumberingAfterBreak="0">
    <w:nsid w:val="0621446A"/>
    <w:multiLevelType w:val="hybridMultilevel"/>
    <w:tmpl w:val="D2D4986E"/>
    <w:lvl w:ilvl="0" w:tplc="589E3FC0">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B10F6"/>
    <w:multiLevelType w:val="hybridMultilevel"/>
    <w:tmpl w:val="C06ECCF2"/>
    <w:lvl w:ilvl="0" w:tplc="DBFC15A0">
      <w:start w:val="4"/>
      <w:numFmt w:val="decimal"/>
      <w:lvlText w:val="（%1）"/>
      <w:lvlJc w:val="left"/>
      <w:pPr>
        <w:ind w:left="1899"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C7C25"/>
    <w:multiLevelType w:val="hybridMultilevel"/>
    <w:tmpl w:val="E9A8647C"/>
    <w:lvl w:ilvl="0" w:tplc="A49C605C">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FA32BD"/>
    <w:multiLevelType w:val="hybridMultilevel"/>
    <w:tmpl w:val="716EE806"/>
    <w:lvl w:ilvl="0" w:tplc="15FA63CA">
      <w:start w:val="1"/>
      <w:numFmt w:val="decimal"/>
      <w:lvlText w:val="%1、"/>
      <w:lvlJc w:val="left"/>
      <w:pPr>
        <w:ind w:left="1189"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15:restartNumberingAfterBreak="0">
    <w:nsid w:val="11744CA8"/>
    <w:multiLevelType w:val="hybridMultilevel"/>
    <w:tmpl w:val="16FAEEAC"/>
    <w:lvl w:ilvl="0" w:tplc="18E6AFE2">
      <w:start w:val="5"/>
      <w:numFmt w:val="decimal"/>
      <w:lvlText w:val="（%1）"/>
      <w:lvlJc w:val="left"/>
      <w:pPr>
        <w:ind w:left="360" w:hanging="48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4F7C94"/>
    <w:multiLevelType w:val="hybridMultilevel"/>
    <w:tmpl w:val="07EE9A8C"/>
    <w:lvl w:ilvl="0" w:tplc="39281E04">
      <w:start w:val="1"/>
      <w:numFmt w:val="decimal"/>
      <w:lvlText w:val="（%1）"/>
      <w:lvlJc w:val="left"/>
      <w:pPr>
        <w:ind w:left="360" w:hanging="480"/>
      </w:pPr>
      <w:rPr>
        <w:rFonts w:hint="default"/>
        <w:color w:val="000000"/>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9" w15:restartNumberingAfterBreak="0">
    <w:nsid w:val="1D586851"/>
    <w:multiLevelType w:val="hybridMultilevel"/>
    <w:tmpl w:val="573868E2"/>
    <w:lvl w:ilvl="0" w:tplc="295AC000">
      <w:start w:val="11"/>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E539B5"/>
    <w:multiLevelType w:val="hybridMultilevel"/>
    <w:tmpl w:val="872ADB0A"/>
    <w:lvl w:ilvl="0" w:tplc="F300DCCE">
      <w:start w:val="1"/>
      <w:numFmt w:val="decimal"/>
      <w:lvlText w:val="%1、"/>
      <w:lvlJc w:val="left"/>
      <w:pPr>
        <w:ind w:left="1200" w:hanging="720"/>
      </w:pPr>
      <w:rPr>
        <w:rFonts w:hint="default"/>
        <w:color w:val="auto"/>
      </w:rPr>
    </w:lvl>
    <w:lvl w:ilvl="1" w:tplc="39281E04">
      <w:start w:val="1"/>
      <w:numFmt w:val="decimal"/>
      <w:lvlText w:val="（%2）"/>
      <w:lvlJc w:val="left"/>
      <w:pPr>
        <w:ind w:left="1680" w:hanging="720"/>
      </w:pPr>
      <w:rPr>
        <w:rFonts w:hint="default"/>
        <w:color w:val="000000"/>
        <w:sz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0D4F1E"/>
    <w:multiLevelType w:val="hybridMultilevel"/>
    <w:tmpl w:val="3C4E1126"/>
    <w:lvl w:ilvl="0" w:tplc="2E249218">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3350BC"/>
    <w:multiLevelType w:val="hybridMultilevel"/>
    <w:tmpl w:val="22AEBF88"/>
    <w:lvl w:ilvl="0" w:tplc="C6B48B66">
      <w:start w:val="9"/>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1D2A90"/>
    <w:multiLevelType w:val="hybridMultilevel"/>
    <w:tmpl w:val="36A27652"/>
    <w:lvl w:ilvl="0" w:tplc="E94CB760">
      <w:start w:val="7"/>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C41F32"/>
    <w:multiLevelType w:val="hybridMultilevel"/>
    <w:tmpl w:val="FAB21E4C"/>
    <w:lvl w:ilvl="0" w:tplc="5656A084">
      <w:start w:val="10"/>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564"/>
    <w:multiLevelType w:val="hybridMultilevel"/>
    <w:tmpl w:val="2CAC3138"/>
    <w:lvl w:ilvl="0" w:tplc="5464EF96">
      <w:start w:val="1"/>
      <w:numFmt w:val="decimal"/>
      <w:lvlText w:val="%1、"/>
      <w:lvlJc w:val="left"/>
      <w:pPr>
        <w:ind w:left="960" w:hanging="480"/>
      </w:pPr>
      <w:rPr>
        <w:rFonts w:hint="default"/>
      </w:rPr>
    </w:lvl>
    <w:lvl w:ilvl="1" w:tplc="5464EF96">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36B6044"/>
    <w:multiLevelType w:val="hybridMultilevel"/>
    <w:tmpl w:val="C0F06DB6"/>
    <w:lvl w:ilvl="0" w:tplc="F3523BB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4645F5"/>
    <w:multiLevelType w:val="hybridMultilevel"/>
    <w:tmpl w:val="9FB8DBFC"/>
    <w:lvl w:ilvl="0" w:tplc="E13C6D7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EB3FFA"/>
    <w:multiLevelType w:val="hybridMultilevel"/>
    <w:tmpl w:val="05F4A7E4"/>
    <w:lvl w:ilvl="0" w:tplc="47641C6C">
      <w:start w:val="1"/>
      <w:numFmt w:val="decimal"/>
      <w:lvlText w:val="%1、"/>
      <w:lvlJc w:val="left"/>
      <w:pPr>
        <w:ind w:left="1309" w:hanging="720"/>
      </w:pPr>
      <w:rPr>
        <w:rFonts w:hint="default"/>
        <w:sz w:val="28"/>
        <w:szCs w:val="28"/>
      </w:rPr>
    </w:lvl>
    <w:lvl w:ilvl="1" w:tplc="04090019" w:tentative="1">
      <w:start w:val="1"/>
      <w:numFmt w:val="ideographTraditional"/>
      <w:lvlText w:val="%2、"/>
      <w:lvlJc w:val="left"/>
      <w:pPr>
        <w:ind w:left="1549" w:hanging="480"/>
      </w:pPr>
    </w:lvl>
    <w:lvl w:ilvl="2" w:tplc="0409001B" w:tentative="1">
      <w:start w:val="1"/>
      <w:numFmt w:val="lowerRoman"/>
      <w:lvlText w:val="%3."/>
      <w:lvlJc w:val="right"/>
      <w:pPr>
        <w:ind w:left="2029" w:hanging="480"/>
      </w:pPr>
    </w:lvl>
    <w:lvl w:ilvl="3" w:tplc="0409000F" w:tentative="1">
      <w:start w:val="1"/>
      <w:numFmt w:val="decimal"/>
      <w:lvlText w:val="%4."/>
      <w:lvlJc w:val="left"/>
      <w:pPr>
        <w:ind w:left="2509" w:hanging="480"/>
      </w:pPr>
    </w:lvl>
    <w:lvl w:ilvl="4" w:tplc="04090019" w:tentative="1">
      <w:start w:val="1"/>
      <w:numFmt w:val="ideographTraditional"/>
      <w:lvlText w:val="%5、"/>
      <w:lvlJc w:val="left"/>
      <w:pPr>
        <w:ind w:left="2989" w:hanging="480"/>
      </w:pPr>
    </w:lvl>
    <w:lvl w:ilvl="5" w:tplc="0409001B" w:tentative="1">
      <w:start w:val="1"/>
      <w:numFmt w:val="lowerRoman"/>
      <w:lvlText w:val="%6."/>
      <w:lvlJc w:val="right"/>
      <w:pPr>
        <w:ind w:left="3469" w:hanging="480"/>
      </w:pPr>
    </w:lvl>
    <w:lvl w:ilvl="6" w:tplc="0409000F" w:tentative="1">
      <w:start w:val="1"/>
      <w:numFmt w:val="decimal"/>
      <w:lvlText w:val="%7."/>
      <w:lvlJc w:val="left"/>
      <w:pPr>
        <w:ind w:left="3949" w:hanging="480"/>
      </w:pPr>
    </w:lvl>
    <w:lvl w:ilvl="7" w:tplc="04090019" w:tentative="1">
      <w:start w:val="1"/>
      <w:numFmt w:val="ideographTraditional"/>
      <w:lvlText w:val="%8、"/>
      <w:lvlJc w:val="left"/>
      <w:pPr>
        <w:ind w:left="4429" w:hanging="480"/>
      </w:pPr>
    </w:lvl>
    <w:lvl w:ilvl="8" w:tplc="0409001B" w:tentative="1">
      <w:start w:val="1"/>
      <w:numFmt w:val="lowerRoman"/>
      <w:lvlText w:val="%9."/>
      <w:lvlJc w:val="right"/>
      <w:pPr>
        <w:ind w:left="4909" w:hanging="480"/>
      </w:pPr>
    </w:lvl>
  </w:abstractNum>
  <w:abstractNum w:abstractNumId="19" w15:restartNumberingAfterBreak="0">
    <w:nsid w:val="3CDB6465"/>
    <w:multiLevelType w:val="hybridMultilevel"/>
    <w:tmpl w:val="522A705E"/>
    <w:lvl w:ilvl="0" w:tplc="BBC635F6">
      <w:start w:val="3"/>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F1C0D"/>
    <w:multiLevelType w:val="hybridMultilevel"/>
    <w:tmpl w:val="A190ABA6"/>
    <w:lvl w:ilvl="0" w:tplc="26340F2A">
      <w:start w:val="1"/>
      <w:numFmt w:val="decimal"/>
      <w:lvlText w:val="（%1）"/>
      <w:lvlJc w:val="left"/>
      <w:pPr>
        <w:ind w:left="593" w:hanging="720"/>
      </w:pPr>
      <w:rPr>
        <w:rFonts w:hint="default"/>
      </w:rPr>
    </w:lvl>
    <w:lvl w:ilvl="1" w:tplc="04090019" w:tentative="1">
      <w:start w:val="1"/>
      <w:numFmt w:val="ideographTraditional"/>
      <w:lvlText w:val="%2、"/>
      <w:lvlJc w:val="left"/>
      <w:pPr>
        <w:ind w:left="833" w:hanging="480"/>
      </w:pPr>
    </w:lvl>
    <w:lvl w:ilvl="2" w:tplc="0409001B" w:tentative="1">
      <w:start w:val="1"/>
      <w:numFmt w:val="lowerRoman"/>
      <w:lvlText w:val="%3."/>
      <w:lvlJc w:val="right"/>
      <w:pPr>
        <w:ind w:left="1313" w:hanging="480"/>
      </w:pPr>
    </w:lvl>
    <w:lvl w:ilvl="3" w:tplc="0409000F" w:tentative="1">
      <w:start w:val="1"/>
      <w:numFmt w:val="decimal"/>
      <w:lvlText w:val="%4."/>
      <w:lvlJc w:val="left"/>
      <w:pPr>
        <w:ind w:left="1793" w:hanging="480"/>
      </w:pPr>
    </w:lvl>
    <w:lvl w:ilvl="4" w:tplc="04090019" w:tentative="1">
      <w:start w:val="1"/>
      <w:numFmt w:val="ideographTraditional"/>
      <w:lvlText w:val="%5、"/>
      <w:lvlJc w:val="left"/>
      <w:pPr>
        <w:ind w:left="2273" w:hanging="480"/>
      </w:pPr>
    </w:lvl>
    <w:lvl w:ilvl="5" w:tplc="0409001B" w:tentative="1">
      <w:start w:val="1"/>
      <w:numFmt w:val="lowerRoman"/>
      <w:lvlText w:val="%6."/>
      <w:lvlJc w:val="right"/>
      <w:pPr>
        <w:ind w:left="2753" w:hanging="480"/>
      </w:pPr>
    </w:lvl>
    <w:lvl w:ilvl="6" w:tplc="0409000F" w:tentative="1">
      <w:start w:val="1"/>
      <w:numFmt w:val="decimal"/>
      <w:lvlText w:val="%7."/>
      <w:lvlJc w:val="left"/>
      <w:pPr>
        <w:ind w:left="3233" w:hanging="480"/>
      </w:pPr>
    </w:lvl>
    <w:lvl w:ilvl="7" w:tplc="04090019" w:tentative="1">
      <w:start w:val="1"/>
      <w:numFmt w:val="ideographTraditional"/>
      <w:lvlText w:val="%8、"/>
      <w:lvlJc w:val="left"/>
      <w:pPr>
        <w:ind w:left="3713" w:hanging="480"/>
      </w:pPr>
    </w:lvl>
    <w:lvl w:ilvl="8" w:tplc="0409001B" w:tentative="1">
      <w:start w:val="1"/>
      <w:numFmt w:val="lowerRoman"/>
      <w:lvlText w:val="%9."/>
      <w:lvlJc w:val="right"/>
      <w:pPr>
        <w:ind w:left="4193" w:hanging="480"/>
      </w:pPr>
    </w:lvl>
  </w:abstractNum>
  <w:abstractNum w:abstractNumId="21" w15:restartNumberingAfterBreak="0">
    <w:nsid w:val="4150520A"/>
    <w:multiLevelType w:val="hybridMultilevel"/>
    <w:tmpl w:val="6F00F1F0"/>
    <w:lvl w:ilvl="0" w:tplc="A9CA576E">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FA78E9"/>
    <w:multiLevelType w:val="hybridMultilevel"/>
    <w:tmpl w:val="06A42928"/>
    <w:lvl w:ilvl="0" w:tplc="5D5AAC1E">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E408C1"/>
    <w:multiLevelType w:val="multilevel"/>
    <w:tmpl w:val="FB8A84FE"/>
    <w:styleLink w:val="LFO5"/>
    <w:lvl w:ilvl="0">
      <w:start w:val="1"/>
      <w:numFmt w:val="decimal"/>
      <w:pStyle w:val="a"/>
      <w:lvlText w:val="%1."/>
      <w:lvlJc w:val="left"/>
      <w:pPr>
        <w:ind w:left="840" w:hanging="31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A7F27F6"/>
    <w:multiLevelType w:val="hybridMultilevel"/>
    <w:tmpl w:val="22BA7CF6"/>
    <w:lvl w:ilvl="0" w:tplc="BAD069CC">
      <w:start w:val="1"/>
      <w:numFmt w:val="decimal"/>
      <w:lvlText w:val="（%1）"/>
      <w:lvlJc w:val="left"/>
      <w:pPr>
        <w:ind w:left="1899" w:hanging="480"/>
      </w:pPr>
      <w:rPr>
        <w:rFonts w:hint="default"/>
        <w:sz w:val="28"/>
      </w:rPr>
    </w:lvl>
    <w:lvl w:ilvl="1" w:tplc="52B8D948">
      <w:start w:val="1"/>
      <w:numFmt w:val="taiwaneseCountingThousand"/>
      <w:lvlText w:val="%2、"/>
      <w:lvlJc w:val="left"/>
      <w:pPr>
        <w:ind w:left="1950" w:hanging="147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874633"/>
    <w:multiLevelType w:val="hybridMultilevel"/>
    <w:tmpl w:val="B6A2D9B2"/>
    <w:lvl w:ilvl="0" w:tplc="B786FEAC">
      <w:start w:val="2"/>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8142A3"/>
    <w:multiLevelType w:val="hybridMultilevel"/>
    <w:tmpl w:val="2EE8D14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FE61D1"/>
    <w:multiLevelType w:val="hybridMultilevel"/>
    <w:tmpl w:val="D8FA7C22"/>
    <w:lvl w:ilvl="0" w:tplc="06D2E02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DC71356"/>
    <w:multiLevelType w:val="hybridMultilevel"/>
    <w:tmpl w:val="22906722"/>
    <w:lvl w:ilvl="0" w:tplc="D506C5D2">
      <w:start w:val="12"/>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9C4962"/>
    <w:multiLevelType w:val="hybridMultilevel"/>
    <w:tmpl w:val="F2F4157A"/>
    <w:lvl w:ilvl="0" w:tplc="352EB3F0">
      <w:start w:val="1"/>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3C3BCD"/>
    <w:multiLevelType w:val="hybridMultilevel"/>
    <w:tmpl w:val="D7A0B924"/>
    <w:lvl w:ilvl="0" w:tplc="F7342480">
      <w:start w:val="6"/>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6E7621"/>
    <w:multiLevelType w:val="hybridMultilevel"/>
    <w:tmpl w:val="4F4EDBEA"/>
    <w:lvl w:ilvl="0" w:tplc="6BCCD0B6">
      <w:start w:val="1"/>
      <w:numFmt w:val="decimal"/>
      <w:lvlText w:val="（%1）"/>
      <w:lvlJc w:val="left"/>
      <w:pPr>
        <w:ind w:left="72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2" w15:restartNumberingAfterBreak="0">
    <w:nsid w:val="53DD17B5"/>
    <w:multiLevelType w:val="hybridMultilevel"/>
    <w:tmpl w:val="82569D6A"/>
    <w:lvl w:ilvl="0" w:tplc="7292CEF8">
      <w:start w:val="2"/>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51E1B"/>
    <w:multiLevelType w:val="hybridMultilevel"/>
    <w:tmpl w:val="5ECC482A"/>
    <w:lvl w:ilvl="0" w:tplc="285CCFCE">
      <w:start w:val="1"/>
      <w:numFmt w:val="decimal"/>
      <w:lvlText w:val="（%1）"/>
      <w:lvlJc w:val="left"/>
      <w:pPr>
        <w:ind w:left="360" w:hanging="48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37385B"/>
    <w:multiLevelType w:val="hybridMultilevel"/>
    <w:tmpl w:val="9886B91C"/>
    <w:lvl w:ilvl="0" w:tplc="BB0C5F4E">
      <w:start w:val="2"/>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5148AE"/>
    <w:multiLevelType w:val="hybridMultilevel"/>
    <w:tmpl w:val="E6D8708A"/>
    <w:lvl w:ilvl="0" w:tplc="A84ABE88">
      <w:start w:val="1"/>
      <w:numFmt w:val="decimal"/>
      <w:lvlText w:val="%1."/>
      <w:lvlJc w:val="left"/>
      <w:pPr>
        <w:ind w:left="949" w:hanging="360"/>
      </w:pPr>
      <w:rPr>
        <w:rFonts w:hint="default"/>
      </w:rPr>
    </w:lvl>
    <w:lvl w:ilvl="1" w:tplc="04090019" w:tentative="1">
      <w:start w:val="1"/>
      <w:numFmt w:val="ideographTraditional"/>
      <w:lvlText w:val="%2、"/>
      <w:lvlJc w:val="left"/>
      <w:pPr>
        <w:ind w:left="1549" w:hanging="480"/>
      </w:pPr>
    </w:lvl>
    <w:lvl w:ilvl="2" w:tplc="0409001B" w:tentative="1">
      <w:start w:val="1"/>
      <w:numFmt w:val="lowerRoman"/>
      <w:lvlText w:val="%3."/>
      <w:lvlJc w:val="right"/>
      <w:pPr>
        <w:ind w:left="2029" w:hanging="480"/>
      </w:pPr>
    </w:lvl>
    <w:lvl w:ilvl="3" w:tplc="0409000F" w:tentative="1">
      <w:start w:val="1"/>
      <w:numFmt w:val="decimal"/>
      <w:lvlText w:val="%4."/>
      <w:lvlJc w:val="left"/>
      <w:pPr>
        <w:ind w:left="2509" w:hanging="480"/>
      </w:pPr>
    </w:lvl>
    <w:lvl w:ilvl="4" w:tplc="04090019" w:tentative="1">
      <w:start w:val="1"/>
      <w:numFmt w:val="ideographTraditional"/>
      <w:lvlText w:val="%5、"/>
      <w:lvlJc w:val="left"/>
      <w:pPr>
        <w:ind w:left="2989" w:hanging="480"/>
      </w:pPr>
    </w:lvl>
    <w:lvl w:ilvl="5" w:tplc="0409001B" w:tentative="1">
      <w:start w:val="1"/>
      <w:numFmt w:val="lowerRoman"/>
      <w:lvlText w:val="%6."/>
      <w:lvlJc w:val="right"/>
      <w:pPr>
        <w:ind w:left="3469" w:hanging="480"/>
      </w:pPr>
    </w:lvl>
    <w:lvl w:ilvl="6" w:tplc="0409000F" w:tentative="1">
      <w:start w:val="1"/>
      <w:numFmt w:val="decimal"/>
      <w:lvlText w:val="%7."/>
      <w:lvlJc w:val="left"/>
      <w:pPr>
        <w:ind w:left="3949" w:hanging="480"/>
      </w:pPr>
    </w:lvl>
    <w:lvl w:ilvl="7" w:tplc="04090019" w:tentative="1">
      <w:start w:val="1"/>
      <w:numFmt w:val="ideographTraditional"/>
      <w:lvlText w:val="%8、"/>
      <w:lvlJc w:val="left"/>
      <w:pPr>
        <w:ind w:left="4429" w:hanging="480"/>
      </w:pPr>
    </w:lvl>
    <w:lvl w:ilvl="8" w:tplc="0409001B" w:tentative="1">
      <w:start w:val="1"/>
      <w:numFmt w:val="lowerRoman"/>
      <w:lvlText w:val="%9."/>
      <w:lvlJc w:val="right"/>
      <w:pPr>
        <w:ind w:left="4909" w:hanging="480"/>
      </w:pPr>
    </w:lvl>
  </w:abstractNum>
  <w:abstractNum w:abstractNumId="36" w15:restartNumberingAfterBreak="0">
    <w:nsid w:val="68B9446D"/>
    <w:multiLevelType w:val="hybridMultilevel"/>
    <w:tmpl w:val="AA68DD80"/>
    <w:lvl w:ilvl="0" w:tplc="C13EE49A">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C1D7496"/>
    <w:multiLevelType w:val="hybridMultilevel"/>
    <w:tmpl w:val="BA6C7618"/>
    <w:lvl w:ilvl="0" w:tplc="00DE9B1A">
      <w:start w:val="2"/>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2D4055"/>
    <w:multiLevelType w:val="hybridMultilevel"/>
    <w:tmpl w:val="9BDE2A82"/>
    <w:lvl w:ilvl="0" w:tplc="701A0F94">
      <w:start w:val="2"/>
      <w:numFmt w:val="decimal"/>
      <w:lvlText w:val="（%1）"/>
      <w:lvlJc w:val="left"/>
      <w:pPr>
        <w:ind w:left="59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61B26"/>
    <w:multiLevelType w:val="hybridMultilevel"/>
    <w:tmpl w:val="9112F2DE"/>
    <w:lvl w:ilvl="0" w:tplc="BAD069CC">
      <w:start w:val="1"/>
      <w:numFmt w:val="decimal"/>
      <w:lvlText w:val="（%1）"/>
      <w:lvlJc w:val="left"/>
      <w:pPr>
        <w:ind w:left="1899"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0B7000"/>
    <w:multiLevelType w:val="hybridMultilevel"/>
    <w:tmpl w:val="0AA0FC0A"/>
    <w:lvl w:ilvl="0" w:tplc="937200FA">
      <w:start w:val="8"/>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307C3D"/>
    <w:multiLevelType w:val="hybridMultilevel"/>
    <w:tmpl w:val="40AC5BCE"/>
    <w:lvl w:ilvl="0" w:tplc="3618C92C">
      <w:start w:val="1"/>
      <w:numFmt w:val="decimal"/>
      <w:lvlText w:val="（%1）"/>
      <w:lvlJc w:val="left"/>
      <w:pPr>
        <w:ind w:left="1153"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1B8D"/>
    <w:multiLevelType w:val="hybridMultilevel"/>
    <w:tmpl w:val="43FA30E4"/>
    <w:lvl w:ilvl="0" w:tplc="ECF887D2">
      <w:start w:val="1"/>
      <w:numFmt w:val="decimal"/>
      <w:lvlText w:val="（%1）"/>
      <w:lvlJc w:val="left"/>
      <w:pPr>
        <w:ind w:left="360" w:hanging="480"/>
      </w:pPr>
      <w:rPr>
        <w:rFonts w:hint="default"/>
        <w:color w:val="00000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0"/>
  </w:num>
  <w:num w:numId="3">
    <w:abstractNumId w:val="24"/>
  </w:num>
  <w:num w:numId="4">
    <w:abstractNumId w:val="15"/>
  </w:num>
  <w:num w:numId="5">
    <w:abstractNumId w:val="20"/>
  </w:num>
  <w:num w:numId="6">
    <w:abstractNumId w:val="31"/>
  </w:num>
  <w:num w:numId="7">
    <w:abstractNumId w:val="26"/>
  </w:num>
  <w:num w:numId="8">
    <w:abstractNumId w:val="41"/>
  </w:num>
  <w:num w:numId="9">
    <w:abstractNumId w:val="19"/>
  </w:num>
  <w:num w:numId="10">
    <w:abstractNumId w:val="13"/>
  </w:num>
  <w:num w:numId="11">
    <w:abstractNumId w:val="40"/>
  </w:num>
  <w:num w:numId="12">
    <w:abstractNumId w:val="30"/>
  </w:num>
  <w:num w:numId="13">
    <w:abstractNumId w:val="17"/>
  </w:num>
  <w:num w:numId="14">
    <w:abstractNumId w:val="12"/>
  </w:num>
  <w:num w:numId="15">
    <w:abstractNumId w:val="14"/>
  </w:num>
  <w:num w:numId="16">
    <w:abstractNumId w:val="9"/>
  </w:num>
  <w:num w:numId="17">
    <w:abstractNumId w:val="28"/>
  </w:num>
  <w:num w:numId="18">
    <w:abstractNumId w:val="8"/>
  </w:num>
  <w:num w:numId="19">
    <w:abstractNumId w:val="3"/>
  </w:num>
  <w:num w:numId="20">
    <w:abstractNumId w:val="25"/>
  </w:num>
  <w:num w:numId="21">
    <w:abstractNumId w:val="29"/>
  </w:num>
  <w:num w:numId="22">
    <w:abstractNumId w:val="37"/>
  </w:num>
  <w:num w:numId="23">
    <w:abstractNumId w:val="5"/>
  </w:num>
  <w:num w:numId="24">
    <w:abstractNumId w:val="38"/>
  </w:num>
  <w:num w:numId="25">
    <w:abstractNumId w:val="21"/>
  </w:num>
  <w:num w:numId="26">
    <w:abstractNumId w:val="1"/>
  </w:num>
  <w:num w:numId="27">
    <w:abstractNumId w:val="32"/>
  </w:num>
  <w:num w:numId="28">
    <w:abstractNumId w:val="39"/>
  </w:num>
  <w:num w:numId="29">
    <w:abstractNumId w:val="4"/>
  </w:num>
  <w:num w:numId="30">
    <w:abstractNumId w:val="11"/>
  </w:num>
  <w:num w:numId="31">
    <w:abstractNumId w:val="34"/>
  </w:num>
  <w:num w:numId="32">
    <w:abstractNumId w:val="0"/>
  </w:num>
  <w:num w:numId="33">
    <w:abstractNumId w:val="22"/>
  </w:num>
  <w:num w:numId="34">
    <w:abstractNumId w:val="2"/>
  </w:num>
  <w:num w:numId="35">
    <w:abstractNumId w:val="42"/>
  </w:num>
  <w:num w:numId="36">
    <w:abstractNumId w:val="27"/>
  </w:num>
  <w:num w:numId="37">
    <w:abstractNumId w:val="18"/>
  </w:num>
  <w:num w:numId="38">
    <w:abstractNumId w:val="6"/>
  </w:num>
  <w:num w:numId="39">
    <w:abstractNumId w:val="33"/>
  </w:num>
  <w:num w:numId="40">
    <w:abstractNumId w:val="35"/>
  </w:num>
  <w:num w:numId="41">
    <w:abstractNumId w:val="7"/>
  </w:num>
  <w:num w:numId="42">
    <w:abstractNumId w:val="36"/>
  </w:num>
  <w:num w:numId="4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35"/>
    <w:rsid w:val="000047E3"/>
    <w:rsid w:val="00007805"/>
    <w:rsid w:val="00015440"/>
    <w:rsid w:val="00025019"/>
    <w:rsid w:val="00030494"/>
    <w:rsid w:val="000449F8"/>
    <w:rsid w:val="00045098"/>
    <w:rsid w:val="00046BA8"/>
    <w:rsid w:val="00047E7F"/>
    <w:rsid w:val="000518B7"/>
    <w:rsid w:val="0005379C"/>
    <w:rsid w:val="00055C97"/>
    <w:rsid w:val="00057E0E"/>
    <w:rsid w:val="000659AA"/>
    <w:rsid w:val="000758B9"/>
    <w:rsid w:val="00083A2B"/>
    <w:rsid w:val="000A743D"/>
    <w:rsid w:val="000B5713"/>
    <w:rsid w:val="000B79AD"/>
    <w:rsid w:val="000E0372"/>
    <w:rsid w:val="000E7E82"/>
    <w:rsid w:val="000F7860"/>
    <w:rsid w:val="001024AB"/>
    <w:rsid w:val="0012708D"/>
    <w:rsid w:val="001403DD"/>
    <w:rsid w:val="00145266"/>
    <w:rsid w:val="0015277B"/>
    <w:rsid w:val="0016645E"/>
    <w:rsid w:val="001702CA"/>
    <w:rsid w:val="00180C15"/>
    <w:rsid w:val="001861E1"/>
    <w:rsid w:val="00187DF4"/>
    <w:rsid w:val="00192BE8"/>
    <w:rsid w:val="00196A56"/>
    <w:rsid w:val="001A0220"/>
    <w:rsid w:val="001A3412"/>
    <w:rsid w:val="001B2FA1"/>
    <w:rsid w:val="001B438D"/>
    <w:rsid w:val="001B4E50"/>
    <w:rsid w:val="001C0AEA"/>
    <w:rsid w:val="001D6AD8"/>
    <w:rsid w:val="001E22BD"/>
    <w:rsid w:val="001E3409"/>
    <w:rsid w:val="001E7499"/>
    <w:rsid w:val="001F116D"/>
    <w:rsid w:val="001F1326"/>
    <w:rsid w:val="001F4EEC"/>
    <w:rsid w:val="00203606"/>
    <w:rsid w:val="00215829"/>
    <w:rsid w:val="00221863"/>
    <w:rsid w:val="00236663"/>
    <w:rsid w:val="002410D2"/>
    <w:rsid w:val="00247755"/>
    <w:rsid w:val="002563F5"/>
    <w:rsid w:val="00282D0E"/>
    <w:rsid w:val="00285005"/>
    <w:rsid w:val="00285AA4"/>
    <w:rsid w:val="00292F08"/>
    <w:rsid w:val="00294887"/>
    <w:rsid w:val="00296532"/>
    <w:rsid w:val="002A2BF4"/>
    <w:rsid w:val="002A3D2E"/>
    <w:rsid w:val="002A7E6C"/>
    <w:rsid w:val="002B1971"/>
    <w:rsid w:val="002B37D0"/>
    <w:rsid w:val="002B50F1"/>
    <w:rsid w:val="002C040D"/>
    <w:rsid w:val="002C3A39"/>
    <w:rsid w:val="002D4D55"/>
    <w:rsid w:val="002F1939"/>
    <w:rsid w:val="002F2523"/>
    <w:rsid w:val="003022B7"/>
    <w:rsid w:val="00312E59"/>
    <w:rsid w:val="003132BB"/>
    <w:rsid w:val="00320BE4"/>
    <w:rsid w:val="00330BE2"/>
    <w:rsid w:val="00362172"/>
    <w:rsid w:val="003679EF"/>
    <w:rsid w:val="00380ACA"/>
    <w:rsid w:val="00383DED"/>
    <w:rsid w:val="00394B29"/>
    <w:rsid w:val="00396155"/>
    <w:rsid w:val="0039791B"/>
    <w:rsid w:val="003A3D75"/>
    <w:rsid w:val="003A54E7"/>
    <w:rsid w:val="003B0464"/>
    <w:rsid w:val="003B12E5"/>
    <w:rsid w:val="003C1B5C"/>
    <w:rsid w:val="003D29B6"/>
    <w:rsid w:val="003D4173"/>
    <w:rsid w:val="003F2AEB"/>
    <w:rsid w:val="004030E7"/>
    <w:rsid w:val="00406C89"/>
    <w:rsid w:val="0041129C"/>
    <w:rsid w:val="00411F43"/>
    <w:rsid w:val="00413335"/>
    <w:rsid w:val="0042234A"/>
    <w:rsid w:val="00422404"/>
    <w:rsid w:val="00423141"/>
    <w:rsid w:val="00423934"/>
    <w:rsid w:val="00424181"/>
    <w:rsid w:val="00431F96"/>
    <w:rsid w:val="00432DE1"/>
    <w:rsid w:val="0043615F"/>
    <w:rsid w:val="004607E1"/>
    <w:rsid w:val="00460F44"/>
    <w:rsid w:val="004666C7"/>
    <w:rsid w:val="004A18C1"/>
    <w:rsid w:val="004A346F"/>
    <w:rsid w:val="004A7D73"/>
    <w:rsid w:val="004B0A93"/>
    <w:rsid w:val="004B56EB"/>
    <w:rsid w:val="004D0E64"/>
    <w:rsid w:val="004D1EF9"/>
    <w:rsid w:val="004D4AF1"/>
    <w:rsid w:val="004F2DCB"/>
    <w:rsid w:val="005047AE"/>
    <w:rsid w:val="005074DB"/>
    <w:rsid w:val="005122F4"/>
    <w:rsid w:val="00520085"/>
    <w:rsid w:val="00526258"/>
    <w:rsid w:val="00532014"/>
    <w:rsid w:val="00533D6C"/>
    <w:rsid w:val="005412C5"/>
    <w:rsid w:val="005474B1"/>
    <w:rsid w:val="005504E0"/>
    <w:rsid w:val="00555F20"/>
    <w:rsid w:val="00566CF6"/>
    <w:rsid w:val="00571854"/>
    <w:rsid w:val="00587585"/>
    <w:rsid w:val="00594CB8"/>
    <w:rsid w:val="005A477E"/>
    <w:rsid w:val="005B16F9"/>
    <w:rsid w:val="005B70A2"/>
    <w:rsid w:val="005C73ED"/>
    <w:rsid w:val="005C791B"/>
    <w:rsid w:val="005D1420"/>
    <w:rsid w:val="005D5D92"/>
    <w:rsid w:val="005D641A"/>
    <w:rsid w:val="005E6495"/>
    <w:rsid w:val="00602E78"/>
    <w:rsid w:val="00605088"/>
    <w:rsid w:val="0061143D"/>
    <w:rsid w:val="00615629"/>
    <w:rsid w:val="00615B23"/>
    <w:rsid w:val="006248D6"/>
    <w:rsid w:val="0063074E"/>
    <w:rsid w:val="006329EB"/>
    <w:rsid w:val="006442BF"/>
    <w:rsid w:val="00652986"/>
    <w:rsid w:val="00656218"/>
    <w:rsid w:val="00663FA6"/>
    <w:rsid w:val="006B3E7E"/>
    <w:rsid w:val="006B57B0"/>
    <w:rsid w:val="006C3353"/>
    <w:rsid w:val="006D4539"/>
    <w:rsid w:val="006D6AEE"/>
    <w:rsid w:val="006E4D36"/>
    <w:rsid w:val="007064B2"/>
    <w:rsid w:val="007217E4"/>
    <w:rsid w:val="00722A69"/>
    <w:rsid w:val="0072320D"/>
    <w:rsid w:val="00731049"/>
    <w:rsid w:val="0074189C"/>
    <w:rsid w:val="00742A13"/>
    <w:rsid w:val="007505C3"/>
    <w:rsid w:val="00753579"/>
    <w:rsid w:val="007622F1"/>
    <w:rsid w:val="00766AF3"/>
    <w:rsid w:val="0077757B"/>
    <w:rsid w:val="007876F0"/>
    <w:rsid w:val="00790A95"/>
    <w:rsid w:val="00793849"/>
    <w:rsid w:val="00794148"/>
    <w:rsid w:val="00797BA4"/>
    <w:rsid w:val="007C55FC"/>
    <w:rsid w:val="007C6455"/>
    <w:rsid w:val="007C7DCC"/>
    <w:rsid w:val="007D7B8C"/>
    <w:rsid w:val="007E1FB0"/>
    <w:rsid w:val="007E2420"/>
    <w:rsid w:val="007E6074"/>
    <w:rsid w:val="007F2E48"/>
    <w:rsid w:val="00801DEF"/>
    <w:rsid w:val="0080692A"/>
    <w:rsid w:val="00813F07"/>
    <w:rsid w:val="00815C94"/>
    <w:rsid w:val="00820795"/>
    <w:rsid w:val="008220AB"/>
    <w:rsid w:val="00822855"/>
    <w:rsid w:val="00835B5B"/>
    <w:rsid w:val="008436B1"/>
    <w:rsid w:val="00850BD9"/>
    <w:rsid w:val="00853D88"/>
    <w:rsid w:val="00853FC2"/>
    <w:rsid w:val="00863EB4"/>
    <w:rsid w:val="00864528"/>
    <w:rsid w:val="00881677"/>
    <w:rsid w:val="008817F3"/>
    <w:rsid w:val="00896954"/>
    <w:rsid w:val="0089755A"/>
    <w:rsid w:val="008A0E3D"/>
    <w:rsid w:val="008A139D"/>
    <w:rsid w:val="008A1EAF"/>
    <w:rsid w:val="008A40F2"/>
    <w:rsid w:val="008A78F9"/>
    <w:rsid w:val="008B4388"/>
    <w:rsid w:val="008C2C8C"/>
    <w:rsid w:val="008C54AA"/>
    <w:rsid w:val="008D020C"/>
    <w:rsid w:val="008D2997"/>
    <w:rsid w:val="008D2B22"/>
    <w:rsid w:val="008E0EFA"/>
    <w:rsid w:val="008E4E7E"/>
    <w:rsid w:val="008E6A00"/>
    <w:rsid w:val="008F314F"/>
    <w:rsid w:val="008F43AA"/>
    <w:rsid w:val="00912B71"/>
    <w:rsid w:val="009130F6"/>
    <w:rsid w:val="00923998"/>
    <w:rsid w:val="0093569C"/>
    <w:rsid w:val="009368C7"/>
    <w:rsid w:val="00941BFC"/>
    <w:rsid w:val="00943203"/>
    <w:rsid w:val="009519D8"/>
    <w:rsid w:val="0095286F"/>
    <w:rsid w:val="00953FB0"/>
    <w:rsid w:val="00963CEC"/>
    <w:rsid w:val="0096470F"/>
    <w:rsid w:val="0096638C"/>
    <w:rsid w:val="0098332E"/>
    <w:rsid w:val="009838B1"/>
    <w:rsid w:val="00990486"/>
    <w:rsid w:val="00992FDB"/>
    <w:rsid w:val="00993F88"/>
    <w:rsid w:val="009A0325"/>
    <w:rsid w:val="009A1AD7"/>
    <w:rsid w:val="009A6EBD"/>
    <w:rsid w:val="009B1C2C"/>
    <w:rsid w:val="009B1C41"/>
    <w:rsid w:val="009C5EA7"/>
    <w:rsid w:val="009D5C6A"/>
    <w:rsid w:val="009E2C70"/>
    <w:rsid w:val="009F0B03"/>
    <w:rsid w:val="009F64A6"/>
    <w:rsid w:val="009F7658"/>
    <w:rsid w:val="00A00565"/>
    <w:rsid w:val="00A06BC9"/>
    <w:rsid w:val="00A14FB9"/>
    <w:rsid w:val="00A22C37"/>
    <w:rsid w:val="00A2511F"/>
    <w:rsid w:val="00A34AB1"/>
    <w:rsid w:val="00A43208"/>
    <w:rsid w:val="00A467F8"/>
    <w:rsid w:val="00A55DFF"/>
    <w:rsid w:val="00A63E4A"/>
    <w:rsid w:val="00A65854"/>
    <w:rsid w:val="00A70281"/>
    <w:rsid w:val="00A705E1"/>
    <w:rsid w:val="00A727CB"/>
    <w:rsid w:val="00A73A5B"/>
    <w:rsid w:val="00A77FB8"/>
    <w:rsid w:val="00A81A64"/>
    <w:rsid w:val="00A836C2"/>
    <w:rsid w:val="00A8632D"/>
    <w:rsid w:val="00A92948"/>
    <w:rsid w:val="00AA5084"/>
    <w:rsid w:val="00AA730D"/>
    <w:rsid w:val="00AB0D4A"/>
    <w:rsid w:val="00AB2253"/>
    <w:rsid w:val="00AC25EA"/>
    <w:rsid w:val="00AC4875"/>
    <w:rsid w:val="00AC67CD"/>
    <w:rsid w:val="00AD3E00"/>
    <w:rsid w:val="00AD6481"/>
    <w:rsid w:val="00AD6DF8"/>
    <w:rsid w:val="00B01AE9"/>
    <w:rsid w:val="00B123F8"/>
    <w:rsid w:val="00B15F47"/>
    <w:rsid w:val="00B17AF5"/>
    <w:rsid w:val="00B25BCC"/>
    <w:rsid w:val="00B30336"/>
    <w:rsid w:val="00B31563"/>
    <w:rsid w:val="00B3599C"/>
    <w:rsid w:val="00B403BC"/>
    <w:rsid w:val="00B43F27"/>
    <w:rsid w:val="00B545EB"/>
    <w:rsid w:val="00B54D38"/>
    <w:rsid w:val="00B672FE"/>
    <w:rsid w:val="00B801B0"/>
    <w:rsid w:val="00B821BC"/>
    <w:rsid w:val="00B93069"/>
    <w:rsid w:val="00B95A72"/>
    <w:rsid w:val="00BA7B87"/>
    <w:rsid w:val="00BB2B17"/>
    <w:rsid w:val="00BB5875"/>
    <w:rsid w:val="00BC724D"/>
    <w:rsid w:val="00BD31B5"/>
    <w:rsid w:val="00BE673B"/>
    <w:rsid w:val="00BF1F29"/>
    <w:rsid w:val="00C01AF3"/>
    <w:rsid w:val="00C04026"/>
    <w:rsid w:val="00C0415C"/>
    <w:rsid w:val="00C04457"/>
    <w:rsid w:val="00C05273"/>
    <w:rsid w:val="00C071EF"/>
    <w:rsid w:val="00C14F0E"/>
    <w:rsid w:val="00C17E00"/>
    <w:rsid w:val="00C17E94"/>
    <w:rsid w:val="00C242D2"/>
    <w:rsid w:val="00C24BEA"/>
    <w:rsid w:val="00C24D49"/>
    <w:rsid w:val="00C372BB"/>
    <w:rsid w:val="00C463A8"/>
    <w:rsid w:val="00C46889"/>
    <w:rsid w:val="00C51194"/>
    <w:rsid w:val="00C55476"/>
    <w:rsid w:val="00C64AE8"/>
    <w:rsid w:val="00C655E0"/>
    <w:rsid w:val="00C67915"/>
    <w:rsid w:val="00C6791B"/>
    <w:rsid w:val="00C77328"/>
    <w:rsid w:val="00C909CB"/>
    <w:rsid w:val="00CA4221"/>
    <w:rsid w:val="00CC14B2"/>
    <w:rsid w:val="00CC14B8"/>
    <w:rsid w:val="00CF187D"/>
    <w:rsid w:val="00CF37B1"/>
    <w:rsid w:val="00CF46FD"/>
    <w:rsid w:val="00CF6778"/>
    <w:rsid w:val="00D02C65"/>
    <w:rsid w:val="00D02FF1"/>
    <w:rsid w:val="00D11DA7"/>
    <w:rsid w:val="00D14642"/>
    <w:rsid w:val="00D214AE"/>
    <w:rsid w:val="00D22FC5"/>
    <w:rsid w:val="00D33BD6"/>
    <w:rsid w:val="00D423AE"/>
    <w:rsid w:val="00D4362B"/>
    <w:rsid w:val="00D51F8E"/>
    <w:rsid w:val="00D53503"/>
    <w:rsid w:val="00D55143"/>
    <w:rsid w:val="00D55BCA"/>
    <w:rsid w:val="00D615C6"/>
    <w:rsid w:val="00D63214"/>
    <w:rsid w:val="00D741B4"/>
    <w:rsid w:val="00D76324"/>
    <w:rsid w:val="00D82607"/>
    <w:rsid w:val="00D842E7"/>
    <w:rsid w:val="00D84DDE"/>
    <w:rsid w:val="00D85897"/>
    <w:rsid w:val="00D87122"/>
    <w:rsid w:val="00DA5CBA"/>
    <w:rsid w:val="00DA7664"/>
    <w:rsid w:val="00DB0673"/>
    <w:rsid w:val="00DB6194"/>
    <w:rsid w:val="00DC1DDF"/>
    <w:rsid w:val="00DC248B"/>
    <w:rsid w:val="00DD2CB9"/>
    <w:rsid w:val="00DD7333"/>
    <w:rsid w:val="00DE068E"/>
    <w:rsid w:val="00DE088E"/>
    <w:rsid w:val="00DE0ABD"/>
    <w:rsid w:val="00DE5149"/>
    <w:rsid w:val="00DF7C64"/>
    <w:rsid w:val="00E024C9"/>
    <w:rsid w:val="00E031A4"/>
    <w:rsid w:val="00E147F9"/>
    <w:rsid w:val="00E20DA0"/>
    <w:rsid w:val="00E22B58"/>
    <w:rsid w:val="00E242B8"/>
    <w:rsid w:val="00E2663D"/>
    <w:rsid w:val="00E30B36"/>
    <w:rsid w:val="00E30B3E"/>
    <w:rsid w:val="00E379A0"/>
    <w:rsid w:val="00E45279"/>
    <w:rsid w:val="00E50B68"/>
    <w:rsid w:val="00E527C2"/>
    <w:rsid w:val="00E61A9B"/>
    <w:rsid w:val="00E7428D"/>
    <w:rsid w:val="00E817B8"/>
    <w:rsid w:val="00E8271C"/>
    <w:rsid w:val="00E86594"/>
    <w:rsid w:val="00E86DFA"/>
    <w:rsid w:val="00E92A9E"/>
    <w:rsid w:val="00E971B8"/>
    <w:rsid w:val="00EA0501"/>
    <w:rsid w:val="00EA1B60"/>
    <w:rsid w:val="00EA3BA2"/>
    <w:rsid w:val="00EB4E78"/>
    <w:rsid w:val="00EB6466"/>
    <w:rsid w:val="00EC3389"/>
    <w:rsid w:val="00EC447D"/>
    <w:rsid w:val="00EC6979"/>
    <w:rsid w:val="00ED180E"/>
    <w:rsid w:val="00EE5A31"/>
    <w:rsid w:val="00EE71D4"/>
    <w:rsid w:val="00F015A4"/>
    <w:rsid w:val="00F02095"/>
    <w:rsid w:val="00F03D7A"/>
    <w:rsid w:val="00F10DE0"/>
    <w:rsid w:val="00F1614E"/>
    <w:rsid w:val="00F22B8D"/>
    <w:rsid w:val="00F4273F"/>
    <w:rsid w:val="00F44138"/>
    <w:rsid w:val="00F54E7D"/>
    <w:rsid w:val="00F56C79"/>
    <w:rsid w:val="00F6055C"/>
    <w:rsid w:val="00F672DA"/>
    <w:rsid w:val="00F74F3A"/>
    <w:rsid w:val="00F80D35"/>
    <w:rsid w:val="00F82B7C"/>
    <w:rsid w:val="00F85509"/>
    <w:rsid w:val="00F978A3"/>
    <w:rsid w:val="00FB2CA6"/>
    <w:rsid w:val="00FB4059"/>
    <w:rsid w:val="00FB6DA2"/>
    <w:rsid w:val="00FC48D3"/>
    <w:rsid w:val="00FD3DF8"/>
    <w:rsid w:val="00FD532C"/>
    <w:rsid w:val="00FD76EB"/>
    <w:rsid w:val="00FE4797"/>
    <w:rsid w:val="00FF2DDA"/>
    <w:rsid w:val="00FF5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65A62"/>
  <w15:docId w15:val="{9C0FA836-1D42-4D8A-BAE6-8832A5ED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rPr>
  </w:style>
  <w:style w:type="paragraph" w:styleId="1">
    <w:name w:val="heading 1"/>
    <w:basedOn w:val="a0"/>
    <w:next w:val="a0"/>
    <w:pPr>
      <w:keepNext/>
      <w:spacing w:before="180" w:after="180" w:line="720" w:lineRule="auto"/>
      <w:outlineLvl w:val="0"/>
    </w:pPr>
    <w:rPr>
      <w:rFonts w:ascii="Arial" w:hAnsi="Arial"/>
      <w:b/>
      <w:sz w:val="52"/>
    </w:rPr>
  </w:style>
  <w:style w:type="paragraph" w:styleId="2">
    <w:name w:val="heading 2"/>
    <w:basedOn w:val="a0"/>
    <w:next w:val="a1"/>
    <w:pPr>
      <w:keepNext/>
      <w:spacing w:line="720" w:lineRule="auto"/>
      <w:outlineLvl w:val="1"/>
    </w:pPr>
    <w:rPr>
      <w:rFonts w:ascii="Arial" w:hAnsi="Arial"/>
      <w:b/>
      <w:sz w:val="48"/>
    </w:rPr>
  </w:style>
  <w:style w:type="paragraph" w:styleId="3">
    <w:name w:val="heading 3"/>
    <w:basedOn w:val="a0"/>
    <w:next w:val="a1"/>
    <w:pPr>
      <w:keepNext/>
      <w:spacing w:line="720" w:lineRule="auto"/>
      <w:outlineLvl w:val="2"/>
    </w:pPr>
    <w:rPr>
      <w:rFonts w:ascii="Arial" w:hAnsi="Arial"/>
      <w:b/>
      <w:sz w:val="36"/>
    </w:rPr>
  </w:style>
  <w:style w:type="paragraph" w:styleId="4">
    <w:name w:val="heading 4"/>
    <w:basedOn w:val="a0"/>
    <w:next w:val="a1"/>
    <w:pPr>
      <w:keepNext/>
      <w:spacing w:line="720" w:lineRule="auto"/>
      <w:outlineLvl w:val="3"/>
    </w:pPr>
    <w:rPr>
      <w:rFonts w:ascii="Arial" w:hAnsi="Arial"/>
      <w:sz w:val="36"/>
    </w:rPr>
  </w:style>
  <w:style w:type="paragraph" w:styleId="7">
    <w:name w:val="heading 7"/>
    <w:basedOn w:val="a0"/>
    <w:next w:val="a1"/>
    <w:pPr>
      <w:keepNext/>
      <w:spacing w:line="720" w:lineRule="auto"/>
      <w:ind w:left="851"/>
      <w:outlineLvl w:val="6"/>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pPr>
      <w:wordWrap w:val="0"/>
      <w:spacing w:line="360" w:lineRule="atLeast"/>
      <w:ind w:left="1080" w:hanging="720"/>
    </w:pPr>
    <w:rPr>
      <w:rFonts w:ascii="雅真中楷" w:eastAsia="雅真中楷" w:hAnsi="雅真中楷"/>
      <w:color w:val="000000"/>
      <w:kern w:val="0"/>
      <w:sz w:val="32"/>
    </w:rPr>
  </w:style>
  <w:style w:type="paragraph" w:styleId="a6">
    <w:name w:val="Block Text"/>
    <w:basedOn w:val="a0"/>
    <w:pPr>
      <w:tabs>
        <w:tab w:val="left" w:pos="6840"/>
      </w:tabs>
      <w:spacing w:line="360" w:lineRule="atLeast"/>
      <w:ind w:left="690" w:right="84" w:hanging="690"/>
    </w:pPr>
    <w:rPr>
      <w:rFonts w:ascii="雅真中楷" w:eastAsia="雅真中楷" w:hAnsi="雅真中楷"/>
      <w:kern w:val="0"/>
      <w:sz w:val="32"/>
    </w:rPr>
  </w:style>
  <w:style w:type="paragraph" w:styleId="a7">
    <w:name w:val="Date"/>
    <w:basedOn w:val="a0"/>
    <w:next w:val="a0"/>
    <w:pPr>
      <w:jc w:val="right"/>
    </w:pPr>
    <w:rPr>
      <w:rFonts w:ascii="雅真中楷" w:eastAsia="雅真中楷" w:hAnsi="雅真中楷"/>
      <w:sz w:val="40"/>
    </w:rPr>
  </w:style>
  <w:style w:type="paragraph" w:styleId="a8">
    <w:name w:val="Body Text"/>
    <w:basedOn w:val="a0"/>
    <w:link w:val="a9"/>
    <w:pPr>
      <w:spacing w:after="120"/>
    </w:pPr>
  </w:style>
  <w:style w:type="paragraph" w:styleId="20">
    <w:name w:val="Body Text 2"/>
    <w:basedOn w:val="a0"/>
    <w:pPr>
      <w:tabs>
        <w:tab w:val="left" w:pos="692"/>
      </w:tabs>
      <w:spacing w:line="400" w:lineRule="exact"/>
      <w:ind w:right="57"/>
      <w:jc w:val="both"/>
    </w:pPr>
    <w:rPr>
      <w:rFonts w:ascii="標楷體" w:eastAsia="標楷體" w:hAnsi="標楷體"/>
      <w:kern w:val="0"/>
      <w:sz w:val="32"/>
    </w:rPr>
  </w:style>
  <w:style w:type="paragraph" w:styleId="21">
    <w:name w:val="Body Text Indent 2"/>
    <w:basedOn w:val="a0"/>
    <w:pPr>
      <w:ind w:left="1680"/>
      <w:jc w:val="both"/>
    </w:pPr>
    <w:rPr>
      <w:rFonts w:ascii="雅真中楷" w:eastAsia="雅真中楷" w:hAnsi="雅真中楷"/>
      <w:sz w:val="32"/>
    </w:rPr>
  </w:style>
  <w:style w:type="paragraph" w:styleId="30">
    <w:name w:val="Body Text 3"/>
    <w:basedOn w:val="a0"/>
    <w:pPr>
      <w:snapToGrid w:val="0"/>
      <w:spacing w:line="360" w:lineRule="auto"/>
    </w:pPr>
    <w:rPr>
      <w:rFonts w:ascii="標楷體" w:eastAsia="標楷體" w:hAnsi="標楷體"/>
      <w:sz w:val="32"/>
    </w:rPr>
  </w:style>
  <w:style w:type="paragraph" w:customStyle="1" w:styleId="aa">
    <w:name w:val="壹"/>
    <w:basedOn w:val="a0"/>
    <w:autoRedefine/>
    <w:pPr>
      <w:snapToGrid w:val="0"/>
      <w:spacing w:after="120" w:line="440" w:lineRule="exact"/>
      <w:ind w:left="732" w:hanging="732"/>
    </w:pPr>
    <w:rPr>
      <w:rFonts w:eastAsia="標楷體"/>
      <w:b/>
      <w:sz w:val="36"/>
      <w:szCs w:val="36"/>
    </w:rPr>
  </w:style>
  <w:style w:type="paragraph" w:customStyle="1" w:styleId="10">
    <w:name w:val="樣式1"/>
    <w:basedOn w:val="a0"/>
    <w:pPr>
      <w:snapToGrid w:val="0"/>
      <w:spacing w:line="360" w:lineRule="auto"/>
      <w:ind w:left="1176" w:hanging="728"/>
      <w:jc w:val="both"/>
    </w:pPr>
    <w:rPr>
      <w:rFonts w:ascii="標楷體" w:eastAsia="標楷體" w:hAnsi="標楷體"/>
      <w:sz w:val="36"/>
    </w:rPr>
  </w:style>
  <w:style w:type="paragraph" w:customStyle="1" w:styleId="ab">
    <w:name w:val="一"/>
    <w:basedOn w:val="a0"/>
    <w:pPr>
      <w:snapToGrid w:val="0"/>
      <w:spacing w:before="60" w:after="60" w:line="288" w:lineRule="auto"/>
      <w:ind w:left="1204" w:hanging="700"/>
      <w:jc w:val="both"/>
    </w:pPr>
    <w:rPr>
      <w:rFonts w:ascii="標楷體" w:eastAsia="標楷體" w:hAnsi="標楷體"/>
      <w:sz w:val="36"/>
    </w:rPr>
  </w:style>
  <w:style w:type="paragraph" w:customStyle="1" w:styleId="ac">
    <w:name w:val="(一)"/>
    <w:basedOn w:val="a0"/>
    <w:pPr>
      <w:snapToGrid w:val="0"/>
      <w:spacing w:line="360" w:lineRule="auto"/>
      <w:ind w:left="1780" w:hanging="981"/>
      <w:jc w:val="both"/>
    </w:pPr>
    <w:rPr>
      <w:rFonts w:ascii="標楷體" w:eastAsia="標楷體" w:hAnsi="標楷體"/>
      <w:sz w:val="32"/>
    </w:rPr>
  </w:style>
  <w:style w:type="paragraph" w:customStyle="1" w:styleId="a">
    <w:name w:val="１．"/>
    <w:basedOn w:val="a0"/>
    <w:autoRedefine/>
    <w:pPr>
      <w:numPr>
        <w:numId w:val="1"/>
      </w:numPr>
      <w:snapToGrid w:val="0"/>
      <w:spacing w:before="240" w:line="440" w:lineRule="exact"/>
      <w:jc w:val="both"/>
    </w:pPr>
    <w:rPr>
      <w:rFonts w:ascii="標楷體" w:eastAsia="標楷體" w:hAnsi="標楷體"/>
      <w:sz w:val="32"/>
    </w:rPr>
  </w:style>
  <w:style w:type="paragraph" w:styleId="31">
    <w:name w:val="Body Text Indent 3"/>
    <w:basedOn w:val="a0"/>
    <w:pPr>
      <w:ind w:left="5670"/>
      <w:jc w:val="both"/>
    </w:pPr>
    <w:rPr>
      <w:rFonts w:ascii="標楷體" w:eastAsia="標楷體" w:hAnsi="標楷體"/>
      <w:sz w:val="32"/>
    </w:rPr>
  </w:style>
  <w:style w:type="paragraph" w:customStyle="1" w:styleId="11">
    <w:name w:val="(1)"/>
    <w:basedOn w:val="a0"/>
    <w:pPr>
      <w:wordWrap w:val="0"/>
      <w:spacing w:line="480" w:lineRule="atLeast"/>
      <w:ind w:left="2786" w:hanging="924"/>
    </w:pPr>
    <w:rPr>
      <w:rFonts w:ascii="標楷體" w:eastAsia="標楷體" w:hAnsi="標楷體"/>
      <w:color w:val="000000"/>
      <w:sz w:val="32"/>
    </w:rPr>
  </w:style>
  <w:style w:type="paragraph" w:styleId="ad">
    <w:name w:val="Note Heading"/>
    <w:basedOn w:val="a0"/>
    <w:next w:val="a0"/>
    <w:pPr>
      <w:jc w:val="center"/>
    </w:pPr>
    <w:rPr>
      <w:rFonts w:ascii="標楷體" w:eastAsia="標楷體" w:hAnsi="標楷體"/>
      <w:bCs/>
      <w:sz w:val="36"/>
    </w:rPr>
  </w:style>
  <w:style w:type="paragraph" w:styleId="ae">
    <w:name w:val="Closing"/>
    <w:basedOn w:val="a0"/>
    <w:pPr>
      <w:ind w:left="100"/>
    </w:pPr>
    <w:rPr>
      <w:rFonts w:ascii="標楷體" w:eastAsia="標楷體" w:hAnsi="標楷體"/>
      <w:bCs/>
      <w:sz w:val="36"/>
    </w:rPr>
  </w:style>
  <w:style w:type="paragraph" w:styleId="a1">
    <w:name w:val="Normal Indent"/>
    <w:basedOn w:val="a0"/>
    <w:pPr>
      <w:ind w:left="480"/>
    </w:pPr>
  </w:style>
  <w:style w:type="paragraph" w:styleId="af">
    <w:name w:val="List"/>
    <w:basedOn w:val="a0"/>
    <w:pPr>
      <w:ind w:left="480" w:hanging="480"/>
    </w:pPr>
  </w:style>
  <w:style w:type="paragraph" w:styleId="22">
    <w:name w:val="List 2"/>
    <w:basedOn w:val="a0"/>
    <w:pPr>
      <w:ind w:left="960" w:hanging="480"/>
    </w:pPr>
  </w:style>
  <w:style w:type="paragraph" w:styleId="af0">
    <w:name w:val="caption"/>
    <w:basedOn w:val="a0"/>
    <w:next w:val="a0"/>
    <w:pPr>
      <w:spacing w:before="120" w:after="120"/>
    </w:pPr>
  </w:style>
  <w:style w:type="paragraph" w:styleId="af1">
    <w:name w:val="Body Text First Indent"/>
    <w:basedOn w:val="a8"/>
    <w:pPr>
      <w:ind w:firstLine="210"/>
    </w:pPr>
  </w:style>
  <w:style w:type="paragraph" w:styleId="23">
    <w:name w:val="Body Text First Indent 2"/>
    <w:basedOn w:val="a5"/>
    <w:pPr>
      <w:wordWrap/>
      <w:spacing w:after="120" w:line="240" w:lineRule="auto"/>
      <w:ind w:left="480" w:firstLine="210"/>
      <w:textAlignment w:val="auto"/>
    </w:pPr>
    <w:rPr>
      <w:rFonts w:ascii="Times New Roman" w:eastAsia="新細明體" w:hAnsi="Times New Roman"/>
      <w:color w:val="auto"/>
      <w:kern w:val="3"/>
      <w:sz w:val="24"/>
    </w:rPr>
  </w:style>
  <w:style w:type="paragraph" w:styleId="af2">
    <w:name w:val="footer"/>
    <w:basedOn w:val="a0"/>
    <w:pPr>
      <w:tabs>
        <w:tab w:val="center" w:pos="4153"/>
        <w:tab w:val="right" w:pos="8306"/>
      </w:tabs>
      <w:snapToGrid w:val="0"/>
    </w:pPr>
    <w:rPr>
      <w:sz w:val="20"/>
    </w:rPr>
  </w:style>
  <w:style w:type="character" w:styleId="af3">
    <w:name w:val="page number"/>
    <w:basedOn w:val="a2"/>
  </w:style>
  <w:style w:type="paragraph" w:styleId="af4">
    <w:name w:val="header"/>
    <w:basedOn w:val="a0"/>
    <w:pPr>
      <w:tabs>
        <w:tab w:val="center" w:pos="4153"/>
        <w:tab w:val="right" w:pos="8306"/>
      </w:tabs>
      <w:snapToGrid w:val="0"/>
    </w:pPr>
    <w:rPr>
      <w:sz w:val="20"/>
    </w:rPr>
  </w:style>
  <w:style w:type="character" w:styleId="af5">
    <w:name w:val="Hyperlink"/>
    <w:rPr>
      <w:color w:val="0000FF"/>
      <w:u w:val="single"/>
    </w:rPr>
  </w:style>
  <w:style w:type="paragraph" w:styleId="HTML">
    <w:name w:val="HTML Preformatted"/>
    <w:basedOn w:val="a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uiPriority w:val="99"/>
    <w:rPr>
      <w:rFonts w:ascii="細明體" w:eastAsia="細明體" w:hAnsi="細明體" w:cs="細明體"/>
      <w:sz w:val="24"/>
      <w:szCs w:val="24"/>
    </w:rPr>
  </w:style>
  <w:style w:type="character" w:customStyle="1" w:styleId="12">
    <w:name w:val="表格內文12"/>
    <w:rPr>
      <w:rFonts w:eastAsia="標楷體" w:cs="Times New Roman"/>
      <w:sz w:val="24"/>
      <w:szCs w:val="24"/>
    </w:rPr>
  </w:style>
  <w:style w:type="character" w:customStyle="1" w:styleId="af6">
    <w:name w:val="申請書標題"/>
    <w:rPr>
      <w:rFonts w:eastAsia="標楷體" w:cs="Times New Roman"/>
      <w:sz w:val="44"/>
    </w:rPr>
  </w:style>
  <w:style w:type="paragraph" w:customStyle="1" w:styleId="af7">
    <w:name w:val="申請書內文"/>
    <w:pPr>
      <w:suppressAutoHyphens/>
    </w:pPr>
    <w:rPr>
      <w:rFonts w:eastAsia="標楷體"/>
      <w:kern w:val="3"/>
      <w:sz w:val="32"/>
      <w:szCs w:val="24"/>
    </w:rPr>
  </w:style>
  <w:style w:type="paragraph" w:customStyle="1" w:styleId="af8">
    <w:name w:val="條款內文"/>
    <w:pPr>
      <w:suppressAutoHyphens/>
      <w:spacing w:line="400" w:lineRule="exact"/>
    </w:pPr>
    <w:rPr>
      <w:rFonts w:eastAsia="標楷體"/>
      <w:kern w:val="3"/>
      <w:sz w:val="28"/>
      <w:szCs w:val="24"/>
    </w:rPr>
  </w:style>
  <w:style w:type="character" w:customStyle="1" w:styleId="110">
    <w:name w:val="表格內文11"/>
    <w:rPr>
      <w:rFonts w:eastAsia="新細明體" w:cs="Times New Roman"/>
      <w:sz w:val="22"/>
    </w:rPr>
  </w:style>
  <w:style w:type="paragraph" w:customStyle="1" w:styleId="120">
    <w:name w:val="表格內文12定位點"/>
    <w:basedOn w:val="a0"/>
    <w:pPr>
      <w:ind w:left="106" w:right="103"/>
      <w:jc w:val="both"/>
    </w:pPr>
    <w:rPr>
      <w:rFonts w:ascii="新細明體" w:hAnsi="新細明體"/>
      <w:szCs w:val="24"/>
    </w:rPr>
  </w:style>
  <w:style w:type="character" w:customStyle="1" w:styleId="af9">
    <w:name w:val="次標題"/>
    <w:rPr>
      <w:rFonts w:eastAsia="標楷體" w:cs="Times New Roman"/>
      <w:sz w:val="32"/>
    </w:rPr>
  </w:style>
  <w:style w:type="paragraph" w:styleId="afa">
    <w:name w:val="List Paragraph"/>
    <w:basedOn w:val="a0"/>
    <w:pPr>
      <w:ind w:left="480"/>
    </w:pPr>
    <w:rPr>
      <w:szCs w:val="24"/>
    </w:rPr>
  </w:style>
  <w:style w:type="character" w:customStyle="1" w:styleId="afb">
    <w:name w:val="表格標題"/>
    <w:rPr>
      <w:rFonts w:eastAsia="標楷體" w:cs="Times New Roman"/>
      <w:sz w:val="40"/>
    </w:rPr>
  </w:style>
  <w:style w:type="paragraph" w:customStyle="1" w:styleId="afc">
    <w:name w:val="申請人簽名格式"/>
    <w:basedOn w:val="a0"/>
    <w:pPr>
      <w:widowControl/>
      <w:snapToGrid w:val="0"/>
      <w:spacing w:line="240" w:lineRule="atLeast"/>
      <w:ind w:firstLine="1350"/>
    </w:pPr>
    <w:rPr>
      <w:rFonts w:eastAsia="標楷體"/>
      <w:sz w:val="32"/>
      <w:szCs w:val="24"/>
    </w:rPr>
  </w:style>
  <w:style w:type="character" w:styleId="afd">
    <w:name w:val="Strong"/>
    <w:rPr>
      <w:b/>
      <w:bCs/>
    </w:rPr>
  </w:style>
  <w:style w:type="character" w:customStyle="1" w:styleId="afe">
    <w:name w:val="頁首 字元"/>
    <w:rPr>
      <w:kern w:val="3"/>
    </w:rPr>
  </w:style>
  <w:style w:type="paragraph" w:customStyle="1" w:styleId="Default">
    <w:name w:val="Default"/>
    <w:pPr>
      <w:widowControl w:val="0"/>
      <w:suppressAutoHyphens/>
      <w:autoSpaceDE w:val="0"/>
    </w:pPr>
    <w:rPr>
      <w:color w:val="000000"/>
      <w:sz w:val="24"/>
      <w:szCs w:val="24"/>
    </w:rPr>
  </w:style>
  <w:style w:type="paragraph" w:styleId="aff">
    <w:name w:val="Balloon Text"/>
    <w:basedOn w:val="a0"/>
    <w:rPr>
      <w:rFonts w:ascii="Cambria" w:hAnsi="Cambria"/>
      <w:sz w:val="18"/>
      <w:szCs w:val="18"/>
    </w:rPr>
  </w:style>
  <w:style w:type="character" w:customStyle="1" w:styleId="aff0">
    <w:name w:val="註解方塊文字 字元"/>
    <w:basedOn w:val="a2"/>
    <w:rPr>
      <w:rFonts w:ascii="Cambria" w:eastAsia="新細明體" w:hAnsi="Cambria" w:cs="Times New Roman"/>
      <w:kern w:val="3"/>
      <w:sz w:val="18"/>
      <w:szCs w:val="18"/>
    </w:rPr>
  </w:style>
  <w:style w:type="numbering" w:customStyle="1" w:styleId="LFO5">
    <w:name w:val="LFO5"/>
    <w:basedOn w:val="a4"/>
    <w:pPr>
      <w:numPr>
        <w:numId w:val="1"/>
      </w:numPr>
    </w:pPr>
  </w:style>
  <w:style w:type="paragraph" w:styleId="aff1">
    <w:name w:val="TOC Heading"/>
    <w:basedOn w:val="1"/>
    <w:next w:val="a0"/>
    <w:uiPriority w:val="39"/>
    <w:semiHidden/>
    <w:unhideWhenUsed/>
    <w:qFormat/>
    <w:rsid w:val="006D4539"/>
    <w:pPr>
      <w:keepLines/>
      <w:widowControl/>
      <w:suppressAutoHyphens w:val="0"/>
      <w:autoSpaceDN/>
      <w:spacing w:before="480" w:after="0" w:line="276" w:lineRule="auto"/>
      <w:textAlignment w:val="auto"/>
      <w:outlineLvl w:val="9"/>
    </w:pPr>
    <w:rPr>
      <w:rFonts w:asciiTheme="majorHAnsi" w:eastAsiaTheme="majorEastAsia" w:hAnsiTheme="majorHAnsi" w:cstheme="majorBidi"/>
      <w:bCs/>
      <w:color w:val="2E74B5" w:themeColor="accent1" w:themeShade="BF"/>
      <w:kern w:val="0"/>
      <w:sz w:val="28"/>
      <w:szCs w:val="28"/>
    </w:rPr>
  </w:style>
  <w:style w:type="paragraph" w:styleId="24">
    <w:name w:val="toc 2"/>
    <w:basedOn w:val="a0"/>
    <w:next w:val="a0"/>
    <w:autoRedefine/>
    <w:uiPriority w:val="39"/>
    <w:semiHidden/>
    <w:unhideWhenUsed/>
    <w:qFormat/>
    <w:rsid w:val="006D4539"/>
    <w:pPr>
      <w:widowControl/>
      <w:suppressAutoHyphens w:val="0"/>
      <w:autoSpaceDN/>
      <w:spacing w:after="100" w:line="276" w:lineRule="auto"/>
      <w:ind w:left="220"/>
      <w:textAlignment w:val="auto"/>
    </w:pPr>
    <w:rPr>
      <w:rFonts w:asciiTheme="minorHAnsi" w:eastAsiaTheme="minorEastAsia" w:hAnsiTheme="minorHAnsi" w:cstheme="minorBidi"/>
      <w:kern w:val="0"/>
      <w:sz w:val="22"/>
      <w:szCs w:val="22"/>
    </w:rPr>
  </w:style>
  <w:style w:type="paragraph" w:styleId="13">
    <w:name w:val="toc 1"/>
    <w:basedOn w:val="a0"/>
    <w:next w:val="a0"/>
    <w:autoRedefine/>
    <w:uiPriority w:val="39"/>
    <w:semiHidden/>
    <w:unhideWhenUsed/>
    <w:qFormat/>
    <w:rsid w:val="006D4539"/>
    <w:pPr>
      <w:widowControl/>
      <w:suppressAutoHyphens w:val="0"/>
      <w:autoSpaceDN/>
      <w:spacing w:after="100" w:line="276" w:lineRule="auto"/>
      <w:textAlignment w:val="auto"/>
    </w:pPr>
    <w:rPr>
      <w:rFonts w:asciiTheme="minorHAnsi" w:eastAsiaTheme="minorEastAsia" w:hAnsiTheme="minorHAnsi" w:cstheme="minorBidi"/>
      <w:kern w:val="0"/>
      <w:sz w:val="22"/>
      <w:szCs w:val="22"/>
    </w:rPr>
  </w:style>
  <w:style w:type="paragraph" w:styleId="32">
    <w:name w:val="toc 3"/>
    <w:basedOn w:val="a0"/>
    <w:next w:val="a0"/>
    <w:autoRedefine/>
    <w:uiPriority w:val="39"/>
    <w:semiHidden/>
    <w:unhideWhenUsed/>
    <w:qFormat/>
    <w:rsid w:val="006D4539"/>
    <w:pPr>
      <w:widowControl/>
      <w:suppressAutoHyphens w:val="0"/>
      <w:autoSpaceDN/>
      <w:spacing w:after="100" w:line="276" w:lineRule="auto"/>
      <w:ind w:left="440"/>
      <w:textAlignment w:val="auto"/>
    </w:pPr>
    <w:rPr>
      <w:rFonts w:asciiTheme="minorHAnsi" w:eastAsiaTheme="minorEastAsia" w:hAnsiTheme="minorHAnsi" w:cstheme="minorBidi"/>
      <w:kern w:val="0"/>
      <w:sz w:val="22"/>
      <w:szCs w:val="22"/>
    </w:rPr>
  </w:style>
  <w:style w:type="table" w:styleId="aff2">
    <w:name w:val="Table Grid"/>
    <w:basedOn w:val="a3"/>
    <w:uiPriority w:val="39"/>
    <w:rsid w:val="00D6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字元"/>
    <w:link w:val="a8"/>
    <w:rsid w:val="004607E1"/>
    <w:rPr>
      <w:kern w:val="3"/>
      <w:sz w:val="24"/>
    </w:rPr>
  </w:style>
  <w:style w:type="paragraph" w:styleId="aff3">
    <w:name w:val="Salutation"/>
    <w:basedOn w:val="a0"/>
    <w:next w:val="a0"/>
    <w:link w:val="aff4"/>
    <w:uiPriority w:val="99"/>
    <w:unhideWhenUsed/>
    <w:rsid w:val="003A54E7"/>
    <w:rPr>
      <w:rFonts w:ascii="細明體" w:eastAsia="細明體" w:cs="細明體"/>
      <w:kern w:val="0"/>
      <w:szCs w:val="24"/>
      <w:lang w:val="zh-TW"/>
    </w:rPr>
  </w:style>
  <w:style w:type="character" w:customStyle="1" w:styleId="aff4">
    <w:name w:val="問候 字元"/>
    <w:basedOn w:val="a2"/>
    <w:link w:val="aff3"/>
    <w:uiPriority w:val="99"/>
    <w:rsid w:val="003A54E7"/>
    <w:rPr>
      <w:rFonts w:ascii="細明體" w:eastAsia="細明體" w:cs="細明體"/>
      <w:sz w:val="24"/>
      <w:szCs w:val="24"/>
      <w:lang w:val="zh-TW"/>
    </w:rPr>
  </w:style>
  <w:style w:type="paragraph" w:styleId="Web">
    <w:name w:val="Normal (Web)"/>
    <w:basedOn w:val="a0"/>
    <w:uiPriority w:val="99"/>
    <w:semiHidden/>
    <w:unhideWhenUsed/>
    <w:rsid w:val="00A81A64"/>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59046">
      <w:bodyDiv w:val="1"/>
      <w:marLeft w:val="0"/>
      <w:marRight w:val="0"/>
      <w:marTop w:val="0"/>
      <w:marBottom w:val="0"/>
      <w:divBdr>
        <w:top w:val="none" w:sz="0" w:space="0" w:color="auto"/>
        <w:left w:val="none" w:sz="0" w:space="0" w:color="auto"/>
        <w:bottom w:val="none" w:sz="0" w:space="0" w:color="auto"/>
        <w:right w:val="none" w:sz="0" w:space="0" w:color="auto"/>
      </w:divBdr>
    </w:div>
    <w:div w:id="371081481">
      <w:bodyDiv w:val="1"/>
      <w:marLeft w:val="0"/>
      <w:marRight w:val="0"/>
      <w:marTop w:val="0"/>
      <w:marBottom w:val="0"/>
      <w:divBdr>
        <w:top w:val="none" w:sz="0" w:space="0" w:color="auto"/>
        <w:left w:val="none" w:sz="0" w:space="0" w:color="auto"/>
        <w:bottom w:val="none" w:sz="0" w:space="0" w:color="auto"/>
        <w:right w:val="none" w:sz="0" w:space="0" w:color="auto"/>
      </w:divBdr>
    </w:div>
    <w:div w:id="586113152">
      <w:bodyDiv w:val="1"/>
      <w:marLeft w:val="0"/>
      <w:marRight w:val="0"/>
      <w:marTop w:val="0"/>
      <w:marBottom w:val="0"/>
      <w:divBdr>
        <w:top w:val="none" w:sz="0" w:space="0" w:color="auto"/>
        <w:left w:val="none" w:sz="0" w:space="0" w:color="auto"/>
        <w:bottom w:val="none" w:sz="0" w:space="0" w:color="auto"/>
        <w:right w:val="none" w:sz="0" w:space="0" w:color="auto"/>
      </w:divBdr>
    </w:div>
    <w:div w:id="621155254">
      <w:bodyDiv w:val="1"/>
      <w:marLeft w:val="0"/>
      <w:marRight w:val="0"/>
      <w:marTop w:val="0"/>
      <w:marBottom w:val="0"/>
      <w:divBdr>
        <w:top w:val="none" w:sz="0" w:space="0" w:color="auto"/>
        <w:left w:val="none" w:sz="0" w:space="0" w:color="auto"/>
        <w:bottom w:val="none" w:sz="0" w:space="0" w:color="auto"/>
        <w:right w:val="none" w:sz="0" w:space="0" w:color="auto"/>
      </w:divBdr>
    </w:div>
    <w:div w:id="765031654">
      <w:bodyDiv w:val="1"/>
      <w:marLeft w:val="0"/>
      <w:marRight w:val="0"/>
      <w:marTop w:val="0"/>
      <w:marBottom w:val="0"/>
      <w:divBdr>
        <w:top w:val="none" w:sz="0" w:space="0" w:color="auto"/>
        <w:left w:val="none" w:sz="0" w:space="0" w:color="auto"/>
        <w:bottom w:val="none" w:sz="0" w:space="0" w:color="auto"/>
        <w:right w:val="none" w:sz="0" w:space="0" w:color="auto"/>
      </w:divBdr>
    </w:div>
    <w:div w:id="1212228067">
      <w:bodyDiv w:val="1"/>
      <w:marLeft w:val="0"/>
      <w:marRight w:val="0"/>
      <w:marTop w:val="0"/>
      <w:marBottom w:val="0"/>
      <w:divBdr>
        <w:top w:val="none" w:sz="0" w:space="0" w:color="auto"/>
        <w:left w:val="none" w:sz="0" w:space="0" w:color="auto"/>
        <w:bottom w:val="none" w:sz="0" w:space="0" w:color="auto"/>
        <w:right w:val="none" w:sz="0" w:space="0" w:color="auto"/>
      </w:divBdr>
    </w:div>
    <w:div w:id="1328748097">
      <w:bodyDiv w:val="1"/>
      <w:marLeft w:val="0"/>
      <w:marRight w:val="0"/>
      <w:marTop w:val="0"/>
      <w:marBottom w:val="0"/>
      <w:divBdr>
        <w:top w:val="none" w:sz="0" w:space="0" w:color="auto"/>
        <w:left w:val="none" w:sz="0" w:space="0" w:color="auto"/>
        <w:bottom w:val="none" w:sz="0" w:space="0" w:color="auto"/>
        <w:right w:val="none" w:sz="0" w:space="0" w:color="auto"/>
      </w:divBdr>
    </w:div>
    <w:div w:id="1414165653">
      <w:bodyDiv w:val="1"/>
      <w:marLeft w:val="0"/>
      <w:marRight w:val="0"/>
      <w:marTop w:val="0"/>
      <w:marBottom w:val="0"/>
      <w:divBdr>
        <w:top w:val="none" w:sz="0" w:space="0" w:color="auto"/>
        <w:left w:val="none" w:sz="0" w:space="0" w:color="auto"/>
        <w:bottom w:val="none" w:sz="0" w:space="0" w:color="auto"/>
        <w:right w:val="none" w:sz="0" w:space="0" w:color="auto"/>
      </w:divBdr>
    </w:div>
    <w:div w:id="1749496160">
      <w:bodyDiv w:val="1"/>
      <w:marLeft w:val="0"/>
      <w:marRight w:val="0"/>
      <w:marTop w:val="0"/>
      <w:marBottom w:val="0"/>
      <w:divBdr>
        <w:top w:val="none" w:sz="0" w:space="0" w:color="auto"/>
        <w:left w:val="none" w:sz="0" w:space="0" w:color="auto"/>
        <w:bottom w:val="none" w:sz="0" w:space="0" w:color="auto"/>
        <w:right w:val="none" w:sz="0" w:space="0" w:color="auto"/>
      </w:divBdr>
      <w:divsChild>
        <w:div w:id="1415395782">
          <w:marLeft w:val="0"/>
          <w:marRight w:val="0"/>
          <w:marTop w:val="0"/>
          <w:marBottom w:val="0"/>
          <w:divBdr>
            <w:top w:val="none" w:sz="0" w:space="0" w:color="auto"/>
            <w:left w:val="none" w:sz="0" w:space="0" w:color="auto"/>
            <w:bottom w:val="none" w:sz="0" w:space="0" w:color="auto"/>
            <w:right w:val="none" w:sz="0" w:space="0" w:color="auto"/>
          </w:divBdr>
          <w:divsChild>
            <w:div w:id="1642222693">
              <w:marLeft w:val="0"/>
              <w:marRight w:val="0"/>
              <w:marTop w:val="0"/>
              <w:marBottom w:val="0"/>
              <w:divBdr>
                <w:top w:val="none" w:sz="0" w:space="0" w:color="auto"/>
                <w:left w:val="none" w:sz="0" w:space="0" w:color="auto"/>
                <w:bottom w:val="none" w:sz="0" w:space="0" w:color="auto"/>
                <w:right w:val="none" w:sz="0" w:space="0" w:color="auto"/>
              </w:divBdr>
              <w:divsChild>
                <w:div w:id="648438179">
                  <w:marLeft w:val="0"/>
                  <w:marRight w:val="0"/>
                  <w:marTop w:val="0"/>
                  <w:marBottom w:val="0"/>
                  <w:divBdr>
                    <w:top w:val="none" w:sz="0" w:space="0" w:color="auto"/>
                    <w:left w:val="none" w:sz="0" w:space="0" w:color="auto"/>
                    <w:bottom w:val="none" w:sz="0" w:space="0" w:color="auto"/>
                    <w:right w:val="none" w:sz="0" w:space="0" w:color="auto"/>
                  </w:divBdr>
                  <w:divsChild>
                    <w:div w:id="1399788990">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1772896334">
      <w:bodyDiv w:val="1"/>
      <w:marLeft w:val="0"/>
      <w:marRight w:val="0"/>
      <w:marTop w:val="0"/>
      <w:marBottom w:val="0"/>
      <w:divBdr>
        <w:top w:val="none" w:sz="0" w:space="0" w:color="auto"/>
        <w:left w:val="none" w:sz="0" w:space="0" w:color="auto"/>
        <w:bottom w:val="none" w:sz="0" w:space="0" w:color="auto"/>
        <w:right w:val="none" w:sz="0" w:space="0" w:color="auto"/>
      </w:divBdr>
    </w:div>
    <w:div w:id="178750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ws.taipei.gov.tw/lawsystem/wfLaw_Information.aspx?LawID=P04C1008-20170929&amp;RealID=04-03-1007" TargetMode="External"/><Relationship Id="rId13" Type="http://schemas.openxmlformats.org/officeDocument/2006/relationships/hyperlink" Target="https://www.laws.taipei.gov.tw/lawsystem/wfLaw_Information.aspx?LawID=P04C1008-20170929&amp;RealID=04-03-1007" TargetMode="External"/><Relationship Id="rId18" Type="http://schemas.openxmlformats.org/officeDocument/2006/relationships/hyperlink" Target="https://law.moj.gov.tw/LawClass/LawAll.aspx?pcode=H0070037" TargetMode="External"/><Relationship Id="rId26" Type="http://schemas.openxmlformats.org/officeDocument/2006/relationships/hyperlink" Target="https://law.moj.gov.tw/LawClass/LawAll.aspx?pcode=H0070037" TargetMode="External"/><Relationship Id="rId3" Type="http://schemas.openxmlformats.org/officeDocument/2006/relationships/styles" Target="styles.xml"/><Relationship Id="rId21" Type="http://schemas.openxmlformats.org/officeDocument/2006/relationships/hyperlink" Target="https://law.moj.gov.tw/LawClass/LawAll.aspx?pcode=H0070037" TargetMode="External"/><Relationship Id="rId7" Type="http://schemas.openxmlformats.org/officeDocument/2006/relationships/endnotes" Target="endnotes.xml"/><Relationship Id="rId12" Type="http://schemas.openxmlformats.org/officeDocument/2006/relationships/hyperlink" Target="https://law.moj.gov.tw/LawClass/LawAll.aspx?pcode=H0070037" TargetMode="External"/><Relationship Id="rId17" Type="http://schemas.openxmlformats.org/officeDocument/2006/relationships/hyperlink" Target="https://law.moj.gov.tw/LawClass/LawAll.aspx?pcode=H0070037" TargetMode="External"/><Relationship Id="rId25" Type="http://schemas.openxmlformats.org/officeDocument/2006/relationships/hyperlink" Target="https://law.moj.gov.tw/LawClass/LawAll.aspx?pcode=H007003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moj.gov.tw/LawClass/LawAll.aspx?pcode=H0070037" TargetMode="External"/><Relationship Id="rId20" Type="http://schemas.openxmlformats.org/officeDocument/2006/relationships/hyperlink" Target="https://law.moj.gov.tw/LawClass/LawAll.aspx?pcode=H0070037" TargetMode="External"/><Relationship Id="rId29" Type="http://schemas.openxmlformats.org/officeDocument/2006/relationships/hyperlink" Target="https://law.moj.gov.tw/LawClass/LawAll.aspx?pcode=H0070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70037" TargetMode="External"/><Relationship Id="rId24" Type="http://schemas.openxmlformats.org/officeDocument/2006/relationships/hyperlink" Target="https://law.moj.gov.tw/LawClass/LawAll.aspx?pcode=H007003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w.moj.gov.tw/LawClass/LawAll.aspx?pcode=H0070037" TargetMode="External"/><Relationship Id="rId23" Type="http://schemas.openxmlformats.org/officeDocument/2006/relationships/hyperlink" Target="https://law.moj.gov.tw/LawClass/LawAll.aspx?pcode=H0070037" TargetMode="External"/><Relationship Id="rId28" Type="http://schemas.openxmlformats.org/officeDocument/2006/relationships/hyperlink" Target="https://law.moj.gov.tw/LawClass/LawAll.aspx?pcode=H0070037" TargetMode="External"/><Relationship Id="rId10" Type="http://schemas.openxmlformats.org/officeDocument/2006/relationships/hyperlink" Target="https://law.moj.gov.tw/LawClass/LawAll.aspx?pcode=H0070037" TargetMode="External"/><Relationship Id="rId19" Type="http://schemas.openxmlformats.org/officeDocument/2006/relationships/hyperlink" Target="https://law.moj.gov.tw/LawClass/LawAll.aspx?pcode=H007003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moj.gov.tw/LawClass/LawAll.aspx?pcode=H0070034" TargetMode="External"/><Relationship Id="rId14" Type="http://schemas.openxmlformats.org/officeDocument/2006/relationships/hyperlink" Target="https://law.moj.gov.tw/LawClass/LawAll.aspx?pcode=H0070037" TargetMode="External"/><Relationship Id="rId22" Type="http://schemas.openxmlformats.org/officeDocument/2006/relationships/hyperlink" Target="https://law.moj.gov.tw/LawClass/LawAll.aspx?pcode=H0070037" TargetMode="External"/><Relationship Id="rId27" Type="http://schemas.openxmlformats.org/officeDocument/2006/relationships/hyperlink" Target="https://law.moj.gov.tw/LawClass/LawAll.aspx?pcode=H0070037" TargetMode="External"/><Relationship Id="rId30" Type="http://schemas.openxmlformats.org/officeDocument/2006/relationships/hyperlink" Target="https://law.moj.gov.tw/LawClass/LawAll.aspx?pcode=H007003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1086-27A2-4DF6-AA10-090B3155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9065</Words>
  <Characters>51677</Characters>
  <Application>Microsoft Office Word</Application>
  <DocSecurity>0</DocSecurity>
  <Lines>430</Lines>
  <Paragraphs>121</Paragraphs>
  <ScaleCrop>false</ScaleCrop>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教育局</dc:creator>
  <cp:lastModifiedBy>AEAA-PSE03</cp:lastModifiedBy>
  <cp:revision>4</cp:revision>
  <cp:lastPrinted>2019-12-18T02:31:00Z</cp:lastPrinted>
  <dcterms:created xsi:type="dcterms:W3CDTF">2020-06-20T03:15:00Z</dcterms:created>
  <dcterms:modified xsi:type="dcterms:W3CDTF">2020-06-20T03:16:00Z</dcterms:modified>
</cp:coreProperties>
</file>