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88" w:rsidRPr="00BD6334" w:rsidRDefault="00487388" w:rsidP="00487388">
      <w:pPr>
        <w:pStyle w:val="1"/>
        <w:spacing w:line="440" w:lineRule="exact"/>
        <w:contextualSpacing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0" w:name="_Toc501522946"/>
      <w:bookmarkStart w:id="1" w:name="_GoBack"/>
      <w:bookmarkEnd w:id="1"/>
      <w:r w:rsidRPr="00BD6334">
        <w:rPr>
          <w:rFonts w:ascii="標楷體" w:eastAsia="標楷體" w:hAnsi="標楷體" w:hint="eastAsia"/>
          <w:sz w:val="32"/>
          <w:szCs w:val="32"/>
        </w:rPr>
        <w:t>臺北市政府衛生局產後護理機構檢核表-停業</w:t>
      </w:r>
      <w:bookmarkEnd w:id="0"/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36"/>
        <w:gridCol w:w="724"/>
        <w:gridCol w:w="2126"/>
        <w:gridCol w:w="2127"/>
        <w:gridCol w:w="1640"/>
        <w:gridCol w:w="1107"/>
        <w:gridCol w:w="1107"/>
        <w:gridCol w:w="1107"/>
      </w:tblGrid>
      <w:tr w:rsidR="00487388" w:rsidRPr="00BD6334" w:rsidTr="00B81186">
        <w:trPr>
          <w:cantSplit/>
          <w:trHeight w:val="300"/>
        </w:trPr>
        <w:tc>
          <w:tcPr>
            <w:tcW w:w="1560" w:type="dxa"/>
            <w:gridSpan w:val="2"/>
            <w:vMerge w:val="restart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126" w:type="dxa"/>
            <w:vMerge w:val="restart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961" w:type="dxa"/>
            <w:gridSpan w:val="4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87388" w:rsidRPr="00BD6334" w:rsidTr="00B81186">
        <w:trPr>
          <w:cantSplit/>
          <w:trHeight w:val="314"/>
        </w:trPr>
        <w:tc>
          <w:tcPr>
            <w:tcW w:w="1560" w:type="dxa"/>
            <w:gridSpan w:val="2"/>
            <w:vMerge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961" w:type="dxa"/>
            <w:gridSpan w:val="4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87388" w:rsidRPr="00BD6334" w:rsidTr="00B81186">
        <w:trPr>
          <w:cantSplit/>
          <w:trHeight w:val="251"/>
        </w:trPr>
        <w:tc>
          <w:tcPr>
            <w:tcW w:w="1560" w:type="dxa"/>
            <w:gridSpan w:val="2"/>
            <w:vMerge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4961" w:type="dxa"/>
            <w:gridSpan w:val="4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487388" w:rsidRPr="00BD6334" w:rsidTr="00B81186">
        <w:trPr>
          <w:cantSplit/>
          <w:trHeight w:val="624"/>
        </w:trPr>
        <w:tc>
          <w:tcPr>
            <w:tcW w:w="836" w:type="dxa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617" w:type="dxa"/>
            <w:gridSpan w:val="4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 w:val="restart"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6617" w:type="dxa"/>
            <w:gridSpan w:val="4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申請函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(附件1)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開業執照正本（登記後發還</w:t>
            </w:r>
            <w:r w:rsidRPr="00BD633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 w:val="restart"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二、人員資料</w:t>
            </w:r>
          </w:p>
        </w:tc>
        <w:tc>
          <w:tcPr>
            <w:tcW w:w="6617" w:type="dxa"/>
            <w:gridSpan w:val="4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配置之醫事人員及相關人員名冊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負責人資料</w:t>
            </w:r>
          </w:p>
        </w:tc>
        <w:tc>
          <w:tcPr>
            <w:tcW w:w="5893" w:type="dxa"/>
            <w:gridSpan w:val="3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執業執照正本（登記後發還）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護理師（士）證書正本及影本1份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護理人員(每人)</w:t>
            </w:r>
          </w:p>
        </w:tc>
        <w:tc>
          <w:tcPr>
            <w:tcW w:w="5893" w:type="dxa"/>
            <w:gridSpan w:val="3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執業執照正本（登記後發還）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  <w:vAlign w:val="center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護理師（士）證書正本及影本1份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 w:val="restart"/>
            <w:textDirection w:val="tbRlV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三、委託辦理</w:t>
            </w:r>
            <w:r w:rsidRPr="00BD6334">
              <w:rPr>
                <w:rFonts w:ascii="標楷體" w:eastAsia="標楷體" w:hAnsi="標楷體" w:hint="eastAsia"/>
                <w:b/>
                <w:sz w:val="18"/>
                <w:szCs w:val="18"/>
              </w:rPr>
              <w:t>(無則免付)</w:t>
            </w:r>
          </w:p>
        </w:tc>
        <w:tc>
          <w:tcPr>
            <w:tcW w:w="6617" w:type="dxa"/>
            <w:gridSpan w:val="4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680"/>
        </w:trPr>
        <w:tc>
          <w:tcPr>
            <w:tcW w:w="836" w:type="dxa"/>
            <w:vMerge/>
            <w:textDirection w:val="tbRlV"/>
          </w:tcPr>
          <w:p w:rsidR="00487388" w:rsidRPr="00BD6334" w:rsidRDefault="00487388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trHeight w:val="2379"/>
        </w:trPr>
        <w:tc>
          <w:tcPr>
            <w:tcW w:w="836" w:type="dxa"/>
            <w:vAlign w:val="center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38" w:type="dxa"/>
            <w:gridSpan w:val="7"/>
            <w:vAlign w:val="center"/>
          </w:tcPr>
          <w:p w:rsidR="00487388" w:rsidRPr="00BD6334" w:rsidRDefault="00487388" w:rsidP="00B81186">
            <w:pPr>
              <w:rPr>
                <w:rFonts w:ascii="標楷體" w:eastAsia="標楷體" w:hAnsi="標楷體"/>
              </w:rPr>
            </w:pPr>
          </w:p>
        </w:tc>
      </w:tr>
      <w:tr w:rsidR="00487388" w:rsidRPr="00BD6334" w:rsidTr="00B81186">
        <w:trPr>
          <w:cantSplit/>
          <w:trHeight w:val="879"/>
        </w:trPr>
        <w:tc>
          <w:tcPr>
            <w:tcW w:w="7453" w:type="dxa"/>
            <w:gridSpan w:val="5"/>
            <w:vAlign w:val="center"/>
          </w:tcPr>
          <w:p w:rsidR="00487388" w:rsidRPr="00BD6334" w:rsidRDefault="00487388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Align w:val="center"/>
          </w:tcPr>
          <w:p w:rsidR="00487388" w:rsidRPr="00BD6334" w:rsidRDefault="00487388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54448" w:rsidRPr="00487388" w:rsidRDefault="00D54448" w:rsidP="00487388"/>
    <w:sectPr w:rsidR="00D54448" w:rsidRPr="00487388" w:rsidSect="00B04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80" w:rsidRDefault="00F62780" w:rsidP="00487388">
      <w:r>
        <w:separator/>
      </w:r>
    </w:p>
  </w:endnote>
  <w:endnote w:type="continuationSeparator" w:id="0">
    <w:p w:rsidR="00F62780" w:rsidRDefault="00F62780" w:rsidP="0048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80" w:rsidRDefault="00F62780" w:rsidP="00487388">
      <w:r>
        <w:separator/>
      </w:r>
    </w:p>
  </w:footnote>
  <w:footnote w:type="continuationSeparator" w:id="0">
    <w:p w:rsidR="00F62780" w:rsidRDefault="00F62780" w:rsidP="0048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4"/>
    <w:rsid w:val="00487388"/>
    <w:rsid w:val="00B04DC4"/>
    <w:rsid w:val="00D54448"/>
    <w:rsid w:val="00F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71ED"/>
  <w15:chartTrackingRefBased/>
  <w15:docId w15:val="{51DAAE2F-D2C7-4857-8C3A-4ABBD7B0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8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04D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4D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0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3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2</cp:revision>
  <dcterms:created xsi:type="dcterms:W3CDTF">2018-01-23T00:50:00Z</dcterms:created>
  <dcterms:modified xsi:type="dcterms:W3CDTF">2018-02-09T05:54:00Z</dcterms:modified>
</cp:coreProperties>
</file>