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C4B" w:rsidRPr="000748CA" w:rsidRDefault="00594C4B" w:rsidP="00594C4B">
      <w:pPr>
        <w:rPr>
          <w:rFonts w:ascii="標楷體" w:eastAsia="標楷體" w:hAnsi="標楷體"/>
          <w:szCs w:val="24"/>
        </w:rPr>
      </w:pPr>
      <w:bookmarkStart w:id="0" w:name="_GoBack"/>
      <w:bookmarkEnd w:id="0"/>
      <w:r w:rsidRPr="000748CA">
        <w:rPr>
          <w:rFonts w:ascii="標楷體" w:eastAsia="標楷體" w:hAnsi="標楷體" w:hint="eastAsia"/>
          <w:szCs w:val="24"/>
          <w:shd w:val="clear" w:color="auto" w:fill="FFFFFF"/>
        </w:rPr>
        <w:t>臺北市立松山高級工農職業學校新聞稿 請轉交文教記者</w:t>
      </w:r>
    </w:p>
    <w:p w:rsidR="00594C4B" w:rsidRPr="000748CA" w:rsidRDefault="00594C4B" w:rsidP="00594C4B">
      <w:pPr>
        <w:rPr>
          <w:rFonts w:ascii="標楷體" w:eastAsia="標楷體" w:hAnsi="標楷體"/>
          <w:szCs w:val="24"/>
        </w:rPr>
      </w:pPr>
      <w:r w:rsidRPr="000748CA">
        <w:rPr>
          <w:rFonts w:ascii="標楷體" w:eastAsia="標楷體" w:hAnsi="標楷體" w:hint="eastAsia"/>
          <w:szCs w:val="24"/>
          <w:shd w:val="clear" w:color="auto" w:fill="FFFFFF"/>
        </w:rPr>
        <w:t>單位：臺北市</w:t>
      </w:r>
      <w:r>
        <w:rPr>
          <w:rFonts w:ascii="標楷體" w:eastAsia="標楷體" w:hAnsi="標楷體" w:hint="eastAsia"/>
          <w:szCs w:val="24"/>
          <w:shd w:val="clear" w:color="auto" w:fill="FFFFFF"/>
        </w:rPr>
        <w:t>立</w:t>
      </w:r>
      <w:r>
        <w:rPr>
          <w:rFonts w:ascii="標楷體" w:eastAsia="標楷體" w:hAnsi="標楷體" w:hint="eastAsia"/>
          <w:szCs w:val="24"/>
        </w:rPr>
        <w:t>松山高及工農職業學校</w:t>
      </w:r>
    </w:p>
    <w:p w:rsidR="00594C4B" w:rsidRPr="000748CA" w:rsidRDefault="00594C4B" w:rsidP="00594C4B">
      <w:pPr>
        <w:rPr>
          <w:rFonts w:ascii="標楷體" w:eastAsia="標楷體" w:hAnsi="標楷體"/>
          <w:szCs w:val="24"/>
        </w:rPr>
      </w:pPr>
      <w:r w:rsidRPr="000748CA">
        <w:rPr>
          <w:rFonts w:ascii="標楷體" w:eastAsia="標楷體" w:hAnsi="標楷體" w:hint="eastAsia"/>
          <w:szCs w:val="24"/>
          <w:shd w:val="clear" w:color="auto" w:fill="FFFFFF"/>
        </w:rPr>
        <w:t>地址：</w:t>
      </w:r>
      <w:r w:rsidRPr="00981FE6">
        <w:rPr>
          <w:rFonts w:ascii="標楷體" w:eastAsia="標楷體" w:hAnsi="標楷體"/>
          <w:szCs w:val="24"/>
          <w:shd w:val="clear" w:color="auto" w:fill="FFFFFF"/>
        </w:rPr>
        <w:t>臺北市信義區忠孝東路5段236巷15號</w:t>
      </w:r>
    </w:p>
    <w:p w:rsidR="00594C4B" w:rsidRPr="000748CA" w:rsidRDefault="00594C4B" w:rsidP="00594C4B">
      <w:pPr>
        <w:rPr>
          <w:rFonts w:ascii="標楷體" w:eastAsia="標楷體" w:hAnsi="標楷體"/>
          <w:szCs w:val="24"/>
        </w:rPr>
      </w:pPr>
      <w:r w:rsidRPr="000748CA">
        <w:rPr>
          <w:rFonts w:ascii="標楷體" w:eastAsia="標楷體" w:hAnsi="標楷體" w:hint="eastAsia"/>
          <w:szCs w:val="24"/>
          <w:shd w:val="clear" w:color="auto" w:fill="FFFFFF"/>
        </w:rPr>
        <w:t>新聞聯絡人：校</w:t>
      </w:r>
      <w:r w:rsidRPr="000748CA">
        <w:rPr>
          <w:rFonts w:ascii="標楷體" w:eastAsia="標楷體" w:hAnsi="標楷體" w:hint="eastAsia"/>
          <w:szCs w:val="24"/>
        </w:rPr>
        <w:t>長室秘書余耀銘</w:t>
      </w:r>
    </w:p>
    <w:p w:rsidR="00594C4B" w:rsidRPr="000748CA" w:rsidRDefault="00594C4B" w:rsidP="00594C4B">
      <w:pPr>
        <w:rPr>
          <w:rFonts w:ascii="標楷體" w:eastAsia="標楷體" w:hAnsi="標楷體"/>
          <w:szCs w:val="24"/>
        </w:rPr>
      </w:pPr>
      <w:r w:rsidRPr="000748CA">
        <w:rPr>
          <w:rFonts w:ascii="標楷體" w:eastAsia="標楷體" w:hAnsi="標楷體" w:hint="eastAsia"/>
          <w:szCs w:val="24"/>
          <w:shd w:val="clear" w:color="auto" w:fill="FFFFFF"/>
        </w:rPr>
        <w:t>電話：</w:t>
      </w:r>
      <w:r>
        <w:rPr>
          <w:rFonts w:ascii="標楷體" w:eastAsia="標楷體" w:hAnsi="標楷體" w:hint="eastAsia"/>
          <w:szCs w:val="24"/>
          <w:shd w:val="clear" w:color="auto" w:fill="FFFFFF"/>
        </w:rPr>
        <w:t>02-</w:t>
      </w:r>
      <w:r w:rsidRPr="000748CA">
        <w:rPr>
          <w:rFonts w:ascii="標楷體" w:eastAsia="標楷體" w:hAnsi="標楷體" w:hint="eastAsia"/>
          <w:szCs w:val="24"/>
          <w:shd w:val="clear" w:color="auto" w:fill="FFFFFF"/>
        </w:rPr>
        <w:t>27226616轉</w:t>
      </w:r>
      <w:r w:rsidRPr="000748CA">
        <w:rPr>
          <w:rStyle w:val="apple-converted-space"/>
          <w:rFonts w:ascii="標楷體" w:eastAsia="標楷體" w:hAnsi="標楷體" w:hint="eastAsia"/>
          <w:szCs w:val="24"/>
          <w:shd w:val="clear" w:color="auto" w:fill="FFFFFF"/>
        </w:rPr>
        <w:t>102</w:t>
      </w:r>
    </w:p>
    <w:p w:rsidR="00594C4B" w:rsidRPr="000748CA" w:rsidRDefault="00594C4B" w:rsidP="00594C4B">
      <w:pPr>
        <w:rPr>
          <w:rFonts w:ascii="標楷體" w:eastAsia="標楷體" w:hAnsi="標楷體"/>
          <w:szCs w:val="24"/>
        </w:rPr>
      </w:pPr>
      <w:r w:rsidRPr="000748CA">
        <w:rPr>
          <w:rFonts w:ascii="標楷體" w:eastAsia="標楷體" w:hAnsi="標楷體" w:hint="eastAsia"/>
          <w:szCs w:val="24"/>
          <w:shd w:val="clear" w:color="auto" w:fill="FFFFFF"/>
        </w:rPr>
        <w:t>【發稿日期】：104年</w:t>
      </w:r>
      <w:r>
        <w:rPr>
          <w:rFonts w:ascii="標楷體" w:eastAsia="標楷體" w:hAnsi="標楷體" w:hint="eastAsia"/>
          <w:szCs w:val="24"/>
          <w:shd w:val="clear" w:color="auto" w:fill="FFFFFF"/>
        </w:rPr>
        <w:t>12</w:t>
      </w:r>
      <w:r w:rsidRPr="000748CA">
        <w:rPr>
          <w:rFonts w:ascii="標楷體" w:eastAsia="標楷體" w:hAnsi="標楷體" w:hint="eastAsia"/>
          <w:szCs w:val="24"/>
          <w:shd w:val="clear" w:color="auto" w:fill="FFFFFF"/>
        </w:rPr>
        <w:t>月</w:t>
      </w:r>
      <w:r w:rsidR="002F79C1">
        <w:rPr>
          <w:rFonts w:ascii="標楷體" w:eastAsia="標楷體" w:hAnsi="標楷體" w:hint="eastAsia"/>
          <w:szCs w:val="24"/>
          <w:shd w:val="clear" w:color="auto" w:fill="FFFFFF"/>
        </w:rPr>
        <w:t>30</w:t>
      </w:r>
      <w:r w:rsidRPr="000748CA">
        <w:rPr>
          <w:rFonts w:ascii="標楷體" w:eastAsia="標楷體" w:hAnsi="標楷體" w:hint="eastAsia"/>
          <w:szCs w:val="24"/>
          <w:shd w:val="clear" w:color="auto" w:fill="FFFFFF"/>
        </w:rPr>
        <w:t>日</w:t>
      </w:r>
    </w:p>
    <w:p w:rsidR="00594C4B" w:rsidRPr="00594C4B" w:rsidRDefault="00594C4B" w:rsidP="00594C4B">
      <w:pPr>
        <w:rPr>
          <w:rFonts w:ascii="標楷體" w:eastAsia="標楷體" w:hAnsi="標楷體"/>
          <w:szCs w:val="24"/>
          <w:shd w:val="clear" w:color="auto" w:fill="FFFFFF"/>
        </w:rPr>
      </w:pPr>
      <w:r w:rsidRPr="000748CA">
        <w:rPr>
          <w:rFonts w:ascii="標楷體" w:eastAsia="標楷體" w:hAnsi="標楷體" w:hint="eastAsia"/>
          <w:szCs w:val="24"/>
          <w:shd w:val="clear" w:color="auto" w:fill="FFFFFF"/>
        </w:rPr>
        <w:t>【活動主題】：</w:t>
      </w:r>
      <w:r w:rsidRPr="00594C4B">
        <w:rPr>
          <w:rFonts w:ascii="標楷體" w:eastAsia="標楷體" w:hAnsi="標楷體" w:hint="eastAsia"/>
          <w:szCs w:val="24"/>
          <w:shd w:val="clear" w:color="auto" w:fill="FFFFFF"/>
        </w:rPr>
        <w:t>松山工農</w:t>
      </w:r>
      <w:r w:rsidR="002F79C1">
        <w:rPr>
          <w:rFonts w:ascii="標楷體" w:eastAsia="標楷體" w:hAnsi="標楷體" w:hint="eastAsia"/>
          <w:szCs w:val="24"/>
          <w:shd w:val="clear" w:color="auto" w:fill="FFFFFF"/>
        </w:rPr>
        <w:t>『翻轉學習-樂</w:t>
      </w:r>
      <w:proofErr w:type="gramStart"/>
      <w:r w:rsidR="002F79C1">
        <w:rPr>
          <w:rFonts w:ascii="標楷體" w:eastAsia="標楷體" w:hAnsi="標楷體" w:hint="eastAsia"/>
          <w:szCs w:val="24"/>
          <w:shd w:val="clear" w:color="auto" w:fill="FFFFFF"/>
        </w:rPr>
        <w:t>學基電</w:t>
      </w:r>
      <w:proofErr w:type="gramEnd"/>
      <w:r w:rsidR="002F79C1">
        <w:rPr>
          <w:rFonts w:ascii="標楷體" w:eastAsia="標楷體" w:hAnsi="標楷體" w:hint="eastAsia"/>
          <w:szCs w:val="24"/>
          <w:shd w:val="clear" w:color="auto" w:fill="FFFFFF"/>
        </w:rPr>
        <w:t>APP</w:t>
      </w:r>
      <w:r w:rsidR="002F79C1">
        <w:rPr>
          <w:rFonts w:ascii="標楷體" w:eastAsia="標楷體" w:hAnsi="標楷體"/>
          <w:szCs w:val="24"/>
          <w:shd w:val="clear" w:color="auto" w:fill="FFFFFF"/>
        </w:rPr>
        <w:t>』</w:t>
      </w:r>
      <w:r w:rsidR="002F79C1">
        <w:rPr>
          <w:rFonts w:ascii="標楷體" w:eastAsia="標楷體" w:hAnsi="標楷體" w:hint="eastAsia"/>
          <w:szCs w:val="24"/>
          <w:shd w:val="clear" w:color="auto" w:fill="FFFFFF"/>
        </w:rPr>
        <w:t>榮獲南大樂學</w:t>
      </w:r>
      <w:proofErr w:type="gramStart"/>
      <w:r w:rsidR="002F79C1">
        <w:rPr>
          <w:rFonts w:ascii="標楷體" w:eastAsia="標楷體" w:hAnsi="標楷體" w:hint="eastAsia"/>
          <w:szCs w:val="24"/>
          <w:shd w:val="clear" w:color="auto" w:fill="FFFFFF"/>
        </w:rPr>
        <w:t>盃</w:t>
      </w:r>
      <w:proofErr w:type="gramEnd"/>
      <w:r w:rsidR="002F79C1">
        <w:rPr>
          <w:rFonts w:ascii="標楷體" w:eastAsia="標楷體" w:hAnsi="標楷體" w:hint="eastAsia"/>
          <w:szCs w:val="24"/>
          <w:shd w:val="clear" w:color="auto" w:fill="FFFFFF"/>
        </w:rPr>
        <w:t>第一名！</w:t>
      </w:r>
    </w:p>
    <w:p w:rsidR="00594C4B" w:rsidRDefault="00594C4B" w:rsidP="00594C4B">
      <w:pPr>
        <w:rPr>
          <w:rFonts w:ascii="標楷體" w:eastAsia="標楷體" w:hAnsi="標楷體"/>
          <w:szCs w:val="24"/>
          <w:shd w:val="clear" w:color="auto" w:fill="FFFFFF"/>
        </w:rPr>
      </w:pPr>
      <w:r w:rsidRPr="000748CA">
        <w:rPr>
          <w:rFonts w:ascii="標楷體" w:eastAsia="標楷體" w:hAnsi="標楷體" w:hint="eastAsia"/>
          <w:szCs w:val="24"/>
          <w:shd w:val="clear" w:color="auto" w:fill="FFFFFF"/>
        </w:rPr>
        <w:t>【活動內容】：</w:t>
      </w:r>
    </w:p>
    <w:p w:rsidR="000432FF" w:rsidRPr="004800C8" w:rsidRDefault="002F79C1" w:rsidP="004800C8">
      <w:pPr>
        <w:widowControl/>
        <w:ind w:firstLineChars="200" w:firstLine="480"/>
        <w:rPr>
          <w:rFonts w:ascii="標楷體" w:eastAsia="標楷體" w:hAnsi="標楷體" w:cs="Arial"/>
          <w:color w:val="000000" w:themeColor="text1"/>
          <w:kern w:val="0"/>
          <w:szCs w:val="24"/>
        </w:rPr>
      </w:pPr>
      <w:r w:rsidRPr="004800C8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為</w:t>
      </w:r>
      <w:r w:rsidRPr="002F79C1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提升高中職學生實作能力，激發其創意與潛能</w:t>
      </w:r>
      <w:r w:rsidRPr="004800C8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，並</w:t>
      </w:r>
      <w:r w:rsidRPr="002F79C1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培養高中職學生未來從事研究</w:t>
      </w:r>
      <w:r w:rsidR="000432FF" w:rsidRPr="004800C8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、</w:t>
      </w:r>
      <w:r w:rsidRPr="002F79C1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撰寫論文</w:t>
      </w:r>
      <w:r w:rsidR="000432FF" w:rsidRPr="004800C8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與</w:t>
      </w:r>
      <w:r w:rsidR="000432FF" w:rsidRPr="002F79C1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口語表達</w:t>
      </w:r>
      <w:r w:rsidRPr="002F79C1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的能力</w:t>
      </w:r>
      <w:r w:rsidR="000432FF" w:rsidRPr="004800C8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，</w:t>
      </w:r>
      <w:r w:rsidRPr="004800C8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國立</w:t>
      </w:r>
      <w:proofErr w:type="gramStart"/>
      <w:r w:rsidRPr="004800C8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臺</w:t>
      </w:r>
      <w:proofErr w:type="gramEnd"/>
      <w:r w:rsidRPr="004800C8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南大學資訊工程學系於12月26日舉辦「2015南大樂學</w:t>
      </w:r>
      <w:proofErr w:type="gramStart"/>
      <w:r w:rsidRPr="004800C8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盃高中職小論文</w:t>
      </w:r>
      <w:proofErr w:type="gramEnd"/>
      <w:r w:rsidRPr="004800C8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競賽」，參賽作品的主題廣泛多元，包含：</w:t>
      </w:r>
      <w:r w:rsidR="000432FF" w:rsidRPr="004800C8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資訊、</w:t>
      </w:r>
      <w:r w:rsidRPr="004800C8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科技、人文、休閒、管理與美食等，本次比賽</w:t>
      </w:r>
      <w:r w:rsidR="000432FF" w:rsidRPr="004800C8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共</w:t>
      </w:r>
      <w:r w:rsidRPr="004800C8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分為</w:t>
      </w:r>
      <w:r w:rsidR="000432FF" w:rsidRPr="004800C8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資訊與管理</w:t>
      </w:r>
      <w:r w:rsidRPr="004800C8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二個類別</w:t>
      </w:r>
      <w:r w:rsidR="000432FF" w:rsidRPr="004800C8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，而其中</w:t>
      </w:r>
      <w:r w:rsidRPr="004800C8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資訊類的第一名由臺北市立松山高級工農職業學校的「翻轉學習-樂</w:t>
      </w:r>
      <w:proofErr w:type="gramStart"/>
      <w:r w:rsidRPr="004800C8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學</w:t>
      </w:r>
      <w:r w:rsidR="000432FF" w:rsidRPr="004800C8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基</w:t>
      </w:r>
      <w:r w:rsidRPr="004800C8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電</w:t>
      </w:r>
      <w:proofErr w:type="gramEnd"/>
      <w:r w:rsidRPr="004800C8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APP」拔得頭籌</w:t>
      </w:r>
      <w:r w:rsidR="000432FF" w:rsidRPr="004800C8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。</w:t>
      </w:r>
    </w:p>
    <w:p w:rsidR="004800C8" w:rsidRDefault="000432FF" w:rsidP="004800C8">
      <w:pPr>
        <w:widowControl/>
        <w:ind w:firstLineChars="200" w:firstLine="480"/>
        <w:rPr>
          <w:rFonts w:ascii="標楷體" w:eastAsia="標楷體" w:hAnsi="標楷體" w:cs="Arial"/>
          <w:color w:val="000000" w:themeColor="text1"/>
          <w:kern w:val="0"/>
          <w:szCs w:val="24"/>
        </w:rPr>
      </w:pPr>
      <w:r w:rsidRPr="004800C8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由臺北市松山高級工農職業學校資訊科二年級學生所組成的</w:t>
      </w:r>
      <w:proofErr w:type="gramStart"/>
      <w:r w:rsidRPr="004800C8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抓餅蛋</w:t>
      </w:r>
      <w:proofErr w:type="gramEnd"/>
      <w:r w:rsidRPr="004800C8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小隊，主要成員包括鄭頤、楊典儒、陳育綸三位同學，在</w:t>
      </w:r>
      <w:r w:rsidR="004D4B9D" w:rsidRPr="004800C8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余耀銘老師的指導下，以「翻轉學習-樂</w:t>
      </w:r>
      <w:proofErr w:type="gramStart"/>
      <w:r w:rsidR="004D4B9D" w:rsidRPr="004800C8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學基電</w:t>
      </w:r>
      <w:proofErr w:type="gramEnd"/>
      <w:r w:rsidR="004D4B9D" w:rsidRPr="004800C8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APP」獲得資訊組第一名，本論文主要以遊戲學習、行動學習和翻轉學習作為研究的基礎，</w:t>
      </w:r>
      <w:r w:rsidR="004800C8" w:rsidRPr="004800C8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透過</w:t>
      </w:r>
      <w:r w:rsidR="002F79C1" w:rsidRPr="004800C8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遊戲方式輔助基本電學的學習，開發出活潑生動的APP，其內容與功能多樣化，</w:t>
      </w:r>
      <w:r w:rsidR="004D4B9D" w:rsidRPr="004800C8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包括</w:t>
      </w:r>
      <w:r w:rsidR="002F79C1" w:rsidRPr="004800C8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有</w:t>
      </w:r>
      <w:r w:rsidR="004D4B9D" w:rsidRPr="004800C8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多媒體</w:t>
      </w:r>
      <w:r w:rsidR="002F79C1" w:rsidRPr="004800C8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電子書</w:t>
      </w:r>
      <w:r w:rsidR="004D4B9D" w:rsidRPr="004800C8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閱讀</w:t>
      </w:r>
      <w:r w:rsidR="002F79C1" w:rsidRPr="004800C8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、電阻色碼</w:t>
      </w:r>
      <w:r w:rsidR="004D4B9D" w:rsidRPr="004800C8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轉換</w:t>
      </w:r>
      <w:r w:rsidR="002F79C1" w:rsidRPr="004800C8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與識</w:t>
      </w:r>
      <w:r w:rsidR="004800C8" w:rsidRPr="004800C8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別系統</w:t>
      </w:r>
      <w:r w:rsidR="004D4B9D" w:rsidRPr="004800C8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、VIR小蜜蜂遊戲</w:t>
      </w:r>
      <w:r w:rsidR="004800C8" w:rsidRPr="004800C8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、</w:t>
      </w:r>
      <w:proofErr w:type="gramStart"/>
      <w:r w:rsidR="002F79C1" w:rsidRPr="004800C8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線上題庫</w:t>
      </w:r>
      <w:proofErr w:type="gramEnd"/>
      <w:r w:rsidR="002F79C1" w:rsidRPr="004800C8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測驗</w:t>
      </w:r>
      <w:r w:rsidR="004800C8" w:rsidRPr="004800C8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系統、</w:t>
      </w:r>
      <w:r w:rsidR="004800C8" w:rsidRPr="004800C8">
        <w:rPr>
          <w:rFonts w:ascii="標楷體" w:eastAsia="標楷體" w:hAnsi="標楷體" w:cs="Arial"/>
          <w:color w:val="000000" w:themeColor="text1"/>
          <w:kern w:val="0"/>
          <w:szCs w:val="24"/>
        </w:rPr>
        <w:t>使用說明以及團隊介紹等六個部分</w:t>
      </w:r>
      <w:r w:rsidR="002F79C1" w:rsidRPr="004800C8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。</w:t>
      </w:r>
      <w:r w:rsidR="004800C8" w:rsidRPr="004800C8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由於整個系統的架構和開發的環境，是</w:t>
      </w:r>
      <w:r w:rsidR="004800C8" w:rsidRPr="004800C8">
        <w:rPr>
          <w:rFonts w:ascii="標楷體" w:eastAsia="標楷體" w:hAnsi="標楷體" w:cs="Arial"/>
          <w:color w:val="000000" w:themeColor="text1"/>
          <w:kern w:val="0"/>
          <w:szCs w:val="24"/>
        </w:rPr>
        <w:t>採用一個視覺化拼圖式的程式開發環境，</w:t>
      </w:r>
      <w:r w:rsidR="004800C8" w:rsidRPr="004800C8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所以可以讓</w:t>
      </w:r>
      <w:proofErr w:type="gramStart"/>
      <w:r w:rsidR="004800C8" w:rsidRPr="004800C8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不</w:t>
      </w:r>
      <w:proofErr w:type="gramEnd"/>
      <w:r w:rsidR="004800C8" w:rsidRPr="004800C8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同類群與學科的老師或學生們，在最短的時間之內學會如何編修套用，使資訊科技能夠輕鬆融入各類科的教與學之中，並讓各種知識的學習變得更多元更快樂，創造無所不在學習的環境，達到翻轉學習的目標。</w:t>
      </w:r>
    </w:p>
    <w:p w:rsidR="004800C8" w:rsidRDefault="007F7BA8" w:rsidP="000B11F6">
      <w:pPr>
        <w:widowControl/>
        <w:ind w:firstLineChars="215" w:firstLine="516"/>
        <w:rPr>
          <w:rFonts w:ascii="標楷體" w:eastAsia="標楷體" w:hAnsi="標楷體" w:cs="Arial"/>
          <w:color w:val="000000" w:themeColor="text1"/>
          <w:kern w:val="0"/>
          <w:szCs w:val="24"/>
        </w:rPr>
      </w:pPr>
      <w:r w:rsidRPr="001500DA">
        <w:rPr>
          <w:rFonts w:ascii="標楷體" w:eastAsia="標楷體" w:hAnsi="標楷體" w:cs="Arial"/>
          <w:color w:val="000000" w:themeColor="text1"/>
          <w:kern w:val="0"/>
          <w:szCs w:val="24"/>
        </w:rPr>
        <w:t>本校</w:t>
      </w:r>
      <w:r w:rsidRPr="001500DA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多年來</w:t>
      </w:r>
      <w:r w:rsidRPr="001500DA">
        <w:rPr>
          <w:rFonts w:ascii="標楷體" w:eastAsia="標楷體" w:hAnsi="標楷體" w:cs="Arial"/>
          <w:color w:val="000000" w:themeColor="text1"/>
          <w:kern w:val="0"/>
          <w:szCs w:val="24"/>
        </w:rPr>
        <w:t>在</w:t>
      </w:r>
      <w:r w:rsidRPr="001500DA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全體師生積極推動高職務實致用特色課程下，妥善發揮</w:t>
      </w:r>
      <w:r w:rsidRPr="001500DA">
        <w:rPr>
          <w:rFonts w:ascii="標楷體" w:eastAsia="標楷體" w:hAnsi="標楷體" w:cs="Arial"/>
          <w:color w:val="000000" w:themeColor="text1"/>
          <w:kern w:val="0"/>
          <w:szCs w:val="24"/>
        </w:rPr>
        <w:t>教育局「</w:t>
      </w:r>
      <w:r w:rsidRPr="001500DA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課程與教學領先計畫」及教育部「高職優質化輔助方案」等經費，並藉此順利引入外部資源，將科技校院的前瞻課程與產業界的最新技術予以導入，期望讓學生所學可以真正契合產業的需</w:t>
      </w:r>
      <w:r w:rsidR="000B11F6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求</w:t>
      </w:r>
      <w:r w:rsidRPr="001500DA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，幫助學生尋找生命的亮點，</w:t>
      </w:r>
      <w:r w:rsidR="000B11F6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透過</w:t>
      </w:r>
      <w:r w:rsidRPr="001500DA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參加</w:t>
      </w:r>
      <w:r w:rsidR="008054ED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全國性</w:t>
      </w:r>
      <w:r w:rsidR="0071042D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各類</w:t>
      </w:r>
      <w:r w:rsidR="008054ED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的</w:t>
      </w:r>
      <w:r w:rsidRPr="001500DA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競賽機會，驗收所學與實務結合的成果</w:t>
      </w:r>
      <w:r w:rsidR="000B11F6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；</w:t>
      </w:r>
      <w:r w:rsidR="008054ED" w:rsidRPr="001500DA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每位</w:t>
      </w:r>
      <w:r w:rsidR="008054ED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對外</w:t>
      </w:r>
      <w:r w:rsidR="008054ED" w:rsidRPr="001500DA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參</w:t>
      </w:r>
      <w:r w:rsidR="008054ED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賽</w:t>
      </w:r>
      <w:r w:rsidR="008054ED" w:rsidRPr="001500DA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的</w:t>
      </w:r>
      <w:r w:rsidR="008054ED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學生</w:t>
      </w:r>
      <w:r w:rsidR="008054ED" w:rsidRPr="001500DA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，</w:t>
      </w:r>
      <w:r w:rsidR="008054ED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利用</w:t>
      </w:r>
      <w:r w:rsidR="008054ED" w:rsidRPr="001500DA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自己</w:t>
      </w:r>
      <w:r w:rsidR="008054ED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課餘</w:t>
      </w:r>
      <w:r w:rsidR="008054ED" w:rsidRPr="001500DA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的</w:t>
      </w:r>
      <w:r w:rsidR="000B11F6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時間</w:t>
      </w:r>
      <w:r w:rsidR="008054ED" w:rsidRPr="001500DA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，在指導老師的協助下，長期投入</w:t>
      </w:r>
      <w:r w:rsidR="000B11F6" w:rsidRPr="001500DA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用心練習</w:t>
      </w:r>
      <w:r w:rsidR="008054ED" w:rsidRPr="001500DA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，孩子在參與的過程中，除了專業技能的</w:t>
      </w:r>
      <w:r w:rsidR="000B11F6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學習之</w:t>
      </w:r>
      <w:r w:rsidR="008054ED" w:rsidRPr="001500DA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外</w:t>
      </w:r>
      <w:r w:rsidR="000B11F6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，心靈層面也</w:t>
      </w:r>
      <w:r w:rsidR="008054ED" w:rsidRPr="001500DA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有</w:t>
      </w:r>
      <w:r w:rsidR="000B11F6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豐富</w:t>
      </w:r>
      <w:r w:rsidR="008054ED" w:rsidRPr="001500DA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的</w:t>
      </w:r>
      <w:r w:rsidR="000B11F6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成長</w:t>
      </w:r>
      <w:r w:rsidR="008054ED" w:rsidRPr="001500DA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，是生命中一段美好而難得經驗。</w:t>
      </w:r>
    </w:p>
    <w:p w:rsidR="00303BF9" w:rsidRPr="007F7BA8" w:rsidRDefault="00303BF9" w:rsidP="00303BF9">
      <w:pPr>
        <w:widowControl/>
        <w:ind w:firstLineChars="215" w:firstLine="516"/>
        <w:jc w:val="center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Arial" w:hint="eastAsia"/>
          <w:noProof/>
          <w:color w:val="000000" w:themeColor="text1"/>
          <w:kern w:val="0"/>
          <w:szCs w:val="24"/>
        </w:rPr>
        <w:drawing>
          <wp:inline distT="0" distB="0" distL="0" distR="0">
            <wp:extent cx="3311979" cy="2483985"/>
            <wp:effectExtent l="19050" t="0" r="2721" b="0"/>
            <wp:docPr id="1" name="圖片 1" descr="C:\Users\user\Desktop\00186072.201512290918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0186072.201512290918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1979" cy="2483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03BF9" w:rsidRPr="007F7BA8" w:rsidSect="00303BF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014" w:rsidRDefault="00727014" w:rsidP="005C1C76">
      <w:r>
        <w:separator/>
      </w:r>
    </w:p>
  </w:endnote>
  <w:endnote w:type="continuationSeparator" w:id="0">
    <w:p w:rsidR="00727014" w:rsidRDefault="00727014" w:rsidP="005C1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014" w:rsidRDefault="00727014" w:rsidP="005C1C76">
      <w:r>
        <w:separator/>
      </w:r>
    </w:p>
  </w:footnote>
  <w:footnote w:type="continuationSeparator" w:id="0">
    <w:p w:rsidR="00727014" w:rsidRDefault="00727014" w:rsidP="005C1C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426B70"/>
    <w:multiLevelType w:val="multilevel"/>
    <w:tmpl w:val="26ACF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945"/>
    <w:rsid w:val="000432FF"/>
    <w:rsid w:val="00057288"/>
    <w:rsid w:val="000B11F6"/>
    <w:rsid w:val="001B1AA3"/>
    <w:rsid w:val="001C2112"/>
    <w:rsid w:val="002019C4"/>
    <w:rsid w:val="00243E9A"/>
    <w:rsid w:val="002F2BA4"/>
    <w:rsid w:val="002F79C1"/>
    <w:rsid w:val="00303BF9"/>
    <w:rsid w:val="00341ABE"/>
    <w:rsid w:val="003C2131"/>
    <w:rsid w:val="003F2C38"/>
    <w:rsid w:val="004800C8"/>
    <w:rsid w:val="004A4B9A"/>
    <w:rsid w:val="004D4B9D"/>
    <w:rsid w:val="00594C4B"/>
    <w:rsid w:val="005C1C76"/>
    <w:rsid w:val="00600A3B"/>
    <w:rsid w:val="006A2541"/>
    <w:rsid w:val="006C79B6"/>
    <w:rsid w:val="006D5FED"/>
    <w:rsid w:val="006E4A26"/>
    <w:rsid w:val="0071042D"/>
    <w:rsid w:val="00727014"/>
    <w:rsid w:val="007F7BA8"/>
    <w:rsid w:val="008054ED"/>
    <w:rsid w:val="00980E33"/>
    <w:rsid w:val="00A73945"/>
    <w:rsid w:val="00AA57BF"/>
    <w:rsid w:val="00B45318"/>
    <w:rsid w:val="00BB136F"/>
    <w:rsid w:val="00D37200"/>
    <w:rsid w:val="00E21419"/>
    <w:rsid w:val="00E22220"/>
    <w:rsid w:val="00E45FF5"/>
    <w:rsid w:val="00F56D9C"/>
    <w:rsid w:val="00F57639"/>
    <w:rsid w:val="00F6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419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73945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5C1C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C1C76"/>
    <w:rPr>
      <w:kern w:val="2"/>
    </w:rPr>
  </w:style>
  <w:style w:type="paragraph" w:styleId="a5">
    <w:name w:val="footer"/>
    <w:basedOn w:val="a"/>
    <w:link w:val="a6"/>
    <w:uiPriority w:val="99"/>
    <w:semiHidden/>
    <w:unhideWhenUsed/>
    <w:rsid w:val="005C1C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5C1C76"/>
    <w:rPr>
      <w:kern w:val="2"/>
    </w:rPr>
  </w:style>
  <w:style w:type="character" w:customStyle="1" w:styleId="apple-converted-space">
    <w:name w:val="apple-converted-space"/>
    <w:basedOn w:val="a0"/>
    <w:rsid w:val="00594C4B"/>
  </w:style>
  <w:style w:type="character" w:styleId="a7">
    <w:name w:val="Emphasis"/>
    <w:basedOn w:val="a0"/>
    <w:uiPriority w:val="20"/>
    <w:qFormat/>
    <w:rsid w:val="006A2541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303B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03BF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419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73945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5C1C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C1C76"/>
    <w:rPr>
      <w:kern w:val="2"/>
    </w:rPr>
  </w:style>
  <w:style w:type="paragraph" w:styleId="a5">
    <w:name w:val="footer"/>
    <w:basedOn w:val="a"/>
    <w:link w:val="a6"/>
    <w:uiPriority w:val="99"/>
    <w:semiHidden/>
    <w:unhideWhenUsed/>
    <w:rsid w:val="005C1C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5C1C76"/>
    <w:rPr>
      <w:kern w:val="2"/>
    </w:rPr>
  </w:style>
  <w:style w:type="character" w:customStyle="1" w:styleId="apple-converted-space">
    <w:name w:val="apple-converted-space"/>
    <w:basedOn w:val="a0"/>
    <w:rsid w:val="00594C4B"/>
  </w:style>
  <w:style w:type="character" w:styleId="a7">
    <w:name w:val="Emphasis"/>
    <w:basedOn w:val="a0"/>
    <w:uiPriority w:val="20"/>
    <w:qFormat/>
    <w:rsid w:val="006A2541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303B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03BF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1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shuang</dc:creator>
  <cp:lastModifiedBy>李雪鳳</cp:lastModifiedBy>
  <cp:revision>2</cp:revision>
  <dcterms:created xsi:type="dcterms:W3CDTF">2015-12-30T08:20:00Z</dcterms:created>
  <dcterms:modified xsi:type="dcterms:W3CDTF">2015-12-30T08:20:00Z</dcterms:modified>
</cp:coreProperties>
</file>