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F2" w:rsidRPr="005521EF" w:rsidRDefault="008A3FF2" w:rsidP="00820BE1">
      <w:pPr>
        <w:spacing w:line="240" w:lineRule="atLeast"/>
        <w:rPr>
          <w:rFonts w:ascii="標楷體" w:eastAsia="標楷體" w:hAnsi="標楷體"/>
        </w:rPr>
      </w:pPr>
      <w:r w:rsidRPr="005521EF">
        <w:rPr>
          <w:rFonts w:ascii="標楷體" w:eastAsia="標楷體" w:hAnsi="標楷體" w:hint="eastAsia"/>
        </w:rPr>
        <w:t>發布機關</w:t>
      </w:r>
      <w:r w:rsidRPr="005521EF">
        <w:rPr>
          <w:rFonts w:ascii="標楷體" w:eastAsia="標楷體" w:hAnsi="標楷體"/>
        </w:rPr>
        <w:t>:</w:t>
      </w:r>
      <w:r w:rsidRPr="005521EF">
        <w:rPr>
          <w:rFonts w:ascii="標楷體" w:eastAsia="標楷體" w:hAnsi="標楷體" w:hint="eastAsia"/>
        </w:rPr>
        <w:t>臺北市政府資訊局</w:t>
      </w:r>
    </w:p>
    <w:p w:rsidR="008270C0" w:rsidRPr="005521EF" w:rsidRDefault="008A3FF2" w:rsidP="00820BE1">
      <w:pPr>
        <w:spacing w:line="240" w:lineRule="atLeast"/>
        <w:rPr>
          <w:rFonts w:ascii="標楷體" w:eastAsia="標楷體" w:hAnsi="標楷體"/>
        </w:rPr>
      </w:pPr>
      <w:r w:rsidRPr="005521EF">
        <w:rPr>
          <w:rFonts w:ascii="標楷體" w:eastAsia="標楷體" w:hAnsi="標楷體" w:hint="eastAsia"/>
        </w:rPr>
        <w:t>發布日期</w:t>
      </w:r>
      <w:r w:rsidR="008270C0">
        <w:rPr>
          <w:rFonts w:ascii="標楷體" w:eastAsia="標楷體" w:hAnsi="標楷體"/>
        </w:rPr>
        <w:t>:</w:t>
      </w:r>
      <w:r w:rsidR="008319CE" w:rsidRPr="005521EF">
        <w:rPr>
          <w:rFonts w:ascii="標楷體" w:eastAsia="標楷體" w:hAnsi="標楷體"/>
        </w:rPr>
        <w:t xml:space="preserve"> </w:t>
      </w:r>
      <w:r w:rsidR="009245E7">
        <w:rPr>
          <w:rFonts w:ascii="標楷體" w:eastAsia="標楷體" w:hAnsi="標楷體" w:hint="eastAsia"/>
        </w:rPr>
        <w:t>104年</w:t>
      </w:r>
      <w:r w:rsidR="005945AF">
        <w:rPr>
          <w:rFonts w:ascii="標楷體" w:eastAsia="標楷體" w:hAnsi="標楷體" w:hint="eastAsia"/>
        </w:rPr>
        <w:t>9</w:t>
      </w:r>
      <w:r w:rsidR="009245E7">
        <w:rPr>
          <w:rFonts w:ascii="標楷體" w:eastAsia="標楷體" w:hAnsi="標楷體" w:hint="eastAsia"/>
        </w:rPr>
        <w:t>月</w:t>
      </w:r>
      <w:r w:rsidR="005945AF">
        <w:rPr>
          <w:rFonts w:ascii="標楷體" w:eastAsia="標楷體" w:hAnsi="標楷體" w:hint="eastAsia"/>
        </w:rPr>
        <w:t>11</w:t>
      </w:r>
      <w:r w:rsidR="009245E7">
        <w:rPr>
          <w:rFonts w:ascii="標楷體" w:eastAsia="標楷體" w:hAnsi="標楷體" w:hint="eastAsia"/>
        </w:rPr>
        <w:t>日</w:t>
      </w:r>
    </w:p>
    <w:p w:rsidR="008A3FF2" w:rsidRPr="005521EF" w:rsidRDefault="008A3FF2" w:rsidP="00820BE1">
      <w:pPr>
        <w:spacing w:line="240" w:lineRule="atLeast"/>
        <w:rPr>
          <w:rFonts w:ascii="標楷體" w:eastAsia="標楷體" w:hAnsi="標楷體"/>
        </w:rPr>
      </w:pPr>
      <w:r w:rsidRPr="005521EF">
        <w:rPr>
          <w:rFonts w:ascii="標楷體" w:eastAsia="標楷體" w:hAnsi="標楷體" w:hint="eastAsia"/>
        </w:rPr>
        <w:t>聯絡人</w:t>
      </w:r>
      <w:r w:rsidRPr="005521EF">
        <w:rPr>
          <w:rFonts w:ascii="標楷體" w:eastAsia="標楷體" w:hAnsi="標楷體"/>
        </w:rPr>
        <w:t>:</w:t>
      </w:r>
      <w:r w:rsidR="008319CE" w:rsidRPr="005521EF">
        <w:rPr>
          <w:rFonts w:ascii="標楷體" w:eastAsia="標楷體" w:hAnsi="標楷體"/>
        </w:rPr>
        <w:t xml:space="preserve"> </w:t>
      </w:r>
      <w:r w:rsidR="005945AF">
        <w:rPr>
          <w:rFonts w:ascii="標楷體" w:eastAsia="標楷體" w:hAnsi="標楷體" w:hint="eastAsia"/>
        </w:rPr>
        <w:t>彭盛韶</w:t>
      </w:r>
    </w:p>
    <w:p w:rsidR="008A3FF2" w:rsidRDefault="008A3FF2" w:rsidP="00820BE1">
      <w:pPr>
        <w:spacing w:line="240" w:lineRule="atLeast"/>
        <w:rPr>
          <w:rFonts w:ascii="標楷體" w:eastAsia="標楷體" w:hAnsi="標楷體"/>
        </w:rPr>
      </w:pPr>
      <w:r w:rsidRPr="005521EF">
        <w:rPr>
          <w:rFonts w:ascii="標楷體" w:eastAsia="標楷體" w:hAnsi="標楷體" w:hint="eastAsia"/>
        </w:rPr>
        <w:t>連絡電話</w:t>
      </w:r>
      <w:r w:rsidRPr="005521EF">
        <w:rPr>
          <w:rFonts w:ascii="標楷體" w:eastAsia="標楷體" w:hAnsi="標楷體"/>
        </w:rPr>
        <w:t>:</w:t>
      </w:r>
      <w:r w:rsidR="009245E7">
        <w:rPr>
          <w:rFonts w:ascii="標楷體" w:eastAsia="標楷體" w:hAnsi="標楷體" w:hint="eastAsia"/>
        </w:rPr>
        <w:t>2720-8889轉8</w:t>
      </w:r>
      <w:r w:rsidR="005945AF">
        <w:rPr>
          <w:rFonts w:ascii="標楷體" w:eastAsia="標楷體" w:hAnsi="標楷體" w:hint="eastAsia"/>
        </w:rPr>
        <w:t>5</w:t>
      </w:r>
      <w:r w:rsidR="009245E7">
        <w:rPr>
          <w:rFonts w:ascii="標楷體" w:eastAsia="標楷體" w:hAnsi="標楷體" w:hint="eastAsia"/>
        </w:rPr>
        <w:t>77</w:t>
      </w:r>
    </w:p>
    <w:p w:rsidR="008A3FF2" w:rsidRPr="003B3BF6" w:rsidRDefault="008A3FF2">
      <w:pPr>
        <w:rPr>
          <w:rFonts w:ascii="標楷體" w:eastAsia="標楷體" w:hAnsi="標楷體"/>
        </w:rPr>
      </w:pPr>
    </w:p>
    <w:p w:rsidR="005945AF" w:rsidRPr="005945AF" w:rsidRDefault="00CD05B2" w:rsidP="005945AF">
      <w:pPr>
        <w:tabs>
          <w:tab w:val="left" w:pos="567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D15AD7" w:rsidRPr="00A55FE4">
        <w:rPr>
          <w:rFonts w:ascii="標楷體" w:eastAsia="標楷體" w:hAnsi="標楷體" w:hint="eastAsia"/>
          <w:b/>
          <w:sz w:val="32"/>
          <w:szCs w:val="32"/>
        </w:rPr>
        <w:t>全國首創 公</w:t>
      </w:r>
      <w:r w:rsidR="00CB751F">
        <w:rPr>
          <w:rFonts w:ascii="標楷體" w:eastAsia="標楷體" w:hAnsi="標楷體" w:hint="eastAsia"/>
          <w:b/>
          <w:sz w:val="32"/>
          <w:szCs w:val="32"/>
        </w:rPr>
        <w:t>民</w:t>
      </w:r>
      <w:r w:rsidR="00D15AD7" w:rsidRPr="00A55FE4">
        <w:rPr>
          <w:rFonts w:ascii="標楷體" w:eastAsia="標楷體" w:hAnsi="標楷體" w:hint="eastAsia"/>
          <w:b/>
          <w:sz w:val="32"/>
          <w:szCs w:val="32"/>
        </w:rPr>
        <w:t>協力 北市府預算視覺化</w:t>
      </w:r>
    </w:p>
    <w:p w:rsidR="005945AF" w:rsidRDefault="005945AF" w:rsidP="005945AF">
      <w:pPr>
        <w:tabs>
          <w:tab w:val="left" w:pos="567"/>
        </w:tabs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5945AF" w:rsidRDefault="005945AF" w:rsidP="005945AF">
      <w:pPr>
        <w:tabs>
          <w:tab w:val="left" w:pos="567"/>
        </w:tabs>
        <w:spacing w:line="480" w:lineRule="exact"/>
        <w:ind w:firstLine="560"/>
        <w:rPr>
          <w:rFonts w:ascii="標楷體" w:eastAsia="標楷體" w:hAnsi="標楷體"/>
          <w:sz w:val="28"/>
          <w:szCs w:val="28"/>
        </w:rPr>
      </w:pPr>
      <w:r w:rsidRPr="00572D76">
        <w:rPr>
          <w:rFonts w:ascii="標楷體" w:eastAsia="標楷體" w:hAnsi="標楷體" w:hint="eastAsia"/>
          <w:sz w:val="28"/>
          <w:szCs w:val="28"/>
        </w:rPr>
        <w:t>臺北市政府</w:t>
      </w:r>
      <w:r>
        <w:rPr>
          <w:rFonts w:ascii="標楷體" w:eastAsia="標楷體" w:hAnsi="標楷體"/>
          <w:sz w:val="28"/>
          <w:szCs w:val="28"/>
        </w:rPr>
        <w:t>市長柯文哲落實「開放政府、全民參與」之執政理念，領先全國首</w:t>
      </w:r>
      <w:r>
        <w:rPr>
          <w:rFonts w:ascii="標楷體" w:eastAsia="標楷體" w:hAnsi="標楷體" w:hint="eastAsia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主</w:t>
      </w:r>
      <w:r>
        <w:rPr>
          <w:rFonts w:ascii="標楷體" w:eastAsia="標楷體" w:hAnsi="標楷體" w:hint="eastAsia"/>
          <w:sz w:val="28"/>
          <w:szCs w:val="28"/>
        </w:rPr>
        <w:t>動</w:t>
      </w:r>
      <w:r>
        <w:rPr>
          <w:rFonts w:ascii="標楷體" w:eastAsia="標楷體" w:hAnsi="標楷體"/>
          <w:sz w:val="28"/>
          <w:szCs w:val="28"/>
        </w:rPr>
        <w:t>將預算書轉為開放資料</w:t>
      </w:r>
      <w:r>
        <w:rPr>
          <w:rFonts w:ascii="標楷體" w:eastAsia="標楷體" w:hAnsi="標楷體" w:hint="eastAsia"/>
          <w:sz w:val="28"/>
          <w:szCs w:val="28"/>
        </w:rPr>
        <w:t>並視覺化，</w:t>
      </w: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 w:hint="eastAsia"/>
          <w:sz w:val="28"/>
          <w:szCs w:val="28"/>
        </w:rPr>
        <w:t>措施</w:t>
      </w:r>
      <w:r>
        <w:rPr>
          <w:rFonts w:ascii="標楷體" w:eastAsia="標楷體" w:hAnsi="標楷體"/>
          <w:sz w:val="28"/>
          <w:szCs w:val="28"/>
        </w:rPr>
        <w:t>不僅讓市民</w:t>
      </w:r>
      <w:r>
        <w:rPr>
          <w:rFonts w:ascii="標楷體" w:eastAsia="標楷體" w:hAnsi="標楷體" w:hint="eastAsia"/>
          <w:sz w:val="28"/>
          <w:szCs w:val="28"/>
        </w:rPr>
        <w:t>更易</w:t>
      </w:r>
      <w:r>
        <w:rPr>
          <w:rFonts w:ascii="標楷體" w:eastAsia="標楷體" w:hAnsi="標楷體"/>
          <w:sz w:val="28"/>
          <w:szCs w:val="28"/>
        </w:rPr>
        <w:t>了解</w:t>
      </w:r>
      <w:r>
        <w:rPr>
          <w:rFonts w:ascii="標楷體" w:eastAsia="標楷體" w:hAnsi="標楷體" w:hint="eastAsia"/>
          <w:sz w:val="28"/>
          <w:szCs w:val="28"/>
        </w:rPr>
        <w:t>臺北市</w:t>
      </w:r>
      <w:r>
        <w:rPr>
          <w:rFonts w:ascii="標楷體" w:eastAsia="標楷體" w:hAnsi="標楷體"/>
          <w:sz w:val="28"/>
          <w:szCs w:val="28"/>
        </w:rPr>
        <w:t>的預算編制，網站</w:t>
      </w:r>
      <w:r>
        <w:rPr>
          <w:rFonts w:ascii="標楷體" w:eastAsia="標楷體" w:hAnsi="標楷體" w:hint="eastAsia"/>
          <w:sz w:val="28"/>
          <w:szCs w:val="28"/>
        </w:rPr>
        <w:t>更</w:t>
      </w:r>
      <w:r>
        <w:rPr>
          <w:rFonts w:ascii="標楷體" w:eastAsia="標楷體" w:hAnsi="標楷體"/>
          <w:sz w:val="28"/>
          <w:szCs w:val="28"/>
        </w:rPr>
        <w:t>具備回覆機制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讓市民對預算編制下評語。</w:t>
      </w:r>
    </w:p>
    <w:p w:rsidR="005945AF" w:rsidRDefault="005945AF" w:rsidP="005945AF">
      <w:pPr>
        <w:tabs>
          <w:tab w:val="left" w:pos="567"/>
        </w:tabs>
        <w:spacing w:line="480" w:lineRule="exact"/>
        <w:ind w:firstLine="560"/>
        <w:rPr>
          <w:rFonts w:ascii="標楷體" w:eastAsia="標楷體" w:hAnsi="標楷體"/>
          <w:sz w:val="28"/>
          <w:szCs w:val="28"/>
        </w:rPr>
      </w:pPr>
    </w:p>
    <w:p w:rsidR="005945AF" w:rsidRDefault="005945AF" w:rsidP="005945AF">
      <w:pPr>
        <w:tabs>
          <w:tab w:val="left" w:pos="567"/>
        </w:tabs>
        <w:spacing w:line="48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柯文哲市長在</w:t>
      </w:r>
      <w:r>
        <w:rPr>
          <w:rFonts w:ascii="標楷體" w:eastAsia="標楷體" w:hAnsi="標楷體" w:hint="eastAsia"/>
          <w:sz w:val="28"/>
          <w:szCs w:val="28"/>
        </w:rPr>
        <w:t>出席</w:t>
      </w:r>
      <w:r>
        <w:rPr>
          <w:rFonts w:ascii="標楷體" w:eastAsia="標楷體" w:hAnsi="標楷體"/>
          <w:sz w:val="28"/>
          <w:szCs w:val="28"/>
        </w:rPr>
        <w:t>之前公民參與會時，曾有委員提</w:t>
      </w:r>
      <w:r>
        <w:rPr>
          <w:rFonts w:ascii="標楷體" w:eastAsia="標楷體" w:hAnsi="標楷體" w:hint="eastAsia"/>
          <w:sz w:val="28"/>
          <w:szCs w:val="28"/>
        </w:rPr>
        <w:t>出零時政府網(g0v)站所提供</w:t>
      </w:r>
      <w:r>
        <w:rPr>
          <w:rFonts w:ascii="標楷體" w:eastAsia="標楷體" w:hAnsi="標楷體"/>
          <w:sz w:val="28"/>
          <w:szCs w:val="28"/>
        </w:rPr>
        <w:t>的「中央政府總預算視覺化」，希望市長能比照辦理。柯市長當時即下令資訊局將總預算轉為開放資料。而</w:t>
      </w:r>
      <w:r>
        <w:rPr>
          <w:rFonts w:ascii="標楷體" w:eastAsia="標楷體" w:hAnsi="標楷體" w:hint="eastAsia"/>
          <w:sz w:val="28"/>
          <w:szCs w:val="28"/>
        </w:rPr>
        <w:t>經過</w:t>
      </w:r>
      <w:r>
        <w:rPr>
          <w:rFonts w:ascii="標楷體" w:eastAsia="標楷體" w:hAnsi="標楷體"/>
          <w:sz w:val="28"/>
          <w:szCs w:val="28"/>
        </w:rPr>
        <w:t>近兩</w:t>
      </w:r>
      <w:proofErr w:type="gramStart"/>
      <w:r>
        <w:rPr>
          <w:rFonts w:ascii="標楷體" w:eastAsia="標楷體" w:hAnsi="標楷體"/>
          <w:sz w:val="28"/>
          <w:szCs w:val="28"/>
        </w:rPr>
        <w:t>個</w:t>
      </w:r>
      <w:proofErr w:type="gramEnd"/>
      <w:r>
        <w:rPr>
          <w:rFonts w:ascii="標楷體" w:eastAsia="標楷體" w:hAnsi="標楷體"/>
          <w:sz w:val="28"/>
          <w:szCs w:val="28"/>
        </w:rPr>
        <w:t>禮拜的處理，包括資料</w:t>
      </w:r>
      <w:r>
        <w:rPr>
          <w:rFonts w:ascii="標楷體" w:eastAsia="標楷體" w:hAnsi="標楷體" w:hint="eastAsia"/>
          <w:sz w:val="28"/>
          <w:szCs w:val="28"/>
        </w:rPr>
        <w:t>來源的</w:t>
      </w:r>
      <w:r>
        <w:rPr>
          <w:rFonts w:ascii="標楷體" w:eastAsia="標楷體" w:hAnsi="標楷體"/>
          <w:sz w:val="28"/>
          <w:szCs w:val="28"/>
        </w:rPr>
        <w:t>整理、程式的撰寫、</w:t>
      </w:r>
      <w:proofErr w:type="gramStart"/>
      <w:r>
        <w:rPr>
          <w:rFonts w:ascii="標楷體" w:eastAsia="標楷體" w:hAnsi="標楷體"/>
          <w:sz w:val="28"/>
          <w:szCs w:val="28"/>
        </w:rPr>
        <w:t>介</w:t>
      </w:r>
      <w:proofErr w:type="gramEnd"/>
      <w:r>
        <w:rPr>
          <w:rFonts w:ascii="標楷體" w:eastAsia="標楷體" w:hAnsi="標楷體"/>
          <w:sz w:val="28"/>
          <w:szCs w:val="28"/>
        </w:rPr>
        <w:t>接視覺化系統，資訊局與民間社群終於合力將總預算轉為開放資料</w:t>
      </w:r>
      <w:r>
        <w:rPr>
          <w:rFonts w:ascii="標楷體" w:eastAsia="標楷體" w:hAnsi="標楷體" w:hint="eastAsia"/>
          <w:sz w:val="28"/>
          <w:szCs w:val="28"/>
        </w:rPr>
        <w:t>並視覺化</w:t>
      </w:r>
      <w:r>
        <w:rPr>
          <w:rFonts w:ascii="標楷體" w:eastAsia="標楷體" w:hAnsi="標楷體"/>
          <w:sz w:val="28"/>
          <w:szCs w:val="28"/>
        </w:rPr>
        <w:t>。除視覺化，此總預算網站更可讓民眾透過</w:t>
      </w:r>
      <w:r>
        <w:rPr>
          <w:rFonts w:ascii="標楷體" w:eastAsia="標楷體" w:hAnsi="標楷體" w:hint="eastAsia"/>
          <w:sz w:val="28"/>
          <w:szCs w:val="28"/>
        </w:rPr>
        <w:t>Facebook</w:t>
      </w:r>
      <w:r>
        <w:rPr>
          <w:rFonts w:ascii="標楷體" w:eastAsia="標楷體" w:hAnsi="標楷體"/>
          <w:sz w:val="28"/>
          <w:szCs w:val="28"/>
        </w:rPr>
        <w:t>登入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來表達對預算分配的意見。</w:t>
      </w:r>
    </w:p>
    <w:p w:rsidR="005945AF" w:rsidRDefault="005945AF" w:rsidP="005945AF">
      <w:pPr>
        <w:tabs>
          <w:tab w:val="left" w:pos="567"/>
        </w:tabs>
        <w:spacing w:line="480" w:lineRule="exact"/>
        <w:ind w:firstLine="560"/>
        <w:rPr>
          <w:rFonts w:ascii="標楷體" w:eastAsia="標楷體" w:hAnsi="標楷體"/>
          <w:sz w:val="28"/>
          <w:szCs w:val="28"/>
        </w:rPr>
      </w:pPr>
    </w:p>
    <w:p w:rsidR="005945AF" w:rsidRDefault="005945AF" w:rsidP="005945AF">
      <w:pPr>
        <w:tabs>
          <w:tab w:val="left" w:pos="567"/>
        </w:tabs>
        <w:spacing w:line="48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資訊局</w:t>
      </w:r>
      <w:r>
        <w:rPr>
          <w:rFonts w:ascii="標楷體" w:eastAsia="標楷體" w:hAnsi="標楷體"/>
          <w:sz w:val="28"/>
          <w:szCs w:val="28"/>
        </w:rPr>
        <w:t>自柯市長上任後，致力於與民間社群的合作，落實「全民參與」</w:t>
      </w:r>
      <w:r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/>
          <w:sz w:val="28"/>
          <w:szCs w:val="28"/>
        </w:rPr>
        <w:t>政治理念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從八仙氣爆、蘇迪樂颱風</w:t>
      </w:r>
      <w:r>
        <w:rPr>
          <w:rFonts w:ascii="標楷體" w:eastAsia="標楷體" w:hAnsi="標楷體" w:hint="eastAsia"/>
          <w:sz w:val="28"/>
          <w:szCs w:val="28"/>
        </w:rPr>
        <w:t>幾次經驗</w:t>
      </w:r>
      <w:r>
        <w:rPr>
          <w:rFonts w:ascii="標楷體" w:eastAsia="標楷體" w:hAnsi="標楷體"/>
          <w:sz w:val="28"/>
          <w:szCs w:val="28"/>
        </w:rPr>
        <w:t>中不斷培養政府與民間合作社群的默契。此次全國首創的預算開放視覺化，也是另一次政府與社群協作的案例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更是「開放政府」的實踐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A043F" w:rsidRDefault="003A043F" w:rsidP="005945AF">
      <w:pPr>
        <w:tabs>
          <w:tab w:val="left" w:pos="567"/>
        </w:tabs>
        <w:spacing w:line="480" w:lineRule="exact"/>
        <w:ind w:firstLine="560"/>
        <w:rPr>
          <w:rFonts w:ascii="標楷體" w:eastAsia="標楷體" w:hAnsi="標楷體"/>
          <w:sz w:val="28"/>
          <w:szCs w:val="28"/>
        </w:rPr>
      </w:pPr>
    </w:p>
    <w:p w:rsidR="003A043F" w:rsidRDefault="003A043F" w:rsidP="005945AF">
      <w:pPr>
        <w:tabs>
          <w:tab w:val="left" w:pos="567"/>
        </w:tabs>
        <w:spacing w:line="480" w:lineRule="exact"/>
        <w:ind w:firstLine="560"/>
        <w:rPr>
          <w:rFonts w:ascii="標楷體" w:eastAsia="標楷體" w:hAnsi="標楷體"/>
          <w:sz w:val="28"/>
          <w:szCs w:val="28"/>
        </w:rPr>
      </w:pPr>
    </w:p>
    <w:p w:rsidR="003A043F" w:rsidRPr="003A043F" w:rsidRDefault="003A043F" w:rsidP="003A043F">
      <w:pPr>
        <w:tabs>
          <w:tab w:val="left" w:pos="567"/>
        </w:tabs>
        <w:spacing w:line="480" w:lineRule="exact"/>
        <w:rPr>
          <w:rFonts w:ascii="標楷體" w:eastAsia="標楷體" w:hAnsi="標楷體"/>
          <w:sz w:val="22"/>
          <w:szCs w:val="22"/>
        </w:rPr>
      </w:pPr>
      <w:r w:rsidRPr="003A043F">
        <w:rPr>
          <w:rFonts w:ascii="標楷體" w:eastAsia="標楷體" w:hAnsi="標楷體" w:hint="eastAsia"/>
          <w:sz w:val="22"/>
          <w:szCs w:val="22"/>
        </w:rPr>
        <w:t>出席貴賓小檔案：</w:t>
      </w:r>
    </w:p>
    <w:p w:rsidR="003A043F" w:rsidRPr="003A043F" w:rsidRDefault="003A043F" w:rsidP="003A043F">
      <w:pPr>
        <w:tabs>
          <w:tab w:val="left" w:pos="567"/>
        </w:tabs>
        <w:spacing w:line="480" w:lineRule="exact"/>
        <w:rPr>
          <w:rFonts w:ascii="標楷體" w:eastAsia="標楷體" w:hAnsi="標楷體"/>
          <w:sz w:val="22"/>
          <w:szCs w:val="22"/>
        </w:rPr>
      </w:pPr>
      <w:r w:rsidRPr="003A043F">
        <w:rPr>
          <w:rFonts w:ascii="標楷體" w:eastAsia="標楷體" w:hAnsi="標楷體" w:hint="eastAsia"/>
          <w:sz w:val="22"/>
          <w:szCs w:val="22"/>
        </w:rPr>
        <w:t>呂家華：現任臺北市政府公民參與委員會委員，長期關注預算公開及公民參與。</w:t>
      </w:r>
    </w:p>
    <w:p w:rsidR="003A043F" w:rsidRPr="003A043F" w:rsidRDefault="003A043F" w:rsidP="003A043F">
      <w:pPr>
        <w:tabs>
          <w:tab w:val="left" w:pos="567"/>
        </w:tabs>
        <w:spacing w:line="480" w:lineRule="exact"/>
        <w:rPr>
          <w:rFonts w:ascii="標楷體" w:eastAsia="標楷體" w:hAnsi="標楷體"/>
          <w:sz w:val="22"/>
          <w:szCs w:val="22"/>
        </w:rPr>
      </w:pPr>
      <w:r w:rsidRPr="003A043F">
        <w:rPr>
          <w:rFonts w:ascii="標楷體" w:eastAsia="標楷體" w:hAnsi="標楷體" w:hint="eastAsia"/>
          <w:sz w:val="22"/>
          <w:szCs w:val="22"/>
        </w:rPr>
        <w:t>王景弘（</w:t>
      </w:r>
      <w:proofErr w:type="spellStart"/>
      <w:r w:rsidRPr="003A043F">
        <w:rPr>
          <w:rFonts w:ascii="標楷體" w:eastAsia="標楷體" w:hAnsi="標楷體" w:hint="eastAsia"/>
          <w:sz w:val="22"/>
          <w:szCs w:val="22"/>
        </w:rPr>
        <w:t>TonyQ</w:t>
      </w:r>
      <w:proofErr w:type="spellEnd"/>
      <w:r w:rsidRPr="003A043F">
        <w:rPr>
          <w:rFonts w:ascii="標楷體" w:eastAsia="標楷體" w:hAnsi="標楷體"/>
          <w:sz w:val="22"/>
          <w:szCs w:val="22"/>
        </w:rPr>
        <w:t>）</w:t>
      </w:r>
      <w:r w:rsidRPr="003A043F">
        <w:rPr>
          <w:rFonts w:ascii="標楷體" w:eastAsia="標楷體" w:hAnsi="標楷體" w:hint="eastAsia"/>
          <w:sz w:val="22"/>
          <w:szCs w:val="22"/>
        </w:rPr>
        <w:t>：現任本府網路組市政顧問，</w:t>
      </w:r>
      <w:r w:rsidR="00BC106E" w:rsidRPr="00BC106E">
        <w:rPr>
          <w:rFonts w:ascii="標楷體" w:eastAsia="標楷體" w:hAnsi="標楷體" w:hint="eastAsia"/>
          <w:sz w:val="22"/>
          <w:szCs w:val="22"/>
        </w:rPr>
        <w:t>JavaScript.tw 社群發起</w:t>
      </w:r>
      <w:bookmarkStart w:id="0" w:name="_GoBack"/>
      <w:bookmarkEnd w:id="0"/>
      <w:r w:rsidRPr="003A043F">
        <w:rPr>
          <w:rFonts w:ascii="標楷體" w:eastAsia="標楷體" w:hAnsi="標楷體" w:hint="eastAsia"/>
          <w:sz w:val="22"/>
          <w:szCs w:val="22"/>
        </w:rPr>
        <w:t>。</w:t>
      </w:r>
    </w:p>
    <w:p w:rsidR="001E1A29" w:rsidRDefault="003A043F" w:rsidP="005945AF">
      <w:pPr>
        <w:ind w:leftChars="-355" w:left="-851" w:rightChars="-380" w:right="-912" w:hanging="1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lastRenderedPageBreak/>
        <w:drawing>
          <wp:inline distT="0" distB="0" distL="0" distR="0">
            <wp:extent cx="5270500" cy="2964180"/>
            <wp:effectExtent l="0" t="0" r="635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原有預算網站介面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3F" w:rsidRDefault="003A043F" w:rsidP="005945AF">
      <w:pPr>
        <w:ind w:leftChars="-355" w:left="-851" w:rightChars="-380" w:right="-912" w:hanging="1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>
            <wp:extent cx="5270500" cy="2964180"/>
            <wp:effectExtent l="0" t="0" r="635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視覺介面 - 總體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3F" w:rsidRPr="005945AF" w:rsidRDefault="003A043F" w:rsidP="005945AF">
      <w:pPr>
        <w:ind w:leftChars="-355" w:left="-851" w:rightChars="-380" w:right="-912" w:hanging="1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>
            <wp:extent cx="5270500" cy="2964180"/>
            <wp:effectExtent l="0" t="0" r="6350" b="762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視覺介面 – 各別局處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43F" w:rsidRPr="005945AF" w:rsidSect="00B045F2">
      <w:headerReference w:type="default" r:id="rId11"/>
      <w:pgSz w:w="11900" w:h="16840"/>
      <w:pgMar w:top="258" w:right="1800" w:bottom="851" w:left="1800" w:header="286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F9" w:rsidRDefault="007732F9" w:rsidP="005521EF">
      <w:r>
        <w:separator/>
      </w:r>
    </w:p>
  </w:endnote>
  <w:endnote w:type="continuationSeparator" w:id="0">
    <w:p w:rsidR="007732F9" w:rsidRDefault="007732F9" w:rsidP="0055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F9" w:rsidRDefault="007732F9" w:rsidP="005521EF">
      <w:r>
        <w:separator/>
      </w:r>
    </w:p>
  </w:footnote>
  <w:footnote w:type="continuationSeparator" w:id="0">
    <w:p w:rsidR="007732F9" w:rsidRDefault="007732F9" w:rsidP="0055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F2" w:rsidRDefault="00CD05B2" w:rsidP="00CD05B2">
    <w:pPr>
      <w:pStyle w:val="a6"/>
      <w:tabs>
        <w:tab w:val="clear" w:pos="4153"/>
        <w:tab w:val="center" w:pos="4150"/>
        <w:tab w:val="left" w:pos="6624"/>
      </w:tabs>
    </w:pPr>
    <w:r>
      <w:tab/>
    </w:r>
    <w:r>
      <w:tab/>
    </w:r>
    <w:r w:rsidR="00B045F2">
      <w:rPr>
        <w:rFonts w:ascii="Calibri" w:hAnsi="Calibri"/>
        <w:noProof/>
        <w:sz w:val="24"/>
        <w:szCs w:val="22"/>
      </w:rPr>
      <w:drawing>
        <wp:inline distT="0" distB="0" distL="0" distR="0" wp14:anchorId="262E1FA2" wp14:editId="528056F4">
          <wp:extent cx="544790" cy="567267"/>
          <wp:effectExtent l="0" t="0" r="8255" b="4445"/>
          <wp:docPr id="1" name="圖片 0" descr="北市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北市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40" cy="56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B3E766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31B546F"/>
    <w:multiLevelType w:val="hybridMultilevel"/>
    <w:tmpl w:val="C8D060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56"/>
    <w:rsid w:val="00001DCD"/>
    <w:rsid w:val="00003DB1"/>
    <w:rsid w:val="00032EFD"/>
    <w:rsid w:val="00046100"/>
    <w:rsid w:val="000627A7"/>
    <w:rsid w:val="00074C80"/>
    <w:rsid w:val="000C406A"/>
    <w:rsid w:val="000E057E"/>
    <w:rsid w:val="001511AD"/>
    <w:rsid w:val="001622C6"/>
    <w:rsid w:val="00186ABC"/>
    <w:rsid w:val="0019506E"/>
    <w:rsid w:val="00197BCD"/>
    <w:rsid w:val="001B6157"/>
    <w:rsid w:val="001D418A"/>
    <w:rsid w:val="001E1A29"/>
    <w:rsid w:val="001E3157"/>
    <w:rsid w:val="00223D68"/>
    <w:rsid w:val="0024242C"/>
    <w:rsid w:val="002429DB"/>
    <w:rsid w:val="00246DF7"/>
    <w:rsid w:val="0027703D"/>
    <w:rsid w:val="00277050"/>
    <w:rsid w:val="00281652"/>
    <w:rsid w:val="00284AF1"/>
    <w:rsid w:val="00292978"/>
    <w:rsid w:val="002B23A6"/>
    <w:rsid w:val="002B3E04"/>
    <w:rsid w:val="002C378D"/>
    <w:rsid w:val="002C5731"/>
    <w:rsid w:val="002C6B45"/>
    <w:rsid w:val="002D16F1"/>
    <w:rsid w:val="002F7D45"/>
    <w:rsid w:val="003010CB"/>
    <w:rsid w:val="00304AFA"/>
    <w:rsid w:val="003055D0"/>
    <w:rsid w:val="00381C7D"/>
    <w:rsid w:val="00395D5B"/>
    <w:rsid w:val="003A043F"/>
    <w:rsid w:val="003A3242"/>
    <w:rsid w:val="003B3BF6"/>
    <w:rsid w:val="003D7252"/>
    <w:rsid w:val="003F6F2F"/>
    <w:rsid w:val="00406208"/>
    <w:rsid w:val="00420C43"/>
    <w:rsid w:val="00423DC0"/>
    <w:rsid w:val="004600B2"/>
    <w:rsid w:val="00467AB5"/>
    <w:rsid w:val="00495582"/>
    <w:rsid w:val="0049631F"/>
    <w:rsid w:val="004D7D56"/>
    <w:rsid w:val="004E47BC"/>
    <w:rsid w:val="0052196D"/>
    <w:rsid w:val="0052510D"/>
    <w:rsid w:val="00533E3E"/>
    <w:rsid w:val="00543953"/>
    <w:rsid w:val="005462E3"/>
    <w:rsid w:val="0055033E"/>
    <w:rsid w:val="005521EF"/>
    <w:rsid w:val="00560250"/>
    <w:rsid w:val="00583D61"/>
    <w:rsid w:val="00584999"/>
    <w:rsid w:val="005945AF"/>
    <w:rsid w:val="005B0484"/>
    <w:rsid w:val="005C4D45"/>
    <w:rsid w:val="005C4EDE"/>
    <w:rsid w:val="005C7B1E"/>
    <w:rsid w:val="005D78F1"/>
    <w:rsid w:val="005E2A1E"/>
    <w:rsid w:val="005F0F59"/>
    <w:rsid w:val="00600D5C"/>
    <w:rsid w:val="006243E9"/>
    <w:rsid w:val="00626CC2"/>
    <w:rsid w:val="0063149A"/>
    <w:rsid w:val="006600C0"/>
    <w:rsid w:val="00662E9A"/>
    <w:rsid w:val="006C6E2F"/>
    <w:rsid w:val="006F62DB"/>
    <w:rsid w:val="00730C7F"/>
    <w:rsid w:val="00737596"/>
    <w:rsid w:val="0076229E"/>
    <w:rsid w:val="007732F9"/>
    <w:rsid w:val="00777C8B"/>
    <w:rsid w:val="007863FE"/>
    <w:rsid w:val="00795947"/>
    <w:rsid w:val="007970F7"/>
    <w:rsid w:val="007C3702"/>
    <w:rsid w:val="007D38EB"/>
    <w:rsid w:val="007E2D08"/>
    <w:rsid w:val="007E5E99"/>
    <w:rsid w:val="007F0DD2"/>
    <w:rsid w:val="007F3CA8"/>
    <w:rsid w:val="007F3E24"/>
    <w:rsid w:val="008114D3"/>
    <w:rsid w:val="00820BE1"/>
    <w:rsid w:val="00823FFF"/>
    <w:rsid w:val="008270C0"/>
    <w:rsid w:val="008319CE"/>
    <w:rsid w:val="00840388"/>
    <w:rsid w:val="0085080E"/>
    <w:rsid w:val="00850A38"/>
    <w:rsid w:val="00854986"/>
    <w:rsid w:val="00882D2D"/>
    <w:rsid w:val="008A06B0"/>
    <w:rsid w:val="008A3FF2"/>
    <w:rsid w:val="008D1258"/>
    <w:rsid w:val="008D3054"/>
    <w:rsid w:val="0091368A"/>
    <w:rsid w:val="00913DB8"/>
    <w:rsid w:val="009155E4"/>
    <w:rsid w:val="009168C2"/>
    <w:rsid w:val="009245E7"/>
    <w:rsid w:val="00940189"/>
    <w:rsid w:val="009512BD"/>
    <w:rsid w:val="009916E4"/>
    <w:rsid w:val="009A308F"/>
    <w:rsid w:val="009C10D6"/>
    <w:rsid w:val="009D0354"/>
    <w:rsid w:val="009D5D2B"/>
    <w:rsid w:val="009E413E"/>
    <w:rsid w:val="009F06FB"/>
    <w:rsid w:val="00A17005"/>
    <w:rsid w:val="00A2046C"/>
    <w:rsid w:val="00A35660"/>
    <w:rsid w:val="00A418F6"/>
    <w:rsid w:val="00A502C9"/>
    <w:rsid w:val="00A67E6C"/>
    <w:rsid w:val="00A74139"/>
    <w:rsid w:val="00A955E8"/>
    <w:rsid w:val="00AA4282"/>
    <w:rsid w:val="00AA69A7"/>
    <w:rsid w:val="00AB2927"/>
    <w:rsid w:val="00AC5C6D"/>
    <w:rsid w:val="00AF202D"/>
    <w:rsid w:val="00B045F2"/>
    <w:rsid w:val="00B75A10"/>
    <w:rsid w:val="00B777AF"/>
    <w:rsid w:val="00B81FCF"/>
    <w:rsid w:val="00B81FD8"/>
    <w:rsid w:val="00BC106E"/>
    <w:rsid w:val="00BE63B1"/>
    <w:rsid w:val="00BF26E2"/>
    <w:rsid w:val="00BF2E85"/>
    <w:rsid w:val="00C112DB"/>
    <w:rsid w:val="00C162EB"/>
    <w:rsid w:val="00C20FAA"/>
    <w:rsid w:val="00C340D6"/>
    <w:rsid w:val="00C35B61"/>
    <w:rsid w:val="00C467E5"/>
    <w:rsid w:val="00C66228"/>
    <w:rsid w:val="00C75C1B"/>
    <w:rsid w:val="00C800E6"/>
    <w:rsid w:val="00C80E16"/>
    <w:rsid w:val="00CB751F"/>
    <w:rsid w:val="00CC6DB4"/>
    <w:rsid w:val="00CD05B2"/>
    <w:rsid w:val="00CD63BF"/>
    <w:rsid w:val="00CE6798"/>
    <w:rsid w:val="00D02146"/>
    <w:rsid w:val="00D07DE2"/>
    <w:rsid w:val="00D13D34"/>
    <w:rsid w:val="00D13FBF"/>
    <w:rsid w:val="00D15AD7"/>
    <w:rsid w:val="00D220C6"/>
    <w:rsid w:val="00D32501"/>
    <w:rsid w:val="00D50D2E"/>
    <w:rsid w:val="00D729A8"/>
    <w:rsid w:val="00DD67A4"/>
    <w:rsid w:val="00DE5653"/>
    <w:rsid w:val="00E374E3"/>
    <w:rsid w:val="00E604CF"/>
    <w:rsid w:val="00E703EB"/>
    <w:rsid w:val="00EA6D13"/>
    <w:rsid w:val="00EB2819"/>
    <w:rsid w:val="00EB2977"/>
    <w:rsid w:val="00EB5BD0"/>
    <w:rsid w:val="00EC0402"/>
    <w:rsid w:val="00EE2D48"/>
    <w:rsid w:val="00EF038B"/>
    <w:rsid w:val="00EF0BCE"/>
    <w:rsid w:val="00EF2CE0"/>
    <w:rsid w:val="00EF5935"/>
    <w:rsid w:val="00F11D88"/>
    <w:rsid w:val="00F4690E"/>
    <w:rsid w:val="00F75C72"/>
    <w:rsid w:val="00F77872"/>
    <w:rsid w:val="00F86AF2"/>
    <w:rsid w:val="00F87711"/>
    <w:rsid w:val="00FA71FF"/>
    <w:rsid w:val="00FB1911"/>
    <w:rsid w:val="00FC1E19"/>
    <w:rsid w:val="00FE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5947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2B23A6"/>
    <w:rPr>
      <w:rFonts w:ascii="Heiti TC Light" w:eastAsia="Times New Roman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locked/>
    <w:rsid w:val="002B23A6"/>
    <w:rPr>
      <w:rFonts w:ascii="Heiti TC Light" w:eastAsia="Times New Roman" w:cs="Times New Roman"/>
      <w:sz w:val="18"/>
      <w:szCs w:val="18"/>
    </w:rPr>
  </w:style>
  <w:style w:type="paragraph" w:styleId="a6">
    <w:name w:val="header"/>
    <w:basedOn w:val="a0"/>
    <w:link w:val="a7"/>
    <w:uiPriority w:val="99"/>
    <w:rsid w:val="005521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locked/>
    <w:rsid w:val="005521EF"/>
    <w:rPr>
      <w:rFonts w:cs="Times New Roman"/>
      <w:sz w:val="20"/>
      <w:szCs w:val="20"/>
    </w:rPr>
  </w:style>
  <w:style w:type="paragraph" w:styleId="a8">
    <w:name w:val="footer"/>
    <w:basedOn w:val="a0"/>
    <w:link w:val="a9"/>
    <w:uiPriority w:val="99"/>
    <w:rsid w:val="005521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locked/>
    <w:rsid w:val="005521EF"/>
    <w:rPr>
      <w:rFonts w:cs="Times New Roman"/>
      <w:sz w:val="20"/>
      <w:szCs w:val="20"/>
    </w:rPr>
  </w:style>
  <w:style w:type="paragraph" w:styleId="aa">
    <w:name w:val="Revision"/>
    <w:hidden/>
    <w:uiPriority w:val="99"/>
    <w:semiHidden/>
    <w:rsid w:val="002429DB"/>
    <w:rPr>
      <w:szCs w:val="24"/>
    </w:rPr>
  </w:style>
  <w:style w:type="paragraph" w:styleId="a">
    <w:name w:val="List Bullet"/>
    <w:basedOn w:val="a0"/>
    <w:uiPriority w:val="99"/>
    <w:rsid w:val="00B777AF"/>
    <w:pPr>
      <w:numPr>
        <w:numId w:val="2"/>
      </w:numPr>
      <w:ind w:leftChars="200" w:left="200" w:hangingChars="200" w:hanging="200"/>
      <w:contextualSpacing/>
    </w:pPr>
  </w:style>
  <w:style w:type="character" w:styleId="ab">
    <w:name w:val="Hyperlink"/>
    <w:basedOn w:val="a1"/>
    <w:uiPriority w:val="99"/>
    <w:rsid w:val="00626CC2"/>
    <w:rPr>
      <w:rFonts w:cs="Times New Roman"/>
      <w:color w:val="0000FF"/>
      <w:u w:val="single"/>
    </w:rPr>
  </w:style>
  <w:style w:type="paragraph" w:styleId="ac">
    <w:name w:val="List Paragraph"/>
    <w:basedOn w:val="a0"/>
    <w:uiPriority w:val="99"/>
    <w:qFormat/>
    <w:rsid w:val="00FA71F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5947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2B23A6"/>
    <w:rPr>
      <w:rFonts w:ascii="Heiti TC Light" w:eastAsia="Times New Roman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locked/>
    <w:rsid w:val="002B23A6"/>
    <w:rPr>
      <w:rFonts w:ascii="Heiti TC Light" w:eastAsia="Times New Roman" w:cs="Times New Roman"/>
      <w:sz w:val="18"/>
      <w:szCs w:val="18"/>
    </w:rPr>
  </w:style>
  <w:style w:type="paragraph" w:styleId="a6">
    <w:name w:val="header"/>
    <w:basedOn w:val="a0"/>
    <w:link w:val="a7"/>
    <w:uiPriority w:val="99"/>
    <w:rsid w:val="005521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locked/>
    <w:rsid w:val="005521EF"/>
    <w:rPr>
      <w:rFonts w:cs="Times New Roman"/>
      <w:sz w:val="20"/>
      <w:szCs w:val="20"/>
    </w:rPr>
  </w:style>
  <w:style w:type="paragraph" w:styleId="a8">
    <w:name w:val="footer"/>
    <w:basedOn w:val="a0"/>
    <w:link w:val="a9"/>
    <w:uiPriority w:val="99"/>
    <w:rsid w:val="005521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locked/>
    <w:rsid w:val="005521EF"/>
    <w:rPr>
      <w:rFonts w:cs="Times New Roman"/>
      <w:sz w:val="20"/>
      <w:szCs w:val="20"/>
    </w:rPr>
  </w:style>
  <w:style w:type="paragraph" w:styleId="aa">
    <w:name w:val="Revision"/>
    <w:hidden/>
    <w:uiPriority w:val="99"/>
    <w:semiHidden/>
    <w:rsid w:val="002429DB"/>
    <w:rPr>
      <w:szCs w:val="24"/>
    </w:rPr>
  </w:style>
  <w:style w:type="paragraph" w:styleId="a">
    <w:name w:val="List Bullet"/>
    <w:basedOn w:val="a0"/>
    <w:uiPriority w:val="99"/>
    <w:rsid w:val="00B777AF"/>
    <w:pPr>
      <w:numPr>
        <w:numId w:val="2"/>
      </w:numPr>
      <w:ind w:leftChars="200" w:left="200" w:hangingChars="200" w:hanging="200"/>
      <w:contextualSpacing/>
    </w:pPr>
  </w:style>
  <w:style w:type="character" w:styleId="ab">
    <w:name w:val="Hyperlink"/>
    <w:basedOn w:val="a1"/>
    <w:uiPriority w:val="99"/>
    <w:rsid w:val="00626CC2"/>
    <w:rPr>
      <w:rFonts w:cs="Times New Roman"/>
      <w:color w:val="0000FF"/>
      <w:u w:val="single"/>
    </w:rPr>
  </w:style>
  <w:style w:type="paragraph" w:styleId="ac">
    <w:name w:val="List Paragraph"/>
    <w:basedOn w:val="a0"/>
    <w:uiPriority w:val="99"/>
    <w:qFormat/>
    <w:rsid w:val="00FA71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68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86</Words>
  <Characters>494</Characters>
  <Application>Microsoft Office Word</Application>
  <DocSecurity>0</DocSecurity>
  <Lines>4</Lines>
  <Paragraphs>1</Paragraphs>
  <ScaleCrop>false</ScaleCrop>
  <Company>TPE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發布機關:臺北市政府資訊局</dc:title>
  <dc:creator>臺北市政府資訊局</dc:creator>
  <cp:lastModifiedBy>User</cp:lastModifiedBy>
  <cp:revision>6</cp:revision>
  <cp:lastPrinted>2015-03-16T03:15:00Z</cp:lastPrinted>
  <dcterms:created xsi:type="dcterms:W3CDTF">2015-09-10T09:51:00Z</dcterms:created>
  <dcterms:modified xsi:type="dcterms:W3CDTF">2015-09-11T00:06:00Z</dcterms:modified>
</cp:coreProperties>
</file>