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5A1" w:rsidRPr="00B12133" w:rsidRDefault="00BA65A1" w:rsidP="00BA65A1">
      <w:pPr>
        <w:suppressAutoHyphens w:val="0"/>
        <w:autoSpaceDN/>
        <w:ind w:leftChars="266" w:left="638"/>
        <w:jc w:val="center"/>
        <w:textAlignment w:val="auto"/>
        <w:rPr>
          <w:rFonts w:eastAsia="標楷體"/>
          <w:kern w:val="2"/>
          <w:sz w:val="68"/>
          <w:szCs w:val="68"/>
        </w:rPr>
      </w:pPr>
      <w:r w:rsidRPr="00B12133">
        <w:rPr>
          <w:rFonts w:eastAsia="標楷體" w:hint="eastAsia"/>
          <w:kern w:val="2"/>
          <w:sz w:val="68"/>
          <w:szCs w:val="68"/>
        </w:rPr>
        <w:t>臺北市信義區大仁里</w:t>
      </w:r>
      <w:r w:rsidRPr="00B12133">
        <w:rPr>
          <w:rFonts w:eastAsia="標楷體" w:hint="eastAsia"/>
          <w:kern w:val="2"/>
          <w:sz w:val="68"/>
          <w:szCs w:val="68"/>
        </w:rPr>
        <w:t>10</w:t>
      </w:r>
      <w:r w:rsidR="001A7BAD">
        <w:rPr>
          <w:rFonts w:eastAsia="標楷體" w:hint="eastAsia"/>
          <w:kern w:val="2"/>
          <w:sz w:val="68"/>
          <w:szCs w:val="68"/>
        </w:rPr>
        <w:t>7</w:t>
      </w:r>
      <w:r w:rsidRPr="00B12133">
        <w:rPr>
          <w:rFonts w:eastAsia="標楷體" w:hint="eastAsia"/>
          <w:kern w:val="2"/>
          <w:sz w:val="68"/>
          <w:szCs w:val="68"/>
        </w:rPr>
        <w:t>年</w:t>
      </w:r>
    </w:p>
    <w:p w:rsidR="00BA65A1" w:rsidRPr="00B12133" w:rsidRDefault="00BA65A1" w:rsidP="00BA65A1">
      <w:pPr>
        <w:suppressAutoHyphens w:val="0"/>
        <w:autoSpaceDN/>
        <w:ind w:leftChars="266" w:left="638" w:firstLineChars="10" w:firstLine="68"/>
        <w:jc w:val="center"/>
        <w:textAlignment w:val="auto"/>
        <w:rPr>
          <w:rFonts w:eastAsia="標楷體"/>
          <w:kern w:val="2"/>
          <w:sz w:val="64"/>
          <w:szCs w:val="64"/>
        </w:rPr>
      </w:pPr>
      <w:r>
        <w:rPr>
          <w:rFonts w:eastAsia="標楷體" w:hint="eastAsia"/>
          <w:kern w:val="2"/>
          <w:sz w:val="68"/>
          <w:szCs w:val="68"/>
        </w:rPr>
        <w:t>第</w:t>
      </w:r>
      <w:r w:rsidR="001A7BAD">
        <w:rPr>
          <w:rFonts w:eastAsia="標楷體" w:hint="eastAsia"/>
          <w:kern w:val="2"/>
          <w:sz w:val="68"/>
          <w:szCs w:val="68"/>
        </w:rPr>
        <w:t>1</w:t>
      </w:r>
      <w:r>
        <w:rPr>
          <w:rFonts w:eastAsia="標楷體" w:hint="eastAsia"/>
          <w:kern w:val="2"/>
          <w:sz w:val="68"/>
          <w:szCs w:val="68"/>
        </w:rPr>
        <w:t>次</w:t>
      </w:r>
      <w:r w:rsidRPr="00B12133">
        <w:rPr>
          <w:rFonts w:eastAsia="標楷體" w:hint="eastAsia"/>
          <w:kern w:val="2"/>
          <w:sz w:val="68"/>
          <w:szCs w:val="68"/>
        </w:rPr>
        <w:t>里鄰工作會報會議資料</w:t>
      </w:r>
    </w:p>
    <w:p w:rsidR="00BA65A1" w:rsidRDefault="00E40C9F" w:rsidP="00E40C9F">
      <w:pPr>
        <w:suppressAutoHyphens w:val="0"/>
        <w:autoSpaceDN/>
        <w:spacing w:line="740" w:lineRule="exact"/>
        <w:jc w:val="center"/>
        <w:textAlignment w:val="auto"/>
        <w:outlineLvl w:val="1"/>
        <w:rPr>
          <w:rFonts w:ascii="標楷體" w:eastAsia="標楷體" w:hAnsi="標楷體"/>
          <w:kern w:val="2"/>
          <w:sz w:val="36"/>
          <w:szCs w:val="36"/>
        </w:rPr>
      </w:pPr>
      <w:r>
        <w:rPr>
          <w:rFonts w:ascii="標楷體" w:eastAsia="標楷體" w:hAnsi="標楷體" w:hint="eastAsia"/>
          <w:kern w:val="2"/>
          <w:sz w:val="36"/>
          <w:szCs w:val="36"/>
        </w:rPr>
        <w:t>會議流程表</w:t>
      </w:r>
    </w:p>
    <w:p w:rsidR="00E40C9F" w:rsidRPr="00E40C9F" w:rsidRDefault="00E40C9F" w:rsidP="00BA65A1">
      <w:pPr>
        <w:suppressAutoHyphens w:val="0"/>
        <w:autoSpaceDN/>
        <w:spacing w:line="740" w:lineRule="exact"/>
        <w:textAlignment w:val="auto"/>
        <w:outlineLvl w:val="1"/>
        <w:rPr>
          <w:rFonts w:ascii="標楷體" w:eastAsia="標楷體" w:hAnsi="標楷體"/>
          <w:kern w:val="2"/>
          <w:sz w:val="36"/>
          <w:szCs w:val="36"/>
        </w:rPr>
      </w:pPr>
      <w:r w:rsidRPr="00E40C9F">
        <w:rPr>
          <w:rFonts w:ascii="標楷體" w:eastAsia="標楷體" w:hAnsi="標楷體" w:hint="eastAsia"/>
          <w:kern w:val="2"/>
          <w:sz w:val="36"/>
          <w:szCs w:val="36"/>
        </w:rPr>
        <w:t>壹、主席致詞</w:t>
      </w:r>
    </w:p>
    <w:p w:rsidR="00BA65A1" w:rsidRDefault="00E40C9F" w:rsidP="00BA65A1">
      <w:pPr>
        <w:spacing w:line="480" w:lineRule="exact"/>
        <w:rPr>
          <w:rFonts w:ascii="標楷體" w:eastAsia="標楷體" w:hAnsi="標楷體"/>
          <w:color w:val="000000"/>
          <w:sz w:val="36"/>
          <w:szCs w:val="36"/>
        </w:rPr>
      </w:pPr>
      <w:r w:rsidRPr="00E40C9F">
        <w:rPr>
          <w:rFonts w:ascii="標楷體" w:eastAsia="標楷體" w:hAnsi="標楷體" w:hint="eastAsia"/>
          <w:color w:val="000000"/>
          <w:sz w:val="36"/>
          <w:szCs w:val="36"/>
        </w:rPr>
        <w:t>貳、里辦公處工作報告</w:t>
      </w:r>
    </w:p>
    <w:p w:rsidR="00E40C9F" w:rsidRDefault="00E40C9F" w:rsidP="00BA65A1">
      <w:pPr>
        <w:spacing w:line="480" w:lineRule="exact"/>
        <w:rPr>
          <w:rFonts w:ascii="標楷體" w:eastAsia="標楷體" w:hAnsi="標楷體"/>
          <w:color w:val="000000"/>
          <w:sz w:val="36"/>
          <w:szCs w:val="36"/>
        </w:rPr>
      </w:pPr>
      <w:r>
        <w:rPr>
          <w:rFonts w:ascii="標楷體" w:eastAsia="標楷體" w:hAnsi="標楷體" w:hint="eastAsia"/>
          <w:color w:val="000000"/>
          <w:sz w:val="36"/>
          <w:szCs w:val="36"/>
        </w:rPr>
        <w:t>參、宣導事項</w:t>
      </w:r>
    </w:p>
    <w:p w:rsidR="00E40C9F" w:rsidRDefault="00E40C9F" w:rsidP="00BA65A1">
      <w:pPr>
        <w:spacing w:line="480" w:lineRule="exact"/>
        <w:rPr>
          <w:rFonts w:ascii="標楷體" w:eastAsia="標楷體" w:hAnsi="標楷體"/>
          <w:color w:val="000000"/>
          <w:sz w:val="36"/>
          <w:szCs w:val="36"/>
        </w:rPr>
      </w:pPr>
      <w:r>
        <w:rPr>
          <w:rFonts w:ascii="標楷體" w:eastAsia="標楷體" w:hAnsi="標楷體" w:hint="eastAsia"/>
          <w:color w:val="000000"/>
          <w:sz w:val="36"/>
          <w:szCs w:val="36"/>
        </w:rPr>
        <w:t>肆、討論事項</w:t>
      </w:r>
    </w:p>
    <w:p w:rsidR="00E40C9F" w:rsidRDefault="00E40C9F" w:rsidP="00BA65A1">
      <w:pPr>
        <w:spacing w:line="480" w:lineRule="exact"/>
        <w:rPr>
          <w:rFonts w:ascii="標楷體" w:eastAsia="標楷體" w:hAnsi="標楷體"/>
          <w:color w:val="000000"/>
          <w:sz w:val="36"/>
          <w:szCs w:val="36"/>
        </w:rPr>
      </w:pPr>
      <w:r>
        <w:rPr>
          <w:rFonts w:ascii="標楷體" w:eastAsia="標楷體" w:hAnsi="標楷體" w:hint="eastAsia"/>
          <w:color w:val="000000"/>
          <w:sz w:val="36"/>
          <w:szCs w:val="36"/>
        </w:rPr>
        <w:t>伍、臨時動議</w:t>
      </w:r>
    </w:p>
    <w:p w:rsidR="00E40C9F" w:rsidRDefault="00E40C9F" w:rsidP="00BA65A1">
      <w:pPr>
        <w:spacing w:line="480" w:lineRule="exact"/>
        <w:rPr>
          <w:rFonts w:ascii="標楷體" w:eastAsia="標楷體" w:hAnsi="標楷體"/>
          <w:color w:val="000000"/>
          <w:sz w:val="36"/>
          <w:szCs w:val="36"/>
        </w:rPr>
      </w:pPr>
      <w:r>
        <w:rPr>
          <w:rFonts w:ascii="標楷體" w:eastAsia="標楷體" w:hAnsi="標楷體" w:hint="eastAsia"/>
          <w:color w:val="000000"/>
          <w:sz w:val="36"/>
          <w:szCs w:val="36"/>
        </w:rPr>
        <w:t>陸、上級督導人員講評</w:t>
      </w:r>
    </w:p>
    <w:p w:rsidR="00E40C9F" w:rsidRDefault="00E40C9F" w:rsidP="00BA65A1">
      <w:pPr>
        <w:spacing w:line="480" w:lineRule="exact"/>
        <w:rPr>
          <w:rFonts w:ascii="標楷體" w:eastAsia="標楷體" w:hAnsi="標楷體"/>
          <w:color w:val="000000"/>
          <w:sz w:val="36"/>
          <w:szCs w:val="36"/>
        </w:rPr>
      </w:pPr>
      <w:r>
        <w:rPr>
          <w:rFonts w:ascii="標楷體" w:eastAsia="標楷體" w:hAnsi="標楷體" w:hint="eastAsia"/>
          <w:color w:val="000000"/>
          <w:sz w:val="36"/>
          <w:szCs w:val="36"/>
        </w:rPr>
        <w:t>柒、主席結論</w:t>
      </w:r>
    </w:p>
    <w:p w:rsidR="00E40C9F" w:rsidRDefault="00E40C9F" w:rsidP="00BA65A1">
      <w:pPr>
        <w:spacing w:line="480" w:lineRule="exact"/>
        <w:rPr>
          <w:rFonts w:ascii="標楷體" w:eastAsia="標楷體" w:hAnsi="標楷體"/>
          <w:color w:val="000000"/>
          <w:sz w:val="36"/>
          <w:szCs w:val="36"/>
        </w:rPr>
      </w:pPr>
      <w:r>
        <w:rPr>
          <w:rFonts w:ascii="標楷體" w:eastAsia="標楷體" w:hAnsi="標楷體" w:hint="eastAsia"/>
          <w:color w:val="000000"/>
          <w:sz w:val="36"/>
          <w:szCs w:val="36"/>
        </w:rPr>
        <w:t>捌、散會</w:t>
      </w:r>
    </w:p>
    <w:p w:rsidR="00E40C9F" w:rsidRDefault="00E40C9F" w:rsidP="00BA65A1">
      <w:pPr>
        <w:spacing w:line="480" w:lineRule="exact"/>
        <w:rPr>
          <w:rFonts w:ascii="標楷體" w:eastAsia="標楷體" w:hAnsi="標楷體"/>
          <w:color w:val="000000"/>
          <w:sz w:val="36"/>
          <w:szCs w:val="36"/>
        </w:rPr>
      </w:pPr>
    </w:p>
    <w:p w:rsidR="00BA65A1" w:rsidRPr="00F55E65" w:rsidRDefault="00BA65A1" w:rsidP="00BA65A1">
      <w:pPr>
        <w:spacing w:line="0" w:lineRule="atLeast"/>
        <w:outlineLvl w:val="0"/>
        <w:rPr>
          <w:rFonts w:ascii="標楷體" w:eastAsia="標楷體"/>
          <w:b/>
          <w:sz w:val="40"/>
        </w:rPr>
      </w:pPr>
      <w:r w:rsidRPr="00F55E65">
        <w:rPr>
          <w:rFonts w:ascii="標楷體" w:eastAsia="標楷體" w:hint="eastAsia"/>
          <w:b/>
          <w:sz w:val="40"/>
        </w:rPr>
        <w:t>壹、主席致詞（介紹與會來賓）</w:t>
      </w:r>
    </w:p>
    <w:p w:rsidR="00BA65A1" w:rsidRDefault="00BA65A1" w:rsidP="00BA65A1">
      <w:pPr>
        <w:spacing w:line="0" w:lineRule="atLeast"/>
        <w:outlineLvl w:val="0"/>
        <w:rPr>
          <w:rFonts w:ascii="標楷體" w:eastAsia="標楷體"/>
          <w:b/>
          <w:sz w:val="40"/>
        </w:rPr>
      </w:pPr>
      <w:r w:rsidRPr="00F55E65">
        <w:rPr>
          <w:rFonts w:ascii="標楷體" w:eastAsia="標楷體" w:hint="eastAsia"/>
          <w:b/>
          <w:sz w:val="40"/>
        </w:rPr>
        <w:t>貳、里辦公處工作報告：</w:t>
      </w:r>
    </w:p>
    <w:p w:rsidR="00BA65A1" w:rsidRPr="00DC09A5" w:rsidRDefault="00BA65A1" w:rsidP="00BA65A1">
      <w:pPr>
        <w:numPr>
          <w:ilvl w:val="0"/>
          <w:numId w:val="28"/>
        </w:numPr>
        <w:suppressAutoHyphens w:val="0"/>
        <w:autoSpaceDN/>
        <w:spacing w:line="0" w:lineRule="atLeast"/>
        <w:textAlignment w:val="auto"/>
        <w:outlineLvl w:val="1"/>
        <w:rPr>
          <w:rFonts w:ascii="標楷體" w:eastAsia="標楷體" w:hAnsi="標楷體"/>
          <w:sz w:val="32"/>
          <w:szCs w:val="32"/>
        </w:rPr>
      </w:pPr>
      <w:r w:rsidRPr="00DC09A5">
        <w:rPr>
          <w:rFonts w:ascii="標楷體" w:eastAsia="標楷體" w:hAnsi="標楷體" w:hint="eastAsia"/>
          <w:sz w:val="32"/>
          <w:szCs w:val="32"/>
        </w:rPr>
        <w:t>有關市政宣導及相關活動，請各鄰長全力配合張貼及</w:t>
      </w:r>
      <w:r>
        <w:rPr>
          <w:rFonts w:ascii="標楷體" w:eastAsia="標楷體" w:hAnsi="標楷體" w:hint="eastAsia"/>
          <w:sz w:val="32"/>
          <w:szCs w:val="32"/>
        </w:rPr>
        <w:t>參與</w:t>
      </w:r>
      <w:r w:rsidRPr="00DC09A5">
        <w:rPr>
          <w:rFonts w:ascii="標楷體" w:eastAsia="標楷體" w:hAnsi="標楷體" w:hint="eastAsia"/>
          <w:sz w:val="32"/>
          <w:szCs w:val="32"/>
        </w:rPr>
        <w:t>。</w:t>
      </w:r>
    </w:p>
    <w:p w:rsidR="00BA65A1" w:rsidRPr="00997C5C" w:rsidRDefault="00BA65A1" w:rsidP="00BA65A1">
      <w:pPr>
        <w:numPr>
          <w:ilvl w:val="0"/>
          <w:numId w:val="28"/>
        </w:numPr>
        <w:suppressAutoHyphens w:val="0"/>
        <w:autoSpaceDN/>
        <w:spacing w:line="0" w:lineRule="atLeast"/>
        <w:textAlignment w:val="auto"/>
        <w:outlineLvl w:val="1"/>
        <w:rPr>
          <w:rFonts w:ascii="標楷體" w:eastAsia="標楷體" w:hAnsi="標楷體"/>
          <w:sz w:val="32"/>
          <w:szCs w:val="32"/>
        </w:rPr>
      </w:pPr>
      <w:r>
        <w:rPr>
          <w:rFonts w:ascii="標楷體" w:eastAsia="標楷體" w:hAnsi="標楷體" w:hint="eastAsia"/>
          <w:sz w:val="32"/>
          <w:szCs w:val="32"/>
        </w:rPr>
        <w:t>市府每年舉辦二次里鄰長研習會，民政局會派員查核，請鄰長務必與會。</w:t>
      </w:r>
    </w:p>
    <w:p w:rsidR="00BA65A1" w:rsidRDefault="00BA65A1" w:rsidP="00BA65A1">
      <w:pPr>
        <w:numPr>
          <w:ilvl w:val="0"/>
          <w:numId w:val="28"/>
        </w:numPr>
        <w:suppressAutoHyphens w:val="0"/>
        <w:autoSpaceDN/>
        <w:spacing w:line="0" w:lineRule="atLeast"/>
        <w:textAlignment w:val="auto"/>
        <w:outlineLvl w:val="1"/>
        <w:rPr>
          <w:rFonts w:ascii="標楷體" w:eastAsia="標楷體" w:hAnsi="標楷體"/>
          <w:sz w:val="32"/>
          <w:szCs w:val="32"/>
        </w:rPr>
      </w:pPr>
      <w:r>
        <w:rPr>
          <w:rFonts w:ascii="標楷體" w:eastAsia="標楷體" w:hAnsi="標楷體" w:hint="eastAsia"/>
          <w:sz w:val="32"/>
          <w:szCs w:val="32"/>
        </w:rPr>
        <w:t>本里每月</w:t>
      </w:r>
      <w:r w:rsidRPr="00997C5C">
        <w:rPr>
          <w:rFonts w:ascii="標楷體" w:eastAsia="標楷體" w:hAnsi="標楷體" w:hint="eastAsia"/>
          <w:sz w:val="32"/>
          <w:szCs w:val="32"/>
        </w:rPr>
        <w:t>執行清潔日，宣導住戶整頓環境衛生，改善騎樓、人行道交通等</w:t>
      </w:r>
      <w:r>
        <w:rPr>
          <w:rFonts w:ascii="標楷體" w:eastAsia="標楷體" w:hAnsi="標楷體" w:hint="eastAsia"/>
          <w:sz w:val="32"/>
          <w:szCs w:val="32"/>
        </w:rPr>
        <w:t>，成效良好，感謝鄰長鼎力配合</w:t>
      </w:r>
      <w:r w:rsidRPr="00997C5C">
        <w:rPr>
          <w:rFonts w:ascii="標楷體" w:eastAsia="標楷體" w:hAnsi="標楷體" w:hint="eastAsia"/>
          <w:sz w:val="32"/>
          <w:szCs w:val="32"/>
        </w:rPr>
        <w:t>。</w:t>
      </w:r>
    </w:p>
    <w:p w:rsidR="00BA65A1" w:rsidRPr="00997C5C" w:rsidRDefault="00BA65A1" w:rsidP="00BA65A1">
      <w:pPr>
        <w:numPr>
          <w:ilvl w:val="0"/>
          <w:numId w:val="28"/>
        </w:numPr>
        <w:suppressAutoHyphens w:val="0"/>
        <w:autoSpaceDN/>
        <w:spacing w:line="0" w:lineRule="atLeast"/>
        <w:textAlignment w:val="auto"/>
        <w:outlineLvl w:val="1"/>
        <w:rPr>
          <w:rFonts w:ascii="標楷體" w:eastAsia="標楷體" w:hAnsi="標楷體"/>
          <w:sz w:val="32"/>
          <w:szCs w:val="32"/>
        </w:rPr>
      </w:pPr>
      <w:r w:rsidRPr="00C650F6">
        <w:rPr>
          <w:rFonts w:ascii="標楷體" w:eastAsia="標楷體" w:hAnsi="標楷體" w:hint="eastAsia"/>
          <w:sz w:val="32"/>
          <w:szCs w:val="32"/>
        </w:rPr>
        <w:t>為改善里內居住環境維護公共建設，提昇生活品質，遇有路燈損壞、水溝阻塞、路面坑洞、自來水管破裂等情況時，均隨時查報或直接商請有關單位加以修復，其他有礙市容或妨害公共安全之事項，請隨時向里辦公處反映。</w:t>
      </w:r>
    </w:p>
    <w:p w:rsidR="00BA65A1" w:rsidRPr="00A07344" w:rsidRDefault="00BA65A1" w:rsidP="00BA65A1">
      <w:pPr>
        <w:numPr>
          <w:ilvl w:val="0"/>
          <w:numId w:val="28"/>
        </w:numPr>
        <w:suppressAutoHyphens w:val="0"/>
        <w:autoSpaceDN/>
        <w:spacing w:line="0" w:lineRule="atLeast"/>
        <w:textAlignment w:val="auto"/>
        <w:outlineLvl w:val="1"/>
        <w:rPr>
          <w:rFonts w:ascii="標楷體" w:eastAsia="標楷體" w:hAnsi="標楷體"/>
          <w:sz w:val="32"/>
          <w:szCs w:val="32"/>
        </w:rPr>
      </w:pPr>
      <w:r w:rsidRPr="00EF4886">
        <w:rPr>
          <w:rFonts w:ascii="標楷體" w:eastAsia="標楷體" w:hAnsi="標楷體" w:hint="eastAsia"/>
          <w:sz w:val="32"/>
          <w:szCs w:val="32"/>
        </w:rPr>
        <w:t>10</w:t>
      </w:r>
      <w:r>
        <w:rPr>
          <w:rFonts w:ascii="標楷體" w:eastAsia="標楷體" w:hAnsi="標楷體" w:hint="eastAsia"/>
          <w:sz w:val="32"/>
          <w:szCs w:val="32"/>
        </w:rPr>
        <w:t>7</w:t>
      </w:r>
      <w:r w:rsidRPr="00EF4886">
        <w:rPr>
          <w:rFonts w:ascii="標楷體" w:eastAsia="標楷體" w:hAnsi="標楷體" w:hint="eastAsia"/>
          <w:sz w:val="32"/>
          <w:szCs w:val="32"/>
        </w:rPr>
        <w:t>年度資源回收金補助</w:t>
      </w:r>
      <w:r>
        <w:rPr>
          <w:rFonts w:ascii="標楷體" w:eastAsia="標楷體" w:hAnsi="標楷體" w:hint="eastAsia"/>
          <w:sz w:val="32"/>
          <w:szCs w:val="32"/>
        </w:rPr>
        <w:t>27,705</w:t>
      </w:r>
      <w:r w:rsidRPr="00EF4886">
        <w:rPr>
          <w:rFonts w:ascii="標楷體" w:eastAsia="標楷體" w:hAnsi="標楷體" w:hint="eastAsia"/>
          <w:sz w:val="32"/>
          <w:szCs w:val="32"/>
        </w:rPr>
        <w:t>，</w:t>
      </w:r>
      <w:r>
        <w:rPr>
          <w:rFonts w:ascii="標楷體" w:eastAsia="標楷體" w:hAnsi="標楷體" w:hint="eastAsia"/>
          <w:sz w:val="32"/>
          <w:szCs w:val="32"/>
        </w:rPr>
        <w:t>己於10</w:t>
      </w:r>
      <w:r w:rsidRPr="00A07344">
        <w:rPr>
          <w:rFonts w:ascii="標楷體" w:eastAsia="標楷體" w:hAnsi="標楷體" w:hint="eastAsia"/>
          <w:sz w:val="32"/>
          <w:szCs w:val="32"/>
        </w:rPr>
        <w:t>月</w:t>
      </w:r>
      <w:r>
        <w:rPr>
          <w:rFonts w:ascii="標楷體" w:eastAsia="標楷體" w:hAnsi="標楷體" w:hint="eastAsia"/>
          <w:sz w:val="32"/>
          <w:szCs w:val="32"/>
        </w:rPr>
        <w:t>1</w:t>
      </w:r>
      <w:r w:rsidRPr="00A07344">
        <w:rPr>
          <w:rFonts w:ascii="標楷體" w:eastAsia="標楷體" w:hAnsi="標楷體" w:hint="eastAsia"/>
          <w:sz w:val="32"/>
          <w:szCs w:val="32"/>
        </w:rPr>
        <w:t>日，假</w:t>
      </w:r>
      <w:r>
        <w:rPr>
          <w:rFonts w:ascii="標楷體" w:eastAsia="標楷體" w:hAnsi="標楷體" w:hint="eastAsia"/>
          <w:sz w:val="32"/>
          <w:szCs w:val="32"/>
        </w:rPr>
        <w:t>里民活動場所</w:t>
      </w:r>
      <w:r w:rsidRPr="00A07344">
        <w:rPr>
          <w:rFonts w:ascii="標楷體" w:eastAsia="標楷體" w:hAnsi="標楷體" w:hint="eastAsia"/>
          <w:sz w:val="32"/>
          <w:szCs w:val="32"/>
        </w:rPr>
        <w:t>辦理資源回收宣導活動。</w:t>
      </w:r>
    </w:p>
    <w:p w:rsidR="00BA65A1" w:rsidRDefault="00BA65A1" w:rsidP="00BA65A1">
      <w:pPr>
        <w:numPr>
          <w:ilvl w:val="0"/>
          <w:numId w:val="28"/>
        </w:numPr>
        <w:suppressAutoHyphens w:val="0"/>
        <w:autoSpaceDN/>
        <w:spacing w:line="0" w:lineRule="atLeast"/>
        <w:textAlignment w:val="auto"/>
        <w:outlineLvl w:val="1"/>
        <w:rPr>
          <w:rFonts w:ascii="標楷體" w:eastAsia="標楷體" w:hAnsi="標楷體"/>
          <w:sz w:val="32"/>
          <w:szCs w:val="32"/>
        </w:rPr>
      </w:pPr>
      <w:r w:rsidRPr="00E924C5">
        <w:rPr>
          <w:rFonts w:ascii="標楷體" w:eastAsia="標楷體" w:hAnsi="標楷體" w:hint="eastAsia"/>
          <w:sz w:val="32"/>
          <w:szCs w:val="32"/>
        </w:rPr>
        <w:t>10</w:t>
      </w:r>
      <w:r>
        <w:rPr>
          <w:rFonts w:ascii="標楷體" w:eastAsia="標楷體" w:hAnsi="標楷體" w:hint="eastAsia"/>
          <w:sz w:val="32"/>
          <w:szCs w:val="32"/>
        </w:rPr>
        <w:t>6</w:t>
      </w:r>
      <w:r w:rsidRPr="00E924C5">
        <w:rPr>
          <w:rFonts w:ascii="標楷體" w:eastAsia="標楷體" w:hAnsi="標楷體" w:hint="eastAsia"/>
          <w:sz w:val="32"/>
          <w:szCs w:val="32"/>
        </w:rPr>
        <w:t>年度鄰長自強活動，</w:t>
      </w:r>
      <w:r>
        <w:rPr>
          <w:rFonts w:ascii="標楷體" w:eastAsia="標楷體" w:hAnsi="標楷體" w:hint="eastAsia"/>
          <w:sz w:val="32"/>
          <w:szCs w:val="32"/>
        </w:rPr>
        <w:t>每人補助1,210元，假清境農場及苗栗日新島</w:t>
      </w:r>
      <w:r w:rsidRPr="00930AAB">
        <w:rPr>
          <w:rFonts w:ascii="標楷體" w:eastAsia="標楷體" w:hAnsi="標楷體" w:hint="eastAsia"/>
          <w:sz w:val="32"/>
          <w:szCs w:val="32"/>
        </w:rPr>
        <w:t>辦理完成。</w:t>
      </w:r>
    </w:p>
    <w:p w:rsidR="00BA65A1" w:rsidRPr="00E924C5" w:rsidRDefault="00BA65A1" w:rsidP="00BA65A1">
      <w:pPr>
        <w:numPr>
          <w:ilvl w:val="0"/>
          <w:numId w:val="28"/>
        </w:numPr>
        <w:suppressAutoHyphens w:val="0"/>
        <w:autoSpaceDN/>
        <w:spacing w:line="0" w:lineRule="atLeast"/>
        <w:textAlignment w:val="auto"/>
        <w:outlineLvl w:val="1"/>
        <w:rPr>
          <w:rFonts w:ascii="標楷體" w:eastAsia="標楷體" w:hAnsi="標楷體"/>
          <w:sz w:val="32"/>
          <w:szCs w:val="32"/>
        </w:rPr>
      </w:pPr>
      <w:r w:rsidRPr="00E924C5">
        <w:rPr>
          <w:rFonts w:ascii="標楷體" w:eastAsia="標楷體" w:hAnsi="標楷體" w:hint="eastAsia"/>
          <w:sz w:val="32"/>
          <w:szCs w:val="32"/>
        </w:rPr>
        <w:t>睦鄰互助聯誼活動補助</w:t>
      </w:r>
      <w:r>
        <w:rPr>
          <w:rFonts w:ascii="標楷體" w:eastAsia="標楷體" w:hAnsi="標楷體" w:hint="eastAsia"/>
          <w:sz w:val="32"/>
          <w:szCs w:val="32"/>
        </w:rPr>
        <w:t>6</w:t>
      </w:r>
      <w:r w:rsidRPr="00E924C5">
        <w:rPr>
          <w:rFonts w:ascii="標楷體" w:eastAsia="標楷體" w:hAnsi="標楷體" w:hint="eastAsia"/>
          <w:sz w:val="32"/>
          <w:szCs w:val="32"/>
        </w:rPr>
        <w:t>萬元，業</w:t>
      </w:r>
      <w:r>
        <w:rPr>
          <w:rFonts w:ascii="標楷體" w:eastAsia="標楷體" w:hAnsi="標楷體" w:hint="eastAsia"/>
          <w:sz w:val="32"/>
          <w:szCs w:val="32"/>
        </w:rPr>
        <w:t>已辦理動園親子活動、清境農場及苗栗仙山農場辦理完成</w:t>
      </w:r>
      <w:r w:rsidRPr="00E924C5">
        <w:rPr>
          <w:rFonts w:ascii="標楷體" w:eastAsia="標楷體" w:hAnsi="標楷體" w:hint="eastAsia"/>
          <w:sz w:val="32"/>
          <w:szCs w:val="32"/>
        </w:rPr>
        <w:t>。</w:t>
      </w:r>
    </w:p>
    <w:p w:rsidR="00BA65A1" w:rsidRDefault="00BA65A1" w:rsidP="00BA65A1">
      <w:pPr>
        <w:numPr>
          <w:ilvl w:val="0"/>
          <w:numId w:val="28"/>
        </w:numPr>
        <w:suppressAutoHyphens w:val="0"/>
        <w:autoSpaceDN/>
        <w:spacing w:line="0" w:lineRule="atLeast"/>
        <w:textAlignment w:val="auto"/>
        <w:outlineLvl w:val="1"/>
        <w:rPr>
          <w:rFonts w:ascii="標楷體" w:eastAsia="標楷體" w:hAnsi="標楷體"/>
          <w:sz w:val="32"/>
          <w:szCs w:val="32"/>
        </w:rPr>
      </w:pPr>
      <w:r w:rsidRPr="00420A5C">
        <w:rPr>
          <w:rFonts w:ascii="標楷體" w:eastAsia="標楷體" w:hAnsi="標楷體" w:hint="eastAsia"/>
          <w:sz w:val="32"/>
          <w:szCs w:val="32"/>
        </w:rPr>
        <w:t>10</w:t>
      </w:r>
      <w:r>
        <w:rPr>
          <w:rFonts w:ascii="標楷體" w:eastAsia="標楷體" w:hAnsi="標楷體" w:hint="eastAsia"/>
          <w:sz w:val="32"/>
          <w:szCs w:val="32"/>
        </w:rPr>
        <w:t>7</w:t>
      </w:r>
      <w:r w:rsidRPr="00420A5C">
        <w:rPr>
          <w:rFonts w:ascii="標楷體" w:eastAsia="標楷體" w:hAnsi="標楷體" w:hint="eastAsia"/>
          <w:sz w:val="32"/>
          <w:szCs w:val="32"/>
        </w:rPr>
        <w:t>年里鄰建設經費，業己用於</w:t>
      </w:r>
      <w:r>
        <w:rPr>
          <w:rFonts w:ascii="標楷體" w:eastAsia="標楷體" w:hAnsi="標楷體" w:hint="eastAsia"/>
          <w:sz w:val="32"/>
          <w:szCs w:val="32"/>
        </w:rPr>
        <w:t>志工費餐點及交通代金、婦幼親子節活動、巷弄植栽更新、小型公告欄汰舊換新、血壓機維</w:t>
      </w:r>
      <w:r>
        <w:rPr>
          <w:rFonts w:ascii="標楷體" w:eastAsia="標楷體" w:hAnsi="標楷體" w:hint="eastAsia"/>
          <w:sz w:val="32"/>
          <w:szCs w:val="32"/>
        </w:rPr>
        <w:lastRenderedPageBreak/>
        <w:t>護、重陽敬老活動、廣播線更新等</w:t>
      </w:r>
      <w:r w:rsidRPr="00420A5C">
        <w:rPr>
          <w:rFonts w:ascii="標楷體" w:eastAsia="標楷體" w:hAnsi="標楷體" w:hint="eastAsia"/>
          <w:sz w:val="32"/>
          <w:szCs w:val="32"/>
        </w:rPr>
        <w:t>。</w:t>
      </w:r>
    </w:p>
    <w:p w:rsidR="00BA65A1" w:rsidRDefault="00BA65A1" w:rsidP="00BA65A1">
      <w:pPr>
        <w:numPr>
          <w:ilvl w:val="0"/>
          <w:numId w:val="28"/>
        </w:numPr>
        <w:suppressAutoHyphens w:val="0"/>
        <w:autoSpaceDN/>
        <w:spacing w:line="0" w:lineRule="atLeast"/>
        <w:textAlignment w:val="auto"/>
        <w:outlineLvl w:val="1"/>
        <w:rPr>
          <w:rFonts w:ascii="標楷體" w:eastAsia="標楷體" w:hAnsi="標楷體"/>
          <w:sz w:val="32"/>
          <w:szCs w:val="32"/>
        </w:rPr>
      </w:pPr>
      <w:r w:rsidRPr="005F4BDA">
        <w:rPr>
          <w:rFonts w:ascii="標楷體" w:eastAsia="標楷體" w:hAnsi="標楷體" w:hint="eastAsia"/>
          <w:sz w:val="32"/>
          <w:szCs w:val="32"/>
        </w:rPr>
        <w:t>10</w:t>
      </w:r>
      <w:r>
        <w:rPr>
          <w:rFonts w:ascii="標楷體" w:eastAsia="標楷體" w:hAnsi="標楷體" w:hint="eastAsia"/>
          <w:sz w:val="32"/>
          <w:szCs w:val="32"/>
        </w:rPr>
        <w:t>7</w:t>
      </w:r>
      <w:r w:rsidRPr="005F4BDA">
        <w:rPr>
          <w:rFonts w:ascii="標楷體" w:eastAsia="標楷體" w:hAnsi="標楷體" w:hint="eastAsia"/>
          <w:sz w:val="32"/>
          <w:szCs w:val="32"/>
        </w:rPr>
        <w:t>年</w:t>
      </w:r>
      <w:r>
        <w:rPr>
          <w:rFonts w:ascii="標楷體" w:eastAsia="標楷體" w:hAnsi="標楷體" w:hint="eastAsia"/>
          <w:sz w:val="32"/>
          <w:szCs w:val="32"/>
        </w:rPr>
        <w:t>國家清潔週及本市清潔月，本</w:t>
      </w:r>
      <w:r w:rsidRPr="005F4BDA">
        <w:rPr>
          <w:rFonts w:ascii="標楷體" w:eastAsia="標楷體" w:hAnsi="標楷體" w:hint="eastAsia"/>
          <w:sz w:val="32"/>
          <w:szCs w:val="32"/>
        </w:rPr>
        <w:t>里</w:t>
      </w:r>
      <w:r>
        <w:rPr>
          <w:rFonts w:ascii="標楷體" w:eastAsia="標楷體" w:hAnsi="標楷體" w:hint="eastAsia"/>
          <w:sz w:val="32"/>
          <w:szCs w:val="32"/>
        </w:rPr>
        <w:t>將實施清潔日，加強登革熱孳生源清除及環境</w:t>
      </w:r>
      <w:r w:rsidRPr="005F4BDA">
        <w:rPr>
          <w:rFonts w:ascii="標楷體" w:eastAsia="標楷體" w:hAnsi="標楷體" w:hint="eastAsia"/>
          <w:sz w:val="32"/>
          <w:szCs w:val="32"/>
        </w:rPr>
        <w:t>，</w:t>
      </w:r>
      <w:r>
        <w:rPr>
          <w:rFonts w:ascii="標楷體" w:eastAsia="標楷體" w:hAnsi="標楷體" w:hint="eastAsia"/>
          <w:sz w:val="32"/>
          <w:szCs w:val="32"/>
        </w:rPr>
        <w:t>感謝大家辛勞</w:t>
      </w:r>
      <w:r w:rsidRPr="005F4BDA">
        <w:rPr>
          <w:rFonts w:ascii="標楷體" w:eastAsia="標楷體" w:hAnsi="標楷體" w:hint="eastAsia"/>
          <w:sz w:val="32"/>
          <w:szCs w:val="32"/>
        </w:rPr>
        <w:t>。</w:t>
      </w:r>
    </w:p>
    <w:p w:rsidR="00EF09FD" w:rsidRPr="00420A5C" w:rsidRDefault="00EF09FD" w:rsidP="00BA65A1">
      <w:pPr>
        <w:numPr>
          <w:ilvl w:val="0"/>
          <w:numId w:val="28"/>
        </w:numPr>
        <w:suppressAutoHyphens w:val="0"/>
        <w:autoSpaceDN/>
        <w:spacing w:line="0" w:lineRule="atLeast"/>
        <w:textAlignment w:val="auto"/>
        <w:outlineLvl w:val="1"/>
        <w:rPr>
          <w:rFonts w:ascii="標楷體" w:eastAsia="標楷體" w:hAnsi="標楷體"/>
          <w:sz w:val="32"/>
          <w:szCs w:val="32"/>
        </w:rPr>
      </w:pPr>
      <w:r>
        <w:rPr>
          <w:rFonts w:ascii="標楷體" w:eastAsia="標楷體" w:hAnsi="標楷體" w:hint="eastAsia"/>
          <w:sz w:val="32"/>
          <w:szCs w:val="32"/>
        </w:rPr>
        <w:t>廣慈園區開發陸續發包中，明年社區會有重大改變，包括捷運工程，都將對本里造成生活居住上的影響，若有任何問題，請直接向里辦公處反應，里長會在第一時間做處理，若有民眾有任何的輿論，也請告知里辦公處，請里辦公處做出正確的回應，以避免不實消息散播。</w:t>
      </w:r>
    </w:p>
    <w:p w:rsidR="00BA65A1" w:rsidRPr="008B4CF4" w:rsidRDefault="00BA65A1" w:rsidP="00BA65A1">
      <w:pPr>
        <w:spacing w:line="480" w:lineRule="exact"/>
        <w:rPr>
          <w:rFonts w:ascii="標楷體" w:eastAsia="標楷體" w:hAnsi="標楷體"/>
          <w:b/>
          <w:color w:val="000000"/>
          <w:sz w:val="32"/>
          <w:szCs w:val="32"/>
        </w:rPr>
      </w:pPr>
      <w:r>
        <w:rPr>
          <w:rFonts w:ascii="標楷體" w:eastAsia="標楷體" w:hint="eastAsia"/>
          <w:b/>
          <w:sz w:val="40"/>
        </w:rPr>
        <w:t>參</w:t>
      </w:r>
      <w:r w:rsidRPr="00F55E65">
        <w:rPr>
          <w:rFonts w:ascii="標楷體" w:eastAsia="標楷體" w:hint="eastAsia"/>
          <w:b/>
          <w:sz w:val="40"/>
        </w:rPr>
        <w:t>、</w:t>
      </w:r>
      <w:r>
        <w:rPr>
          <w:rFonts w:ascii="標楷體" w:eastAsia="標楷體" w:hint="eastAsia"/>
          <w:b/>
          <w:sz w:val="40"/>
        </w:rPr>
        <w:t>宣導事項</w:t>
      </w:r>
      <w:r w:rsidRPr="008B4CF4">
        <w:rPr>
          <w:rFonts w:ascii="標楷體" w:eastAsia="標楷體" w:hint="eastAsia"/>
          <w:b/>
          <w:sz w:val="40"/>
        </w:rPr>
        <w:t>：</w:t>
      </w:r>
    </w:p>
    <w:p w:rsidR="005E0A84" w:rsidRDefault="00B01B4F">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民政課</w:t>
      </w:r>
    </w:p>
    <w:p w:rsidR="005E0A84" w:rsidRDefault="00A04DFB" w:rsidP="00A04DFB">
      <w:pPr>
        <w:numPr>
          <w:ilvl w:val="1"/>
          <w:numId w:val="1"/>
        </w:numPr>
        <w:spacing w:line="440" w:lineRule="exact"/>
        <w:rPr>
          <w:rFonts w:ascii="標楷體" w:eastAsia="標楷體" w:hAnsi="標楷體" w:cs="Arial"/>
          <w:sz w:val="28"/>
          <w:szCs w:val="28"/>
        </w:rPr>
      </w:pPr>
      <w:r w:rsidRPr="00A04DFB">
        <w:rPr>
          <w:rFonts w:ascii="標楷體" w:eastAsia="標楷體" w:hAnsi="標楷體" w:cs="Arial" w:hint="eastAsia"/>
          <w:color w:val="333333"/>
          <w:sz w:val="28"/>
          <w:szCs w:val="28"/>
        </w:rPr>
        <w:t>國人前往登革熱流行地區旅遊、探親或經商時，應落實個人防蚊措施，於身體裸露處使用經衛生福利部核可的防蚊藥劑，並儘量穿著淺色長袖衣褲，以防遭病媒蚊叮咬。</w:t>
      </w:r>
    </w:p>
    <w:p w:rsidR="005E0A84" w:rsidRDefault="00A04DFB" w:rsidP="00A04DFB">
      <w:pPr>
        <w:numPr>
          <w:ilvl w:val="1"/>
          <w:numId w:val="1"/>
        </w:numPr>
        <w:spacing w:line="440" w:lineRule="exact"/>
      </w:pPr>
      <w:r w:rsidRPr="00A04DFB">
        <w:rPr>
          <w:rFonts w:ascii="標楷體" w:eastAsia="標楷體" w:hAnsi="標楷體" w:hint="eastAsia"/>
          <w:sz w:val="28"/>
          <w:szCs w:val="28"/>
        </w:rPr>
        <w:t>清除病媒孳生源才是預防登革熱最根本的方法，請民眾做好環境整頓，落實巡倒清刷。</w:t>
      </w:r>
    </w:p>
    <w:p w:rsidR="005E0A84" w:rsidRDefault="00A04DFB" w:rsidP="00A04DFB">
      <w:pPr>
        <w:numPr>
          <w:ilvl w:val="1"/>
          <w:numId w:val="1"/>
        </w:numPr>
        <w:spacing w:line="440" w:lineRule="exact"/>
      </w:pPr>
      <w:r w:rsidRPr="00A04DFB">
        <w:rPr>
          <w:rFonts w:ascii="標楷體" w:eastAsia="標楷體" w:hAnsi="標楷體" w:hint="eastAsia"/>
          <w:sz w:val="28"/>
          <w:szCs w:val="28"/>
        </w:rPr>
        <w:t>預防性投藥(PrEP)能有效避免感染愛滋。預防愛滋最重要的</w:t>
      </w:r>
      <w:r w:rsidR="00C50DAA">
        <w:rPr>
          <w:rFonts w:ascii="標楷體" w:eastAsia="標楷體" w:hAnsi="標楷體" w:hint="eastAsia"/>
          <w:sz w:val="28"/>
          <w:szCs w:val="28"/>
        </w:rPr>
        <w:t>是</w:t>
      </w:r>
      <w:r w:rsidRPr="00A04DFB">
        <w:rPr>
          <w:rFonts w:ascii="標楷體" w:eastAsia="標楷體" w:hAnsi="標楷體" w:hint="eastAsia"/>
          <w:sz w:val="28"/>
          <w:szCs w:val="28"/>
        </w:rPr>
        <w:t>安全性行為及相關防護措施，如不參加性派對、不共用針具、定期篩檢等</w:t>
      </w:r>
    </w:p>
    <w:p w:rsidR="005E0A84" w:rsidRDefault="00A04DFB" w:rsidP="00A04DFB">
      <w:pPr>
        <w:numPr>
          <w:ilvl w:val="1"/>
          <w:numId w:val="1"/>
        </w:numPr>
        <w:spacing w:line="440" w:lineRule="exact"/>
        <w:rPr>
          <w:rFonts w:ascii="標楷體" w:eastAsia="標楷體" w:hAnsi="標楷體"/>
          <w:sz w:val="28"/>
          <w:szCs w:val="28"/>
        </w:rPr>
      </w:pPr>
      <w:r w:rsidRPr="00A04DFB">
        <w:rPr>
          <w:rFonts w:ascii="標楷體" w:eastAsia="標楷體" w:hAnsi="標楷體" w:hint="eastAsia"/>
          <w:sz w:val="28"/>
          <w:szCs w:val="28"/>
        </w:rPr>
        <w:t>里民活動場所係提</w:t>
      </w:r>
      <w:r w:rsidR="00C50DAA">
        <w:rPr>
          <w:rFonts w:ascii="標楷體" w:eastAsia="標楷體" w:hAnsi="標楷體" w:hint="eastAsia"/>
          <w:sz w:val="28"/>
          <w:szCs w:val="28"/>
        </w:rPr>
        <w:t>供里民集會、知能研習及小型健康休閒活動之場所，歡迎大家多多參與各項活動</w:t>
      </w:r>
      <w:r w:rsidR="00C50DAA" w:rsidRPr="00A04DFB">
        <w:rPr>
          <w:rFonts w:ascii="標楷體" w:eastAsia="標楷體" w:hAnsi="標楷體" w:hint="eastAsia"/>
          <w:sz w:val="28"/>
          <w:szCs w:val="28"/>
        </w:rPr>
        <w:t>，</w:t>
      </w:r>
      <w:r w:rsidRPr="00A04DFB">
        <w:rPr>
          <w:rFonts w:ascii="標楷體" w:eastAsia="標楷體" w:hAnsi="標楷體" w:hint="eastAsia"/>
          <w:sz w:val="28"/>
          <w:szCs w:val="28"/>
        </w:rPr>
        <w:t>俾符固定里民活動場所設立宗旨。</w:t>
      </w:r>
    </w:p>
    <w:p w:rsidR="005563E8" w:rsidRDefault="005563E8" w:rsidP="00A04DFB">
      <w:pPr>
        <w:numPr>
          <w:ilvl w:val="1"/>
          <w:numId w:val="1"/>
        </w:numPr>
        <w:spacing w:line="440" w:lineRule="exact"/>
        <w:rPr>
          <w:rFonts w:ascii="標楷體" w:eastAsia="標楷體" w:hAnsi="標楷體"/>
          <w:sz w:val="28"/>
          <w:szCs w:val="28"/>
        </w:rPr>
      </w:pPr>
      <w:r w:rsidRPr="00A04DFB">
        <w:rPr>
          <w:rFonts w:ascii="標楷體" w:eastAsia="標楷體" w:hAnsi="標楷體" w:hint="eastAsia"/>
          <w:sz w:val="28"/>
          <w:szCs w:val="28"/>
        </w:rPr>
        <w:t>各里如要租借區民活動場所請於107</w:t>
      </w:r>
      <w:r>
        <w:rPr>
          <w:rFonts w:ascii="標楷體" w:eastAsia="標楷體" w:hAnsi="標楷體" w:hint="eastAsia"/>
          <w:sz w:val="28"/>
          <w:szCs w:val="28"/>
        </w:rPr>
        <w:t>年上半年召開里鄰工作會報</w:t>
      </w:r>
      <w:r w:rsidR="00C50DAA">
        <w:rPr>
          <w:rFonts w:ascii="標楷體" w:eastAsia="標楷體" w:hAnsi="標楷體" w:hint="eastAsia"/>
          <w:sz w:val="28"/>
          <w:szCs w:val="28"/>
        </w:rPr>
        <w:t>時</w:t>
      </w:r>
      <w:r>
        <w:rPr>
          <w:rFonts w:ascii="標楷體" w:eastAsia="標楷體" w:hAnsi="標楷體" w:hint="eastAsia"/>
          <w:sz w:val="28"/>
          <w:szCs w:val="28"/>
        </w:rPr>
        <w:t>，</w:t>
      </w:r>
      <w:r w:rsidRPr="00A04DFB">
        <w:rPr>
          <w:rFonts w:ascii="標楷體" w:eastAsia="標楷體" w:hAnsi="標楷體" w:hint="eastAsia"/>
          <w:sz w:val="28"/>
          <w:szCs w:val="28"/>
        </w:rPr>
        <w:t>將107</w:t>
      </w:r>
      <w:r>
        <w:rPr>
          <w:rFonts w:ascii="標楷體" w:eastAsia="標楷體" w:hAnsi="標楷體" w:hint="eastAsia"/>
          <w:sz w:val="28"/>
          <w:szCs w:val="28"/>
        </w:rPr>
        <w:t>年</w:t>
      </w:r>
      <w:r w:rsidRPr="00A04DFB">
        <w:rPr>
          <w:rFonts w:ascii="標楷體" w:eastAsia="標楷體" w:hAnsi="標楷體" w:hint="eastAsia"/>
          <w:sz w:val="28"/>
          <w:szCs w:val="28"/>
        </w:rPr>
        <w:t>租借區民活動中心納入討論事項並做成決議及紀錄。</w:t>
      </w:r>
      <w:r w:rsidR="00C50DAA">
        <w:rPr>
          <w:rFonts w:ascii="標楷體" w:eastAsia="標楷體" w:hAnsi="標楷體" w:hint="eastAsia"/>
          <w:sz w:val="28"/>
          <w:szCs w:val="28"/>
        </w:rPr>
        <w:t>自</w:t>
      </w:r>
      <w:r w:rsidRPr="00A04DFB">
        <w:rPr>
          <w:rFonts w:ascii="標楷體" w:eastAsia="標楷體" w:hAnsi="標楷體" w:hint="eastAsia"/>
          <w:sz w:val="28"/>
          <w:szCs w:val="28"/>
        </w:rPr>
        <w:t>107年1月1日起以里鄰活動名義申請使用區民活動中心，</w:t>
      </w:r>
      <w:r w:rsidR="00C50DAA">
        <w:rPr>
          <w:rFonts w:ascii="標楷體" w:eastAsia="標楷體" w:hAnsi="標楷體" w:hint="eastAsia"/>
          <w:sz w:val="28"/>
          <w:szCs w:val="28"/>
        </w:rPr>
        <w:t>須經里鄰會報決議通過並</w:t>
      </w:r>
      <w:r w:rsidRPr="00A04DFB">
        <w:rPr>
          <w:rFonts w:ascii="標楷體" w:eastAsia="標楷體" w:hAnsi="標楷體" w:hint="eastAsia"/>
          <w:sz w:val="28"/>
          <w:szCs w:val="28"/>
        </w:rPr>
        <w:t>符合要件始擁有僅繳水費及電費之優惠。要件如下：</w:t>
      </w:r>
    </w:p>
    <w:p w:rsidR="005563E8" w:rsidRDefault="005563E8" w:rsidP="005563E8">
      <w:pPr>
        <w:pStyle w:val="a8"/>
        <w:numPr>
          <w:ilvl w:val="0"/>
          <w:numId w:val="27"/>
        </w:numPr>
        <w:spacing w:line="440" w:lineRule="exact"/>
        <w:rPr>
          <w:rFonts w:ascii="標楷體" w:eastAsia="標楷體" w:hAnsi="標楷體"/>
          <w:sz w:val="28"/>
          <w:szCs w:val="28"/>
        </w:rPr>
      </w:pPr>
      <w:r w:rsidRPr="00A04DFB">
        <w:rPr>
          <w:rFonts w:ascii="標楷體" w:eastAsia="標楷體" w:hAnsi="標楷體" w:hint="eastAsia"/>
          <w:sz w:val="28"/>
          <w:szCs w:val="28"/>
        </w:rPr>
        <w:t>審查里鄰活動項目：須合乎「臺北市各區推行睦鄰互助聯誼活動實施計畫」第4點第5項規範，即活動項目以康樂聯誼、趣味競賽、民俗技藝表演或競賽、園遊會、親子活動、鄉土藝術表演或競賽、體育活動、跳蚤市場等環保資源回收或環境清潔活動、技藝研習活動及其他能增進區民情感，公共利益之正當活動為原則。</w:t>
      </w:r>
    </w:p>
    <w:p w:rsidR="005563E8" w:rsidRDefault="005563E8" w:rsidP="005563E8">
      <w:pPr>
        <w:pStyle w:val="a8"/>
        <w:numPr>
          <w:ilvl w:val="0"/>
          <w:numId w:val="27"/>
        </w:numPr>
        <w:spacing w:line="440" w:lineRule="exact"/>
        <w:rPr>
          <w:rFonts w:ascii="標楷體" w:eastAsia="標楷體" w:hAnsi="標楷體"/>
          <w:sz w:val="28"/>
          <w:szCs w:val="28"/>
        </w:rPr>
      </w:pPr>
      <w:r w:rsidRPr="00A04DFB">
        <w:rPr>
          <w:rFonts w:ascii="標楷體" w:eastAsia="標楷體" w:hAnsi="標楷體" w:hint="eastAsia"/>
          <w:sz w:val="28"/>
          <w:szCs w:val="28"/>
        </w:rPr>
        <w:t>里鄰工作會報決議通過：須依「臺北市里鄰長服務要點」第5點第1 項規範，召開里鄰工作會報共同研議其他有關里鄰活動事項。</w:t>
      </w:r>
    </w:p>
    <w:p w:rsidR="005563E8" w:rsidRPr="005563E8" w:rsidRDefault="005563E8" w:rsidP="005563E8">
      <w:pPr>
        <w:pStyle w:val="a8"/>
        <w:numPr>
          <w:ilvl w:val="0"/>
          <w:numId w:val="27"/>
        </w:numPr>
        <w:spacing w:line="440" w:lineRule="exact"/>
        <w:rPr>
          <w:rFonts w:ascii="標楷體" w:eastAsia="標楷體" w:hAnsi="標楷體"/>
          <w:sz w:val="28"/>
          <w:szCs w:val="28"/>
        </w:rPr>
      </w:pPr>
      <w:r w:rsidRPr="00A04DFB">
        <w:rPr>
          <w:rFonts w:ascii="標楷體" w:eastAsia="標楷體" w:hAnsi="標楷體" w:hint="eastAsia"/>
          <w:sz w:val="28"/>
          <w:szCs w:val="28"/>
        </w:rPr>
        <w:t>各里辦公處以里鄰活動名義申請使用區民活動中心，以「次分區所在地之區民活動中心」為原則；例外則由里辦公處敘明原委，由區公所核定後，方得使用次分區所在地以外之區民活動中心。</w:t>
      </w:r>
    </w:p>
    <w:p w:rsidR="005E0A84" w:rsidRDefault="005563E8" w:rsidP="00A04DFB">
      <w:pPr>
        <w:numPr>
          <w:ilvl w:val="1"/>
          <w:numId w:val="1"/>
        </w:numPr>
        <w:spacing w:line="440" w:lineRule="exact"/>
        <w:rPr>
          <w:rFonts w:ascii="標楷體" w:eastAsia="標楷體" w:hAnsi="標楷體"/>
          <w:sz w:val="28"/>
          <w:szCs w:val="28"/>
        </w:rPr>
      </w:pPr>
      <w:r>
        <w:rPr>
          <w:rFonts w:ascii="標楷體" w:eastAsia="標楷體" w:hAnsi="標楷體"/>
          <w:sz w:val="28"/>
          <w:szCs w:val="28"/>
        </w:rPr>
        <w:t>因應近年來極端天候，恐突發豪大雨致生淹水災情，為落實自主防災工作，建立韌性社區，請各里辦公處及里鄰長加強防災宣導，並落</w:t>
      </w:r>
      <w:r>
        <w:rPr>
          <w:rFonts w:ascii="標楷體" w:eastAsia="標楷體" w:hAnsi="標楷體"/>
          <w:sz w:val="28"/>
          <w:szCs w:val="28"/>
        </w:rPr>
        <w:lastRenderedPageBreak/>
        <w:t>實環境清潔、自主撿拾落葉、保持水溝暢通，遇水溝嚴重堵塞或其他無法自主處理狀況，煩請第一時間快速通報1999及119。</w:t>
      </w:r>
    </w:p>
    <w:p w:rsidR="005563E8" w:rsidRPr="005563E8" w:rsidRDefault="005563E8" w:rsidP="00A04DFB">
      <w:pPr>
        <w:numPr>
          <w:ilvl w:val="1"/>
          <w:numId w:val="1"/>
        </w:numPr>
        <w:spacing w:line="440" w:lineRule="exact"/>
        <w:rPr>
          <w:rFonts w:ascii="標楷體" w:eastAsia="標楷體" w:hAnsi="標楷體"/>
          <w:sz w:val="28"/>
          <w:szCs w:val="28"/>
        </w:rPr>
      </w:pPr>
      <w:r>
        <w:rPr>
          <w:rFonts w:eastAsia="標楷體"/>
          <w:color w:val="000000"/>
          <w:sz w:val="28"/>
          <w:szCs w:val="28"/>
        </w:rPr>
        <w:t>安裝住宅用火災警報器可及早通報火災、及早逃生，且價格便宜、容易安裝檢測，並可有效維護居家安全，請各里辦理相關里鄰集會及活動時，廣為宣導裝設住宅用火災警報器。</w:t>
      </w:r>
      <w:r>
        <w:rPr>
          <w:rFonts w:eastAsia="標楷體"/>
          <w:color w:val="000000"/>
          <w:sz w:val="28"/>
          <w:szCs w:val="28"/>
        </w:rPr>
        <w:t>5</w:t>
      </w:r>
      <w:r>
        <w:rPr>
          <w:rFonts w:eastAsia="標楷體"/>
          <w:color w:val="000000"/>
          <w:sz w:val="28"/>
          <w:szCs w:val="28"/>
        </w:rPr>
        <w:t>樓以下住宅場所之住戶，可至</w:t>
      </w:r>
      <w:r w:rsidR="00FC51BD">
        <w:rPr>
          <w:rFonts w:eastAsia="標楷體" w:hint="eastAsia"/>
          <w:color w:val="000000"/>
          <w:sz w:val="28"/>
          <w:szCs w:val="28"/>
        </w:rPr>
        <w:t>里辦公處</w:t>
      </w:r>
      <w:r>
        <w:rPr>
          <w:rFonts w:eastAsia="標楷體"/>
          <w:color w:val="000000"/>
          <w:sz w:val="28"/>
          <w:szCs w:val="28"/>
        </w:rPr>
        <w:t>攜帶個人身分證件申請（</w:t>
      </w:r>
      <w:r>
        <w:rPr>
          <w:rFonts w:eastAsia="標楷體"/>
          <w:color w:val="000000"/>
          <w:sz w:val="28"/>
          <w:szCs w:val="28"/>
        </w:rPr>
        <w:t>1</w:t>
      </w:r>
      <w:r>
        <w:rPr>
          <w:rFonts w:eastAsia="標楷體"/>
          <w:color w:val="000000"/>
          <w:sz w:val="28"/>
          <w:szCs w:val="28"/>
        </w:rPr>
        <w:t>戶限申請</w:t>
      </w:r>
      <w:r>
        <w:rPr>
          <w:rFonts w:eastAsia="標楷體"/>
          <w:color w:val="000000"/>
          <w:sz w:val="28"/>
          <w:szCs w:val="28"/>
        </w:rPr>
        <w:t>1</w:t>
      </w:r>
      <w:r>
        <w:rPr>
          <w:rFonts w:eastAsia="標楷體"/>
          <w:color w:val="000000"/>
          <w:sz w:val="28"/>
          <w:szCs w:val="28"/>
        </w:rPr>
        <w:t>次）。</w:t>
      </w:r>
    </w:p>
    <w:p w:rsidR="005563E8" w:rsidRDefault="005563E8" w:rsidP="00A04DFB">
      <w:pPr>
        <w:numPr>
          <w:ilvl w:val="1"/>
          <w:numId w:val="1"/>
        </w:numPr>
        <w:spacing w:line="440" w:lineRule="exact"/>
        <w:rPr>
          <w:rFonts w:ascii="標楷體" w:eastAsia="標楷體" w:hAnsi="標楷體"/>
          <w:sz w:val="28"/>
          <w:szCs w:val="28"/>
        </w:rPr>
      </w:pPr>
    </w:p>
    <w:tbl>
      <w:tblPr>
        <w:tblStyle w:val="1"/>
        <w:tblW w:w="9634" w:type="dxa"/>
        <w:jc w:val="center"/>
        <w:tblLook w:val="04A0" w:firstRow="1" w:lastRow="0" w:firstColumn="1" w:lastColumn="0" w:noHBand="0" w:noVBand="1"/>
      </w:tblPr>
      <w:tblGrid>
        <w:gridCol w:w="9634"/>
      </w:tblGrid>
      <w:tr w:rsidR="005563E8" w:rsidRPr="005563E8" w:rsidTr="00564DE6">
        <w:trPr>
          <w:jc w:val="center"/>
        </w:trPr>
        <w:tc>
          <w:tcPr>
            <w:tcW w:w="9634" w:type="dxa"/>
            <w:vAlign w:val="center"/>
          </w:tcPr>
          <w:p w:rsidR="005563E8" w:rsidRPr="005563E8" w:rsidRDefault="005563E8" w:rsidP="005563E8">
            <w:pPr>
              <w:suppressAutoHyphens w:val="0"/>
              <w:jc w:val="center"/>
              <w:rPr>
                <w:rFonts w:ascii="Arial" w:hAnsi="Arial" w:cs="Arial"/>
                <w:color w:val="232323"/>
                <w:kern w:val="2"/>
                <w:sz w:val="28"/>
                <w:szCs w:val="28"/>
                <w:shd w:val="clear" w:color="auto" w:fill="FFFFFF"/>
              </w:rPr>
            </w:pPr>
            <w:r w:rsidRPr="005563E8">
              <w:rPr>
                <w:noProof/>
                <w:kern w:val="2"/>
                <w:szCs w:val="22"/>
              </w:rPr>
              <w:drawing>
                <wp:inline distT="0" distB="0" distL="0" distR="0" wp14:anchorId="48012AC6" wp14:editId="6FD2C525">
                  <wp:extent cx="4923790" cy="1933575"/>
                  <wp:effectExtent l="0" t="0" r="0" b="9525"/>
                  <wp:docPr id="4" name="圖片 4" descr="新世代反毒策略(文字說明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世代反毒策略(文字說明版)"/>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0398" cy="1944024"/>
                          </a:xfrm>
                          <a:prstGeom prst="rect">
                            <a:avLst/>
                          </a:prstGeom>
                          <a:noFill/>
                          <a:ln>
                            <a:noFill/>
                          </a:ln>
                        </pic:spPr>
                      </pic:pic>
                    </a:graphicData>
                  </a:graphic>
                </wp:inline>
              </w:drawing>
            </w:r>
          </w:p>
        </w:tc>
      </w:tr>
      <w:tr w:rsidR="005563E8" w:rsidRPr="005563E8" w:rsidTr="00564DE6">
        <w:trPr>
          <w:trHeight w:val="7709"/>
          <w:jc w:val="center"/>
        </w:trPr>
        <w:tc>
          <w:tcPr>
            <w:tcW w:w="9634" w:type="dxa"/>
            <w:vAlign w:val="center"/>
          </w:tcPr>
          <w:p w:rsidR="005563E8" w:rsidRPr="005563E8" w:rsidRDefault="005563E8" w:rsidP="005563E8">
            <w:pPr>
              <w:widowControl/>
              <w:suppressAutoHyphens w:val="0"/>
              <w:adjustRightInd w:val="0"/>
              <w:snapToGrid w:val="0"/>
              <w:spacing w:beforeLines="50" w:before="182"/>
              <w:ind w:leftChars="50" w:left="120" w:rightChars="50" w:right="120"/>
              <w:jc w:val="both"/>
              <w:rPr>
                <w:rFonts w:ascii="標楷體" w:eastAsia="標楷體" w:hAnsi="標楷體" w:cs="新細明體"/>
                <w:b/>
                <w:color w:val="0000CC"/>
                <w:kern w:val="0"/>
                <w:sz w:val="32"/>
                <w:szCs w:val="28"/>
              </w:rPr>
            </w:pPr>
            <w:r w:rsidRPr="005563E8">
              <w:rPr>
                <w:rFonts w:ascii="標楷體" w:eastAsia="標楷體" w:hAnsi="標楷體" w:cs="新細明體" w:hint="eastAsia"/>
                <w:b/>
                <w:color w:val="0000CC"/>
                <w:kern w:val="0"/>
                <w:sz w:val="32"/>
                <w:szCs w:val="28"/>
              </w:rPr>
              <w:t>預防毒品近身的方法</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b/>
                <w:color w:val="C00000"/>
                <w:kern w:val="0"/>
                <w:sz w:val="28"/>
                <w:szCs w:val="28"/>
              </w:rPr>
            </w:pPr>
            <w:r w:rsidRPr="005563E8">
              <w:rPr>
                <w:rFonts w:ascii="標楷體" w:eastAsia="標楷體" w:hAnsi="標楷體" w:cs="新細明體" w:hint="eastAsia"/>
                <w:b/>
                <w:color w:val="C00000"/>
                <w:kern w:val="0"/>
                <w:sz w:val="28"/>
                <w:szCs w:val="28"/>
              </w:rPr>
              <w:t>(一)</w:t>
            </w:r>
            <w:r w:rsidRPr="005563E8">
              <w:rPr>
                <w:rFonts w:ascii="標楷體" w:eastAsia="標楷體" w:hAnsi="標楷體"/>
                <w:b/>
                <w:color w:val="C00000"/>
                <w:kern w:val="0"/>
                <w:sz w:val="28"/>
                <w:szCs w:val="28"/>
              </w:rPr>
              <w:t> </w:t>
            </w:r>
            <w:r w:rsidRPr="005563E8">
              <w:rPr>
                <w:rFonts w:ascii="標楷體" w:eastAsia="標楷體" w:hAnsi="標楷體" w:cs="新細明體" w:hint="eastAsia"/>
                <w:b/>
                <w:color w:val="C00000"/>
                <w:kern w:val="0"/>
                <w:sz w:val="28"/>
                <w:szCs w:val="28"/>
              </w:rPr>
              <w:t>摒拒不良嗜好</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color w:val="000000"/>
                <w:kern w:val="0"/>
                <w:sz w:val="28"/>
                <w:szCs w:val="28"/>
              </w:rPr>
            </w:pPr>
            <w:r w:rsidRPr="005563E8">
              <w:rPr>
                <w:rFonts w:ascii="標楷體" w:eastAsia="標楷體" w:hAnsi="標楷體" w:cs="新細明體" w:hint="eastAsia"/>
                <w:color w:val="000000"/>
                <w:kern w:val="0"/>
                <w:sz w:val="28"/>
                <w:szCs w:val="28"/>
              </w:rPr>
              <w:t>拒毒的最基本方法就是要自始摒拒不良嗜好，而經常熬夜、日夜顛倒等不規則的生活作息，也會間接造成不良嗜好，應該謹慎。 </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b/>
                <w:color w:val="C00000"/>
                <w:kern w:val="0"/>
                <w:sz w:val="28"/>
                <w:szCs w:val="28"/>
              </w:rPr>
            </w:pPr>
            <w:r w:rsidRPr="005563E8">
              <w:rPr>
                <w:rFonts w:ascii="標楷體" w:eastAsia="標楷體" w:hAnsi="標楷體" w:cs="新細明體" w:hint="eastAsia"/>
                <w:b/>
                <w:color w:val="C00000"/>
                <w:kern w:val="0"/>
                <w:sz w:val="28"/>
                <w:szCs w:val="28"/>
              </w:rPr>
              <w:t>(二)善用意志力，不要以身試毒</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color w:val="000000"/>
                <w:kern w:val="0"/>
                <w:sz w:val="28"/>
                <w:szCs w:val="28"/>
              </w:rPr>
            </w:pPr>
            <w:r w:rsidRPr="005563E8">
              <w:rPr>
                <w:rFonts w:ascii="標楷體" w:eastAsia="標楷體" w:hAnsi="標楷體" w:cs="新細明體" w:hint="eastAsia"/>
                <w:color w:val="000000"/>
                <w:kern w:val="0"/>
                <w:sz w:val="28"/>
                <w:szCs w:val="28"/>
              </w:rPr>
              <w:t>千萬不要出自於好奇心，或自認「意志過人」、「絕對不會上癮」而以身試毒。</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b/>
                <w:color w:val="C00000"/>
                <w:kern w:val="0"/>
                <w:sz w:val="28"/>
                <w:szCs w:val="28"/>
              </w:rPr>
            </w:pPr>
            <w:r w:rsidRPr="005563E8">
              <w:rPr>
                <w:rFonts w:ascii="標楷體" w:eastAsia="標楷體" w:hAnsi="標楷體" w:cs="新細明體" w:hint="eastAsia"/>
                <w:b/>
                <w:color w:val="C00000"/>
                <w:kern w:val="0"/>
                <w:sz w:val="28"/>
                <w:szCs w:val="28"/>
              </w:rPr>
              <w:t>(三)尊重自我、堅決拒毒</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color w:val="000000"/>
                <w:kern w:val="0"/>
                <w:sz w:val="28"/>
                <w:szCs w:val="28"/>
              </w:rPr>
            </w:pPr>
            <w:r w:rsidRPr="005563E8">
              <w:rPr>
                <w:rFonts w:ascii="標楷體" w:eastAsia="標楷體" w:hAnsi="標楷體" w:cs="新細明體" w:hint="eastAsia"/>
                <w:color w:val="000000"/>
                <w:kern w:val="0"/>
                <w:sz w:val="28"/>
                <w:szCs w:val="28"/>
              </w:rPr>
              <w:t>毒品所傷害的是自己的健康、生命與尊嚴。千萬不要礙於情面或講求朋友義氣而接受朋友的引誘與慫恿。 </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b/>
                <w:color w:val="C00000"/>
                <w:kern w:val="0"/>
                <w:sz w:val="28"/>
                <w:szCs w:val="28"/>
              </w:rPr>
            </w:pPr>
            <w:r w:rsidRPr="005563E8">
              <w:rPr>
                <w:rFonts w:ascii="標楷體" w:eastAsia="標楷體" w:hAnsi="標楷體" w:cs="新細明體" w:hint="eastAsia"/>
                <w:b/>
                <w:color w:val="C00000"/>
                <w:kern w:val="0"/>
                <w:sz w:val="28"/>
                <w:szCs w:val="28"/>
              </w:rPr>
              <w:t>(四)建立正當的情緒抒解方法</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color w:val="000000"/>
                <w:kern w:val="0"/>
                <w:sz w:val="28"/>
                <w:szCs w:val="28"/>
              </w:rPr>
            </w:pPr>
            <w:r w:rsidRPr="005563E8">
              <w:rPr>
                <w:rFonts w:ascii="標楷體" w:eastAsia="標楷體" w:hAnsi="標楷體" w:cs="新細明體" w:hint="eastAsia"/>
                <w:color w:val="000000"/>
                <w:kern w:val="0"/>
                <w:sz w:val="28"/>
                <w:szCs w:val="28"/>
              </w:rPr>
              <w:t>如一時的空虛、鬱卒就靠毒品來舒解，反會沉淪於毒品之中而</w:t>
            </w:r>
            <w:r w:rsidR="00FC51BD">
              <w:rPr>
                <w:rFonts w:ascii="標楷體" w:eastAsia="標楷體" w:hAnsi="標楷體" w:cs="新細明體" w:hint="eastAsia"/>
                <w:color w:val="000000"/>
                <w:kern w:val="0"/>
                <w:sz w:val="28"/>
                <w:szCs w:val="28"/>
              </w:rPr>
              <w:t>不能自拔。應尋求正當健康的舒解方法（聽音樂、運動、找朋友傾訴</w:t>
            </w:r>
            <w:r w:rsidRPr="005563E8">
              <w:rPr>
                <w:rFonts w:ascii="標楷體" w:eastAsia="標楷體" w:hAnsi="標楷體" w:cs="新細明體" w:hint="eastAsia"/>
                <w:color w:val="000000"/>
                <w:kern w:val="0"/>
                <w:sz w:val="28"/>
                <w:szCs w:val="28"/>
              </w:rPr>
              <w:t>）</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b/>
                <w:color w:val="C00000"/>
                <w:kern w:val="0"/>
                <w:sz w:val="28"/>
                <w:szCs w:val="28"/>
              </w:rPr>
            </w:pPr>
            <w:r w:rsidRPr="005563E8">
              <w:rPr>
                <w:rFonts w:ascii="標楷體" w:eastAsia="標楷體" w:hAnsi="標楷體" w:cs="新細明體" w:hint="eastAsia"/>
                <w:b/>
                <w:color w:val="C00000"/>
                <w:kern w:val="0"/>
                <w:sz w:val="28"/>
                <w:szCs w:val="28"/>
              </w:rPr>
              <w:t>(五)認識正確用藥觀念</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color w:val="000000"/>
                <w:kern w:val="0"/>
                <w:sz w:val="28"/>
                <w:szCs w:val="28"/>
              </w:rPr>
            </w:pPr>
            <w:r w:rsidRPr="005563E8">
              <w:rPr>
                <w:rFonts w:ascii="標楷體" w:eastAsia="標楷體" w:hAnsi="標楷體" w:cs="新細明體" w:hint="eastAsia"/>
                <w:color w:val="000000"/>
                <w:kern w:val="0"/>
                <w:sz w:val="28"/>
                <w:szCs w:val="28"/>
              </w:rPr>
              <w:t>健康的身體、飽滿的精神，必須靠適當的營養、運動與休息，想用毒品藥物來提振精神或治療病痛，是預支精力，透支生命的愚行！ </w:t>
            </w:r>
          </w:p>
          <w:p w:rsidR="005563E8" w:rsidRPr="005563E8" w:rsidRDefault="005563E8" w:rsidP="005563E8">
            <w:pPr>
              <w:widowControl/>
              <w:suppressAutoHyphens w:val="0"/>
              <w:adjustRightInd w:val="0"/>
              <w:snapToGrid w:val="0"/>
              <w:ind w:leftChars="50" w:left="120" w:rightChars="50" w:right="120"/>
              <w:jc w:val="both"/>
              <w:rPr>
                <w:rFonts w:ascii="標楷體" w:eastAsia="標楷體" w:hAnsi="標楷體" w:cs="新細明體"/>
                <w:b/>
                <w:color w:val="C00000"/>
                <w:kern w:val="0"/>
                <w:sz w:val="28"/>
                <w:szCs w:val="28"/>
              </w:rPr>
            </w:pPr>
            <w:r w:rsidRPr="005563E8">
              <w:rPr>
                <w:rFonts w:ascii="標楷體" w:eastAsia="標楷體" w:hAnsi="標楷體" w:cs="新細明體" w:hint="eastAsia"/>
                <w:b/>
                <w:color w:val="C00000"/>
                <w:kern w:val="0"/>
                <w:sz w:val="28"/>
                <w:szCs w:val="28"/>
              </w:rPr>
              <w:t>(六)遠離是非場所</w:t>
            </w:r>
          </w:p>
          <w:p w:rsidR="005563E8" w:rsidRPr="005563E8" w:rsidRDefault="005563E8" w:rsidP="005563E8">
            <w:pPr>
              <w:widowControl/>
              <w:suppressAutoHyphens w:val="0"/>
              <w:adjustRightInd w:val="0"/>
              <w:snapToGrid w:val="0"/>
              <w:spacing w:afterLines="50" w:after="182"/>
              <w:ind w:leftChars="50" w:left="120" w:rightChars="50" w:right="120"/>
              <w:jc w:val="both"/>
              <w:rPr>
                <w:rFonts w:ascii="標楷體" w:eastAsia="標楷體" w:hAnsi="標楷體" w:cs="Arial"/>
                <w:color w:val="232323"/>
                <w:kern w:val="2"/>
                <w:sz w:val="28"/>
                <w:szCs w:val="28"/>
                <w:shd w:val="clear" w:color="auto" w:fill="FFFFFF"/>
              </w:rPr>
            </w:pPr>
            <w:r w:rsidRPr="005563E8">
              <w:rPr>
                <w:rFonts w:ascii="標楷體" w:eastAsia="標楷體" w:hAnsi="標楷體" w:cs="新細明體" w:hint="eastAsia"/>
                <w:color w:val="000000"/>
                <w:kern w:val="0"/>
                <w:sz w:val="28"/>
                <w:szCs w:val="28"/>
              </w:rPr>
              <w:t>販毒者常不擇手段在電動玩具店、KTV、MTV及地下酒家、舞廳等場所設下陷阱，引誘或威脅青少年吸食、施打毒品。應該隨時提高警覺，不要隨意接受他人送的飲料或香煙等，以確保自身安全。</w:t>
            </w:r>
          </w:p>
        </w:tc>
      </w:tr>
    </w:tbl>
    <w:p w:rsidR="005E0A84" w:rsidRDefault="00B01B4F">
      <w:pPr>
        <w:numPr>
          <w:ilvl w:val="0"/>
          <w:numId w:val="1"/>
        </w:numPr>
        <w:spacing w:line="480" w:lineRule="exact"/>
        <w:rPr>
          <w:rFonts w:ascii="標楷體" w:eastAsia="標楷體" w:hAnsi="標楷體"/>
          <w:sz w:val="28"/>
          <w:szCs w:val="28"/>
        </w:rPr>
      </w:pPr>
      <w:r>
        <w:rPr>
          <w:rFonts w:ascii="標楷體" w:eastAsia="標楷體" w:hAnsi="標楷體"/>
          <w:sz w:val="28"/>
          <w:szCs w:val="28"/>
        </w:rPr>
        <w:t>社會課</w:t>
      </w:r>
    </w:p>
    <w:p w:rsidR="00EF6E94" w:rsidRDefault="00EF6E94" w:rsidP="00EF6E94">
      <w:pPr>
        <w:numPr>
          <w:ilvl w:val="1"/>
          <w:numId w:val="1"/>
        </w:numPr>
        <w:spacing w:line="480" w:lineRule="exact"/>
        <w:rPr>
          <w:rFonts w:ascii="標楷體" w:eastAsia="標楷體" w:hAnsi="標楷體"/>
          <w:sz w:val="28"/>
          <w:szCs w:val="28"/>
        </w:rPr>
      </w:pPr>
      <w:r w:rsidRPr="00EF6E94">
        <w:rPr>
          <w:rFonts w:ascii="標楷體" w:eastAsia="標楷體" w:hAnsi="標楷體" w:hint="eastAsia"/>
          <w:sz w:val="28"/>
          <w:szCs w:val="28"/>
        </w:rPr>
        <w:t>臺北市政府「臺北五心銀向幸福」老人福利政策:</w:t>
      </w:r>
    </w:p>
    <w:p w:rsidR="00EF6E94" w:rsidRDefault="00EF6E94" w:rsidP="00EF6E94">
      <w:pPr>
        <w:spacing w:line="480" w:lineRule="exact"/>
        <w:ind w:left="960"/>
        <w:rPr>
          <w:rFonts w:ascii="標楷體" w:eastAsia="標楷體" w:hAnsi="標楷體"/>
          <w:sz w:val="28"/>
          <w:szCs w:val="28"/>
        </w:rPr>
      </w:pPr>
      <w:r w:rsidRPr="00EF6E94">
        <w:rPr>
          <w:rFonts w:ascii="標楷體" w:eastAsia="標楷體" w:hAnsi="標楷體" w:hint="eastAsia"/>
          <w:sz w:val="28"/>
          <w:szCs w:val="28"/>
        </w:rPr>
        <w:t>臺北銀髮，樂活不老！各區活動據點提供學習、共餐等多元服務；65</w:t>
      </w:r>
      <w:r w:rsidRPr="00EF6E94">
        <w:rPr>
          <w:rFonts w:ascii="標楷體" w:eastAsia="標楷體" w:hAnsi="標楷體" w:hint="eastAsia"/>
          <w:sz w:val="28"/>
          <w:szCs w:val="28"/>
        </w:rPr>
        <w:lastRenderedPageBreak/>
        <w:t>歲以上可免費施打肺鏈疫苗；行動不便者享居家醫療照顧；還有修屋補8萬、持敬老卡暢玩台北等貼心好康，詳情請洽1999查詢！</w:t>
      </w:r>
      <w:hyperlink r:id="rId8" w:history="1">
        <w:r w:rsidR="0062278D" w:rsidRPr="007465C1">
          <w:rPr>
            <w:rStyle w:val="a3"/>
            <w:rFonts w:ascii="標楷體" w:eastAsia="標楷體" w:hAnsi="標楷體"/>
            <w:bCs/>
            <w:sz w:val="28"/>
            <w:szCs w:val="28"/>
          </w:rPr>
          <w:t>http:/elders.gov.taipei/</w:t>
        </w:r>
      </w:hyperlink>
    </w:p>
    <w:p w:rsidR="00BA4B0C" w:rsidRDefault="00EF6E94" w:rsidP="00AF477A">
      <w:pPr>
        <w:spacing w:line="480" w:lineRule="exact"/>
        <w:ind w:left="426"/>
        <w:rPr>
          <w:rFonts w:ascii="標楷體" w:eastAsia="標楷體" w:hAnsi="標楷體"/>
          <w:sz w:val="28"/>
          <w:szCs w:val="28"/>
        </w:rPr>
      </w:pPr>
      <w:r w:rsidRPr="00AB5394">
        <w:rPr>
          <w:noProof/>
        </w:rPr>
        <w:drawing>
          <wp:anchor distT="0" distB="0" distL="114300" distR="114300" simplePos="0" relativeHeight="251663360" behindDoc="0" locked="0" layoutInCell="1" allowOverlap="1" wp14:anchorId="73EBED9B" wp14:editId="3D073EFB">
            <wp:simplePos x="0" y="0"/>
            <wp:positionH relativeFrom="margin">
              <wp:posOffset>794385</wp:posOffset>
            </wp:positionH>
            <wp:positionV relativeFrom="paragraph">
              <wp:posOffset>134620</wp:posOffset>
            </wp:positionV>
            <wp:extent cx="4387215" cy="2705100"/>
            <wp:effectExtent l="0" t="0" r="0" b="0"/>
            <wp:wrapTopAndBottom/>
            <wp:docPr id="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7215" cy="2705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F477A">
        <w:rPr>
          <w:rFonts w:ascii="標楷體" w:eastAsia="標楷體" w:hAnsi="標楷體" w:hint="eastAsia"/>
          <w:sz w:val="28"/>
          <w:szCs w:val="28"/>
        </w:rPr>
        <w:t>(二)、</w:t>
      </w:r>
      <w:r w:rsidR="00BA4B0C" w:rsidRPr="00722399">
        <w:rPr>
          <w:rFonts w:ascii="標楷體" w:eastAsia="標楷體" w:hAnsi="標楷體" w:hint="eastAsia"/>
          <w:sz w:val="28"/>
          <w:szCs w:val="28"/>
        </w:rPr>
        <w:t>臺北市敬老卡免費點數擴大使用範圍說明:</w:t>
      </w:r>
    </w:p>
    <w:p w:rsidR="00722399" w:rsidRDefault="008102D5" w:rsidP="00722399">
      <w:pPr>
        <w:spacing w:line="480" w:lineRule="exact"/>
        <w:ind w:left="960"/>
        <w:rPr>
          <w:rFonts w:ascii="標楷體" w:eastAsia="標楷體" w:hAnsi="標楷體"/>
          <w:sz w:val="28"/>
          <w:szCs w:val="28"/>
        </w:rPr>
      </w:pPr>
      <w:r w:rsidRPr="00C605EE">
        <w:rPr>
          <w:rFonts w:ascii="標楷體" w:eastAsia="標楷體" w:hAnsi="標楷體" w:hint="eastAsia"/>
          <w:bCs/>
          <w:sz w:val="28"/>
          <w:szCs w:val="28"/>
        </w:rPr>
        <w:t>106年10月29日起敬老卡點數擴大使用，</w:t>
      </w:r>
      <w:r w:rsidR="00722399" w:rsidRPr="00722399">
        <w:rPr>
          <w:rFonts w:ascii="標楷體" w:eastAsia="標楷體" w:hAnsi="標楷體" w:hint="eastAsia"/>
          <w:sz w:val="28"/>
          <w:szCs w:val="28"/>
        </w:rPr>
        <w:t>敬老卡每月免費480元(每月120 點，1點4元)使用範圍如下表：</w:t>
      </w:r>
    </w:p>
    <w:tbl>
      <w:tblPr>
        <w:tblStyle w:val="ac"/>
        <w:tblpPr w:leftFromText="180" w:rightFromText="180" w:vertAnchor="text" w:horzAnchor="margin" w:tblpY="178"/>
        <w:tblW w:w="9776" w:type="dxa"/>
        <w:tblLook w:val="04A0" w:firstRow="1" w:lastRow="0" w:firstColumn="1" w:lastColumn="0" w:noHBand="0" w:noVBand="1"/>
      </w:tblPr>
      <w:tblGrid>
        <w:gridCol w:w="776"/>
        <w:gridCol w:w="780"/>
        <w:gridCol w:w="8220"/>
      </w:tblGrid>
      <w:tr w:rsidR="00722399" w:rsidRPr="003564C0" w:rsidTr="00AF477A">
        <w:tc>
          <w:tcPr>
            <w:tcW w:w="776" w:type="dxa"/>
            <w:vMerge w:val="restart"/>
            <w:vAlign w:val="center"/>
          </w:tcPr>
          <w:p w:rsidR="00722399" w:rsidRPr="003564C0" w:rsidRDefault="00722399" w:rsidP="00C668E8">
            <w:pPr>
              <w:spacing w:line="400" w:lineRule="exact"/>
              <w:jc w:val="center"/>
              <w:rPr>
                <w:rFonts w:ascii="標楷體" w:eastAsia="標楷體" w:hAnsi="標楷體"/>
                <w:sz w:val="28"/>
                <w:szCs w:val="28"/>
              </w:rPr>
            </w:pPr>
            <w:r w:rsidRPr="003564C0">
              <w:rPr>
                <w:rFonts w:ascii="標楷體" w:eastAsia="標楷體" w:hAnsi="標楷體" w:hint="eastAsia"/>
                <w:sz w:val="28"/>
                <w:szCs w:val="28"/>
              </w:rPr>
              <w:t>交通工具</w:t>
            </w:r>
          </w:p>
        </w:tc>
        <w:tc>
          <w:tcPr>
            <w:tcW w:w="780" w:type="dxa"/>
          </w:tcPr>
          <w:p w:rsidR="00722399" w:rsidRPr="003564C0" w:rsidRDefault="00722399" w:rsidP="00C668E8">
            <w:pPr>
              <w:pStyle w:val="Default"/>
              <w:spacing w:line="400" w:lineRule="exact"/>
              <w:rPr>
                <w:sz w:val="28"/>
                <w:szCs w:val="28"/>
              </w:rPr>
            </w:pPr>
            <w:r w:rsidRPr="003564C0">
              <w:rPr>
                <w:rFonts w:hint="eastAsia"/>
                <w:sz w:val="28"/>
                <w:szCs w:val="28"/>
              </w:rPr>
              <w:t>公車</w:t>
            </w:r>
          </w:p>
        </w:tc>
        <w:tc>
          <w:tcPr>
            <w:tcW w:w="8220" w:type="dxa"/>
          </w:tcPr>
          <w:p w:rsidR="00722399" w:rsidRPr="003564C0" w:rsidRDefault="00722399" w:rsidP="00C668E8">
            <w:pPr>
              <w:pStyle w:val="Default"/>
              <w:spacing w:line="400" w:lineRule="exact"/>
              <w:rPr>
                <w:sz w:val="28"/>
                <w:szCs w:val="28"/>
              </w:rPr>
            </w:pPr>
            <w:r w:rsidRPr="003564C0">
              <w:rPr>
                <w:rFonts w:hint="eastAsia"/>
                <w:sz w:val="28"/>
                <w:szCs w:val="28"/>
              </w:rPr>
              <w:t>每段次搭乘扣</w:t>
            </w:r>
            <w:r w:rsidRPr="003564C0">
              <w:rPr>
                <w:sz w:val="28"/>
                <w:szCs w:val="28"/>
              </w:rPr>
              <w:t>2</w:t>
            </w:r>
            <w:r w:rsidRPr="003564C0">
              <w:rPr>
                <w:rFonts w:hint="eastAsia"/>
                <w:sz w:val="28"/>
                <w:szCs w:val="28"/>
              </w:rPr>
              <w:t>點。</w:t>
            </w:r>
          </w:p>
        </w:tc>
      </w:tr>
      <w:tr w:rsidR="00722399" w:rsidRPr="003564C0" w:rsidTr="00AF477A">
        <w:tc>
          <w:tcPr>
            <w:tcW w:w="776" w:type="dxa"/>
            <w:vMerge/>
          </w:tcPr>
          <w:p w:rsidR="00722399" w:rsidRPr="003564C0" w:rsidRDefault="00722399" w:rsidP="00C668E8">
            <w:pPr>
              <w:spacing w:line="400" w:lineRule="exact"/>
              <w:rPr>
                <w:rFonts w:ascii="標楷體" w:eastAsia="標楷體" w:hAnsi="標楷體"/>
                <w:sz w:val="28"/>
                <w:szCs w:val="28"/>
              </w:rPr>
            </w:pPr>
          </w:p>
        </w:tc>
        <w:tc>
          <w:tcPr>
            <w:tcW w:w="780" w:type="dxa"/>
          </w:tcPr>
          <w:p w:rsidR="00722399" w:rsidRPr="003564C0" w:rsidRDefault="00722399" w:rsidP="00C668E8">
            <w:pPr>
              <w:spacing w:line="400" w:lineRule="exact"/>
              <w:rPr>
                <w:rFonts w:ascii="標楷體" w:eastAsia="標楷體" w:hAnsi="標楷體"/>
                <w:sz w:val="28"/>
                <w:szCs w:val="28"/>
              </w:rPr>
            </w:pPr>
            <w:r w:rsidRPr="003564C0">
              <w:rPr>
                <w:rFonts w:ascii="標楷體" w:eastAsia="標楷體" w:hAnsi="標楷體" w:hint="eastAsia"/>
                <w:sz w:val="28"/>
                <w:szCs w:val="28"/>
              </w:rPr>
              <w:t>捷運</w:t>
            </w:r>
          </w:p>
        </w:tc>
        <w:tc>
          <w:tcPr>
            <w:tcW w:w="8220" w:type="dxa"/>
          </w:tcPr>
          <w:p w:rsidR="00722399" w:rsidRPr="003564C0" w:rsidRDefault="00722399" w:rsidP="00C668E8">
            <w:pPr>
              <w:pStyle w:val="Default"/>
              <w:spacing w:line="400" w:lineRule="exact"/>
              <w:rPr>
                <w:sz w:val="28"/>
                <w:szCs w:val="28"/>
              </w:rPr>
            </w:pPr>
            <w:r w:rsidRPr="003564C0">
              <w:rPr>
                <w:rFonts w:hint="eastAsia"/>
                <w:sz w:val="28"/>
                <w:szCs w:val="28"/>
              </w:rPr>
              <w:t>每次搭乘單程票價</w:t>
            </w:r>
            <w:r w:rsidRPr="003564C0">
              <w:rPr>
                <w:sz w:val="28"/>
                <w:szCs w:val="28"/>
              </w:rPr>
              <w:t>4</w:t>
            </w:r>
            <w:r w:rsidRPr="003564C0">
              <w:rPr>
                <w:rFonts w:hint="eastAsia"/>
                <w:sz w:val="28"/>
                <w:szCs w:val="28"/>
              </w:rPr>
              <w:t>折後，依里程遠近扣</w:t>
            </w:r>
            <w:r w:rsidRPr="003564C0">
              <w:rPr>
                <w:sz w:val="28"/>
                <w:szCs w:val="28"/>
              </w:rPr>
              <w:t>2~6</w:t>
            </w:r>
            <w:r w:rsidRPr="003564C0">
              <w:rPr>
                <w:rFonts w:hint="eastAsia"/>
                <w:sz w:val="28"/>
                <w:szCs w:val="28"/>
              </w:rPr>
              <w:t>點，餘數皆由市府吸收。例：原價</w:t>
            </w:r>
            <w:r w:rsidRPr="003564C0">
              <w:rPr>
                <w:sz w:val="28"/>
                <w:szCs w:val="28"/>
              </w:rPr>
              <w:t>20</w:t>
            </w:r>
            <w:r w:rsidRPr="003564C0">
              <w:rPr>
                <w:rFonts w:hint="eastAsia"/>
                <w:sz w:val="28"/>
                <w:szCs w:val="28"/>
              </w:rPr>
              <w:t>元，折扣後</w:t>
            </w:r>
            <w:r w:rsidRPr="003564C0">
              <w:rPr>
                <w:sz w:val="28"/>
                <w:szCs w:val="28"/>
              </w:rPr>
              <w:t>8</w:t>
            </w:r>
            <w:r w:rsidRPr="003564C0">
              <w:rPr>
                <w:rFonts w:hint="eastAsia"/>
                <w:sz w:val="28"/>
                <w:szCs w:val="28"/>
              </w:rPr>
              <w:t>元，扣</w:t>
            </w:r>
            <w:r w:rsidRPr="003564C0">
              <w:rPr>
                <w:sz w:val="28"/>
                <w:szCs w:val="28"/>
              </w:rPr>
              <w:t>2</w:t>
            </w:r>
            <w:r w:rsidRPr="003564C0">
              <w:rPr>
                <w:rFonts w:hint="eastAsia"/>
                <w:sz w:val="28"/>
                <w:szCs w:val="28"/>
              </w:rPr>
              <w:t>點。</w:t>
            </w:r>
          </w:p>
          <w:p w:rsidR="00722399" w:rsidRPr="003564C0" w:rsidRDefault="00722399" w:rsidP="00C668E8">
            <w:pPr>
              <w:pStyle w:val="Default"/>
              <w:spacing w:line="400" w:lineRule="exact"/>
              <w:rPr>
                <w:sz w:val="28"/>
                <w:szCs w:val="28"/>
              </w:rPr>
            </w:pPr>
            <w:r>
              <w:rPr>
                <w:rFonts w:hint="eastAsia"/>
                <w:sz w:val="28"/>
                <w:szCs w:val="28"/>
              </w:rPr>
              <w:t xml:space="preserve">    </w:t>
            </w:r>
            <w:r w:rsidRPr="003564C0">
              <w:rPr>
                <w:rFonts w:hint="eastAsia"/>
                <w:sz w:val="28"/>
                <w:szCs w:val="28"/>
              </w:rPr>
              <w:t>原價</w:t>
            </w:r>
            <w:r w:rsidRPr="003564C0">
              <w:rPr>
                <w:sz w:val="28"/>
                <w:szCs w:val="28"/>
              </w:rPr>
              <w:t>65</w:t>
            </w:r>
            <w:r w:rsidRPr="003564C0">
              <w:rPr>
                <w:rFonts w:hint="eastAsia"/>
                <w:sz w:val="28"/>
                <w:szCs w:val="28"/>
              </w:rPr>
              <w:t>元，折扣後</w:t>
            </w:r>
            <w:r w:rsidRPr="003564C0">
              <w:rPr>
                <w:sz w:val="28"/>
                <w:szCs w:val="28"/>
              </w:rPr>
              <w:t>26</w:t>
            </w:r>
            <w:r w:rsidRPr="003564C0">
              <w:rPr>
                <w:rFonts w:hint="eastAsia"/>
                <w:sz w:val="28"/>
                <w:szCs w:val="28"/>
              </w:rPr>
              <w:t>元，扣</w:t>
            </w:r>
            <w:r w:rsidRPr="003564C0">
              <w:rPr>
                <w:sz w:val="28"/>
                <w:szCs w:val="28"/>
              </w:rPr>
              <w:t>6</w:t>
            </w:r>
            <w:r w:rsidRPr="003564C0">
              <w:rPr>
                <w:rFonts w:hint="eastAsia"/>
                <w:sz w:val="28"/>
                <w:szCs w:val="28"/>
              </w:rPr>
              <w:t>點。以此類推。</w:t>
            </w:r>
          </w:p>
        </w:tc>
      </w:tr>
      <w:tr w:rsidR="00722399" w:rsidRPr="003564C0" w:rsidTr="00AF477A">
        <w:tc>
          <w:tcPr>
            <w:tcW w:w="776" w:type="dxa"/>
            <w:vMerge/>
          </w:tcPr>
          <w:p w:rsidR="00722399" w:rsidRPr="003564C0" w:rsidRDefault="00722399" w:rsidP="00C668E8">
            <w:pPr>
              <w:spacing w:line="400" w:lineRule="exact"/>
              <w:rPr>
                <w:rFonts w:ascii="標楷體" w:eastAsia="標楷體" w:hAnsi="標楷體"/>
                <w:sz w:val="28"/>
                <w:szCs w:val="28"/>
              </w:rPr>
            </w:pPr>
          </w:p>
        </w:tc>
        <w:tc>
          <w:tcPr>
            <w:tcW w:w="780" w:type="dxa"/>
          </w:tcPr>
          <w:p w:rsidR="00722399" w:rsidRPr="003564C0" w:rsidRDefault="00722399" w:rsidP="00C668E8">
            <w:pPr>
              <w:pStyle w:val="Default"/>
              <w:spacing w:line="400" w:lineRule="exact"/>
              <w:rPr>
                <w:sz w:val="28"/>
                <w:szCs w:val="28"/>
              </w:rPr>
            </w:pPr>
            <w:r w:rsidRPr="003564C0">
              <w:rPr>
                <w:rFonts w:hint="eastAsia"/>
                <w:sz w:val="28"/>
                <w:szCs w:val="28"/>
              </w:rPr>
              <w:t>貓纜</w:t>
            </w:r>
          </w:p>
        </w:tc>
        <w:tc>
          <w:tcPr>
            <w:tcW w:w="8220" w:type="dxa"/>
          </w:tcPr>
          <w:p w:rsidR="00722399" w:rsidRPr="003564C0" w:rsidRDefault="00722399" w:rsidP="00C668E8">
            <w:pPr>
              <w:pStyle w:val="Default"/>
              <w:spacing w:line="400" w:lineRule="exact"/>
              <w:rPr>
                <w:sz w:val="28"/>
                <w:szCs w:val="28"/>
              </w:rPr>
            </w:pPr>
            <w:r w:rsidRPr="003564C0">
              <w:rPr>
                <w:rFonts w:hint="eastAsia"/>
                <w:sz w:val="28"/>
                <w:szCs w:val="28"/>
              </w:rPr>
              <w:t>每次搭乘扣</w:t>
            </w:r>
            <w:r w:rsidRPr="003564C0">
              <w:rPr>
                <w:sz w:val="28"/>
                <w:szCs w:val="28"/>
              </w:rPr>
              <w:t>12</w:t>
            </w:r>
            <w:r w:rsidRPr="003564C0">
              <w:rPr>
                <w:rFonts w:hint="eastAsia"/>
                <w:sz w:val="28"/>
                <w:szCs w:val="28"/>
              </w:rPr>
              <w:t>點。</w:t>
            </w:r>
          </w:p>
        </w:tc>
      </w:tr>
      <w:tr w:rsidR="00722399" w:rsidRPr="003564C0" w:rsidTr="00AF477A">
        <w:tc>
          <w:tcPr>
            <w:tcW w:w="776" w:type="dxa"/>
            <w:vMerge/>
          </w:tcPr>
          <w:p w:rsidR="00722399" w:rsidRPr="003564C0" w:rsidRDefault="00722399" w:rsidP="00C668E8">
            <w:pPr>
              <w:spacing w:line="400" w:lineRule="exact"/>
              <w:rPr>
                <w:rFonts w:ascii="標楷體" w:eastAsia="標楷體" w:hAnsi="標楷體"/>
                <w:sz w:val="28"/>
                <w:szCs w:val="28"/>
              </w:rPr>
            </w:pPr>
          </w:p>
        </w:tc>
        <w:tc>
          <w:tcPr>
            <w:tcW w:w="780" w:type="dxa"/>
          </w:tcPr>
          <w:p w:rsidR="00722399" w:rsidRPr="003564C0" w:rsidRDefault="00722399" w:rsidP="00C668E8">
            <w:pPr>
              <w:pStyle w:val="Default"/>
              <w:spacing w:line="400" w:lineRule="exact"/>
              <w:rPr>
                <w:sz w:val="28"/>
                <w:szCs w:val="28"/>
              </w:rPr>
            </w:pPr>
            <w:r w:rsidRPr="003564C0">
              <w:rPr>
                <w:rFonts w:hint="eastAsia"/>
                <w:sz w:val="28"/>
                <w:szCs w:val="28"/>
              </w:rPr>
              <w:t>敬老愛心計程車</w:t>
            </w:r>
          </w:p>
        </w:tc>
        <w:tc>
          <w:tcPr>
            <w:tcW w:w="8220" w:type="dxa"/>
          </w:tcPr>
          <w:p w:rsidR="00722399" w:rsidRPr="003564C0" w:rsidRDefault="00722399" w:rsidP="00C668E8">
            <w:pPr>
              <w:pStyle w:val="Default"/>
              <w:spacing w:line="400" w:lineRule="exact"/>
              <w:rPr>
                <w:sz w:val="28"/>
                <w:szCs w:val="28"/>
              </w:rPr>
            </w:pPr>
            <w:r w:rsidRPr="003564C0">
              <w:rPr>
                <w:rFonts w:hint="eastAsia"/>
                <w:sz w:val="28"/>
                <w:szCs w:val="28"/>
              </w:rPr>
              <w:t>每次搭乘車資</w:t>
            </w:r>
            <w:r w:rsidRPr="003564C0">
              <w:rPr>
                <w:sz w:val="28"/>
                <w:szCs w:val="28"/>
              </w:rPr>
              <w:t>100</w:t>
            </w:r>
            <w:r w:rsidRPr="003564C0">
              <w:rPr>
                <w:rFonts w:hint="eastAsia"/>
                <w:sz w:val="28"/>
                <w:szCs w:val="28"/>
              </w:rPr>
              <w:t>元以下扣</w:t>
            </w:r>
            <w:r w:rsidRPr="003564C0">
              <w:rPr>
                <w:sz w:val="28"/>
                <w:szCs w:val="28"/>
              </w:rPr>
              <w:t>4</w:t>
            </w:r>
            <w:r w:rsidRPr="003564C0">
              <w:rPr>
                <w:rFonts w:hint="eastAsia"/>
                <w:sz w:val="28"/>
                <w:szCs w:val="28"/>
              </w:rPr>
              <w:t>點，超過</w:t>
            </w:r>
            <w:r w:rsidRPr="003564C0">
              <w:rPr>
                <w:sz w:val="28"/>
                <w:szCs w:val="28"/>
              </w:rPr>
              <w:t>100</w:t>
            </w:r>
            <w:r w:rsidRPr="003564C0">
              <w:rPr>
                <w:rFonts w:hint="eastAsia"/>
                <w:sz w:val="28"/>
                <w:szCs w:val="28"/>
              </w:rPr>
              <w:t>元扣</w:t>
            </w:r>
            <w:r w:rsidRPr="003564C0">
              <w:rPr>
                <w:sz w:val="28"/>
                <w:szCs w:val="28"/>
              </w:rPr>
              <w:t>8</w:t>
            </w:r>
            <w:r w:rsidRPr="003564C0">
              <w:rPr>
                <w:rFonts w:hint="eastAsia"/>
                <w:sz w:val="28"/>
                <w:szCs w:val="28"/>
              </w:rPr>
              <w:t>點，其餘車資由卡片自行儲值金支付。</w:t>
            </w:r>
          </w:p>
          <w:p w:rsidR="00722399" w:rsidRPr="003564C0" w:rsidRDefault="00722399" w:rsidP="00FC51BD">
            <w:pPr>
              <w:spacing w:line="400" w:lineRule="exact"/>
              <w:rPr>
                <w:rFonts w:ascii="標楷體" w:eastAsia="標楷體" w:hAnsi="標楷體"/>
                <w:sz w:val="28"/>
                <w:szCs w:val="28"/>
              </w:rPr>
            </w:pPr>
            <w:r w:rsidRPr="003564C0">
              <w:rPr>
                <w:rFonts w:ascii="標楷體" w:eastAsia="標楷體" w:hAnsi="標楷體" w:hint="eastAsia"/>
                <w:sz w:val="28"/>
                <w:szCs w:val="28"/>
              </w:rPr>
              <w:t>使用本服務需卡片自行儲值金足夠支付該趟車資，並先撥打臺北市敬老愛心車隊智慧型叫車轉接免付費專線</w:t>
            </w:r>
            <w:r w:rsidRPr="003564C0">
              <w:rPr>
                <w:rFonts w:ascii="標楷體" w:eastAsia="標楷體" w:hAnsi="標楷體"/>
                <w:sz w:val="28"/>
                <w:szCs w:val="28"/>
              </w:rPr>
              <w:t>0800-055850</w:t>
            </w:r>
            <w:r w:rsidRPr="003564C0">
              <w:rPr>
                <w:rFonts w:ascii="標楷體" w:eastAsia="標楷體" w:hAnsi="標楷體" w:hint="eastAsia"/>
                <w:sz w:val="28"/>
                <w:szCs w:val="28"/>
              </w:rPr>
              <w:t>或手機直撥</w:t>
            </w:r>
            <w:r w:rsidRPr="003564C0">
              <w:rPr>
                <w:rFonts w:ascii="標楷體" w:eastAsia="標楷體" w:hAnsi="標楷體"/>
                <w:sz w:val="28"/>
                <w:szCs w:val="28"/>
              </w:rPr>
              <w:t>55850</w:t>
            </w:r>
            <w:r w:rsidR="00FC51BD">
              <w:rPr>
                <w:rFonts w:ascii="標楷體" w:eastAsia="標楷體" w:hAnsi="標楷體" w:hint="eastAsia"/>
                <w:sz w:val="28"/>
                <w:szCs w:val="28"/>
              </w:rPr>
              <w:t>，</w:t>
            </w:r>
            <w:r w:rsidRPr="003564C0">
              <w:rPr>
                <w:rFonts w:ascii="標楷體" w:eastAsia="標楷體" w:hAnsi="標楷體" w:hint="eastAsia"/>
                <w:sz w:val="28"/>
                <w:szCs w:val="28"/>
              </w:rPr>
              <w:t>確保可使用本服務。</w:t>
            </w:r>
          </w:p>
        </w:tc>
      </w:tr>
      <w:tr w:rsidR="00722399" w:rsidRPr="003564C0" w:rsidTr="00AF477A">
        <w:tc>
          <w:tcPr>
            <w:tcW w:w="776" w:type="dxa"/>
            <w:vMerge w:val="restart"/>
            <w:vAlign w:val="center"/>
          </w:tcPr>
          <w:p w:rsidR="00722399" w:rsidRPr="003564C0" w:rsidRDefault="00722399" w:rsidP="00C668E8">
            <w:pPr>
              <w:spacing w:line="400" w:lineRule="exact"/>
              <w:jc w:val="center"/>
              <w:rPr>
                <w:rFonts w:ascii="標楷體" w:eastAsia="標楷體" w:hAnsi="標楷體"/>
                <w:sz w:val="28"/>
                <w:szCs w:val="28"/>
              </w:rPr>
            </w:pPr>
            <w:r w:rsidRPr="003564C0">
              <w:rPr>
                <w:rFonts w:ascii="標楷體" w:eastAsia="標楷體" w:hAnsi="標楷體" w:hint="eastAsia"/>
                <w:sz w:val="28"/>
                <w:szCs w:val="28"/>
              </w:rPr>
              <w:t>場館</w:t>
            </w:r>
          </w:p>
        </w:tc>
        <w:tc>
          <w:tcPr>
            <w:tcW w:w="780" w:type="dxa"/>
          </w:tcPr>
          <w:p w:rsidR="00722399" w:rsidRPr="003564C0" w:rsidRDefault="00722399" w:rsidP="00C668E8">
            <w:pPr>
              <w:spacing w:line="400" w:lineRule="exact"/>
              <w:rPr>
                <w:rFonts w:ascii="標楷體" w:eastAsia="標楷體" w:hAnsi="標楷體"/>
                <w:sz w:val="28"/>
                <w:szCs w:val="28"/>
              </w:rPr>
            </w:pPr>
            <w:r w:rsidRPr="003564C0">
              <w:rPr>
                <w:rFonts w:ascii="標楷體" w:eastAsia="標楷體" w:hAnsi="標楷體" w:hint="eastAsia"/>
                <w:sz w:val="28"/>
                <w:szCs w:val="28"/>
              </w:rPr>
              <w:t>免費入館</w:t>
            </w:r>
          </w:p>
        </w:tc>
        <w:tc>
          <w:tcPr>
            <w:tcW w:w="8220" w:type="dxa"/>
          </w:tcPr>
          <w:p w:rsidR="00722399" w:rsidRPr="00034DF2" w:rsidRDefault="00722399" w:rsidP="00722399">
            <w:pPr>
              <w:pStyle w:val="Default"/>
              <w:numPr>
                <w:ilvl w:val="0"/>
                <w:numId w:val="15"/>
              </w:numPr>
              <w:adjustRightInd w:val="0"/>
              <w:spacing w:line="400" w:lineRule="exact"/>
              <w:rPr>
                <w:sz w:val="28"/>
                <w:szCs w:val="28"/>
              </w:rPr>
            </w:pPr>
            <w:r w:rsidRPr="00034DF2">
              <w:rPr>
                <w:rFonts w:hint="eastAsia"/>
                <w:sz w:val="28"/>
                <w:szCs w:val="28"/>
              </w:rPr>
              <w:t>動物園、兒童新樂園：可刷敬老卡免費入場。</w:t>
            </w:r>
          </w:p>
          <w:p w:rsidR="00722399" w:rsidRPr="003564C0" w:rsidRDefault="00722399" w:rsidP="00722399">
            <w:pPr>
              <w:pStyle w:val="Default"/>
              <w:numPr>
                <w:ilvl w:val="0"/>
                <w:numId w:val="15"/>
              </w:numPr>
              <w:adjustRightInd w:val="0"/>
              <w:spacing w:line="400" w:lineRule="exact"/>
              <w:rPr>
                <w:sz w:val="28"/>
                <w:szCs w:val="28"/>
              </w:rPr>
            </w:pPr>
            <w:r w:rsidRPr="00034DF2">
              <w:rPr>
                <w:rFonts w:hint="eastAsia"/>
                <w:sz w:val="28"/>
                <w:szCs w:val="28"/>
              </w:rPr>
              <w:t>台北二二八紀念館、臺北市立美術館、臺北市立天文館、台北故事館、李國鼎故居、臺北自來水園區、林語堂故居、芝山文化生態綠園、台北當代藝術館、草山行館等出示敬老卡或65歲以上身分證明免費入場。</w:t>
            </w:r>
          </w:p>
        </w:tc>
      </w:tr>
      <w:tr w:rsidR="00722399" w:rsidRPr="003564C0" w:rsidTr="00AF477A">
        <w:tc>
          <w:tcPr>
            <w:tcW w:w="776" w:type="dxa"/>
            <w:vMerge/>
          </w:tcPr>
          <w:p w:rsidR="00722399" w:rsidRPr="003564C0" w:rsidRDefault="00722399" w:rsidP="00C668E8">
            <w:pPr>
              <w:spacing w:line="400" w:lineRule="exact"/>
              <w:rPr>
                <w:rFonts w:ascii="標楷體" w:eastAsia="標楷體" w:hAnsi="標楷體"/>
                <w:sz w:val="28"/>
                <w:szCs w:val="28"/>
              </w:rPr>
            </w:pPr>
          </w:p>
        </w:tc>
        <w:tc>
          <w:tcPr>
            <w:tcW w:w="780" w:type="dxa"/>
          </w:tcPr>
          <w:p w:rsidR="00722399" w:rsidRPr="003564C0" w:rsidRDefault="00722399" w:rsidP="00C668E8">
            <w:pPr>
              <w:spacing w:line="400" w:lineRule="exact"/>
              <w:rPr>
                <w:rFonts w:ascii="標楷體" w:eastAsia="標楷體" w:hAnsi="標楷體"/>
                <w:sz w:val="28"/>
                <w:szCs w:val="28"/>
              </w:rPr>
            </w:pPr>
            <w:r w:rsidRPr="003564C0">
              <w:rPr>
                <w:rFonts w:ascii="標楷體" w:eastAsia="標楷體" w:hAnsi="標楷體" w:hint="eastAsia"/>
                <w:sz w:val="28"/>
                <w:szCs w:val="28"/>
              </w:rPr>
              <w:t>扣點入館</w:t>
            </w:r>
          </w:p>
        </w:tc>
        <w:tc>
          <w:tcPr>
            <w:tcW w:w="8220" w:type="dxa"/>
          </w:tcPr>
          <w:p w:rsidR="00722399" w:rsidRDefault="00722399" w:rsidP="00722399">
            <w:pPr>
              <w:pStyle w:val="Default"/>
              <w:numPr>
                <w:ilvl w:val="0"/>
                <w:numId w:val="16"/>
              </w:numPr>
              <w:adjustRightInd w:val="0"/>
              <w:spacing w:line="400" w:lineRule="exact"/>
              <w:rPr>
                <w:sz w:val="28"/>
                <w:szCs w:val="28"/>
              </w:rPr>
            </w:pPr>
            <w:r w:rsidRPr="003564C0">
              <w:rPr>
                <w:rFonts w:hint="eastAsia"/>
                <w:sz w:val="28"/>
                <w:szCs w:val="28"/>
              </w:rPr>
              <w:t>士林官邸：每次入館扣</w:t>
            </w:r>
            <w:r w:rsidRPr="003564C0">
              <w:rPr>
                <w:sz w:val="28"/>
                <w:szCs w:val="28"/>
              </w:rPr>
              <w:t>12</w:t>
            </w:r>
            <w:r w:rsidRPr="003564C0">
              <w:rPr>
                <w:rFonts w:hint="eastAsia"/>
                <w:sz w:val="28"/>
                <w:szCs w:val="28"/>
              </w:rPr>
              <w:t>點。</w:t>
            </w:r>
          </w:p>
          <w:p w:rsidR="00722399" w:rsidRDefault="00722399" w:rsidP="00722399">
            <w:pPr>
              <w:pStyle w:val="Default"/>
              <w:numPr>
                <w:ilvl w:val="0"/>
                <w:numId w:val="16"/>
              </w:numPr>
              <w:adjustRightInd w:val="0"/>
              <w:spacing w:line="400" w:lineRule="exact"/>
              <w:rPr>
                <w:sz w:val="28"/>
                <w:szCs w:val="28"/>
              </w:rPr>
            </w:pPr>
            <w:r w:rsidRPr="003564C0">
              <w:rPr>
                <w:rFonts w:hint="eastAsia"/>
                <w:sz w:val="28"/>
                <w:szCs w:val="28"/>
              </w:rPr>
              <w:t>北投會館健身房：每次使用扣</w:t>
            </w:r>
            <w:r w:rsidRPr="003564C0">
              <w:rPr>
                <w:sz w:val="28"/>
                <w:szCs w:val="28"/>
              </w:rPr>
              <w:t>7</w:t>
            </w:r>
            <w:r w:rsidRPr="003564C0">
              <w:rPr>
                <w:rFonts w:hint="eastAsia"/>
                <w:sz w:val="28"/>
                <w:szCs w:val="28"/>
              </w:rPr>
              <w:t>點。</w:t>
            </w:r>
          </w:p>
          <w:p w:rsidR="00722399" w:rsidRDefault="00722399" w:rsidP="00722399">
            <w:pPr>
              <w:pStyle w:val="Default"/>
              <w:numPr>
                <w:ilvl w:val="0"/>
                <w:numId w:val="16"/>
              </w:numPr>
              <w:adjustRightInd w:val="0"/>
              <w:spacing w:line="400" w:lineRule="exact"/>
              <w:rPr>
                <w:sz w:val="28"/>
                <w:szCs w:val="28"/>
              </w:rPr>
            </w:pPr>
            <w:r w:rsidRPr="003564C0">
              <w:rPr>
                <w:rFonts w:hint="eastAsia"/>
                <w:sz w:val="28"/>
                <w:szCs w:val="28"/>
              </w:rPr>
              <w:t>山豬窟游泳池、葫蘆洲運動公園游泳池、博嘉運動公園游泳池、洲美公園游泳池每次扣</w:t>
            </w:r>
            <w:r w:rsidRPr="003564C0">
              <w:rPr>
                <w:sz w:val="28"/>
                <w:szCs w:val="28"/>
              </w:rPr>
              <w:t>13</w:t>
            </w:r>
            <w:r w:rsidRPr="003564C0">
              <w:rPr>
                <w:rFonts w:hint="eastAsia"/>
                <w:sz w:val="28"/>
                <w:szCs w:val="28"/>
              </w:rPr>
              <w:t>點。</w:t>
            </w:r>
          </w:p>
          <w:p w:rsidR="00722399" w:rsidRPr="00DB67C0" w:rsidRDefault="00722399" w:rsidP="00722399">
            <w:pPr>
              <w:pStyle w:val="Default"/>
              <w:numPr>
                <w:ilvl w:val="0"/>
                <w:numId w:val="16"/>
              </w:numPr>
              <w:adjustRightInd w:val="0"/>
              <w:spacing w:line="400" w:lineRule="exact"/>
              <w:rPr>
                <w:sz w:val="28"/>
                <w:szCs w:val="28"/>
              </w:rPr>
            </w:pPr>
            <w:r w:rsidRPr="003564C0">
              <w:rPr>
                <w:rFonts w:hint="eastAsia"/>
                <w:sz w:val="28"/>
                <w:szCs w:val="28"/>
              </w:rPr>
              <w:t>民生社區健身房或桌球室每次使用扣</w:t>
            </w:r>
            <w:r w:rsidRPr="003564C0">
              <w:rPr>
                <w:sz w:val="28"/>
                <w:szCs w:val="28"/>
              </w:rPr>
              <w:t>1</w:t>
            </w:r>
            <w:r w:rsidRPr="003564C0">
              <w:rPr>
                <w:rFonts w:hint="eastAsia"/>
                <w:sz w:val="28"/>
                <w:szCs w:val="28"/>
              </w:rPr>
              <w:t>點。</w:t>
            </w:r>
          </w:p>
        </w:tc>
      </w:tr>
    </w:tbl>
    <w:p w:rsidR="00722399" w:rsidRPr="00722399" w:rsidRDefault="00722399" w:rsidP="00FC51BD">
      <w:pPr>
        <w:spacing w:line="480" w:lineRule="exact"/>
        <w:rPr>
          <w:rFonts w:ascii="標楷體" w:eastAsia="標楷體" w:hAnsi="標楷體"/>
          <w:sz w:val="28"/>
          <w:szCs w:val="28"/>
        </w:rPr>
      </w:pPr>
      <w:r w:rsidRPr="00722399">
        <w:rPr>
          <w:rFonts w:ascii="標楷體" w:eastAsia="標楷體" w:hAnsi="標楷體" w:hint="eastAsia"/>
          <w:sz w:val="28"/>
          <w:szCs w:val="28"/>
        </w:rPr>
        <w:lastRenderedPageBreak/>
        <w:t>備註：1.</w:t>
      </w:r>
      <w:r w:rsidRPr="00722399">
        <w:rPr>
          <w:rFonts w:ascii="標楷體" w:eastAsia="標楷體" w:hAnsi="標楷體" w:hint="eastAsia"/>
          <w:sz w:val="28"/>
          <w:szCs w:val="28"/>
        </w:rPr>
        <w:tab/>
        <w:t>票價如有餘數皆由市政府吸收，不再扣卡片自行儲值金。</w:t>
      </w:r>
    </w:p>
    <w:p w:rsidR="00722399" w:rsidRPr="00722399" w:rsidRDefault="00722399" w:rsidP="00722399">
      <w:pPr>
        <w:spacing w:line="480" w:lineRule="exact"/>
        <w:ind w:left="960"/>
        <w:rPr>
          <w:rFonts w:ascii="標楷體" w:eastAsia="標楷體" w:hAnsi="標楷體"/>
          <w:sz w:val="28"/>
          <w:szCs w:val="28"/>
        </w:rPr>
      </w:pPr>
      <w:r w:rsidRPr="00722399">
        <w:rPr>
          <w:rFonts w:ascii="標楷體" w:eastAsia="標楷體" w:hAnsi="標楷體" w:hint="eastAsia"/>
          <w:sz w:val="28"/>
          <w:szCs w:val="28"/>
        </w:rPr>
        <w:t>2.</w:t>
      </w:r>
      <w:r w:rsidRPr="00722399">
        <w:rPr>
          <w:rFonts w:ascii="標楷體" w:eastAsia="標楷體" w:hAnsi="標楷體" w:hint="eastAsia"/>
          <w:sz w:val="28"/>
          <w:szCs w:val="28"/>
        </w:rPr>
        <w:tab/>
        <w:t>點數足夠優先扣點，點數用罄或點數不足，扣除卡片自行儲值金。</w:t>
      </w:r>
    </w:p>
    <w:p w:rsidR="00722399" w:rsidRPr="00722399" w:rsidRDefault="00722399" w:rsidP="00722399">
      <w:pPr>
        <w:spacing w:line="480" w:lineRule="exact"/>
        <w:ind w:left="960"/>
        <w:rPr>
          <w:rFonts w:ascii="標楷體" w:eastAsia="標楷體" w:hAnsi="標楷體"/>
          <w:sz w:val="28"/>
          <w:szCs w:val="28"/>
        </w:rPr>
      </w:pPr>
      <w:r w:rsidRPr="00722399">
        <w:rPr>
          <w:rFonts w:ascii="標楷體" w:eastAsia="標楷體" w:hAnsi="標楷體" w:hint="eastAsia"/>
          <w:sz w:val="28"/>
          <w:szCs w:val="28"/>
        </w:rPr>
        <w:t>3.</w:t>
      </w:r>
      <w:r w:rsidRPr="00722399">
        <w:rPr>
          <w:rFonts w:ascii="標楷體" w:eastAsia="標楷體" w:hAnsi="標楷體" w:hint="eastAsia"/>
          <w:sz w:val="28"/>
          <w:szCs w:val="28"/>
        </w:rPr>
        <w:tab/>
        <w:t>如有其他疑問，請洽臺北市各區公所社會課或臺北市民當家熱線1999(外縣市02-27208889)分機6966~8，或逕上臺北市政府社會局網站(http://www.dose.gov.taipei)查詢。</w:t>
      </w:r>
    </w:p>
    <w:p w:rsidR="00BA486A" w:rsidRDefault="00BA486A" w:rsidP="00BA486A">
      <w:pPr>
        <w:numPr>
          <w:ilvl w:val="1"/>
          <w:numId w:val="1"/>
        </w:numPr>
        <w:spacing w:line="480" w:lineRule="exact"/>
        <w:rPr>
          <w:rFonts w:ascii="標楷體" w:eastAsia="標楷體" w:hAnsi="標楷體"/>
          <w:sz w:val="28"/>
          <w:szCs w:val="28"/>
        </w:rPr>
      </w:pPr>
      <w:r w:rsidRPr="00BA486A">
        <w:rPr>
          <w:rFonts w:ascii="標楷體" w:eastAsia="標楷體" w:hAnsi="標楷體" w:hint="eastAsia"/>
          <w:sz w:val="28"/>
          <w:szCs w:val="28"/>
        </w:rPr>
        <w:t>65歲以上年長者持愛心悠遊卡比照敬老卡免費點數擴大使用範圍：</w:t>
      </w:r>
    </w:p>
    <w:p w:rsidR="00BA486A" w:rsidRPr="00BA486A" w:rsidRDefault="00BA486A" w:rsidP="00BA486A">
      <w:pPr>
        <w:pStyle w:val="a8"/>
        <w:numPr>
          <w:ilvl w:val="0"/>
          <w:numId w:val="17"/>
        </w:numPr>
        <w:spacing w:line="480" w:lineRule="exact"/>
        <w:rPr>
          <w:rFonts w:ascii="標楷體" w:eastAsia="標楷體" w:hAnsi="標楷體"/>
          <w:sz w:val="28"/>
          <w:szCs w:val="28"/>
        </w:rPr>
      </w:pPr>
      <w:r w:rsidRPr="00BA486A">
        <w:rPr>
          <w:rFonts w:ascii="標楷體" w:eastAsia="標楷體" w:hAnsi="標楷體" w:hint="eastAsia"/>
          <w:sz w:val="28"/>
          <w:szCs w:val="28"/>
        </w:rPr>
        <w:t>自106年11月25日起，65歲以上年長者(及55歲以上原住民)持愛心悠遊卡至捷運站服務台、查詢機及本市12區區公所展期機辦理加註，可比照敬老卡擴大使用範圍。</w:t>
      </w:r>
    </w:p>
    <w:p w:rsidR="00BA486A" w:rsidRPr="00BA486A" w:rsidRDefault="00BA486A" w:rsidP="00BA486A">
      <w:pPr>
        <w:pStyle w:val="a8"/>
        <w:numPr>
          <w:ilvl w:val="0"/>
          <w:numId w:val="17"/>
        </w:numPr>
        <w:spacing w:line="480" w:lineRule="exact"/>
        <w:rPr>
          <w:rFonts w:ascii="標楷體" w:eastAsia="標楷體" w:hAnsi="標楷體"/>
          <w:sz w:val="28"/>
          <w:szCs w:val="28"/>
        </w:rPr>
      </w:pPr>
      <w:r w:rsidRPr="00BA486A">
        <w:rPr>
          <w:rFonts w:ascii="標楷體" w:eastAsia="標楷體" w:hAnsi="標楷體" w:hint="eastAsia"/>
          <w:sz w:val="28"/>
          <w:szCs w:val="28"/>
        </w:rPr>
        <w:t>如符合資格，但愛心卡無法完成註記，持卡人須至區公所辦理台北卡歸戶手續，完成後再到展期機辦理加註。</w:t>
      </w:r>
    </w:p>
    <w:p w:rsidR="00BA486A" w:rsidRDefault="00BA486A" w:rsidP="00BA486A">
      <w:pPr>
        <w:pStyle w:val="a8"/>
        <w:numPr>
          <w:ilvl w:val="0"/>
          <w:numId w:val="17"/>
        </w:numPr>
        <w:spacing w:line="480" w:lineRule="exact"/>
        <w:rPr>
          <w:rFonts w:ascii="標楷體" w:eastAsia="標楷體" w:hAnsi="標楷體"/>
          <w:sz w:val="28"/>
          <w:szCs w:val="28"/>
        </w:rPr>
      </w:pPr>
      <w:r w:rsidRPr="00BA486A">
        <w:rPr>
          <w:rFonts w:ascii="標楷體" w:eastAsia="標楷體" w:hAnsi="標楷體" w:hint="eastAsia"/>
          <w:sz w:val="28"/>
          <w:szCs w:val="28"/>
        </w:rPr>
        <w:t>補助內容如下：</w:t>
      </w:r>
    </w:p>
    <w:p w:rsidR="00BA486A" w:rsidRDefault="0079652F" w:rsidP="0079652F">
      <w:pPr>
        <w:pStyle w:val="a8"/>
        <w:numPr>
          <w:ilvl w:val="3"/>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補助原則：以本市愛心悠遊卡刷卡，與現行補助搭乘公車之免費額度每月120點（1點4元*120點=480元）共用。</w:t>
      </w:r>
    </w:p>
    <w:p w:rsidR="0079652F" w:rsidRPr="00BA486A" w:rsidRDefault="0079652F" w:rsidP="0079652F">
      <w:pPr>
        <w:pStyle w:val="a8"/>
        <w:numPr>
          <w:ilvl w:val="3"/>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擴大使用範圍：臺北捷運、貓空纜車。</w:t>
      </w:r>
    </w:p>
    <w:p w:rsidR="0079652F" w:rsidRDefault="0079652F" w:rsidP="0079652F">
      <w:pPr>
        <w:numPr>
          <w:ilvl w:val="1"/>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馬上關懷急難救助宣導：</w:t>
      </w:r>
    </w:p>
    <w:p w:rsidR="0079652F" w:rsidRDefault="0079652F" w:rsidP="00FC51BD">
      <w:pPr>
        <w:pStyle w:val="a8"/>
        <w:numPr>
          <w:ilvl w:val="0"/>
          <w:numId w:val="18"/>
        </w:numPr>
        <w:spacing w:line="480" w:lineRule="exact"/>
        <w:ind w:left="1418" w:hanging="458"/>
        <w:rPr>
          <w:rFonts w:ascii="標楷體" w:eastAsia="標楷體" w:hAnsi="標楷體"/>
          <w:sz w:val="28"/>
          <w:szCs w:val="28"/>
        </w:rPr>
      </w:pPr>
      <w:r w:rsidRPr="0079652F">
        <w:rPr>
          <w:rFonts w:ascii="標楷體" w:eastAsia="標楷體" w:hAnsi="標楷體" w:hint="eastAsia"/>
          <w:sz w:val="28"/>
          <w:szCs w:val="28"/>
        </w:rPr>
        <w:t>里內居民有急難且生活陷困欲申請馬上關懷急難救助，請協助宣導；急難事由以最近三個月內發生者，同一事由以申請1次為限。</w:t>
      </w:r>
    </w:p>
    <w:p w:rsidR="0079652F" w:rsidRDefault="0079652F" w:rsidP="0079652F">
      <w:pPr>
        <w:pStyle w:val="a8"/>
        <w:numPr>
          <w:ilvl w:val="0"/>
          <w:numId w:val="18"/>
        </w:numPr>
        <w:spacing w:line="480" w:lineRule="exact"/>
        <w:rPr>
          <w:rFonts w:ascii="標楷體" w:eastAsia="標楷體" w:hAnsi="標楷體"/>
          <w:sz w:val="28"/>
          <w:szCs w:val="28"/>
        </w:rPr>
      </w:pPr>
      <w:r w:rsidRPr="0079652F">
        <w:rPr>
          <w:rFonts w:ascii="標楷體" w:eastAsia="標楷體" w:hAnsi="標楷體" w:hint="eastAsia"/>
          <w:sz w:val="28"/>
          <w:szCs w:val="28"/>
        </w:rPr>
        <w:t>向居住地所在之區公所提出。</w:t>
      </w:r>
    </w:p>
    <w:p w:rsidR="0079652F" w:rsidRDefault="0079652F" w:rsidP="0079652F">
      <w:pPr>
        <w:pStyle w:val="a8"/>
        <w:numPr>
          <w:ilvl w:val="0"/>
          <w:numId w:val="18"/>
        </w:numPr>
        <w:spacing w:line="480" w:lineRule="exact"/>
        <w:rPr>
          <w:rFonts w:ascii="標楷體" w:eastAsia="標楷體" w:hAnsi="標楷體"/>
          <w:sz w:val="28"/>
          <w:szCs w:val="28"/>
        </w:rPr>
      </w:pPr>
      <w:r w:rsidRPr="0079652F">
        <w:rPr>
          <w:rFonts w:ascii="標楷體" w:eastAsia="標楷體" w:hAnsi="標楷體" w:hint="eastAsia"/>
          <w:sz w:val="28"/>
          <w:szCs w:val="28"/>
        </w:rPr>
        <w:t>急難事由說明：</w:t>
      </w:r>
    </w:p>
    <w:p w:rsidR="0079652F" w:rsidRDefault="0079652F" w:rsidP="0079652F">
      <w:pPr>
        <w:pStyle w:val="a8"/>
        <w:numPr>
          <w:ilvl w:val="3"/>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死亡:主要負擔家計者戶內人口死亡，無力負擔喪葬費用，未</w:t>
      </w:r>
      <w:r>
        <w:rPr>
          <w:rFonts w:ascii="標楷體" w:eastAsia="標楷體" w:hAnsi="標楷體" w:hint="eastAsia"/>
          <w:sz w:val="28"/>
          <w:szCs w:val="28"/>
        </w:rPr>
        <w:t xml:space="preserve">  </w:t>
      </w:r>
      <w:r w:rsidRPr="0079652F">
        <w:rPr>
          <w:rFonts w:ascii="標楷體" w:eastAsia="標楷體" w:hAnsi="標楷體" w:hint="eastAsia"/>
          <w:sz w:val="28"/>
          <w:szCs w:val="28"/>
        </w:rPr>
        <w:t>領取相關社會保險給付或已申請但尚未領取。</w:t>
      </w:r>
    </w:p>
    <w:p w:rsidR="0079652F" w:rsidRDefault="0079652F" w:rsidP="0079652F">
      <w:pPr>
        <w:pStyle w:val="a8"/>
        <w:numPr>
          <w:ilvl w:val="3"/>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失蹤：警察機關發給失蹤證明之失蹤發生日3個月內。</w:t>
      </w:r>
    </w:p>
    <w:p w:rsidR="0079652F" w:rsidRDefault="00E95B5C" w:rsidP="00E95B5C">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罹患重傷病：需1個月以上治療且無法工作/重大傷病卡。</w:t>
      </w:r>
    </w:p>
    <w:p w:rsidR="00E95B5C" w:rsidRDefault="00E95B5C" w:rsidP="00E95B5C">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失業：非自願性失業或為照顧1個月以上治療之親屬致無法工作之臨時性失業。</w:t>
      </w:r>
    </w:p>
    <w:p w:rsidR="00E95B5C" w:rsidRDefault="00E95B5C" w:rsidP="00E95B5C">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其他原因無法工作：失業民眾最近1個月</w:t>
      </w:r>
      <w:r w:rsidR="00FC51BD">
        <w:rPr>
          <w:rFonts w:ascii="標楷體" w:eastAsia="標楷體" w:hAnsi="標楷體" w:hint="eastAsia"/>
          <w:sz w:val="28"/>
          <w:szCs w:val="28"/>
        </w:rPr>
        <w:t>有求職登記</w:t>
      </w:r>
      <w:r w:rsidRPr="00E95B5C">
        <w:rPr>
          <w:rFonts w:ascii="標楷體" w:eastAsia="標楷體" w:hAnsi="標楷體" w:hint="eastAsia"/>
          <w:sz w:val="28"/>
          <w:szCs w:val="28"/>
        </w:rPr>
        <w:t>尚未就業。</w:t>
      </w:r>
    </w:p>
    <w:p w:rsidR="00E95B5C" w:rsidRPr="00E95B5C" w:rsidRDefault="00E95B5C" w:rsidP="00E95B5C">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其他變故：遭遇天災、財務或生財工具毀損、離婚、遭扶養人遺棄，無法獲得任何補助、救助等。</w:t>
      </w:r>
    </w:p>
    <w:p w:rsidR="00E95B5C" w:rsidRPr="00E95B5C" w:rsidRDefault="00E95B5C" w:rsidP="00E95B5C">
      <w:pPr>
        <w:numPr>
          <w:ilvl w:val="1"/>
          <w:numId w:val="1"/>
        </w:numPr>
        <w:spacing w:line="480" w:lineRule="exact"/>
      </w:pPr>
      <w:r w:rsidRPr="00E95B5C">
        <w:rPr>
          <w:rFonts w:ascii="標楷體" w:eastAsia="標楷體" w:hAnsi="標楷體" w:hint="eastAsia"/>
          <w:sz w:val="28"/>
          <w:szCs w:val="28"/>
        </w:rPr>
        <w:t>關懷里內高風險家庭(家暴、兒少、老人保護)：</w:t>
      </w:r>
    </w:p>
    <w:p w:rsidR="00E95B5C" w:rsidRDefault="00E95B5C" w:rsidP="00E95B5C">
      <w:pPr>
        <w:pStyle w:val="a8"/>
        <w:numPr>
          <w:ilvl w:val="0"/>
          <w:numId w:val="19"/>
        </w:numPr>
        <w:spacing w:line="480" w:lineRule="exact"/>
        <w:rPr>
          <w:rFonts w:ascii="標楷體" w:eastAsia="標楷體" w:hAnsi="標楷體"/>
          <w:sz w:val="28"/>
          <w:szCs w:val="28"/>
        </w:rPr>
      </w:pPr>
      <w:r w:rsidRPr="00E95B5C">
        <w:rPr>
          <w:rFonts w:ascii="標楷體" w:eastAsia="標楷體" w:hAnsi="標楷體" w:hint="eastAsia"/>
          <w:sz w:val="28"/>
          <w:szCs w:val="28"/>
        </w:rPr>
        <w:t>第一線服務人員(里幹事、里長、公寓大廈管理服務人員等)若發現家中有18歲以下兒少家庭有高風險之虞者：</w:t>
      </w:r>
    </w:p>
    <w:p w:rsidR="00E95B5C" w:rsidRDefault="00E95B5C" w:rsidP="00564DE6">
      <w:pPr>
        <w:pStyle w:val="a8"/>
        <w:numPr>
          <w:ilvl w:val="3"/>
          <w:numId w:val="1"/>
        </w:numPr>
        <w:spacing w:line="480" w:lineRule="exact"/>
        <w:ind w:left="1560"/>
        <w:rPr>
          <w:rFonts w:ascii="標楷體" w:eastAsia="標楷體" w:hAnsi="標楷體"/>
          <w:sz w:val="28"/>
          <w:szCs w:val="28"/>
        </w:rPr>
      </w:pPr>
      <w:r w:rsidRPr="00E95B5C">
        <w:rPr>
          <w:rFonts w:ascii="標楷體" w:eastAsia="標楷體" w:hAnsi="標楷體" w:hint="eastAsia"/>
          <w:sz w:val="28"/>
          <w:szCs w:val="28"/>
        </w:rPr>
        <w:lastRenderedPageBreak/>
        <w:t>請務必至「關懷e起來」進行線上通報，家內有未成年子女目睹家庭暴力請於通報表註記</w:t>
      </w:r>
      <w:r w:rsidR="00564DE6" w:rsidRPr="00564DE6">
        <w:rPr>
          <w:rFonts w:ascii="標楷體" w:eastAsia="標楷體" w:hAnsi="標楷體" w:hint="eastAsia"/>
          <w:sz w:val="28"/>
          <w:szCs w:val="28"/>
        </w:rPr>
        <w:t>(網址：https://ecare.mohw.gov.tw)</w:t>
      </w:r>
      <w:r w:rsidRPr="00E95B5C">
        <w:rPr>
          <w:rFonts w:ascii="標楷體" w:eastAsia="標楷體" w:hAnsi="標楷體" w:hint="eastAsia"/>
          <w:sz w:val="28"/>
          <w:szCs w:val="28"/>
        </w:rPr>
        <w:t>。</w:t>
      </w:r>
    </w:p>
    <w:p w:rsidR="00E95B5C" w:rsidRDefault="00E95B5C" w:rsidP="00564DE6">
      <w:pPr>
        <w:pStyle w:val="a8"/>
        <w:numPr>
          <w:ilvl w:val="3"/>
          <w:numId w:val="1"/>
        </w:numPr>
        <w:spacing w:line="480" w:lineRule="exact"/>
        <w:ind w:left="1560"/>
        <w:rPr>
          <w:rFonts w:ascii="標楷體" w:eastAsia="標楷體" w:hAnsi="標楷體"/>
          <w:sz w:val="28"/>
          <w:szCs w:val="28"/>
        </w:rPr>
      </w:pPr>
      <w:r w:rsidRPr="00E95B5C">
        <w:rPr>
          <w:rFonts w:ascii="標楷體" w:eastAsia="標楷體" w:hAnsi="標楷體" w:hint="eastAsia"/>
          <w:sz w:val="28"/>
          <w:szCs w:val="28"/>
        </w:rPr>
        <w:t>無法以線上通報時請電話通報本府社會局社工科(27206528)。</w:t>
      </w:r>
    </w:p>
    <w:p w:rsidR="00E95B5C" w:rsidRDefault="00E95B5C" w:rsidP="00E95B5C">
      <w:pPr>
        <w:pStyle w:val="a8"/>
        <w:numPr>
          <w:ilvl w:val="0"/>
          <w:numId w:val="19"/>
        </w:numPr>
        <w:spacing w:line="480" w:lineRule="exact"/>
        <w:rPr>
          <w:rFonts w:ascii="標楷體" w:eastAsia="標楷體" w:hAnsi="標楷體"/>
          <w:sz w:val="28"/>
          <w:szCs w:val="28"/>
        </w:rPr>
      </w:pPr>
      <w:r w:rsidRPr="00E95B5C">
        <w:rPr>
          <w:rFonts w:ascii="標楷體" w:eastAsia="標楷體" w:hAnsi="標楷體" w:hint="eastAsia"/>
          <w:sz w:val="28"/>
          <w:szCs w:val="28"/>
        </w:rPr>
        <w:t>第一線服務人員若發現家中老人，有疑似老人福利法第41條第1項之情況者(老人因直系血親卑親屬或依契約對其有扶養義務之人有疏忽、虐待、遺棄等情事，致有生命、身體、健康或自由之危難)，或老人福利法第42條之情況者(老人因無人扶養，致有生命、身體之危難或生活陷於困境者):</w:t>
      </w:r>
    </w:p>
    <w:p w:rsidR="00E95B5C" w:rsidRDefault="00E95B5C" w:rsidP="00295662">
      <w:pPr>
        <w:pStyle w:val="a8"/>
        <w:numPr>
          <w:ilvl w:val="0"/>
          <w:numId w:val="20"/>
        </w:numPr>
        <w:spacing w:line="480" w:lineRule="exact"/>
        <w:ind w:left="1985" w:hanging="567"/>
        <w:rPr>
          <w:rFonts w:ascii="標楷體" w:eastAsia="標楷體" w:hAnsi="標楷體"/>
          <w:sz w:val="28"/>
          <w:szCs w:val="28"/>
        </w:rPr>
      </w:pPr>
      <w:r w:rsidRPr="00E95B5C">
        <w:rPr>
          <w:rFonts w:ascii="標楷體" w:eastAsia="標楷體" w:hAnsi="標楷體" w:hint="eastAsia"/>
          <w:sz w:val="28"/>
          <w:szCs w:val="28"/>
        </w:rPr>
        <w:t>請進行線上通報。</w:t>
      </w:r>
    </w:p>
    <w:p w:rsidR="00E95B5C" w:rsidRPr="00295662" w:rsidRDefault="00295662" w:rsidP="00295662">
      <w:pPr>
        <w:pStyle w:val="a8"/>
        <w:numPr>
          <w:ilvl w:val="0"/>
          <w:numId w:val="20"/>
        </w:numPr>
        <w:spacing w:line="480" w:lineRule="exact"/>
        <w:ind w:left="1985" w:hanging="567"/>
        <w:rPr>
          <w:rFonts w:ascii="標楷體" w:eastAsia="標楷體" w:hAnsi="標楷體"/>
          <w:sz w:val="28"/>
          <w:szCs w:val="28"/>
        </w:rPr>
      </w:pPr>
      <w:r w:rsidRPr="00E95B5C">
        <w:rPr>
          <w:rFonts w:ascii="標楷體" w:eastAsia="標楷體" w:hAnsi="標楷體" w:hint="eastAsia"/>
          <w:sz w:val="28"/>
          <w:szCs w:val="28"/>
        </w:rPr>
        <w:t>無法以線上通報時，請通報本府社會局老福科（27256966轉6968）或家庭暴力暨性侵害防治中心（23615295轉226-227）。</w:t>
      </w:r>
    </w:p>
    <w:p w:rsidR="00E95B5C" w:rsidRDefault="00E95B5C" w:rsidP="00E95B5C">
      <w:pPr>
        <w:pStyle w:val="a8"/>
        <w:numPr>
          <w:ilvl w:val="0"/>
          <w:numId w:val="19"/>
        </w:numPr>
        <w:spacing w:line="480" w:lineRule="exact"/>
        <w:rPr>
          <w:rFonts w:ascii="標楷體" w:eastAsia="標楷體" w:hAnsi="標楷體"/>
          <w:sz w:val="28"/>
          <w:szCs w:val="28"/>
        </w:rPr>
      </w:pPr>
      <w:r w:rsidRPr="00E95B5C">
        <w:rPr>
          <w:rFonts w:ascii="標楷體" w:eastAsia="標楷體" w:hAnsi="標楷體" w:hint="eastAsia"/>
          <w:sz w:val="28"/>
          <w:szCs w:val="28"/>
        </w:rPr>
        <w:t>若為緊急案件，請直接撥打110報案，由警政機關勤務指揮中心啟動緊急救援機制，以掌握救援的時效性。</w:t>
      </w:r>
    </w:p>
    <w:p w:rsidR="00E95B5C" w:rsidRDefault="00E95B5C" w:rsidP="00E95B5C">
      <w:pPr>
        <w:pStyle w:val="a8"/>
        <w:numPr>
          <w:ilvl w:val="0"/>
          <w:numId w:val="19"/>
        </w:numPr>
        <w:spacing w:line="480" w:lineRule="exact"/>
        <w:rPr>
          <w:rFonts w:ascii="標楷體" w:eastAsia="標楷體" w:hAnsi="標楷體"/>
          <w:sz w:val="28"/>
          <w:szCs w:val="28"/>
        </w:rPr>
      </w:pPr>
      <w:r w:rsidRPr="00E95B5C">
        <w:rPr>
          <w:rFonts w:ascii="標楷體" w:eastAsia="標楷體" w:hAnsi="標楷體" w:hint="eastAsia"/>
          <w:sz w:val="28"/>
          <w:szCs w:val="28"/>
        </w:rPr>
        <w:t>涉有自殺防治案件，請併通報本市自殺防治中心(1999轉8858)。</w:t>
      </w:r>
    </w:p>
    <w:p w:rsidR="00E95B5C" w:rsidRDefault="00E95B5C" w:rsidP="00E95B5C">
      <w:pPr>
        <w:pStyle w:val="a8"/>
        <w:numPr>
          <w:ilvl w:val="0"/>
          <w:numId w:val="19"/>
        </w:numPr>
        <w:spacing w:line="480" w:lineRule="exact"/>
        <w:rPr>
          <w:rFonts w:ascii="標楷體" w:eastAsia="標楷體" w:hAnsi="標楷體"/>
          <w:sz w:val="28"/>
          <w:szCs w:val="28"/>
        </w:rPr>
      </w:pPr>
      <w:r w:rsidRPr="00E95B5C">
        <w:rPr>
          <w:rFonts w:ascii="標楷體" w:eastAsia="標楷體" w:hAnsi="標楷體" w:hint="eastAsia"/>
          <w:sz w:val="28"/>
          <w:szCs w:val="28"/>
        </w:rPr>
        <w:t>臺北市家庭暴力暨性侵害防治中心</w:t>
      </w:r>
    </w:p>
    <w:p w:rsidR="009D7E0C" w:rsidRDefault="009D7E0C" w:rsidP="00295662">
      <w:pPr>
        <w:pStyle w:val="a8"/>
        <w:numPr>
          <w:ilvl w:val="0"/>
          <w:numId w:val="21"/>
        </w:numPr>
        <w:spacing w:line="480" w:lineRule="exact"/>
        <w:ind w:left="1985" w:hanging="545"/>
        <w:rPr>
          <w:rFonts w:ascii="標楷體" w:eastAsia="標楷體" w:hAnsi="標楷體"/>
          <w:sz w:val="28"/>
          <w:szCs w:val="28"/>
        </w:rPr>
      </w:pPr>
      <w:r w:rsidRPr="009D7E0C">
        <w:rPr>
          <w:rFonts w:ascii="標楷體" w:eastAsia="標楷體" w:hAnsi="標楷體" w:hint="eastAsia"/>
          <w:sz w:val="28"/>
          <w:szCs w:val="28"/>
        </w:rPr>
        <w:t>24小時保護專線號碼為23615295轉分機226。</w:t>
      </w:r>
    </w:p>
    <w:p w:rsidR="009D7E0C" w:rsidRDefault="009D7E0C" w:rsidP="00295662">
      <w:pPr>
        <w:pStyle w:val="a8"/>
        <w:numPr>
          <w:ilvl w:val="0"/>
          <w:numId w:val="21"/>
        </w:numPr>
        <w:spacing w:line="480" w:lineRule="exact"/>
        <w:ind w:left="1985" w:hanging="545"/>
        <w:rPr>
          <w:rFonts w:ascii="標楷體" w:eastAsia="標楷體" w:hAnsi="標楷體"/>
          <w:sz w:val="28"/>
          <w:szCs w:val="28"/>
        </w:rPr>
      </w:pPr>
      <w:r w:rsidRPr="009D7E0C">
        <w:rPr>
          <w:rFonts w:ascii="標楷體" w:eastAsia="標楷體" w:hAnsi="標楷體" w:hint="eastAsia"/>
          <w:sz w:val="28"/>
          <w:szCs w:val="28"/>
        </w:rPr>
        <w:t>通報表傳真電話為23615290。</w:t>
      </w:r>
    </w:p>
    <w:p w:rsidR="009D7E0C" w:rsidRPr="009D7E0C" w:rsidRDefault="009D7E0C" w:rsidP="00295662">
      <w:pPr>
        <w:pStyle w:val="a8"/>
        <w:numPr>
          <w:ilvl w:val="0"/>
          <w:numId w:val="21"/>
        </w:numPr>
        <w:spacing w:line="480" w:lineRule="exact"/>
        <w:ind w:left="1985" w:hanging="545"/>
        <w:rPr>
          <w:rFonts w:ascii="標楷體" w:eastAsia="標楷體" w:hAnsi="標楷體"/>
          <w:sz w:val="28"/>
          <w:szCs w:val="28"/>
        </w:rPr>
      </w:pPr>
      <w:r w:rsidRPr="009D7E0C">
        <w:rPr>
          <w:rFonts w:ascii="標楷體" w:eastAsia="標楷體" w:hAnsi="標楷體" w:hint="eastAsia"/>
          <w:sz w:val="28"/>
          <w:szCs w:val="28"/>
        </w:rPr>
        <w:t>城中社會福利綜合大樓(10042臺北市中正區延平南路123號)。</w:t>
      </w:r>
    </w:p>
    <w:p w:rsidR="005E0A84" w:rsidRDefault="00B01B4F">
      <w:pPr>
        <w:numPr>
          <w:ilvl w:val="1"/>
          <w:numId w:val="1"/>
        </w:numPr>
        <w:spacing w:line="480" w:lineRule="exact"/>
      </w:pPr>
      <w:r>
        <w:rPr>
          <w:rFonts w:ascii="標楷體" w:eastAsia="標楷體" w:hAnsi="標楷體"/>
          <w:sz w:val="28"/>
          <w:szCs w:val="28"/>
        </w:rPr>
        <w:t>鄰長身分加保(健保)須知:</w:t>
      </w:r>
    </w:p>
    <w:p w:rsidR="005E0A84" w:rsidRDefault="00B01B4F">
      <w:pPr>
        <w:spacing w:line="480" w:lineRule="exact"/>
        <w:ind w:left="1247"/>
        <w:rPr>
          <w:rFonts w:ascii="標楷體" w:eastAsia="標楷體" w:hAnsi="標楷體"/>
          <w:sz w:val="28"/>
          <w:szCs w:val="28"/>
        </w:rPr>
      </w:pPr>
      <w:r>
        <w:rPr>
          <w:rFonts w:ascii="標楷體" w:eastAsia="標楷體" w:hAnsi="標楷體"/>
          <w:sz w:val="28"/>
          <w:szCs w:val="28"/>
        </w:rPr>
        <w:t>為保障鄰長的健保權益，有關鄰長加保注意事項說明如下；</w:t>
      </w:r>
    </w:p>
    <w:p w:rsidR="005E0A84" w:rsidRDefault="00B01B4F" w:rsidP="00D17C33">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被保險人(鄰長)如有在公司行號或工、農、漁會投保者，則不得依鄰長身分加保。(除非鄰長是以眷屬身分依附加保，則可以選擇是否要轉出以鄰長身分加保）。</w:t>
      </w:r>
    </w:p>
    <w:p w:rsidR="005E0A84" w:rsidRDefault="00B01B4F" w:rsidP="00D17C33">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投保鄰長保費目前投保保費實收為490元。投保第六類地區人口每人每月保費749元(眷屬亦同)。</w:t>
      </w:r>
    </w:p>
    <w:p w:rsidR="005E0A84" w:rsidRDefault="00B01B4F" w:rsidP="00D17C33">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如投保公民營事業機構受雇者，按投保薪資核算保費。</w:t>
      </w:r>
    </w:p>
    <w:p w:rsidR="005E0A84" w:rsidRPr="00564DE6" w:rsidRDefault="00B01B4F" w:rsidP="00FC51BD">
      <w:pPr>
        <w:numPr>
          <w:ilvl w:val="0"/>
          <w:numId w:val="2"/>
        </w:numPr>
        <w:spacing w:line="480" w:lineRule="exact"/>
        <w:ind w:left="1418"/>
        <w:rPr>
          <w:rFonts w:ascii="標楷體" w:eastAsia="標楷體" w:hAnsi="標楷體"/>
          <w:sz w:val="28"/>
          <w:szCs w:val="28"/>
        </w:rPr>
      </w:pPr>
      <w:r w:rsidRPr="00564DE6">
        <w:rPr>
          <w:rFonts w:ascii="標楷體" w:eastAsia="標楷體" w:hAnsi="標楷體"/>
          <w:sz w:val="28"/>
          <w:szCs w:val="28"/>
        </w:rPr>
        <w:t>可透過里辦公處代辦加保，提供：本人(眷屬)身分證影本(或戶口名簿影本)。原投保單位健保轉出表。如有年滿20歲眷屬依附加保則需提供在學學生證。（洽詢電話：02-27239777轉676 社會課）。</w:t>
      </w:r>
    </w:p>
    <w:p w:rsidR="005E0A84" w:rsidRDefault="00B01B4F">
      <w:pPr>
        <w:numPr>
          <w:ilvl w:val="1"/>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老人健保補助</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補助對象如下：</w:t>
      </w:r>
    </w:p>
    <w:p w:rsidR="005E0A84" w:rsidRDefault="00B01B4F">
      <w:pPr>
        <w:pStyle w:val="a8"/>
        <w:spacing w:line="480" w:lineRule="exact"/>
        <w:ind w:left="1440"/>
        <w:rPr>
          <w:rFonts w:ascii="標楷體" w:eastAsia="標楷體" w:hAnsi="標楷體"/>
          <w:color w:val="000000"/>
          <w:sz w:val="28"/>
          <w:szCs w:val="28"/>
        </w:rPr>
      </w:pPr>
      <w:r>
        <w:rPr>
          <w:rFonts w:ascii="標楷體" w:eastAsia="標楷體" w:hAnsi="標楷體"/>
          <w:color w:val="000000"/>
          <w:sz w:val="28"/>
          <w:szCs w:val="28"/>
        </w:rPr>
        <w:t>65-69歲之中低收入老人、其他符合下列各目規定之老人：</w:t>
      </w:r>
    </w:p>
    <w:p w:rsidR="005E0A84" w:rsidRDefault="00B01B4F">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lastRenderedPageBreak/>
        <w:t>年滿70歲之老人、年滿55歲之原住民或中華民國104年12月31日(含)前年滿65歲之老人，且設籍並實際居住本市滿1年者(最近1年內居住國內之時間合計滿183天)。</w:t>
      </w:r>
    </w:p>
    <w:p w:rsidR="005E0A84" w:rsidRDefault="00B01B4F">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經稅捐稽徵機關核定之最近一年綜合所得總額合計未達申報標準或綜合所得稅稅率未達百分之二十者。申報老人為受扶養人之納稅義務人有上開情事者，亦同。</w:t>
      </w:r>
    </w:p>
    <w:p w:rsidR="005E0A84" w:rsidRDefault="00B01B4F">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未獲政府機關健保自付額之全額補助者。</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補助額度：每人每月至多補助749元(中央健康保險署第六類保險對象自付額)，低於749元者核實補助。</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申請恢復補助作業：因核定稅率或居住國內之時間不符補助資格，經社會局停止補助之受補助人，得檢具相關證明文件向社會局申請恢復補助。申請恢復補助經審核通過後，自申請當月起恢復補助。</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相關資料上社會局網站查詢，或以電話直撥市民當家熱線 1999(外縣市02-27208889)轉6966~6968，供民眾詢問。</w:t>
      </w:r>
    </w:p>
    <w:p w:rsidR="005E0A84" w:rsidRDefault="00B01B4F">
      <w:pPr>
        <w:numPr>
          <w:ilvl w:val="1"/>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健保積欠保費無力繳款辦理</w:t>
      </w:r>
    </w:p>
    <w:p w:rsidR="00D17C33" w:rsidRDefault="00D17C33" w:rsidP="00D17C33">
      <w:pPr>
        <w:pStyle w:val="a8"/>
        <w:numPr>
          <w:ilvl w:val="0"/>
          <w:numId w:val="25"/>
        </w:numPr>
        <w:spacing w:line="480" w:lineRule="exact"/>
        <w:rPr>
          <w:rFonts w:ascii="標楷體" w:eastAsia="標楷體" w:hAnsi="標楷體"/>
          <w:color w:val="000000"/>
          <w:sz w:val="28"/>
          <w:szCs w:val="28"/>
        </w:rPr>
      </w:pPr>
      <w:r>
        <w:rPr>
          <w:rFonts w:ascii="標楷體" w:eastAsia="標楷體" w:hAnsi="標楷體"/>
          <w:color w:val="000000"/>
          <w:sz w:val="28"/>
          <w:szCs w:val="28"/>
        </w:rPr>
        <w:t>中央健保署推動愛心專戶，針對非低收</w:t>
      </w:r>
      <w:r>
        <w:rPr>
          <w:rFonts w:ascii="標楷體" w:eastAsia="標楷體" w:hAnsi="標楷體" w:hint="eastAsia"/>
          <w:color w:val="000000"/>
          <w:sz w:val="28"/>
          <w:szCs w:val="28"/>
        </w:rPr>
        <w:t>入戶</w:t>
      </w:r>
      <w:r>
        <w:rPr>
          <w:rFonts w:ascii="標楷體" w:eastAsia="標楷體" w:hAnsi="標楷體"/>
          <w:color w:val="000000"/>
          <w:sz w:val="28"/>
          <w:szCs w:val="28"/>
        </w:rPr>
        <w:t>、中低收</w:t>
      </w:r>
      <w:r>
        <w:rPr>
          <w:rFonts w:ascii="標楷體" w:eastAsia="標楷體" w:hAnsi="標楷體" w:hint="eastAsia"/>
          <w:color w:val="000000"/>
          <w:sz w:val="28"/>
          <w:szCs w:val="28"/>
        </w:rPr>
        <w:t>入戶</w:t>
      </w:r>
      <w:r>
        <w:rPr>
          <w:rFonts w:ascii="標楷體" w:eastAsia="標楷體" w:hAnsi="標楷體"/>
          <w:color w:val="000000"/>
          <w:sz w:val="28"/>
          <w:szCs w:val="28"/>
        </w:rPr>
        <w:t>及其他 領有政府救助市民，健保費無力負擔民眾，提供協助繳納健保費。</w:t>
      </w:r>
    </w:p>
    <w:p w:rsidR="00D17C33" w:rsidRPr="00D17C33" w:rsidRDefault="00D17C33" w:rsidP="00D17C33">
      <w:pPr>
        <w:pStyle w:val="a8"/>
        <w:numPr>
          <w:ilvl w:val="0"/>
          <w:numId w:val="25"/>
        </w:numPr>
        <w:spacing w:line="480" w:lineRule="exact"/>
        <w:rPr>
          <w:rFonts w:ascii="標楷體" w:eastAsia="標楷體" w:hAnsi="標楷體"/>
          <w:color w:val="000000"/>
          <w:sz w:val="28"/>
          <w:szCs w:val="28"/>
        </w:rPr>
      </w:pPr>
      <w:r>
        <w:rPr>
          <w:rFonts w:ascii="標楷體" w:eastAsia="標楷體" w:hAnsi="標楷體"/>
          <w:color w:val="000000"/>
          <w:sz w:val="28"/>
          <w:szCs w:val="28"/>
        </w:rPr>
        <w:t>申請表格請洽社會課(如社會課附件1-健保愛心專戶申請)。</w:t>
      </w:r>
    </w:p>
    <w:p w:rsidR="00D17C33" w:rsidRPr="00D17C33" w:rsidRDefault="00D17C33">
      <w:pPr>
        <w:numPr>
          <w:ilvl w:val="1"/>
          <w:numId w:val="1"/>
        </w:numPr>
        <w:spacing w:line="480" w:lineRule="exact"/>
        <w:rPr>
          <w:rFonts w:ascii="標楷體" w:eastAsia="標楷體" w:hAnsi="標楷體"/>
          <w:color w:val="000000"/>
          <w:sz w:val="28"/>
          <w:szCs w:val="28"/>
        </w:rPr>
      </w:pPr>
      <w:r>
        <w:rPr>
          <w:rFonts w:ascii="標楷體" w:eastAsia="標楷體" w:hAnsi="標楷體"/>
          <w:sz w:val="28"/>
          <w:szCs w:val="28"/>
        </w:rPr>
        <w:t>國民年金-</w:t>
      </w:r>
      <w:r>
        <w:rPr>
          <w:rFonts w:ascii="標楷體" w:eastAsia="標楷體" w:hAnsi="標楷體" w:hint="eastAsia"/>
          <w:sz w:val="28"/>
          <w:szCs w:val="28"/>
        </w:rPr>
        <w:t>10年補繳期快到了</w:t>
      </w:r>
      <w:r>
        <w:rPr>
          <w:rFonts w:ascii="標楷體" w:eastAsia="標楷體" w:hAnsi="標楷體"/>
          <w:sz w:val="28"/>
          <w:szCs w:val="28"/>
        </w:rPr>
        <w:t>（如社會課附件2）</w:t>
      </w:r>
      <w:r>
        <w:rPr>
          <w:rFonts w:ascii="標楷體" w:eastAsia="標楷體" w:hAnsi="標楷體" w:hint="eastAsia"/>
          <w:sz w:val="28"/>
          <w:szCs w:val="28"/>
        </w:rPr>
        <w:t>：</w:t>
      </w:r>
    </w:p>
    <w:p w:rsidR="00D17C33" w:rsidRDefault="00D17C33" w:rsidP="00D17C33">
      <w:pPr>
        <w:spacing w:line="480" w:lineRule="exact"/>
        <w:ind w:left="960"/>
        <w:rPr>
          <w:rFonts w:ascii="標楷體" w:eastAsia="標楷體" w:hAnsi="標楷體"/>
          <w:color w:val="000000"/>
          <w:sz w:val="28"/>
          <w:szCs w:val="28"/>
        </w:rPr>
      </w:pPr>
      <w:r>
        <w:rPr>
          <w:rFonts w:ascii="標楷體" w:eastAsia="標楷體" w:hAnsi="標楷體"/>
          <w:sz w:val="28"/>
          <w:szCs w:val="28"/>
        </w:rPr>
        <w:t>國民年金自97年10月1日開辦，於107年10月1日即將屆滿10年</w:t>
      </w:r>
      <w:r>
        <w:rPr>
          <w:rFonts w:ascii="標楷體" w:eastAsia="標楷體" w:hAnsi="標楷體" w:hint="eastAsia"/>
          <w:sz w:val="28"/>
          <w:szCs w:val="28"/>
        </w:rPr>
        <w:t>。</w:t>
      </w:r>
    </w:p>
    <w:p w:rsidR="005E0A84" w:rsidRPr="00D17C33" w:rsidRDefault="00D17C33">
      <w:pPr>
        <w:pStyle w:val="a8"/>
        <w:numPr>
          <w:ilvl w:val="0"/>
          <w:numId w:val="5"/>
        </w:numPr>
        <w:spacing w:line="480" w:lineRule="exact"/>
        <w:rPr>
          <w:rFonts w:ascii="標楷體" w:eastAsia="標楷體" w:hAnsi="標楷體"/>
          <w:color w:val="000000"/>
          <w:sz w:val="28"/>
          <w:szCs w:val="28"/>
        </w:rPr>
      </w:pPr>
      <w:r>
        <w:rPr>
          <w:rFonts w:ascii="標楷體" w:eastAsia="標楷體" w:hAnsi="標楷體" w:hint="eastAsia"/>
          <w:sz w:val="28"/>
          <w:szCs w:val="28"/>
        </w:rPr>
        <w:t>欠費超過10年影響：</w:t>
      </w:r>
    </w:p>
    <w:p w:rsidR="00D17C33" w:rsidRDefault="00D17C33" w:rsidP="00D17C33">
      <w:pPr>
        <w:pStyle w:val="a8"/>
        <w:numPr>
          <w:ilvl w:val="0"/>
          <w:numId w:val="26"/>
        </w:numPr>
        <w:spacing w:line="480" w:lineRule="exact"/>
        <w:rPr>
          <w:rFonts w:ascii="標楷體" w:eastAsia="標楷體" w:hAnsi="標楷體"/>
          <w:sz w:val="28"/>
          <w:szCs w:val="28"/>
        </w:rPr>
      </w:pPr>
      <w:r w:rsidRPr="00FC4883">
        <w:rPr>
          <w:rFonts w:ascii="標楷體" w:eastAsia="標楷體" w:hAnsi="標楷體"/>
          <w:sz w:val="28"/>
          <w:szCs w:val="28"/>
        </w:rPr>
        <w:t>超過10</w:t>
      </w:r>
      <w:r>
        <w:rPr>
          <w:rFonts w:ascii="標楷體" w:eastAsia="標楷體" w:hAnsi="標楷體"/>
          <w:sz w:val="28"/>
          <w:szCs w:val="28"/>
        </w:rPr>
        <w:t>年的欠費不計年資且不得補繳</w:t>
      </w:r>
      <w:r>
        <w:rPr>
          <w:rFonts w:ascii="標楷體" w:eastAsia="標楷體" w:hAnsi="標楷體" w:hint="eastAsia"/>
          <w:sz w:val="28"/>
          <w:szCs w:val="28"/>
        </w:rPr>
        <w:t>。</w:t>
      </w:r>
    </w:p>
    <w:p w:rsidR="00D17C33" w:rsidRDefault="00D17C33" w:rsidP="00D17C33">
      <w:pPr>
        <w:pStyle w:val="a8"/>
        <w:numPr>
          <w:ilvl w:val="0"/>
          <w:numId w:val="26"/>
        </w:numPr>
        <w:spacing w:line="480" w:lineRule="exact"/>
        <w:rPr>
          <w:rFonts w:ascii="標楷體" w:eastAsia="標楷體" w:hAnsi="標楷體"/>
          <w:sz w:val="28"/>
          <w:szCs w:val="28"/>
        </w:rPr>
      </w:pPr>
      <w:r w:rsidRPr="00FC4883">
        <w:rPr>
          <w:rFonts w:ascii="標楷體" w:eastAsia="標楷體" w:hAnsi="標楷體" w:hint="eastAsia"/>
          <w:sz w:val="28"/>
          <w:szCs w:val="28"/>
        </w:rPr>
        <w:t>身心障礙年金無基本保障4872元</w:t>
      </w:r>
      <w:r>
        <w:rPr>
          <w:rFonts w:ascii="標楷體" w:eastAsia="標楷體" w:hAnsi="標楷體" w:hint="eastAsia"/>
          <w:sz w:val="28"/>
          <w:szCs w:val="28"/>
        </w:rPr>
        <w:t>。</w:t>
      </w:r>
    </w:p>
    <w:p w:rsidR="00D17C33" w:rsidRPr="00D17C33" w:rsidRDefault="00D17C33" w:rsidP="00D17C33">
      <w:pPr>
        <w:pStyle w:val="a8"/>
        <w:numPr>
          <w:ilvl w:val="0"/>
          <w:numId w:val="26"/>
        </w:numPr>
        <w:spacing w:line="480" w:lineRule="exact"/>
        <w:rPr>
          <w:rFonts w:ascii="標楷體" w:eastAsia="標楷體" w:hAnsi="標楷體"/>
          <w:sz w:val="28"/>
          <w:szCs w:val="28"/>
        </w:rPr>
      </w:pPr>
      <w:r w:rsidRPr="00FC4883">
        <w:rPr>
          <w:rFonts w:ascii="標楷體" w:eastAsia="標楷體" w:hAnsi="標楷體" w:hint="eastAsia"/>
          <w:sz w:val="28"/>
          <w:szCs w:val="28"/>
        </w:rPr>
        <w:t>老年年金不得擇優領取A式(A式金額至少3,628元)</w:t>
      </w:r>
      <w:r>
        <w:rPr>
          <w:rFonts w:ascii="標楷體" w:eastAsia="標楷體" w:hAnsi="標楷體" w:hint="eastAsia"/>
          <w:sz w:val="28"/>
          <w:szCs w:val="28"/>
        </w:rPr>
        <w:t>。</w:t>
      </w:r>
    </w:p>
    <w:p w:rsidR="00FC4883" w:rsidRPr="00D17C33" w:rsidRDefault="00D17C33" w:rsidP="00D17C33">
      <w:pPr>
        <w:pStyle w:val="a8"/>
        <w:numPr>
          <w:ilvl w:val="0"/>
          <w:numId w:val="5"/>
        </w:numPr>
        <w:spacing w:line="480" w:lineRule="exact"/>
        <w:rPr>
          <w:rFonts w:ascii="標楷體" w:eastAsia="標楷體" w:hAnsi="標楷體"/>
          <w:color w:val="000000"/>
          <w:sz w:val="28"/>
          <w:szCs w:val="28"/>
        </w:rPr>
      </w:pPr>
      <w:r w:rsidRPr="00FC4883">
        <w:rPr>
          <w:rFonts w:ascii="標楷體" w:eastAsia="標楷體" w:hAnsi="標楷體" w:hint="eastAsia"/>
          <w:sz w:val="28"/>
          <w:szCs w:val="28"/>
        </w:rPr>
        <w:t>10</w:t>
      </w:r>
      <w:r>
        <w:rPr>
          <w:rFonts w:ascii="標楷體" w:eastAsia="標楷體" w:hAnsi="標楷體" w:hint="eastAsia"/>
          <w:sz w:val="28"/>
          <w:szCs w:val="28"/>
        </w:rPr>
        <w:t>年補繳期</w:t>
      </w:r>
      <w:r w:rsidRPr="00FC4883">
        <w:rPr>
          <w:rFonts w:ascii="標楷體" w:eastAsia="標楷體" w:hAnsi="標楷體" w:hint="eastAsia"/>
          <w:sz w:val="28"/>
          <w:szCs w:val="28"/>
        </w:rPr>
        <w:t>就是每月保費的繳款期限加10年，例：97年10月保費，繳款期限為98年1月31日，逾期未繳者108年1月31</w:t>
      </w:r>
      <w:r>
        <w:rPr>
          <w:rFonts w:ascii="標楷體" w:eastAsia="標楷體" w:hAnsi="標楷體" w:hint="eastAsia"/>
          <w:sz w:val="28"/>
          <w:szCs w:val="28"/>
        </w:rPr>
        <w:t>日前可計息補繳</w:t>
      </w:r>
    </w:p>
    <w:p w:rsidR="00D17C33" w:rsidRPr="00D17C33" w:rsidRDefault="00D17C33" w:rsidP="00D17C33">
      <w:pPr>
        <w:pStyle w:val="a8"/>
        <w:numPr>
          <w:ilvl w:val="0"/>
          <w:numId w:val="5"/>
        </w:numPr>
        <w:spacing w:line="480" w:lineRule="exact"/>
        <w:rPr>
          <w:rFonts w:ascii="標楷體" w:eastAsia="標楷體" w:hAnsi="標楷體"/>
          <w:color w:val="000000"/>
          <w:sz w:val="28"/>
          <w:szCs w:val="28"/>
        </w:rPr>
      </w:pPr>
      <w:r w:rsidRPr="00FC4883">
        <w:rPr>
          <w:rFonts w:ascii="標楷體" w:eastAsia="標楷體" w:hAnsi="標楷體" w:hint="eastAsia"/>
          <w:sz w:val="28"/>
          <w:szCs w:val="28"/>
        </w:rPr>
        <w:t>已經累積多年的保費如果要一次繳清，屆時可能無法負擔，提早分次補繳欠費，申請將欠費拆成多張小額繳款單，</w:t>
      </w:r>
      <w:r w:rsidR="00EA6EC9">
        <w:rPr>
          <w:rFonts w:ascii="標楷體" w:eastAsia="標楷體" w:hAnsi="標楷體" w:hint="eastAsia"/>
          <w:sz w:val="28"/>
          <w:szCs w:val="28"/>
        </w:rPr>
        <w:t>可舒緩繳費壓力。另</w:t>
      </w:r>
      <w:r w:rsidRPr="00FC4883">
        <w:rPr>
          <w:rFonts w:ascii="標楷體" w:eastAsia="標楷體" w:hAnsi="標楷體" w:hint="eastAsia"/>
          <w:sz w:val="28"/>
          <w:szCs w:val="28"/>
        </w:rPr>
        <w:t>欠費期間愈長，利息愈多，不如儘早繳清，才是最有效的繳法。</w:t>
      </w:r>
    </w:p>
    <w:p w:rsidR="005E0A84" w:rsidRPr="00D17C33" w:rsidRDefault="00FC4883" w:rsidP="00D17C33">
      <w:pPr>
        <w:pStyle w:val="a8"/>
        <w:numPr>
          <w:ilvl w:val="0"/>
          <w:numId w:val="5"/>
        </w:numPr>
        <w:spacing w:line="480" w:lineRule="exact"/>
        <w:rPr>
          <w:rFonts w:ascii="標楷體" w:eastAsia="標楷體" w:hAnsi="標楷體"/>
          <w:color w:val="000000"/>
          <w:sz w:val="28"/>
          <w:szCs w:val="28"/>
        </w:rPr>
      </w:pPr>
      <w:r w:rsidRPr="00D17C33">
        <w:rPr>
          <w:rFonts w:ascii="標楷體" w:eastAsia="標楷體" w:hAnsi="標楷體" w:hint="eastAsia"/>
          <w:sz w:val="28"/>
          <w:szCs w:val="28"/>
        </w:rPr>
        <w:t>逾期未超過10年的保費都可以補繳，繳納後保險年資照樣累計。</w:t>
      </w:r>
    </w:p>
    <w:p w:rsidR="005E0A84" w:rsidRDefault="00B01B4F">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經建課：</w:t>
      </w:r>
    </w:p>
    <w:p w:rsidR="005E0A84" w:rsidRDefault="00B01B4F">
      <w:pPr>
        <w:numPr>
          <w:ilvl w:val="1"/>
          <w:numId w:val="1"/>
        </w:numPr>
        <w:spacing w:line="440" w:lineRule="exact"/>
        <w:rPr>
          <w:rFonts w:ascii="標楷體" w:eastAsia="標楷體" w:hAnsi="標楷體"/>
          <w:color w:val="000000"/>
          <w:sz w:val="28"/>
          <w:szCs w:val="28"/>
        </w:rPr>
      </w:pPr>
      <w:r>
        <w:rPr>
          <w:rFonts w:ascii="標楷體" w:eastAsia="標楷體" w:hAnsi="標楷體"/>
          <w:color w:val="000000"/>
          <w:sz w:val="28"/>
          <w:szCs w:val="28"/>
        </w:rPr>
        <w:t>防汛期間民眾如有砂包領取需求，請協助向民眾宣導執身分證明文</w:t>
      </w:r>
      <w:r>
        <w:rPr>
          <w:rFonts w:ascii="標楷體" w:eastAsia="標楷體" w:hAnsi="標楷體"/>
          <w:color w:val="000000"/>
          <w:sz w:val="28"/>
          <w:szCs w:val="28"/>
        </w:rPr>
        <w:lastRenderedPageBreak/>
        <w:t>件直接洽本行政中心1F駐衛警櫃檯辦理領取，並領取「砂包正確使用方式及保存方法」宣導單。</w:t>
      </w:r>
    </w:p>
    <w:p w:rsidR="005E0A84" w:rsidRDefault="00BA4B0C" w:rsidP="00BA65A1">
      <w:pPr>
        <w:numPr>
          <w:ilvl w:val="1"/>
          <w:numId w:val="1"/>
        </w:numPr>
        <w:spacing w:line="440" w:lineRule="exact"/>
        <w:ind w:left="851"/>
        <w:rPr>
          <w:rFonts w:ascii="標楷體" w:eastAsia="標楷體" w:hAnsi="標楷體"/>
          <w:color w:val="000000"/>
          <w:sz w:val="28"/>
          <w:szCs w:val="28"/>
        </w:rPr>
      </w:pPr>
      <w:r>
        <w:rPr>
          <w:rFonts w:ascii="標楷體" w:eastAsia="標楷體" w:hAnsi="標楷體"/>
          <w:color w:val="000000"/>
          <w:sz w:val="28"/>
          <w:szCs w:val="28"/>
        </w:rPr>
        <w:t>10</w:t>
      </w:r>
      <w:r>
        <w:rPr>
          <w:rFonts w:ascii="標楷體" w:eastAsia="標楷體" w:hAnsi="標楷體" w:hint="eastAsia"/>
          <w:color w:val="000000"/>
          <w:sz w:val="28"/>
          <w:szCs w:val="28"/>
        </w:rPr>
        <w:t>7</w:t>
      </w:r>
      <w:r w:rsidR="00B01B4F">
        <w:rPr>
          <w:rFonts w:ascii="標楷體" w:eastAsia="標楷體" w:hAnsi="標楷體"/>
          <w:color w:val="000000"/>
          <w:sz w:val="28"/>
          <w:szCs w:val="28"/>
        </w:rPr>
        <w:t>年參與式預算i-voting</w:t>
      </w:r>
      <w:r w:rsidRPr="00BA4B0C">
        <w:rPr>
          <w:rFonts w:ascii="標楷體" w:eastAsia="標楷體" w:hAnsi="標楷體" w:hint="eastAsia"/>
          <w:color w:val="000000"/>
          <w:sz w:val="28"/>
          <w:szCs w:val="28"/>
        </w:rPr>
        <w:t>預計於107年4月17至4月30日舉行，請民眾踴躍投票，確切消息請隨時關注「漫遊信義」臉書。</w:t>
      </w:r>
    </w:p>
    <w:p w:rsidR="005E0A84" w:rsidRDefault="00B01B4F">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兵役課</w:t>
      </w:r>
    </w:p>
    <w:p w:rsidR="00F10764" w:rsidRDefault="00F10764" w:rsidP="00F10764">
      <w:pPr>
        <w:numPr>
          <w:ilvl w:val="1"/>
          <w:numId w:val="1"/>
        </w:numPr>
        <w:spacing w:line="440" w:lineRule="exact"/>
        <w:rPr>
          <w:rFonts w:ascii="標楷體" w:eastAsia="標楷體" w:hAnsi="標楷體"/>
          <w:color w:val="000000"/>
          <w:sz w:val="28"/>
          <w:szCs w:val="28"/>
        </w:rPr>
      </w:pPr>
      <w:r w:rsidRPr="00F10764">
        <w:rPr>
          <w:rFonts w:ascii="標楷體" w:eastAsia="標楷體" w:hAnsi="標楷體" w:hint="eastAsia"/>
          <w:color w:val="000000"/>
          <w:sz w:val="28"/>
          <w:szCs w:val="28"/>
        </w:rPr>
        <w:t>緩召宣導訊息如下：</w:t>
      </w:r>
    </w:p>
    <w:p w:rsidR="00F10764" w:rsidRPr="00F10764" w:rsidRDefault="00F10764" w:rsidP="00F10764">
      <w:pPr>
        <w:pStyle w:val="a8"/>
        <w:numPr>
          <w:ilvl w:val="0"/>
          <w:numId w:val="14"/>
        </w:numPr>
        <w:spacing w:line="440" w:lineRule="exact"/>
        <w:ind w:left="1276" w:hanging="316"/>
        <w:rPr>
          <w:rFonts w:ascii="標楷體" w:eastAsia="標楷體" w:hAnsi="標楷體"/>
          <w:color w:val="000000"/>
          <w:sz w:val="28"/>
          <w:szCs w:val="28"/>
        </w:rPr>
      </w:pPr>
      <w:r w:rsidRPr="00F10764">
        <w:rPr>
          <w:rFonts w:ascii="標楷體" w:eastAsia="標楷體" w:hAnsi="標楷體" w:hint="eastAsia"/>
          <w:sz w:val="28"/>
          <w:szCs w:val="28"/>
        </w:rPr>
        <w:t>國防部10</w:t>
      </w:r>
      <w:r w:rsidRPr="00F10764">
        <w:rPr>
          <w:rFonts w:ascii="標楷體" w:eastAsia="標楷體" w:hAnsi="標楷體"/>
          <w:sz w:val="28"/>
          <w:szCs w:val="28"/>
        </w:rPr>
        <w:t>8</w:t>
      </w:r>
      <w:r w:rsidRPr="00F10764">
        <w:rPr>
          <w:rFonts w:ascii="標楷體" w:eastAsia="標楷體" w:hAnsi="標楷體" w:hint="eastAsia"/>
          <w:sz w:val="28"/>
          <w:szCs w:val="28"/>
        </w:rPr>
        <w:t>年度後備軍人緩召第4、5款/第4款申請作業，</w:t>
      </w:r>
      <w:r w:rsidRPr="00F10764">
        <w:rPr>
          <w:rFonts w:ascii="標楷體" w:eastAsia="標楷體" w:hAnsi="標楷體" w:hint="eastAsia"/>
          <w:b/>
          <w:sz w:val="28"/>
          <w:szCs w:val="28"/>
        </w:rPr>
        <w:t>受理期間自10</w:t>
      </w:r>
      <w:r w:rsidRPr="00F10764">
        <w:rPr>
          <w:rFonts w:ascii="標楷體" w:eastAsia="標楷體" w:hAnsi="標楷體"/>
          <w:b/>
          <w:sz w:val="28"/>
          <w:szCs w:val="28"/>
        </w:rPr>
        <w:t>7</w:t>
      </w:r>
      <w:r w:rsidRPr="00F10764">
        <w:rPr>
          <w:rFonts w:ascii="標楷體" w:eastAsia="標楷體" w:hAnsi="標楷體" w:hint="eastAsia"/>
          <w:b/>
          <w:sz w:val="28"/>
          <w:szCs w:val="28"/>
        </w:rPr>
        <w:t>年4月1日起至</w:t>
      </w:r>
      <w:smartTag w:uri="urn:schemas-microsoft-com:office:smarttags" w:element="chsdate">
        <w:smartTagPr>
          <w:attr w:name="Year" w:val="2011"/>
          <w:attr w:name="Month" w:val="4"/>
          <w:attr w:name="Day" w:val="30"/>
          <w:attr w:name="IsLunarDate" w:val="False"/>
          <w:attr w:name="IsROCDate" w:val="False"/>
        </w:smartTagPr>
        <w:r w:rsidRPr="00F10764">
          <w:rPr>
            <w:rFonts w:ascii="標楷體" w:eastAsia="標楷體" w:hAnsi="標楷體" w:hint="eastAsia"/>
            <w:b/>
            <w:sz w:val="28"/>
            <w:szCs w:val="28"/>
          </w:rPr>
          <w:t>4月30日</w:t>
        </w:r>
      </w:smartTag>
      <w:r w:rsidRPr="00F10764">
        <w:rPr>
          <w:rFonts w:ascii="標楷體" w:eastAsia="標楷體" w:hAnsi="標楷體" w:hint="eastAsia"/>
          <w:b/>
          <w:sz w:val="28"/>
          <w:szCs w:val="28"/>
        </w:rPr>
        <w:t>止</w:t>
      </w:r>
      <w:r w:rsidR="00AF477A">
        <w:rPr>
          <w:rFonts w:ascii="標楷體" w:eastAsia="標楷體" w:hAnsi="標楷體" w:hint="eastAsia"/>
          <w:sz w:val="28"/>
          <w:szCs w:val="28"/>
        </w:rPr>
        <w:t>，</w:t>
      </w:r>
      <w:r w:rsidRPr="00F10764">
        <w:rPr>
          <w:rFonts w:ascii="標楷體" w:eastAsia="標楷體" w:hAnsi="標楷體" w:hint="eastAsia"/>
          <w:sz w:val="28"/>
          <w:szCs w:val="28"/>
        </w:rPr>
        <w:t>符合資格者</w:t>
      </w:r>
      <w:r w:rsidRPr="00F10764">
        <w:rPr>
          <w:rFonts w:ascii="標楷體" w:eastAsia="標楷體" w:hAnsi="標楷體" w:cs="新細明體" w:hint="eastAsia"/>
          <w:kern w:val="0"/>
          <w:sz w:val="28"/>
          <w:szCs w:val="28"/>
        </w:rPr>
        <w:t>攜帶</w:t>
      </w:r>
      <w:r w:rsidRPr="00F10764">
        <w:rPr>
          <w:rFonts w:ascii="標楷體" w:eastAsia="標楷體" w:hAnsi="標楷體" w:cs="新細明體" w:hint="eastAsia"/>
          <w:b/>
          <w:kern w:val="0"/>
          <w:sz w:val="28"/>
          <w:szCs w:val="28"/>
        </w:rPr>
        <w:t>退伍令正本</w:t>
      </w:r>
      <w:r w:rsidRPr="00F10764">
        <w:rPr>
          <w:rFonts w:ascii="標楷體" w:eastAsia="標楷體" w:hAnsi="標楷體" w:cs="新細明體" w:hint="eastAsia"/>
          <w:kern w:val="0"/>
          <w:sz w:val="28"/>
          <w:szCs w:val="28"/>
        </w:rPr>
        <w:t>，</w:t>
      </w:r>
      <w:r w:rsidRPr="00F10764">
        <w:rPr>
          <w:rFonts w:ascii="標楷體" w:eastAsia="標楷體" w:hAnsi="標楷體" w:hint="eastAsia"/>
          <w:bCs/>
          <w:sz w:val="28"/>
          <w:szCs w:val="28"/>
        </w:rPr>
        <w:t>須檢附下列戶籍資料：</w:t>
      </w:r>
      <w:r w:rsidRPr="00F10764">
        <w:rPr>
          <w:rFonts w:ascii="標楷體" w:eastAsia="標楷體" w:hAnsi="標楷體" w:hint="eastAsia"/>
          <w:b/>
          <w:kern w:val="20"/>
          <w:sz w:val="28"/>
          <w:szCs w:val="28"/>
        </w:rPr>
        <w:t>父母結婚記事起至最後一位成員出生為止全戶原始設籍資料（手抄本）、</w:t>
      </w:r>
      <w:r w:rsidRPr="00F10764">
        <w:rPr>
          <w:rFonts w:ascii="標楷體" w:eastAsia="標楷體" w:hAnsi="標楷體" w:hint="eastAsia"/>
          <w:kern w:val="20"/>
          <w:sz w:val="28"/>
          <w:szCs w:val="28"/>
        </w:rPr>
        <w:t>全部家屬(含出嫁姊妹)</w:t>
      </w:r>
      <w:r w:rsidRPr="00F10764">
        <w:rPr>
          <w:rFonts w:ascii="標楷體" w:eastAsia="標楷體" w:hAnsi="標楷體"/>
          <w:kern w:val="20"/>
          <w:sz w:val="28"/>
          <w:szCs w:val="28"/>
        </w:rPr>
        <w:t>現戶</w:t>
      </w:r>
      <w:r w:rsidRPr="00F10764">
        <w:rPr>
          <w:rFonts w:ascii="標楷體" w:eastAsia="標楷體" w:hAnsi="標楷體" w:hint="eastAsia"/>
          <w:kern w:val="20"/>
          <w:sz w:val="28"/>
          <w:szCs w:val="28"/>
        </w:rPr>
        <w:t>、</w:t>
      </w:r>
      <w:r w:rsidRPr="00F10764">
        <w:rPr>
          <w:rFonts w:ascii="標楷體" w:eastAsia="標楷體" w:hAnsi="標楷體" w:hint="eastAsia"/>
          <w:b/>
          <w:sz w:val="28"/>
          <w:szCs w:val="28"/>
        </w:rPr>
        <w:t>除戶</w:t>
      </w:r>
      <w:r w:rsidRPr="00F10764">
        <w:rPr>
          <w:rFonts w:ascii="標楷體" w:eastAsia="標楷體" w:hAnsi="標楷體"/>
          <w:b/>
          <w:sz w:val="28"/>
          <w:szCs w:val="28"/>
        </w:rPr>
        <w:t>全部</w:t>
      </w:r>
      <w:r w:rsidRPr="00F10764">
        <w:rPr>
          <w:rFonts w:ascii="標楷體" w:eastAsia="標楷體" w:hAnsi="標楷體"/>
          <w:kern w:val="20"/>
          <w:sz w:val="28"/>
          <w:szCs w:val="28"/>
        </w:rPr>
        <w:t>戶籍</w:t>
      </w:r>
      <w:r w:rsidR="00AF477A">
        <w:rPr>
          <w:rFonts w:ascii="標楷體" w:eastAsia="標楷體" w:hAnsi="標楷體" w:hint="eastAsia"/>
          <w:kern w:val="20"/>
          <w:sz w:val="28"/>
          <w:szCs w:val="28"/>
        </w:rPr>
        <w:t>資料及其他相關證明文件</w:t>
      </w:r>
      <w:r w:rsidRPr="00F10764">
        <w:rPr>
          <w:rFonts w:ascii="標楷體" w:eastAsia="標楷體" w:hAnsi="標楷體" w:cs="新細明體" w:hint="eastAsia"/>
          <w:kern w:val="0"/>
          <w:sz w:val="28"/>
          <w:szCs w:val="28"/>
        </w:rPr>
        <w:t>，至本所兵役課櫃檯申辦。</w:t>
      </w:r>
    </w:p>
    <w:p w:rsidR="00F10764" w:rsidRPr="00F10764" w:rsidRDefault="00F10764" w:rsidP="00F10764">
      <w:pPr>
        <w:pStyle w:val="a8"/>
        <w:numPr>
          <w:ilvl w:val="0"/>
          <w:numId w:val="14"/>
        </w:numPr>
        <w:spacing w:line="440" w:lineRule="exact"/>
        <w:ind w:left="1276" w:hanging="316"/>
        <w:rPr>
          <w:rFonts w:ascii="標楷體" w:eastAsia="標楷體" w:hAnsi="標楷體"/>
          <w:color w:val="000000"/>
          <w:sz w:val="28"/>
          <w:szCs w:val="28"/>
        </w:rPr>
      </w:pPr>
      <w:r w:rsidRPr="00F10764">
        <w:rPr>
          <w:rFonts w:ascii="標楷體" w:eastAsia="標楷體" w:hint="eastAsia"/>
          <w:b/>
          <w:sz w:val="28"/>
          <w:szCs w:val="28"/>
        </w:rPr>
        <w:t>新發生緩召</w:t>
      </w:r>
      <w:r w:rsidRPr="00F10764">
        <w:rPr>
          <w:rFonts w:ascii="標楷體" w:eastAsia="標楷體" w:hAnsi="標楷體" w:hint="eastAsia"/>
          <w:b/>
          <w:sz w:val="28"/>
          <w:szCs w:val="28"/>
        </w:rPr>
        <w:t>案件</w:t>
      </w:r>
      <w:r w:rsidRPr="00F10764">
        <w:rPr>
          <w:rFonts w:ascii="標楷體" w:eastAsia="標楷體" w:hint="eastAsia"/>
          <w:b/>
          <w:sz w:val="28"/>
          <w:szCs w:val="28"/>
        </w:rPr>
        <w:t>申請（10</w:t>
      </w:r>
      <w:r w:rsidRPr="00F10764">
        <w:rPr>
          <w:rFonts w:ascii="標楷體" w:eastAsia="標楷體"/>
          <w:b/>
          <w:sz w:val="28"/>
          <w:szCs w:val="28"/>
        </w:rPr>
        <w:t>7</w:t>
      </w:r>
      <w:r w:rsidRPr="00F10764">
        <w:rPr>
          <w:rFonts w:ascii="標楷體" w:eastAsia="標楷體" w:hint="eastAsia"/>
          <w:b/>
          <w:sz w:val="28"/>
          <w:szCs w:val="28"/>
        </w:rPr>
        <w:t>年度）</w:t>
      </w:r>
      <w:r w:rsidRPr="00F10764">
        <w:rPr>
          <w:rFonts w:ascii="標楷體" w:eastAsia="標楷體" w:hint="eastAsia"/>
          <w:sz w:val="28"/>
          <w:szCs w:val="28"/>
        </w:rPr>
        <w:t>：原不合於緩召要件，至</w:t>
      </w:r>
      <w:r w:rsidRPr="00F10764">
        <w:rPr>
          <w:rFonts w:ascii="標楷體" w:eastAsia="標楷體" w:hint="eastAsia"/>
          <w:b/>
          <w:sz w:val="28"/>
          <w:szCs w:val="28"/>
        </w:rPr>
        <w:t>合於緩召申請要件之日起</w:t>
      </w:r>
      <w:r w:rsidRPr="00F10764">
        <w:rPr>
          <w:rFonts w:ascii="標楷體" w:eastAsia="標楷體" w:hint="eastAsia"/>
          <w:sz w:val="28"/>
          <w:szCs w:val="28"/>
        </w:rPr>
        <w:t>（如</w:t>
      </w:r>
      <w:r w:rsidRPr="00F10764">
        <w:rPr>
          <w:rFonts w:ascii="標楷體" w:eastAsia="標楷體" w:hint="eastAsia"/>
          <w:b/>
          <w:sz w:val="28"/>
          <w:szCs w:val="28"/>
        </w:rPr>
        <w:t>本人年滿30歲且服役期滿</w:t>
      </w:r>
      <w:r w:rsidRPr="00F10764">
        <w:rPr>
          <w:rFonts w:ascii="標楷體" w:eastAsia="標楷體" w:hint="eastAsia"/>
          <w:sz w:val="28"/>
          <w:szCs w:val="28"/>
        </w:rPr>
        <w:t>、</w:t>
      </w:r>
      <w:r w:rsidRPr="00F10764">
        <w:rPr>
          <w:rFonts w:ascii="標楷體" w:eastAsia="標楷體" w:hint="eastAsia"/>
          <w:b/>
          <w:sz w:val="28"/>
          <w:szCs w:val="28"/>
        </w:rPr>
        <w:t>同父兄弟死亡</w:t>
      </w:r>
      <w:r w:rsidRPr="00F10764">
        <w:rPr>
          <w:rFonts w:ascii="標楷體" w:eastAsia="標楷體" w:hint="eastAsia"/>
          <w:sz w:val="28"/>
          <w:szCs w:val="28"/>
        </w:rPr>
        <w:t>、</w:t>
      </w:r>
      <w:r w:rsidRPr="00F10764">
        <w:rPr>
          <w:rFonts w:ascii="標楷體" w:eastAsia="標楷體" w:hint="eastAsia"/>
          <w:b/>
          <w:sz w:val="28"/>
          <w:szCs w:val="28"/>
        </w:rPr>
        <w:t>未逾60歲父親死亡</w:t>
      </w:r>
      <w:r w:rsidRPr="00F10764">
        <w:rPr>
          <w:rFonts w:ascii="標楷體" w:eastAsia="標楷體" w:hint="eastAsia"/>
          <w:sz w:val="28"/>
          <w:szCs w:val="28"/>
        </w:rPr>
        <w:t>）</w:t>
      </w:r>
      <w:r w:rsidRPr="00F10764">
        <w:rPr>
          <w:rFonts w:ascii="標楷體" w:eastAsia="標楷體" w:hint="eastAsia"/>
          <w:b/>
          <w:sz w:val="28"/>
          <w:szCs w:val="28"/>
        </w:rPr>
        <w:t>30日內</w:t>
      </w:r>
      <w:r w:rsidRPr="00F10764">
        <w:rPr>
          <w:rFonts w:ascii="標楷體" w:eastAsia="標楷體" w:hint="eastAsia"/>
          <w:sz w:val="28"/>
          <w:szCs w:val="28"/>
        </w:rPr>
        <w:t>提出申請，隨到隨辦。</w:t>
      </w:r>
    </w:p>
    <w:p w:rsidR="005E0A84" w:rsidRPr="00BA4B0C" w:rsidRDefault="00B01B4F">
      <w:pPr>
        <w:numPr>
          <w:ilvl w:val="1"/>
          <w:numId w:val="1"/>
        </w:numPr>
        <w:spacing w:line="440" w:lineRule="exact"/>
        <w:rPr>
          <w:rFonts w:ascii="標楷體" w:eastAsia="標楷體" w:hAnsi="標楷體"/>
          <w:b/>
          <w:color w:val="000000"/>
          <w:sz w:val="28"/>
          <w:szCs w:val="28"/>
        </w:rPr>
      </w:pPr>
      <w:r w:rsidRPr="00BA4B0C">
        <w:rPr>
          <w:rFonts w:ascii="標楷體" w:eastAsia="標楷體" w:hAnsi="標楷體"/>
          <w:b/>
          <w:color w:val="000000"/>
          <w:sz w:val="28"/>
          <w:szCs w:val="28"/>
        </w:rPr>
        <w:t>10</w:t>
      </w:r>
      <w:r w:rsidR="00BA4B0C" w:rsidRPr="00BA4B0C">
        <w:rPr>
          <w:rFonts w:ascii="標楷體" w:eastAsia="標楷體" w:hAnsi="標楷體"/>
          <w:b/>
          <w:color w:val="000000"/>
          <w:sz w:val="28"/>
          <w:szCs w:val="28"/>
        </w:rPr>
        <w:t>7</w:t>
      </w:r>
      <w:r w:rsidRPr="00BA4B0C">
        <w:rPr>
          <w:rFonts w:ascii="標楷體" w:eastAsia="標楷體" w:hAnsi="標楷體"/>
          <w:b/>
          <w:color w:val="000000"/>
          <w:sz w:val="28"/>
          <w:szCs w:val="28"/>
        </w:rPr>
        <w:t>年度役男短期出境線上申請作業</w:t>
      </w:r>
    </w:p>
    <w:p w:rsidR="005E0A84" w:rsidRDefault="00B01B4F">
      <w:pPr>
        <w:spacing w:line="440" w:lineRule="exact"/>
        <w:ind w:left="960"/>
        <w:rPr>
          <w:rFonts w:ascii="標楷體" w:eastAsia="標楷體" w:hAnsi="標楷體"/>
          <w:color w:val="000000"/>
          <w:sz w:val="28"/>
          <w:szCs w:val="28"/>
        </w:rPr>
      </w:pPr>
      <w:r>
        <w:rPr>
          <w:rFonts w:ascii="標楷體" w:eastAsia="標楷體" w:hAnsi="標楷體"/>
          <w:color w:val="000000"/>
          <w:sz w:val="28"/>
          <w:szCs w:val="28"/>
        </w:rPr>
        <w:t>尚未履行兵役義務役男出境管理作業要點第10點</w:t>
      </w:r>
      <w:r w:rsidR="00BA4B0C">
        <w:rPr>
          <w:rFonts w:ascii="標楷體" w:eastAsia="標楷體" w:hAnsi="標楷體" w:hint="eastAsia"/>
          <w:color w:val="000000"/>
          <w:sz w:val="28"/>
          <w:szCs w:val="28"/>
        </w:rPr>
        <w:t>：</w:t>
      </w:r>
    </w:p>
    <w:p w:rsidR="005E0A84" w:rsidRPr="00BA4B0C" w:rsidRDefault="00B01B4F" w:rsidP="00295662">
      <w:pPr>
        <w:pStyle w:val="a8"/>
        <w:numPr>
          <w:ilvl w:val="2"/>
          <w:numId w:val="1"/>
        </w:numPr>
        <w:spacing w:line="440" w:lineRule="exact"/>
        <w:ind w:left="1418" w:hanging="458"/>
        <w:rPr>
          <w:rFonts w:ascii="標楷體" w:eastAsia="標楷體" w:hAnsi="標楷體"/>
          <w:color w:val="000000"/>
          <w:sz w:val="28"/>
          <w:szCs w:val="28"/>
        </w:rPr>
      </w:pPr>
      <w:r>
        <w:rPr>
          <w:rFonts w:ascii="標楷體" w:eastAsia="標楷體" w:hAnsi="標楷體"/>
          <w:color w:val="000000"/>
          <w:sz w:val="28"/>
          <w:szCs w:val="28"/>
        </w:rPr>
        <w:t>依役男出境處理辦法第四條第一項第七款規定申請出</w:t>
      </w:r>
      <w:r w:rsidRPr="00BA4B0C">
        <w:rPr>
          <w:rFonts w:ascii="標楷體" w:eastAsia="標楷體" w:hAnsi="標楷體"/>
          <w:color w:val="000000"/>
          <w:sz w:val="28"/>
          <w:szCs w:val="28"/>
        </w:rPr>
        <w:t>境役男於網路系統申請出境經核准後，依下列規定辦理：</w:t>
      </w:r>
    </w:p>
    <w:p w:rsidR="005E0A84" w:rsidRDefault="00B01B4F">
      <w:pPr>
        <w:pStyle w:val="a8"/>
        <w:numPr>
          <w:ilvl w:val="0"/>
          <w:numId w:val="6"/>
        </w:numPr>
        <w:spacing w:line="440" w:lineRule="exact"/>
        <w:rPr>
          <w:rFonts w:ascii="標楷體" w:eastAsia="標楷體" w:hAnsi="標楷體"/>
          <w:color w:val="000000"/>
          <w:sz w:val="28"/>
          <w:szCs w:val="28"/>
        </w:rPr>
      </w:pPr>
      <w:r>
        <w:rPr>
          <w:rFonts w:ascii="標楷體" w:eastAsia="標楷體" w:hAnsi="標楷體"/>
          <w:color w:val="000000"/>
          <w:sz w:val="28"/>
          <w:szCs w:val="28"/>
        </w:rPr>
        <w:t>作業事項：於網路系統申請出境者，得以電腦核准資料查驗，或以核發出境核准文件查驗，免蓋出國核准章。</w:t>
      </w:r>
    </w:p>
    <w:p w:rsidR="005E0A84" w:rsidRDefault="00B01B4F">
      <w:pPr>
        <w:pStyle w:val="a8"/>
        <w:numPr>
          <w:ilvl w:val="0"/>
          <w:numId w:val="6"/>
        </w:numPr>
        <w:spacing w:line="440" w:lineRule="exact"/>
        <w:rPr>
          <w:rFonts w:ascii="標楷體" w:eastAsia="標楷體" w:hAnsi="標楷體"/>
          <w:color w:val="000000"/>
          <w:sz w:val="28"/>
          <w:szCs w:val="28"/>
        </w:rPr>
      </w:pPr>
      <w:r>
        <w:rPr>
          <w:rFonts w:ascii="標楷體" w:eastAsia="標楷體" w:hAnsi="標楷體"/>
          <w:color w:val="000000"/>
          <w:sz w:val="28"/>
          <w:szCs w:val="28"/>
        </w:rPr>
        <w:t>出境有效日期：一個月，期限內可多次出境。</w:t>
      </w:r>
    </w:p>
    <w:p w:rsidR="005E0A84" w:rsidRDefault="00B01B4F">
      <w:pPr>
        <w:pStyle w:val="a8"/>
        <w:numPr>
          <w:ilvl w:val="0"/>
          <w:numId w:val="6"/>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出境期限：最長不得逾四個月。</w:t>
      </w:r>
    </w:p>
    <w:p w:rsidR="005E0A84" w:rsidRDefault="00B01B4F" w:rsidP="00295662">
      <w:pPr>
        <w:pStyle w:val="a8"/>
        <w:numPr>
          <w:ilvl w:val="2"/>
          <w:numId w:val="1"/>
        </w:numPr>
        <w:spacing w:line="440" w:lineRule="exact"/>
        <w:ind w:left="1418" w:hanging="458"/>
        <w:rPr>
          <w:rFonts w:ascii="標楷體" w:eastAsia="標楷體" w:hAnsi="標楷體"/>
          <w:color w:val="000000"/>
          <w:sz w:val="28"/>
          <w:szCs w:val="28"/>
        </w:rPr>
      </w:pPr>
      <w:r>
        <w:rPr>
          <w:rFonts w:ascii="標楷體" w:eastAsia="標楷體" w:hAnsi="標楷體"/>
          <w:color w:val="000000"/>
          <w:sz w:val="28"/>
          <w:szCs w:val="28"/>
        </w:rPr>
        <w:t>前項役男出境，應於出境前三十日內提出申請。</w:t>
      </w:r>
    </w:p>
    <w:p w:rsidR="005E0A84" w:rsidRDefault="00B01B4F">
      <w:pPr>
        <w:pStyle w:val="a8"/>
        <w:numPr>
          <w:ilvl w:val="0"/>
          <w:numId w:val="7"/>
        </w:numPr>
        <w:spacing w:line="440" w:lineRule="exact"/>
        <w:rPr>
          <w:rFonts w:ascii="標楷體" w:eastAsia="標楷體" w:hAnsi="標楷體"/>
          <w:color w:val="000000"/>
          <w:sz w:val="28"/>
          <w:szCs w:val="28"/>
        </w:rPr>
      </w:pPr>
      <w:r>
        <w:rPr>
          <w:rFonts w:ascii="標楷體" w:eastAsia="標楷體" w:hAnsi="標楷體"/>
          <w:color w:val="000000"/>
          <w:sz w:val="28"/>
          <w:szCs w:val="28"/>
        </w:rPr>
        <w:t>說明如下圖所示：</w:t>
      </w:r>
    </w:p>
    <w:p w:rsidR="005E0A84" w:rsidRDefault="00AF477A">
      <w:pPr>
        <w:spacing w:line="440" w:lineRule="exact"/>
        <w:ind w:left="912"/>
      </w:pPr>
      <w:r>
        <w:rPr>
          <w:rFonts w:ascii="標楷體" w:eastAsia="標楷體" w:hAnsi="標楷體"/>
          <w:noProof/>
          <w:sz w:val="32"/>
          <w:szCs w:val="32"/>
        </w:rPr>
        <w:drawing>
          <wp:anchor distT="0" distB="0" distL="114300" distR="114300" simplePos="0" relativeHeight="251658240" behindDoc="0" locked="0" layoutInCell="1" allowOverlap="1">
            <wp:simplePos x="0" y="0"/>
            <wp:positionH relativeFrom="column">
              <wp:posOffset>889635</wp:posOffset>
            </wp:positionH>
            <wp:positionV relativeFrom="paragraph">
              <wp:posOffset>121920</wp:posOffset>
            </wp:positionV>
            <wp:extent cx="4600575" cy="2457450"/>
            <wp:effectExtent l="38100" t="38100" r="85725" b="76200"/>
            <wp:wrapTight wrapText="bothSides">
              <wp:wrapPolygon edited="0">
                <wp:start x="-179" y="-335"/>
                <wp:lineTo x="-179" y="22102"/>
                <wp:lineTo x="21913" y="22102"/>
                <wp:lineTo x="21913" y="-335"/>
                <wp:lineTo x="-179" y="-335"/>
              </wp:wrapPolygon>
            </wp:wrapTight>
            <wp:docPr id="2"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600575" cy="2457450"/>
                    </a:xfrm>
                    <a:prstGeom prst="rect">
                      <a:avLst/>
                    </a:prstGeom>
                    <a:noFill/>
                    <a:ln w="38103">
                      <a:solidFill>
                        <a:srgbClr val="00000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rsidR="005E0A84" w:rsidRDefault="00AF477A">
      <w:pPr>
        <w:spacing w:line="440" w:lineRule="exact"/>
        <w:ind w:left="912"/>
        <w:rPr>
          <w:rFonts w:ascii="標楷體" w:eastAsia="標楷體" w:hAnsi="標楷體"/>
          <w:sz w:val="32"/>
          <w:szCs w:val="32"/>
        </w:rPr>
      </w:pPr>
      <w:r>
        <w:rPr>
          <w:rFonts w:ascii="標楷體" w:eastAsia="標楷體" w:hAnsi="標楷體"/>
          <w:noProof/>
          <w:color w:val="000000"/>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180975</wp:posOffset>
            </wp:positionV>
            <wp:extent cx="4600575" cy="2600325"/>
            <wp:effectExtent l="38100" t="38100" r="85725" b="85725"/>
            <wp:wrapTight wrapText="bothSides">
              <wp:wrapPolygon edited="0">
                <wp:start x="-179" y="-316"/>
                <wp:lineTo x="-179" y="22154"/>
                <wp:lineTo x="21913" y="22154"/>
                <wp:lineTo x="21913" y="-316"/>
                <wp:lineTo x="-179" y="-316"/>
              </wp:wrapPolygon>
            </wp:wrapTight>
            <wp:docPr id="3"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600575" cy="2600325"/>
                    </a:xfrm>
                    <a:prstGeom prst="rect">
                      <a:avLst/>
                    </a:prstGeom>
                    <a:noFill/>
                    <a:ln w="38103">
                      <a:solidFill>
                        <a:srgbClr val="00000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rPr>
          <w:rFonts w:ascii="標楷體" w:eastAsia="標楷體" w:hAnsi="標楷體"/>
          <w:sz w:val="32"/>
          <w:szCs w:val="32"/>
        </w:rPr>
      </w:pPr>
    </w:p>
    <w:p w:rsidR="005E0A84" w:rsidRDefault="005E0A84">
      <w:pPr>
        <w:spacing w:line="440" w:lineRule="exact"/>
        <w:ind w:left="912"/>
      </w:pPr>
    </w:p>
    <w:p w:rsidR="005E0A84" w:rsidRDefault="005E0A84">
      <w:pPr>
        <w:spacing w:line="440" w:lineRule="exact"/>
        <w:ind w:left="912"/>
        <w:rPr>
          <w:rFonts w:ascii="標楷體" w:eastAsia="標楷體" w:hAnsi="標楷體"/>
          <w:color w:val="000000"/>
          <w:sz w:val="28"/>
          <w:szCs w:val="28"/>
        </w:rPr>
      </w:pPr>
    </w:p>
    <w:p w:rsidR="005E0A84" w:rsidRDefault="00B01B4F">
      <w:pPr>
        <w:numPr>
          <w:ilvl w:val="0"/>
          <w:numId w:val="1"/>
        </w:numPr>
        <w:spacing w:line="440" w:lineRule="exact"/>
        <w:rPr>
          <w:rFonts w:ascii="標楷體" w:eastAsia="標楷體" w:hAnsi="標楷體"/>
          <w:color w:val="000000"/>
          <w:sz w:val="28"/>
          <w:szCs w:val="28"/>
        </w:rPr>
      </w:pPr>
      <w:r>
        <w:rPr>
          <w:rFonts w:ascii="標楷體" w:eastAsia="標楷體" w:hAnsi="標楷體"/>
          <w:color w:val="000000"/>
          <w:sz w:val="28"/>
          <w:szCs w:val="28"/>
        </w:rPr>
        <w:t>人文課</w:t>
      </w:r>
    </w:p>
    <w:p w:rsidR="00B44FCB" w:rsidRDefault="004621D0" w:rsidP="00295662">
      <w:pPr>
        <w:pStyle w:val="a8"/>
        <w:numPr>
          <w:ilvl w:val="0"/>
          <w:numId w:val="10"/>
        </w:numPr>
        <w:spacing w:line="440" w:lineRule="exact"/>
        <w:ind w:left="992" w:hanging="482"/>
        <w:rPr>
          <w:rFonts w:ascii="標楷體" w:eastAsia="標楷體" w:hAnsi="標楷體"/>
          <w:sz w:val="32"/>
          <w:szCs w:val="32"/>
        </w:rPr>
      </w:pPr>
      <w:r w:rsidRPr="004621D0">
        <w:rPr>
          <w:rFonts w:ascii="標楷體" w:eastAsia="標楷體" w:hAnsi="標楷體" w:hint="eastAsia"/>
          <w:sz w:val="32"/>
          <w:szCs w:val="32"/>
        </w:rPr>
        <w:t>本區基層藝文民俗表演活動預訂於107年4月至6月辦理，分為「走讀篇」、「憶遊篇」、「散步篇」及「眷村篇」等四大主軸，活動內容有信義走讀系列特展、漫遊信義導覽、臺北散步特展、四四南村70週年系列活動等。</w:t>
      </w:r>
    </w:p>
    <w:p w:rsidR="004621D0" w:rsidRDefault="004621D0" w:rsidP="00295662">
      <w:pPr>
        <w:pStyle w:val="a8"/>
        <w:numPr>
          <w:ilvl w:val="0"/>
          <w:numId w:val="10"/>
        </w:numPr>
        <w:spacing w:line="440" w:lineRule="exact"/>
        <w:ind w:left="993"/>
        <w:rPr>
          <w:rFonts w:ascii="標楷體" w:eastAsia="標楷體" w:hAnsi="標楷體"/>
          <w:sz w:val="32"/>
          <w:szCs w:val="32"/>
        </w:rPr>
      </w:pPr>
      <w:r w:rsidRPr="004621D0">
        <w:rPr>
          <w:rFonts w:ascii="標楷體" w:eastAsia="標楷體" w:hAnsi="標楷體" w:hint="eastAsia"/>
          <w:sz w:val="32"/>
          <w:szCs w:val="32"/>
        </w:rPr>
        <w:t>107年新移民課程預訂4月辦理新移民美聲研習班及7月新移民手作研習班，預計開課前一個月招生。</w:t>
      </w:r>
    </w:p>
    <w:p w:rsidR="004621D0" w:rsidRDefault="004621D0" w:rsidP="00295662">
      <w:pPr>
        <w:pStyle w:val="a8"/>
        <w:numPr>
          <w:ilvl w:val="0"/>
          <w:numId w:val="10"/>
        </w:numPr>
        <w:spacing w:line="440" w:lineRule="exact"/>
        <w:ind w:left="993"/>
        <w:rPr>
          <w:rFonts w:ascii="標楷體" w:eastAsia="標楷體" w:hAnsi="標楷體"/>
          <w:sz w:val="32"/>
          <w:szCs w:val="32"/>
        </w:rPr>
      </w:pPr>
      <w:r w:rsidRPr="004621D0">
        <w:rPr>
          <w:rFonts w:ascii="標楷體" w:eastAsia="標楷體" w:hAnsi="標楷體" w:hint="eastAsia"/>
          <w:sz w:val="32"/>
          <w:szCs w:val="32"/>
        </w:rPr>
        <w:t>本區人口政策宣導活動預訂於107年3月10日舉行「松德療癒野餐市集」活動。</w:t>
      </w:r>
    </w:p>
    <w:p w:rsidR="004621D0" w:rsidRPr="004621D0" w:rsidRDefault="004621D0" w:rsidP="00295662">
      <w:pPr>
        <w:pStyle w:val="a8"/>
        <w:numPr>
          <w:ilvl w:val="0"/>
          <w:numId w:val="10"/>
        </w:numPr>
        <w:spacing w:line="440" w:lineRule="exact"/>
        <w:ind w:left="993"/>
        <w:rPr>
          <w:rFonts w:ascii="標楷體" w:eastAsia="標楷體" w:hAnsi="標楷體"/>
          <w:sz w:val="32"/>
          <w:szCs w:val="32"/>
        </w:rPr>
      </w:pPr>
      <w:r w:rsidRPr="004621D0">
        <w:rPr>
          <w:rFonts w:ascii="標楷體" w:eastAsia="標楷體" w:hAnsi="標楷體" w:hint="eastAsia"/>
          <w:sz w:val="32"/>
          <w:szCs w:val="32"/>
        </w:rPr>
        <w:t>依據「內政部人口政策宣導實施計畫」本年度宣導議題為「兒女都是手中寶，育兒服役不煩惱」、「社宅都更齊努力，成家育兒好容易」、「攜手厝邊新住民，放眼國際拼經濟」。</w:t>
      </w:r>
    </w:p>
    <w:p w:rsidR="00B44FCB" w:rsidRPr="00AF477A" w:rsidRDefault="00B44FCB" w:rsidP="00295662">
      <w:pPr>
        <w:pStyle w:val="a8"/>
        <w:numPr>
          <w:ilvl w:val="0"/>
          <w:numId w:val="10"/>
        </w:numPr>
        <w:spacing w:line="440" w:lineRule="exact"/>
        <w:ind w:left="993" w:rightChars="-142" w:right="-341"/>
        <w:jc w:val="both"/>
        <w:rPr>
          <w:rStyle w:val="ab"/>
          <w:rFonts w:ascii="標楷體" w:eastAsia="標楷體" w:hAnsi="標楷體"/>
          <w:sz w:val="32"/>
          <w:szCs w:val="32"/>
        </w:rPr>
      </w:pPr>
      <w:r w:rsidRPr="00AF477A">
        <w:rPr>
          <w:rFonts w:ascii="標楷體" w:eastAsia="標楷體" w:hAnsi="標楷體"/>
          <w:color w:val="000000" w:themeColor="text1"/>
          <w:sz w:val="32"/>
          <w:szCs w:val="32"/>
        </w:rPr>
        <w:t>臺北市政府為鼓勵生育，自100年起結合市府各局處資源推出「助妳好孕」專案，包含發放每胎2萬元的生育獎勵金、5歲以下兒童每月2,500元育兒津貼，希望降低臺北市年輕夫妻的養育負擔</w:t>
      </w:r>
      <w:r w:rsidRPr="00AF477A">
        <w:rPr>
          <w:rFonts w:ascii="標楷體" w:eastAsia="標楷體" w:hAnsi="標楷體" w:hint="eastAsia"/>
          <w:color w:val="000000" w:themeColor="text1"/>
          <w:sz w:val="32"/>
          <w:szCs w:val="32"/>
        </w:rPr>
        <w:t>。更提出</w:t>
      </w:r>
      <w:r w:rsidRPr="00AF477A">
        <w:rPr>
          <w:rStyle w:val="ab"/>
          <w:rFonts w:ascii="標楷體" w:eastAsia="標楷體" w:hAnsi="標楷體" w:hint="eastAsia"/>
          <w:b w:val="0"/>
          <w:sz w:val="32"/>
          <w:szCs w:val="32"/>
        </w:rPr>
        <w:t>「助你好孕升級版」方案，除原有生育獎勵金、育兒津貼之外，更特別針對托育幼教環境強化公共支持，幫助市民安心生輕鬆養。</w:t>
      </w:r>
      <w:r w:rsidRPr="00AF477A">
        <w:rPr>
          <w:rStyle w:val="ab"/>
          <w:rFonts w:ascii="標楷體" w:eastAsia="標楷體" w:hAnsi="標楷體" w:hint="eastAsia"/>
          <w:sz w:val="32"/>
          <w:szCs w:val="32"/>
        </w:rPr>
        <w:t>「助你好孕升級版」方案，說明如下：</w:t>
      </w:r>
    </w:p>
    <w:p w:rsidR="00B44FCB" w:rsidRPr="00E86572" w:rsidRDefault="00B44FCB" w:rsidP="00295662">
      <w:pPr>
        <w:spacing w:line="440" w:lineRule="exact"/>
        <w:ind w:leftChars="-9" w:left="-3" w:hangingChars="6" w:hanging="19"/>
        <w:rPr>
          <w:rStyle w:val="ab"/>
          <w:rFonts w:ascii="標楷體" w:eastAsia="標楷體" w:hAnsi="標楷體"/>
          <w:sz w:val="32"/>
          <w:szCs w:val="32"/>
        </w:rPr>
      </w:pPr>
      <w:r w:rsidRPr="00E86572">
        <w:rPr>
          <w:rStyle w:val="ab"/>
          <w:rFonts w:ascii="標楷體" w:eastAsia="標楷體" w:hAnsi="標楷體" w:hint="eastAsia"/>
          <w:sz w:val="32"/>
          <w:szCs w:val="32"/>
        </w:rPr>
        <w:t>(1)</w:t>
      </w:r>
      <w:r w:rsidR="00295662">
        <w:rPr>
          <w:rStyle w:val="ab"/>
          <w:rFonts w:ascii="標楷體" w:eastAsia="標楷體" w:hAnsi="標楷體" w:hint="eastAsia"/>
          <w:sz w:val="32"/>
          <w:szCs w:val="32"/>
        </w:rPr>
        <w:t xml:space="preserve"> </w:t>
      </w:r>
      <w:r w:rsidRPr="00E86572">
        <w:rPr>
          <w:rStyle w:val="ab"/>
          <w:rFonts w:ascii="標楷體" w:eastAsia="標楷體" w:hAnsi="標楷體" w:hint="eastAsia"/>
          <w:sz w:val="32"/>
          <w:szCs w:val="32"/>
        </w:rPr>
        <w:t>36萬安心生篇</w:t>
      </w:r>
      <w:r w:rsidRPr="00E86572">
        <w:rPr>
          <w:rStyle w:val="ab"/>
          <w:rFonts w:ascii="標楷體" w:eastAsia="標楷體" w:hAnsi="標楷體" w:hint="eastAsia"/>
          <w:sz w:val="48"/>
          <w:szCs w:val="48"/>
        </w:rPr>
        <w:t xml:space="preserve"> </w:t>
      </w:r>
      <w:r w:rsidRPr="00E86572">
        <w:rPr>
          <w:rStyle w:val="ab"/>
          <w:rFonts w:ascii="標楷體" w:eastAsia="標楷體" w:hAnsi="標楷體" w:hint="eastAsia"/>
          <w:sz w:val="32"/>
          <w:szCs w:val="32"/>
        </w:rPr>
        <w:t>符合資格者，最高可領取36萬餘元!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8941"/>
      </w:tblGrid>
      <w:tr w:rsidR="00B44FCB" w:rsidRPr="00B44FCB" w:rsidTr="00011252">
        <w:tc>
          <w:tcPr>
            <w:tcW w:w="698" w:type="dxa"/>
            <w:shd w:val="clear" w:color="auto" w:fill="auto"/>
          </w:tcPr>
          <w:p w:rsidR="00B44FCB" w:rsidRPr="00E86572" w:rsidRDefault="00B44FCB" w:rsidP="00053614">
            <w:pPr>
              <w:spacing w:line="420" w:lineRule="exact"/>
              <w:jc w:val="both"/>
              <w:rPr>
                <w:rStyle w:val="ab"/>
                <w:rFonts w:ascii="標楷體" w:eastAsia="標楷體" w:hAnsi="標楷體"/>
                <w:sz w:val="28"/>
                <w:szCs w:val="28"/>
              </w:rPr>
            </w:pPr>
            <w:r w:rsidRPr="00E86572">
              <w:rPr>
                <w:rStyle w:val="ab"/>
                <w:rFonts w:ascii="標楷體" w:eastAsia="標楷體" w:hAnsi="標楷體" w:hint="eastAsia"/>
                <w:sz w:val="28"/>
                <w:szCs w:val="28"/>
              </w:rPr>
              <w:t>懷孕及分娩</w:t>
            </w:r>
          </w:p>
        </w:tc>
        <w:tc>
          <w:tcPr>
            <w:tcW w:w="8941" w:type="dxa"/>
            <w:shd w:val="clear" w:color="auto" w:fill="auto"/>
          </w:tcPr>
          <w:p w:rsidR="00B44FCB" w:rsidRPr="00E86572" w:rsidRDefault="00B44FCB" w:rsidP="00053614">
            <w:pPr>
              <w:spacing w:line="400" w:lineRule="exact"/>
              <w:ind w:left="359" w:hangingChars="128" w:hanging="359"/>
              <w:rPr>
                <w:rStyle w:val="ab"/>
                <w:rFonts w:ascii="標楷體" w:eastAsia="標楷體" w:hAnsi="標楷體"/>
                <w:sz w:val="28"/>
                <w:szCs w:val="28"/>
              </w:rPr>
            </w:pPr>
            <w:r w:rsidRPr="00E86572">
              <w:rPr>
                <w:rStyle w:val="ab"/>
                <w:rFonts w:ascii="標楷體" w:eastAsia="標楷體" w:hAnsi="標楷體" w:hint="eastAsia"/>
                <w:sz w:val="28"/>
                <w:szCs w:val="28"/>
              </w:rPr>
              <w:t xml:space="preserve">1.婚後孕前健康檢查及孕婦唐氏症篩檢補助 </w:t>
            </w:r>
          </w:p>
          <w:p w:rsidR="00B44FCB" w:rsidRPr="00B44FCB" w:rsidRDefault="00B44FCB" w:rsidP="00053614">
            <w:pPr>
              <w:spacing w:line="400" w:lineRule="exact"/>
              <w:ind w:left="358" w:hangingChars="128" w:hanging="358"/>
              <w:rPr>
                <w:rFonts w:ascii="標楷體" w:eastAsia="標楷體" w:hAnsi="標楷體"/>
                <w:color w:val="000000" w:themeColor="text1"/>
                <w:sz w:val="28"/>
                <w:szCs w:val="28"/>
              </w:rPr>
            </w:pPr>
            <w:r w:rsidRPr="00B44FCB">
              <w:rPr>
                <w:rStyle w:val="ab"/>
                <w:rFonts w:ascii="標楷體" w:eastAsia="標楷體" w:hAnsi="標楷體" w:hint="eastAsia"/>
                <w:b w:val="0"/>
                <w:sz w:val="28"/>
                <w:szCs w:val="28"/>
              </w:rPr>
              <w:t xml:space="preserve"> </w:t>
            </w:r>
            <w:r w:rsidRPr="00B44FCB">
              <w:rPr>
                <w:rStyle w:val="ab"/>
                <w:rFonts w:ascii="標楷體" w:eastAsia="標楷體" w:hAnsi="標楷體" w:hint="eastAsia"/>
                <w:b w:val="0"/>
                <w:color w:val="000000" w:themeColor="text1"/>
                <w:sz w:val="28"/>
                <w:szCs w:val="28"/>
              </w:rPr>
              <w:t xml:space="preserve"> </w:t>
            </w:r>
            <w:r w:rsidRPr="00B44FCB">
              <w:rPr>
                <w:rFonts w:ascii="標楷體" w:eastAsia="標楷體" w:hAnsi="標楷體" w:hint="eastAsia"/>
                <w:color w:val="000000" w:themeColor="text1"/>
                <w:sz w:val="28"/>
                <w:szCs w:val="28"/>
              </w:rPr>
              <w:t>(</w:t>
            </w:r>
            <w:r w:rsidRPr="00E86572">
              <w:rPr>
                <w:rStyle w:val="ab"/>
                <w:rFonts w:ascii="標楷體" w:eastAsia="標楷體" w:hAnsi="標楷體" w:hint="eastAsia"/>
                <w:sz w:val="28"/>
                <w:szCs w:val="28"/>
              </w:rPr>
              <w:t>臺北市政府</w:t>
            </w:r>
            <w:r w:rsidRPr="00B44FCB">
              <w:rPr>
                <w:rFonts w:ascii="標楷體" w:eastAsia="標楷體" w:hAnsi="標楷體" w:hint="eastAsia"/>
                <w:color w:val="000000" w:themeColor="text1"/>
                <w:sz w:val="28"/>
                <w:szCs w:val="28"/>
              </w:rPr>
              <w:t>衛生局洽詢電話：1999#1815)</w:t>
            </w:r>
          </w:p>
          <w:p w:rsidR="00B44FCB" w:rsidRPr="00B44FCB" w:rsidRDefault="00B44FCB" w:rsidP="00053614">
            <w:pPr>
              <w:spacing w:line="420" w:lineRule="exact"/>
              <w:jc w:val="both"/>
              <w:rPr>
                <w:rStyle w:val="ab"/>
                <w:rFonts w:ascii="標楷體" w:eastAsia="標楷體" w:hAnsi="標楷體"/>
                <w:b w:val="0"/>
                <w:sz w:val="28"/>
                <w:szCs w:val="28"/>
              </w:rPr>
            </w:pPr>
            <w:r w:rsidRPr="00670ECF">
              <w:rPr>
                <w:rStyle w:val="ab"/>
                <w:rFonts w:ascii="標楷體" w:eastAsia="標楷體" w:hAnsi="標楷體" w:hint="eastAsia"/>
                <w:sz w:val="28"/>
                <w:szCs w:val="28"/>
              </w:rPr>
              <w:t>2.</w:t>
            </w:r>
            <w:r w:rsidRPr="00E86572">
              <w:rPr>
                <w:rStyle w:val="ab"/>
                <w:rFonts w:ascii="標楷體" w:eastAsia="標楷體" w:hAnsi="標楷體" w:hint="eastAsia"/>
                <w:sz w:val="28"/>
                <w:szCs w:val="28"/>
              </w:rPr>
              <w:t>市民生小孩 ，生育獎勵金</w:t>
            </w:r>
          </w:p>
          <w:p w:rsidR="00B44FCB" w:rsidRPr="00B44FCB" w:rsidRDefault="00B44FCB" w:rsidP="00053614">
            <w:pPr>
              <w:spacing w:line="420" w:lineRule="exact"/>
              <w:rPr>
                <w:rFonts w:ascii="標楷體" w:eastAsia="標楷體" w:hAnsi="標楷體"/>
                <w:sz w:val="28"/>
                <w:szCs w:val="28"/>
              </w:rPr>
            </w:pPr>
            <w:r w:rsidRPr="00B44FCB">
              <w:rPr>
                <w:rFonts w:ascii="標楷體" w:eastAsia="標楷體" w:hAnsi="標楷體" w:hint="eastAsia"/>
                <w:sz w:val="28"/>
                <w:szCs w:val="28"/>
              </w:rPr>
              <w:t>提供每胎2萬元生育獎勵金，於各區戶政事務所辦理出生登記</w:t>
            </w:r>
            <w:r w:rsidR="00EA6EC9">
              <w:rPr>
                <w:rFonts w:ascii="標楷體" w:eastAsia="標楷體" w:hAnsi="標楷體" w:hint="eastAsia"/>
                <w:sz w:val="28"/>
                <w:szCs w:val="28"/>
              </w:rPr>
              <w:t>時申請</w:t>
            </w:r>
          </w:p>
          <w:p w:rsidR="00B44FCB" w:rsidRPr="00B44FCB" w:rsidRDefault="00B44FCB" w:rsidP="00053614">
            <w:pPr>
              <w:spacing w:line="420" w:lineRule="exact"/>
              <w:rPr>
                <w:rStyle w:val="ab"/>
                <w:rFonts w:ascii="標楷體" w:eastAsia="標楷體" w:hAnsi="標楷體"/>
                <w:b w:val="0"/>
                <w:color w:val="000000" w:themeColor="text1"/>
                <w:sz w:val="28"/>
                <w:szCs w:val="28"/>
              </w:rPr>
            </w:pPr>
            <w:r w:rsidRPr="00B44FCB">
              <w:rPr>
                <w:rFonts w:ascii="標楷體" w:eastAsia="標楷體" w:hAnsi="標楷體" w:hint="eastAsia"/>
                <w:sz w:val="28"/>
                <w:szCs w:val="28"/>
              </w:rPr>
              <w:t xml:space="preserve"> </w:t>
            </w:r>
            <w:r w:rsidRPr="00B44FCB">
              <w:rPr>
                <w:rFonts w:ascii="標楷體" w:eastAsia="標楷體" w:hAnsi="標楷體" w:hint="eastAsia"/>
                <w:color w:val="000000" w:themeColor="text1"/>
                <w:sz w:val="28"/>
                <w:szCs w:val="28"/>
              </w:rPr>
              <w:t xml:space="preserve"> (</w:t>
            </w:r>
            <w:r w:rsidRPr="00E86572">
              <w:rPr>
                <w:rStyle w:val="ab"/>
                <w:rFonts w:ascii="標楷體" w:eastAsia="標楷體" w:hAnsi="標楷體" w:hint="eastAsia"/>
                <w:sz w:val="28"/>
                <w:szCs w:val="28"/>
              </w:rPr>
              <w:t>臺北市政府</w:t>
            </w:r>
            <w:r w:rsidRPr="00B44FCB">
              <w:rPr>
                <w:rFonts w:ascii="標楷體" w:eastAsia="標楷體" w:hAnsi="標楷體" w:hint="eastAsia"/>
                <w:color w:val="000000" w:themeColor="text1"/>
                <w:sz w:val="28"/>
                <w:szCs w:val="28"/>
              </w:rPr>
              <w:t>民政局洽詢電話：1999#6269)</w:t>
            </w:r>
          </w:p>
        </w:tc>
      </w:tr>
      <w:tr w:rsidR="00B44FCB" w:rsidRPr="00B44FCB" w:rsidTr="00011252">
        <w:tc>
          <w:tcPr>
            <w:tcW w:w="698" w:type="dxa"/>
            <w:shd w:val="clear" w:color="auto" w:fill="auto"/>
          </w:tcPr>
          <w:p w:rsidR="00B44FCB" w:rsidRPr="00E86572" w:rsidRDefault="00B44FCB" w:rsidP="00053614">
            <w:pPr>
              <w:spacing w:line="420" w:lineRule="exact"/>
              <w:jc w:val="both"/>
              <w:rPr>
                <w:rStyle w:val="ab"/>
                <w:rFonts w:ascii="標楷體" w:eastAsia="標楷體" w:hAnsi="標楷體"/>
                <w:sz w:val="28"/>
                <w:szCs w:val="28"/>
              </w:rPr>
            </w:pPr>
            <w:r w:rsidRPr="00E86572">
              <w:rPr>
                <w:rStyle w:val="ab"/>
                <w:rFonts w:ascii="標楷體" w:eastAsia="標楷體" w:hAnsi="標楷體" w:hint="eastAsia"/>
                <w:sz w:val="28"/>
                <w:szCs w:val="28"/>
              </w:rPr>
              <w:t>0-2歲</w:t>
            </w:r>
          </w:p>
        </w:tc>
        <w:tc>
          <w:tcPr>
            <w:tcW w:w="8941" w:type="dxa"/>
            <w:shd w:val="clear" w:color="auto" w:fill="auto"/>
          </w:tcPr>
          <w:p w:rsidR="00B44FCB" w:rsidRPr="00E86572" w:rsidRDefault="00B44FCB" w:rsidP="00053614">
            <w:pPr>
              <w:spacing w:line="420" w:lineRule="exact"/>
              <w:ind w:left="359" w:hangingChars="128" w:hanging="359"/>
              <w:rPr>
                <w:rStyle w:val="ab"/>
                <w:rFonts w:ascii="標楷體" w:eastAsia="標楷體" w:hAnsi="標楷體"/>
                <w:sz w:val="28"/>
                <w:szCs w:val="28"/>
              </w:rPr>
            </w:pPr>
            <w:r w:rsidRPr="00E86572">
              <w:rPr>
                <w:rStyle w:val="ab"/>
                <w:rFonts w:ascii="標楷體" w:eastAsia="標楷體" w:hAnsi="標楷體" w:hint="eastAsia"/>
                <w:sz w:val="28"/>
                <w:szCs w:val="28"/>
              </w:rPr>
              <w:t xml:space="preserve">1.輪狀病毒疫苗接種補助 </w:t>
            </w:r>
          </w:p>
          <w:p w:rsidR="00EA6EC9" w:rsidRDefault="00B44FCB" w:rsidP="00053614">
            <w:pPr>
              <w:spacing w:line="420" w:lineRule="exact"/>
              <w:ind w:left="358" w:hangingChars="128" w:hanging="358"/>
              <w:rPr>
                <w:rFonts w:ascii="標楷體" w:eastAsia="標楷體" w:hAnsi="標楷體"/>
                <w:sz w:val="28"/>
                <w:szCs w:val="28"/>
              </w:rPr>
            </w:pPr>
            <w:r w:rsidRPr="00B44FCB">
              <w:rPr>
                <w:rStyle w:val="ab"/>
                <w:rFonts w:ascii="標楷體" w:eastAsia="標楷體" w:hAnsi="標楷體" w:hint="eastAsia"/>
                <w:b w:val="0"/>
                <w:sz w:val="28"/>
                <w:szCs w:val="28"/>
              </w:rPr>
              <w:t xml:space="preserve">  </w:t>
            </w:r>
            <w:r w:rsidRPr="00B44FCB">
              <w:rPr>
                <w:rFonts w:ascii="標楷體" w:eastAsia="標楷體" w:hAnsi="標楷體" w:hint="eastAsia"/>
                <w:sz w:val="28"/>
                <w:szCs w:val="28"/>
              </w:rPr>
              <w:t>衛生局針對市民家庭狀況給予分級補助輪狀病毒疫苗接種，輕鬆</w:t>
            </w:r>
          </w:p>
          <w:p w:rsidR="00B44FCB" w:rsidRPr="00B44FCB" w:rsidRDefault="00B44FCB" w:rsidP="00053614">
            <w:pPr>
              <w:spacing w:line="420" w:lineRule="exact"/>
              <w:ind w:left="358" w:hangingChars="128" w:hanging="358"/>
              <w:rPr>
                <w:rStyle w:val="ab"/>
                <w:rFonts w:ascii="標楷體" w:eastAsia="標楷體" w:hAnsi="標楷體"/>
                <w:b w:val="0"/>
                <w:sz w:val="28"/>
                <w:szCs w:val="28"/>
              </w:rPr>
            </w:pPr>
            <w:r w:rsidRPr="00B44FCB">
              <w:rPr>
                <w:rFonts w:ascii="標楷體" w:eastAsia="標楷體" w:hAnsi="標楷體" w:hint="eastAsia"/>
                <w:sz w:val="28"/>
                <w:szCs w:val="28"/>
              </w:rPr>
              <w:t>杜絕輪狀病毒對小寶貝的威脅，</w:t>
            </w:r>
            <w:r w:rsidRPr="00B44FCB">
              <w:rPr>
                <w:rFonts w:ascii="標楷體" w:eastAsia="標楷體" w:hAnsi="標楷體" w:cs="Arial" w:hint="eastAsia"/>
                <w:sz w:val="28"/>
                <w:szCs w:val="28"/>
              </w:rPr>
              <w:t>每劑疫苗補助費用：700~1050元。</w:t>
            </w:r>
          </w:p>
          <w:p w:rsidR="00B44FCB" w:rsidRPr="00B44FCB" w:rsidRDefault="00B44FCB" w:rsidP="00053614">
            <w:pPr>
              <w:spacing w:line="420" w:lineRule="exact"/>
              <w:ind w:left="358" w:hangingChars="128" w:hanging="358"/>
              <w:rPr>
                <w:rFonts w:ascii="標楷體" w:eastAsia="標楷體" w:hAnsi="標楷體"/>
                <w:color w:val="000000" w:themeColor="text1"/>
                <w:sz w:val="28"/>
                <w:szCs w:val="28"/>
              </w:rPr>
            </w:pPr>
            <w:r w:rsidRPr="00B44FCB">
              <w:rPr>
                <w:rFonts w:ascii="標楷體" w:eastAsia="標楷體" w:hAnsi="標楷體" w:hint="eastAsia"/>
                <w:color w:val="FF0000"/>
                <w:sz w:val="28"/>
                <w:szCs w:val="28"/>
              </w:rPr>
              <w:t xml:space="preserve">   </w:t>
            </w:r>
            <w:r w:rsidRPr="00B44FCB">
              <w:rPr>
                <w:rFonts w:ascii="標楷體" w:eastAsia="標楷體" w:hAnsi="標楷體" w:hint="eastAsia"/>
                <w:color w:val="000000" w:themeColor="text1"/>
                <w:sz w:val="28"/>
                <w:szCs w:val="28"/>
              </w:rPr>
              <w:t>(</w:t>
            </w:r>
            <w:r w:rsidRPr="00E86572">
              <w:rPr>
                <w:rStyle w:val="ab"/>
                <w:rFonts w:ascii="標楷體" w:eastAsia="標楷體" w:hAnsi="標楷體" w:hint="eastAsia"/>
                <w:sz w:val="28"/>
                <w:szCs w:val="28"/>
              </w:rPr>
              <w:t>臺北市政府</w:t>
            </w:r>
            <w:r w:rsidRPr="00B44FCB">
              <w:rPr>
                <w:rFonts w:ascii="標楷體" w:eastAsia="標楷體" w:hAnsi="標楷體" w:hint="eastAsia"/>
                <w:color w:val="000000" w:themeColor="text1"/>
                <w:sz w:val="28"/>
                <w:szCs w:val="28"/>
              </w:rPr>
              <w:t>衛生局洽詢電話：23759800#1926、23754341)</w:t>
            </w:r>
          </w:p>
          <w:p w:rsidR="00B44FCB" w:rsidRPr="00E86572" w:rsidRDefault="00B44FCB" w:rsidP="00053614">
            <w:pPr>
              <w:spacing w:line="420" w:lineRule="exact"/>
              <w:jc w:val="both"/>
              <w:rPr>
                <w:rStyle w:val="ab"/>
                <w:rFonts w:ascii="標楷體" w:eastAsia="標楷體" w:hAnsi="標楷體"/>
                <w:sz w:val="28"/>
                <w:szCs w:val="28"/>
              </w:rPr>
            </w:pPr>
            <w:r w:rsidRPr="00E86572">
              <w:rPr>
                <w:rStyle w:val="ab"/>
                <w:rFonts w:ascii="標楷體" w:eastAsia="標楷體" w:hAnsi="標楷體" w:hint="eastAsia"/>
                <w:sz w:val="28"/>
                <w:szCs w:val="28"/>
              </w:rPr>
              <w:t xml:space="preserve">2.5歲以下孩童，育兒津貼 </w:t>
            </w:r>
          </w:p>
          <w:p w:rsidR="00B44FCB" w:rsidRPr="00E86572" w:rsidRDefault="00B44FCB" w:rsidP="00053614">
            <w:pPr>
              <w:spacing w:line="420" w:lineRule="exact"/>
              <w:jc w:val="both"/>
              <w:rPr>
                <w:rStyle w:val="ab"/>
                <w:rFonts w:ascii="標楷體" w:eastAsia="標楷體" w:hAnsi="標楷體"/>
                <w:sz w:val="28"/>
                <w:szCs w:val="28"/>
              </w:rPr>
            </w:pPr>
            <w:r w:rsidRPr="00B44FCB">
              <w:rPr>
                <w:rStyle w:val="ab"/>
                <w:rFonts w:ascii="標楷體" w:eastAsia="標楷體" w:hAnsi="標楷體" w:hint="eastAsia"/>
                <w:b w:val="0"/>
                <w:sz w:val="28"/>
                <w:szCs w:val="28"/>
              </w:rPr>
              <w:t xml:space="preserve">  </w:t>
            </w:r>
            <w:r w:rsidRPr="00E86572">
              <w:rPr>
                <w:rStyle w:val="ab"/>
                <w:rFonts w:ascii="標楷體" w:eastAsia="標楷體" w:hAnsi="標楷體" w:hint="eastAsia"/>
                <w:sz w:val="28"/>
                <w:szCs w:val="28"/>
              </w:rPr>
              <w:t xml:space="preserve">採申請制，符合資格家庭，提供5歲以下兒童每月2,500元的育兒  </w:t>
            </w:r>
          </w:p>
          <w:p w:rsidR="00B44FCB" w:rsidRPr="00E86572" w:rsidRDefault="00B44FCB" w:rsidP="00053614">
            <w:pPr>
              <w:spacing w:line="420" w:lineRule="exact"/>
              <w:jc w:val="both"/>
              <w:rPr>
                <w:rStyle w:val="ab"/>
                <w:rFonts w:ascii="標楷體" w:eastAsia="標楷體" w:hAnsi="標楷體"/>
                <w:sz w:val="28"/>
                <w:szCs w:val="28"/>
              </w:rPr>
            </w:pPr>
            <w:r w:rsidRPr="00E86572">
              <w:rPr>
                <w:rStyle w:val="ab"/>
                <w:rFonts w:ascii="標楷體" w:eastAsia="標楷體" w:hAnsi="標楷體" w:hint="eastAsia"/>
                <w:sz w:val="28"/>
                <w:szCs w:val="28"/>
              </w:rPr>
              <w:t xml:space="preserve">  津貼。(洽詢電話：各區公所社會課、社會局1999#1622~1625)     </w:t>
            </w:r>
          </w:p>
          <w:p w:rsidR="00B44FCB" w:rsidRPr="00E86572" w:rsidRDefault="00B44FCB" w:rsidP="00053614">
            <w:pPr>
              <w:spacing w:line="420" w:lineRule="exact"/>
              <w:jc w:val="both"/>
              <w:rPr>
                <w:rStyle w:val="ab"/>
                <w:rFonts w:ascii="標楷體" w:eastAsia="標楷體" w:hAnsi="標楷體"/>
                <w:sz w:val="28"/>
                <w:szCs w:val="28"/>
              </w:rPr>
            </w:pPr>
            <w:r w:rsidRPr="00E86572">
              <w:rPr>
                <w:rStyle w:val="ab"/>
                <w:rFonts w:ascii="標楷體" w:eastAsia="標楷體" w:hAnsi="標楷體" w:hint="eastAsia"/>
                <w:sz w:val="28"/>
                <w:szCs w:val="28"/>
              </w:rPr>
              <w:t>3.衛福部就業托育補助及臺北市友善托育補助</w:t>
            </w:r>
          </w:p>
          <w:p w:rsidR="00B44FCB" w:rsidRPr="00B44FCB" w:rsidRDefault="00B44FCB" w:rsidP="00053614">
            <w:pPr>
              <w:spacing w:line="420" w:lineRule="exact"/>
              <w:jc w:val="both"/>
              <w:rPr>
                <w:rFonts w:ascii="標楷體" w:eastAsia="標楷體" w:hAnsi="標楷體"/>
                <w:sz w:val="28"/>
                <w:szCs w:val="28"/>
              </w:rPr>
            </w:pPr>
            <w:r w:rsidRPr="00B44FCB">
              <w:rPr>
                <w:rStyle w:val="ab"/>
                <w:rFonts w:ascii="標楷體" w:eastAsia="標楷體" w:hAnsi="標楷體" w:hint="eastAsia"/>
                <w:b w:val="0"/>
                <w:sz w:val="28"/>
                <w:szCs w:val="28"/>
              </w:rPr>
              <w:t xml:space="preserve">   </w:t>
            </w:r>
            <w:r w:rsidRPr="00B44FCB">
              <w:rPr>
                <w:rFonts w:ascii="標楷體" w:eastAsia="標楷體" w:hAnsi="標楷體" w:hint="eastAsia"/>
                <w:sz w:val="28"/>
                <w:szCs w:val="28"/>
              </w:rPr>
              <w:t>臺北市政府105年起加碼推出「友善托育費用補助」，家長將2</w:t>
            </w:r>
          </w:p>
          <w:p w:rsidR="00B44FCB" w:rsidRPr="00B44FCB" w:rsidRDefault="00B44FCB" w:rsidP="00053614">
            <w:pPr>
              <w:spacing w:line="420" w:lineRule="exact"/>
              <w:jc w:val="both"/>
              <w:rPr>
                <w:rFonts w:ascii="標楷體" w:eastAsia="標楷體" w:hAnsi="標楷體"/>
                <w:sz w:val="28"/>
                <w:szCs w:val="28"/>
              </w:rPr>
            </w:pPr>
            <w:r w:rsidRPr="00B44FCB">
              <w:rPr>
                <w:rFonts w:ascii="標楷體" w:eastAsia="標楷體" w:hAnsi="標楷體" w:hint="eastAsia"/>
                <w:sz w:val="28"/>
                <w:szCs w:val="28"/>
              </w:rPr>
              <w:t xml:space="preserve">   歲以下兒童送托至臺北市之合作登記保母或合作私立托嬰中心，</w:t>
            </w:r>
          </w:p>
          <w:p w:rsidR="00B44FCB" w:rsidRPr="00B44FCB" w:rsidRDefault="00B44FCB" w:rsidP="00053614">
            <w:pPr>
              <w:spacing w:line="420" w:lineRule="exact"/>
              <w:jc w:val="both"/>
              <w:rPr>
                <w:rFonts w:ascii="標楷體" w:eastAsia="標楷體" w:hAnsi="標楷體"/>
                <w:sz w:val="28"/>
                <w:szCs w:val="28"/>
              </w:rPr>
            </w:pPr>
            <w:r w:rsidRPr="00B44FCB">
              <w:rPr>
                <w:rFonts w:ascii="標楷體" w:eastAsia="標楷體" w:hAnsi="標楷體" w:hint="eastAsia"/>
                <w:sz w:val="28"/>
                <w:szCs w:val="28"/>
              </w:rPr>
              <w:t xml:space="preserve">   除現行每月可請領衛福部就業者家庭托育費用補助2,000~3,000</w:t>
            </w:r>
          </w:p>
          <w:p w:rsidR="00B44FCB" w:rsidRPr="00B44FCB" w:rsidRDefault="00B44FCB" w:rsidP="00053614">
            <w:pPr>
              <w:spacing w:line="420" w:lineRule="exact"/>
              <w:jc w:val="both"/>
              <w:rPr>
                <w:rFonts w:ascii="標楷體" w:eastAsia="標楷體" w:hAnsi="標楷體"/>
                <w:sz w:val="28"/>
                <w:szCs w:val="28"/>
              </w:rPr>
            </w:pPr>
            <w:r w:rsidRPr="00B44FCB">
              <w:rPr>
                <w:rFonts w:ascii="標楷體" w:eastAsia="標楷體" w:hAnsi="標楷體" w:hint="eastAsia"/>
                <w:sz w:val="28"/>
                <w:szCs w:val="28"/>
              </w:rPr>
              <w:lastRenderedPageBreak/>
              <w:t xml:space="preserve">   元及北市育兒津貼2,500元，比照「就業者家庭托育費用補助」，</w:t>
            </w:r>
          </w:p>
          <w:p w:rsidR="00B44FCB" w:rsidRPr="00B44FCB" w:rsidRDefault="00B44FCB" w:rsidP="00053614">
            <w:pPr>
              <w:spacing w:line="420" w:lineRule="exact"/>
              <w:jc w:val="both"/>
              <w:rPr>
                <w:rFonts w:ascii="標楷體" w:eastAsia="標楷體" w:hAnsi="標楷體"/>
                <w:sz w:val="28"/>
                <w:szCs w:val="28"/>
              </w:rPr>
            </w:pPr>
            <w:r w:rsidRPr="00B44FCB">
              <w:rPr>
                <w:rFonts w:ascii="標楷體" w:eastAsia="標楷體" w:hAnsi="標楷體" w:hint="eastAsia"/>
                <w:sz w:val="28"/>
                <w:szCs w:val="28"/>
              </w:rPr>
              <w:t xml:space="preserve">   等額加碼再補助2,000~3,000元，每月最高可獲得8,500元補助。</w:t>
            </w:r>
          </w:p>
          <w:p w:rsidR="00B44FCB" w:rsidRPr="00B44FCB" w:rsidRDefault="00B44FCB" w:rsidP="00053614">
            <w:pPr>
              <w:spacing w:line="420" w:lineRule="exact"/>
              <w:jc w:val="both"/>
              <w:rPr>
                <w:rStyle w:val="ab"/>
                <w:rFonts w:ascii="標楷體" w:eastAsia="標楷體" w:hAnsi="標楷體"/>
                <w:b w:val="0"/>
                <w:sz w:val="28"/>
                <w:szCs w:val="28"/>
              </w:rPr>
            </w:pPr>
            <w:r w:rsidRPr="00B44FCB">
              <w:rPr>
                <w:rStyle w:val="ab"/>
                <w:rFonts w:ascii="標楷體" w:eastAsia="標楷體" w:hAnsi="標楷體" w:hint="eastAsia"/>
                <w:b w:val="0"/>
                <w:sz w:val="28"/>
                <w:szCs w:val="28"/>
              </w:rPr>
              <w:t xml:space="preserve">   (</w:t>
            </w:r>
            <w:r w:rsidRPr="00B229C6">
              <w:rPr>
                <w:rStyle w:val="ab"/>
                <w:rFonts w:ascii="標楷體" w:eastAsia="標楷體" w:hAnsi="標楷體" w:hint="eastAsia"/>
                <w:sz w:val="28"/>
                <w:szCs w:val="28"/>
              </w:rPr>
              <w:t>臺北市政府社會局</w:t>
            </w:r>
            <w:r w:rsidRPr="00B44FCB">
              <w:rPr>
                <w:rFonts w:ascii="標楷體" w:eastAsia="標楷體" w:hAnsi="標楷體" w:hint="eastAsia"/>
                <w:color w:val="000000"/>
                <w:sz w:val="28"/>
                <w:szCs w:val="28"/>
              </w:rPr>
              <w:t>洽詢電話：</w:t>
            </w:r>
            <w:r w:rsidRPr="00B44FCB">
              <w:rPr>
                <w:rFonts w:ascii="標楷體" w:eastAsia="標楷體" w:hAnsi="標楷體" w:hint="eastAsia"/>
                <w:color w:val="303030"/>
                <w:sz w:val="28"/>
                <w:szCs w:val="28"/>
                <w:shd w:val="clear" w:color="auto" w:fill="FFFFFF"/>
              </w:rPr>
              <w:t>1999轉分機1624~1625)</w:t>
            </w:r>
          </w:p>
        </w:tc>
      </w:tr>
      <w:tr w:rsidR="00B44FCB" w:rsidRPr="00B44FCB" w:rsidTr="00011252">
        <w:tc>
          <w:tcPr>
            <w:tcW w:w="698" w:type="dxa"/>
            <w:shd w:val="clear" w:color="auto" w:fill="auto"/>
          </w:tcPr>
          <w:p w:rsidR="00B44FCB" w:rsidRPr="00B229C6" w:rsidRDefault="00B44FCB" w:rsidP="00053614">
            <w:pPr>
              <w:spacing w:line="420" w:lineRule="exact"/>
              <w:jc w:val="both"/>
              <w:rPr>
                <w:rStyle w:val="ab"/>
                <w:rFonts w:ascii="標楷體" w:eastAsia="標楷體" w:hAnsi="標楷體"/>
                <w:sz w:val="28"/>
                <w:szCs w:val="28"/>
              </w:rPr>
            </w:pPr>
            <w:r w:rsidRPr="00B229C6">
              <w:rPr>
                <w:rStyle w:val="ab"/>
                <w:rFonts w:ascii="標楷體" w:eastAsia="標楷體" w:hAnsi="標楷體" w:hint="eastAsia"/>
                <w:sz w:val="28"/>
                <w:szCs w:val="28"/>
              </w:rPr>
              <w:lastRenderedPageBreak/>
              <w:t>2-4歲</w:t>
            </w:r>
          </w:p>
        </w:tc>
        <w:tc>
          <w:tcPr>
            <w:tcW w:w="8941" w:type="dxa"/>
            <w:shd w:val="clear" w:color="auto" w:fill="auto"/>
          </w:tcPr>
          <w:p w:rsidR="00B44FCB" w:rsidRPr="00B229C6" w:rsidRDefault="00B44FCB" w:rsidP="00053614">
            <w:pPr>
              <w:spacing w:line="420" w:lineRule="exact"/>
              <w:jc w:val="both"/>
              <w:rPr>
                <w:rStyle w:val="ab"/>
                <w:rFonts w:ascii="標楷體" w:eastAsia="標楷體" w:hAnsi="標楷體"/>
                <w:sz w:val="28"/>
                <w:szCs w:val="28"/>
              </w:rPr>
            </w:pPr>
            <w:r w:rsidRPr="00B229C6">
              <w:rPr>
                <w:rStyle w:val="ab"/>
                <w:rFonts w:ascii="標楷體" w:eastAsia="標楷體" w:hAnsi="標楷體" w:hint="eastAsia"/>
                <w:sz w:val="28"/>
                <w:szCs w:val="28"/>
              </w:rPr>
              <w:t>4歲幼兒就學費用補助(私幼)</w:t>
            </w:r>
          </w:p>
          <w:p w:rsidR="00B44FCB" w:rsidRPr="00B229C6" w:rsidRDefault="00B44FCB" w:rsidP="00053614">
            <w:pPr>
              <w:spacing w:line="420" w:lineRule="exact"/>
              <w:jc w:val="both"/>
              <w:rPr>
                <w:rStyle w:val="ab"/>
                <w:rFonts w:ascii="標楷體" w:eastAsia="標楷體" w:hAnsi="標楷體"/>
                <w:sz w:val="28"/>
                <w:szCs w:val="28"/>
              </w:rPr>
            </w:pPr>
            <w:r w:rsidRPr="00B229C6">
              <w:rPr>
                <w:rStyle w:val="ab"/>
                <w:rFonts w:ascii="標楷體" w:eastAsia="標楷體" w:hAnsi="標楷體" w:hint="eastAsia"/>
                <w:sz w:val="28"/>
                <w:szCs w:val="28"/>
              </w:rPr>
              <w:t xml:space="preserve">  自105學年度起，設籍本市學齡4歲幼兒就讀本市私立幼兒園，     </w:t>
            </w:r>
          </w:p>
          <w:p w:rsidR="00B44FCB" w:rsidRPr="00B229C6" w:rsidRDefault="00B44FCB" w:rsidP="00053614">
            <w:pPr>
              <w:spacing w:line="420" w:lineRule="exact"/>
              <w:jc w:val="both"/>
              <w:rPr>
                <w:rStyle w:val="ab"/>
                <w:rFonts w:ascii="標楷體" w:eastAsia="標楷體" w:hAnsi="標楷體"/>
                <w:sz w:val="28"/>
                <w:szCs w:val="28"/>
              </w:rPr>
            </w:pPr>
            <w:r w:rsidRPr="00B229C6">
              <w:rPr>
                <w:rStyle w:val="ab"/>
                <w:rFonts w:ascii="標楷體" w:eastAsia="標楷體" w:hAnsi="標楷體" w:hint="eastAsia"/>
                <w:sz w:val="28"/>
                <w:szCs w:val="28"/>
              </w:rPr>
              <w:t xml:space="preserve">  每學期補助新臺幣2,543元，透過園所協助家長申請。</w:t>
            </w:r>
          </w:p>
          <w:p w:rsidR="00B44FCB" w:rsidRPr="00B229C6" w:rsidRDefault="00B44FCB" w:rsidP="00053614">
            <w:pPr>
              <w:spacing w:line="420" w:lineRule="exact"/>
              <w:jc w:val="both"/>
              <w:rPr>
                <w:rStyle w:val="ab"/>
                <w:rFonts w:ascii="標楷體" w:eastAsia="標楷體" w:hAnsi="標楷體"/>
                <w:sz w:val="28"/>
                <w:szCs w:val="28"/>
              </w:rPr>
            </w:pPr>
            <w:r w:rsidRPr="00B229C6">
              <w:rPr>
                <w:rStyle w:val="ab"/>
                <w:rFonts w:ascii="標楷體" w:eastAsia="標楷體" w:hAnsi="標楷體" w:hint="eastAsia"/>
                <w:sz w:val="28"/>
                <w:szCs w:val="28"/>
              </w:rPr>
              <w:t xml:space="preserve">  (臺北市政府教育局洽詢電話：1999轉6389或1088)</w:t>
            </w:r>
          </w:p>
        </w:tc>
      </w:tr>
      <w:tr w:rsidR="00B44FCB" w:rsidRPr="00B44FCB" w:rsidTr="00011252">
        <w:trPr>
          <w:trHeight w:val="562"/>
        </w:trPr>
        <w:tc>
          <w:tcPr>
            <w:tcW w:w="698" w:type="dxa"/>
            <w:shd w:val="clear" w:color="auto" w:fill="auto"/>
          </w:tcPr>
          <w:p w:rsidR="00B44FCB" w:rsidRPr="00A94B98" w:rsidRDefault="00B44FCB" w:rsidP="00053614">
            <w:pPr>
              <w:spacing w:line="420" w:lineRule="exact"/>
              <w:jc w:val="both"/>
              <w:rPr>
                <w:rStyle w:val="ab"/>
                <w:rFonts w:ascii="標楷體" w:eastAsia="標楷體" w:hAnsi="標楷體"/>
                <w:sz w:val="28"/>
                <w:szCs w:val="28"/>
              </w:rPr>
            </w:pPr>
            <w:r w:rsidRPr="00A94B98">
              <w:rPr>
                <w:rStyle w:val="ab"/>
                <w:rFonts w:ascii="標楷體" w:eastAsia="標楷體" w:hAnsi="標楷體" w:hint="eastAsia"/>
                <w:sz w:val="28"/>
                <w:szCs w:val="28"/>
              </w:rPr>
              <w:t>5歲</w:t>
            </w:r>
          </w:p>
        </w:tc>
        <w:tc>
          <w:tcPr>
            <w:tcW w:w="8941" w:type="dxa"/>
            <w:shd w:val="clear" w:color="auto" w:fill="auto"/>
          </w:tcPr>
          <w:p w:rsidR="00B44FCB" w:rsidRPr="00A94B98" w:rsidRDefault="00B44FCB" w:rsidP="00053614">
            <w:pPr>
              <w:spacing w:line="420" w:lineRule="exact"/>
              <w:jc w:val="both"/>
              <w:rPr>
                <w:rStyle w:val="ab"/>
                <w:rFonts w:ascii="標楷體" w:eastAsia="標楷體" w:hAnsi="標楷體"/>
                <w:sz w:val="28"/>
                <w:szCs w:val="28"/>
              </w:rPr>
            </w:pPr>
            <w:r w:rsidRPr="00A94B98">
              <w:rPr>
                <w:rStyle w:val="ab"/>
                <w:rFonts w:ascii="標楷體" w:eastAsia="標楷體" w:hAnsi="標楷體" w:hint="eastAsia"/>
                <w:sz w:val="28"/>
                <w:szCs w:val="28"/>
              </w:rPr>
              <w:t>5歲幼兒就學費用補助</w:t>
            </w:r>
          </w:p>
          <w:p w:rsidR="00B44FCB" w:rsidRPr="00B44FCB" w:rsidRDefault="00B44FCB" w:rsidP="00053614">
            <w:pPr>
              <w:spacing w:line="420" w:lineRule="exact"/>
              <w:jc w:val="both"/>
              <w:rPr>
                <w:rFonts w:ascii="標楷體" w:eastAsia="標楷體" w:hAnsi="標楷體"/>
                <w:w w:val="95"/>
                <w:sz w:val="28"/>
                <w:szCs w:val="28"/>
              </w:rPr>
            </w:pPr>
            <w:r w:rsidRPr="00B44FCB">
              <w:rPr>
                <w:rStyle w:val="ab"/>
                <w:rFonts w:ascii="標楷體" w:eastAsia="標楷體" w:hAnsi="標楷體" w:hint="eastAsia"/>
                <w:b w:val="0"/>
                <w:sz w:val="28"/>
                <w:szCs w:val="28"/>
              </w:rPr>
              <w:t xml:space="preserve">  </w:t>
            </w:r>
            <w:r w:rsidRPr="00B44FCB">
              <w:rPr>
                <w:rFonts w:ascii="標楷體" w:eastAsia="標楷體" w:hAnsi="標楷體" w:hint="eastAsia"/>
                <w:w w:val="95"/>
                <w:sz w:val="28"/>
                <w:szCs w:val="28"/>
              </w:rPr>
              <w:t xml:space="preserve">就讀公立幼兒園者，每學期補助新臺幣5,543元（全日班）或新臺幣  </w:t>
            </w:r>
          </w:p>
          <w:p w:rsidR="00B44FCB" w:rsidRPr="00B44FCB" w:rsidRDefault="00B44FCB" w:rsidP="00053614">
            <w:pPr>
              <w:spacing w:line="420" w:lineRule="exact"/>
              <w:jc w:val="both"/>
              <w:rPr>
                <w:rFonts w:ascii="標楷體" w:eastAsia="標楷體" w:hAnsi="標楷體"/>
                <w:w w:val="95"/>
                <w:sz w:val="28"/>
                <w:szCs w:val="28"/>
              </w:rPr>
            </w:pPr>
            <w:r w:rsidRPr="00B44FCB">
              <w:rPr>
                <w:rFonts w:ascii="標楷體" w:eastAsia="標楷體" w:hAnsi="標楷體" w:hint="eastAsia"/>
                <w:w w:val="95"/>
                <w:sz w:val="28"/>
                <w:szCs w:val="28"/>
              </w:rPr>
              <w:t xml:space="preserve">  3,235元（半日班）；就讀私立幼兒園者，依家戶總所得之不同，每</w:t>
            </w:r>
          </w:p>
          <w:p w:rsidR="00B44FCB" w:rsidRPr="00B44FCB" w:rsidRDefault="00B44FCB" w:rsidP="00053614">
            <w:pPr>
              <w:spacing w:line="420" w:lineRule="exact"/>
              <w:jc w:val="both"/>
              <w:rPr>
                <w:rFonts w:ascii="標楷體" w:eastAsia="標楷體" w:hAnsi="標楷體"/>
                <w:w w:val="95"/>
                <w:sz w:val="28"/>
                <w:szCs w:val="28"/>
              </w:rPr>
            </w:pPr>
            <w:r w:rsidRPr="00B44FCB">
              <w:rPr>
                <w:rFonts w:ascii="標楷體" w:eastAsia="標楷體" w:hAnsi="標楷體" w:hint="eastAsia"/>
                <w:w w:val="95"/>
                <w:sz w:val="28"/>
                <w:szCs w:val="28"/>
              </w:rPr>
              <w:t xml:space="preserve">  學期補助新臺幣2,543元至1萬2,543元不等。</w:t>
            </w:r>
          </w:p>
          <w:p w:rsidR="00B44FCB" w:rsidRPr="00B44FCB" w:rsidRDefault="00B44FCB" w:rsidP="00053614">
            <w:pPr>
              <w:spacing w:line="420" w:lineRule="exact"/>
              <w:rPr>
                <w:rStyle w:val="ab"/>
                <w:rFonts w:ascii="標楷體" w:eastAsia="標楷體" w:hAnsi="標楷體"/>
                <w:b w:val="0"/>
                <w:sz w:val="28"/>
                <w:szCs w:val="28"/>
              </w:rPr>
            </w:pPr>
            <w:r w:rsidRPr="00B44FCB">
              <w:rPr>
                <w:rFonts w:ascii="標楷體" w:eastAsia="標楷體" w:hAnsi="標楷體" w:hint="eastAsia"/>
                <w:sz w:val="28"/>
                <w:szCs w:val="28"/>
              </w:rPr>
              <w:t xml:space="preserve"> </w:t>
            </w:r>
            <w:r w:rsidRPr="00B44FCB">
              <w:rPr>
                <w:rStyle w:val="ab"/>
                <w:rFonts w:ascii="標楷體" w:eastAsia="標楷體" w:hAnsi="標楷體" w:hint="eastAsia"/>
                <w:b w:val="0"/>
                <w:sz w:val="28"/>
                <w:szCs w:val="28"/>
              </w:rPr>
              <w:t xml:space="preserve"> (臺北市政府</w:t>
            </w:r>
            <w:r w:rsidRPr="00B44FCB">
              <w:rPr>
                <w:rFonts w:ascii="標楷體" w:eastAsia="標楷體" w:hAnsi="標楷體" w:hint="eastAsia"/>
                <w:sz w:val="28"/>
                <w:szCs w:val="28"/>
              </w:rPr>
              <w:t>教育局洽詢電話：1999轉6389或1088)</w:t>
            </w:r>
          </w:p>
        </w:tc>
      </w:tr>
    </w:tbl>
    <w:p w:rsidR="00B44FCB" w:rsidRPr="00B44FCB" w:rsidRDefault="00295662" w:rsidP="000D5432">
      <w:pPr>
        <w:spacing w:line="440" w:lineRule="exact"/>
        <w:rPr>
          <w:rFonts w:ascii="標楷體" w:eastAsia="標楷體" w:hAnsi="標楷體"/>
          <w:sz w:val="32"/>
          <w:szCs w:val="32"/>
          <w:bdr w:val="single" w:sz="4" w:space="0" w:color="auto"/>
          <w:shd w:val="clear" w:color="auto" w:fill="FBD4B4"/>
        </w:rPr>
      </w:pPr>
      <w:r>
        <w:rPr>
          <w:rFonts w:ascii="標楷體" w:eastAsia="標楷體" w:hAnsi="標楷體" w:hint="eastAsia"/>
          <w:sz w:val="32"/>
          <w:szCs w:val="32"/>
        </w:rPr>
        <w:t xml:space="preserve">(2) </w:t>
      </w:r>
      <w:r w:rsidR="00B44FCB" w:rsidRPr="00B44FCB">
        <w:rPr>
          <w:rFonts w:ascii="標楷體" w:eastAsia="標楷體" w:hAnsi="標楷體" w:hint="eastAsia"/>
          <w:sz w:val="32"/>
          <w:szCs w:val="32"/>
        </w:rPr>
        <w:t>平價托育4選1篇   照顧baby好放心</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6"/>
      </w:tblGrid>
      <w:tr w:rsidR="00B44FCB" w:rsidRPr="00B44FCB" w:rsidTr="00011252">
        <w:tc>
          <w:tcPr>
            <w:tcW w:w="1277" w:type="dxa"/>
            <w:shd w:val="clear" w:color="auto" w:fill="auto"/>
          </w:tcPr>
          <w:p w:rsidR="00B44FCB" w:rsidRPr="00B44FCB" w:rsidRDefault="00B44FCB" w:rsidP="00053614">
            <w:pPr>
              <w:spacing w:line="420" w:lineRule="exact"/>
              <w:jc w:val="both"/>
              <w:rPr>
                <w:rStyle w:val="ab"/>
                <w:rFonts w:ascii="標楷體" w:eastAsia="標楷體" w:hAnsi="標楷體"/>
                <w:b w:val="0"/>
                <w:sz w:val="28"/>
                <w:szCs w:val="28"/>
              </w:rPr>
            </w:pPr>
            <w:r w:rsidRPr="00B44FCB">
              <w:rPr>
                <w:rFonts w:ascii="標楷體" w:eastAsia="標楷體" w:hAnsi="標楷體" w:hint="eastAsia"/>
                <w:sz w:val="28"/>
                <w:szCs w:val="28"/>
              </w:rPr>
              <w:t>社區公共托育家園</w:t>
            </w:r>
          </w:p>
        </w:tc>
        <w:tc>
          <w:tcPr>
            <w:tcW w:w="8646" w:type="dxa"/>
            <w:shd w:val="clear" w:color="auto" w:fill="auto"/>
          </w:tcPr>
          <w:p w:rsidR="00B44FCB" w:rsidRPr="00A94B98" w:rsidRDefault="00B44FCB" w:rsidP="00053614">
            <w:pPr>
              <w:spacing w:line="420" w:lineRule="exact"/>
              <w:rPr>
                <w:rStyle w:val="ab"/>
                <w:rFonts w:ascii="標楷體" w:eastAsia="標楷體" w:hAnsi="標楷體"/>
                <w:sz w:val="28"/>
                <w:szCs w:val="28"/>
              </w:rPr>
            </w:pPr>
            <w:r w:rsidRPr="00A94B98">
              <w:rPr>
                <w:rStyle w:val="ab"/>
                <w:rFonts w:ascii="標楷體" w:eastAsia="標楷體" w:hAnsi="標楷體" w:hint="eastAsia"/>
                <w:sz w:val="28"/>
                <w:szCs w:val="28"/>
              </w:rPr>
              <w:t>由3名托育人員照顧10名2歲以下嬰幼兒，提供類家庭、混齡共融、袖珍型創新托育服務模式，師生照顧比約為1:3，每童每月收費1萬4,500元，亦可申請相關補助津貼，家長實際負擔9,000元。</w:t>
            </w:r>
          </w:p>
          <w:p w:rsidR="00B44FCB" w:rsidRPr="00B44FCB" w:rsidRDefault="00B44FCB" w:rsidP="00053614">
            <w:pPr>
              <w:spacing w:line="0" w:lineRule="atLeast"/>
              <w:rPr>
                <w:rStyle w:val="ab"/>
                <w:rFonts w:ascii="標楷體" w:eastAsia="標楷體" w:hAnsi="標楷體"/>
                <w:b w:val="0"/>
                <w:sz w:val="28"/>
                <w:szCs w:val="28"/>
              </w:rPr>
            </w:pPr>
            <w:r w:rsidRPr="00B44FCB">
              <w:rPr>
                <w:rStyle w:val="ab"/>
                <w:rFonts w:ascii="標楷體" w:eastAsia="標楷體" w:hAnsi="標楷體" w:hint="eastAsia"/>
                <w:b w:val="0"/>
                <w:sz w:val="28"/>
                <w:szCs w:val="28"/>
              </w:rPr>
              <w:t>(</w:t>
            </w:r>
            <w:r w:rsidRPr="00A94B98">
              <w:rPr>
                <w:rStyle w:val="ab"/>
                <w:rFonts w:ascii="標楷體" w:eastAsia="標楷體" w:hAnsi="標楷體" w:hint="eastAsia"/>
                <w:sz w:val="28"/>
                <w:szCs w:val="28"/>
              </w:rPr>
              <w:t>臺北市政府</w:t>
            </w:r>
            <w:r w:rsidRPr="00B44FCB">
              <w:rPr>
                <w:rFonts w:ascii="標楷體" w:eastAsia="標楷體" w:hAnsi="標楷體" w:hint="eastAsia"/>
                <w:sz w:val="28"/>
                <w:szCs w:val="28"/>
              </w:rPr>
              <w:t>社會局洽詢電話：1999#1622-1625)</w:t>
            </w:r>
          </w:p>
        </w:tc>
      </w:tr>
      <w:tr w:rsidR="00B44FCB" w:rsidRPr="00B44FCB" w:rsidTr="00011252">
        <w:tc>
          <w:tcPr>
            <w:tcW w:w="1277" w:type="dxa"/>
            <w:shd w:val="clear" w:color="auto" w:fill="auto"/>
          </w:tcPr>
          <w:p w:rsidR="00B44FCB" w:rsidRPr="00B44FCB" w:rsidRDefault="00B44FCB" w:rsidP="00053614">
            <w:pPr>
              <w:spacing w:line="420" w:lineRule="exact"/>
              <w:jc w:val="both"/>
              <w:rPr>
                <w:rStyle w:val="ab"/>
                <w:rFonts w:ascii="標楷體" w:eastAsia="標楷體" w:hAnsi="標楷體"/>
                <w:b w:val="0"/>
                <w:sz w:val="28"/>
                <w:szCs w:val="28"/>
              </w:rPr>
            </w:pPr>
            <w:r w:rsidRPr="00B44FCB">
              <w:rPr>
                <w:rFonts w:ascii="標楷體" w:eastAsia="標楷體" w:hAnsi="標楷體" w:hint="eastAsia"/>
                <w:sz w:val="28"/>
                <w:szCs w:val="28"/>
              </w:rPr>
              <w:t>公辦民營托嬰中心</w:t>
            </w:r>
          </w:p>
        </w:tc>
        <w:tc>
          <w:tcPr>
            <w:tcW w:w="8646" w:type="dxa"/>
            <w:shd w:val="clear" w:color="auto" w:fill="auto"/>
          </w:tcPr>
          <w:p w:rsidR="00B44FCB" w:rsidRPr="00A94B98" w:rsidRDefault="00B44FCB" w:rsidP="00053614">
            <w:pPr>
              <w:spacing w:line="420" w:lineRule="exact"/>
              <w:jc w:val="both"/>
              <w:rPr>
                <w:rStyle w:val="ab"/>
                <w:rFonts w:ascii="標楷體" w:eastAsia="標楷體" w:hAnsi="標楷體"/>
                <w:sz w:val="28"/>
                <w:szCs w:val="28"/>
              </w:rPr>
            </w:pPr>
            <w:r w:rsidRPr="00A94B98">
              <w:rPr>
                <w:rStyle w:val="ab"/>
                <w:rFonts w:ascii="標楷體" w:eastAsia="標楷體" w:hAnsi="標楷體" w:hint="eastAsia"/>
                <w:sz w:val="28"/>
                <w:szCs w:val="28"/>
              </w:rPr>
              <w:t>本市自101年起建置公辦民營托嬰中心，以提供優質平價之公共</w:t>
            </w:r>
          </w:p>
          <w:p w:rsidR="00B44FCB" w:rsidRPr="00A94B98" w:rsidRDefault="00B44FCB" w:rsidP="00053614">
            <w:pPr>
              <w:spacing w:line="420" w:lineRule="exact"/>
              <w:jc w:val="both"/>
              <w:rPr>
                <w:rStyle w:val="ab"/>
                <w:rFonts w:ascii="標楷體" w:eastAsia="標楷體" w:hAnsi="標楷體"/>
                <w:sz w:val="28"/>
                <w:szCs w:val="28"/>
              </w:rPr>
            </w:pPr>
            <w:r w:rsidRPr="00A94B98">
              <w:rPr>
                <w:rStyle w:val="ab"/>
                <w:rFonts w:ascii="標楷體" w:eastAsia="標楷體" w:hAnsi="標楷體" w:hint="eastAsia"/>
                <w:sz w:val="28"/>
                <w:szCs w:val="28"/>
              </w:rPr>
              <w:t>托嬰服務，每中心收托滿2足月至未滿2歲設籍本市之嬰幼兒</w:t>
            </w:r>
          </w:p>
          <w:p w:rsidR="00B44FCB" w:rsidRPr="00B44FCB" w:rsidRDefault="00B44FCB" w:rsidP="00053614">
            <w:pPr>
              <w:spacing w:line="420" w:lineRule="exact"/>
              <w:jc w:val="both"/>
              <w:rPr>
                <w:rStyle w:val="ab"/>
                <w:rFonts w:ascii="標楷體" w:eastAsia="標楷體" w:hAnsi="標楷體"/>
                <w:b w:val="0"/>
                <w:sz w:val="28"/>
                <w:szCs w:val="28"/>
              </w:rPr>
            </w:pPr>
            <w:r w:rsidRPr="00A94B98">
              <w:rPr>
                <w:rStyle w:val="ab"/>
                <w:rFonts w:ascii="標楷體" w:eastAsia="標楷體" w:hAnsi="標楷體" w:hint="eastAsia"/>
                <w:sz w:val="28"/>
                <w:szCs w:val="28"/>
              </w:rPr>
              <w:t xml:space="preserve"> 40至45名，每月收費1萬1,000元整。</w:t>
            </w:r>
          </w:p>
          <w:p w:rsidR="00B44FCB" w:rsidRPr="00B44FCB" w:rsidRDefault="00B44FCB" w:rsidP="00053614">
            <w:pPr>
              <w:spacing w:line="0" w:lineRule="atLeast"/>
              <w:ind w:leftChars="-47" w:left="2" w:hangingChars="41" w:hanging="115"/>
              <w:rPr>
                <w:rStyle w:val="ab"/>
                <w:rFonts w:ascii="標楷體" w:eastAsia="標楷體" w:hAnsi="標楷體"/>
                <w:b w:val="0"/>
                <w:sz w:val="28"/>
                <w:szCs w:val="28"/>
              </w:rPr>
            </w:pPr>
            <w:r w:rsidRPr="00B44FCB">
              <w:rPr>
                <w:rFonts w:ascii="標楷體" w:eastAsia="標楷體" w:hAnsi="標楷體" w:hint="eastAsia"/>
                <w:sz w:val="28"/>
                <w:szCs w:val="28"/>
              </w:rPr>
              <w:t xml:space="preserve"> </w:t>
            </w:r>
            <w:r w:rsidRPr="00B44FCB">
              <w:rPr>
                <w:rStyle w:val="ab"/>
                <w:rFonts w:ascii="標楷體" w:eastAsia="標楷體" w:hAnsi="標楷體" w:hint="eastAsia"/>
                <w:b w:val="0"/>
                <w:sz w:val="28"/>
                <w:szCs w:val="28"/>
              </w:rPr>
              <w:t>(</w:t>
            </w:r>
            <w:r w:rsidRPr="00A94B98">
              <w:rPr>
                <w:rStyle w:val="ab"/>
                <w:rFonts w:ascii="標楷體" w:eastAsia="標楷體" w:hAnsi="標楷體" w:hint="eastAsia"/>
                <w:sz w:val="28"/>
                <w:szCs w:val="28"/>
              </w:rPr>
              <w:t>臺北市政府</w:t>
            </w:r>
            <w:r w:rsidRPr="00B44FCB">
              <w:rPr>
                <w:rFonts w:ascii="標楷體" w:eastAsia="標楷體" w:hAnsi="標楷體" w:hint="eastAsia"/>
                <w:sz w:val="28"/>
                <w:szCs w:val="28"/>
              </w:rPr>
              <w:t>社會局洽詢電話：1999#1622-1625)</w:t>
            </w:r>
          </w:p>
        </w:tc>
      </w:tr>
      <w:tr w:rsidR="00B44FCB" w:rsidRPr="00B44FCB" w:rsidTr="00011252">
        <w:tc>
          <w:tcPr>
            <w:tcW w:w="1277" w:type="dxa"/>
            <w:shd w:val="clear" w:color="auto" w:fill="auto"/>
          </w:tcPr>
          <w:p w:rsidR="00B44FCB" w:rsidRPr="00B44FCB" w:rsidRDefault="00B44FCB" w:rsidP="00053614">
            <w:pPr>
              <w:spacing w:line="420" w:lineRule="exact"/>
              <w:jc w:val="both"/>
              <w:rPr>
                <w:rStyle w:val="ab"/>
                <w:rFonts w:ascii="標楷體" w:eastAsia="標楷體" w:hAnsi="標楷體"/>
                <w:b w:val="0"/>
                <w:sz w:val="28"/>
                <w:szCs w:val="28"/>
              </w:rPr>
            </w:pPr>
            <w:r w:rsidRPr="00B44FCB">
              <w:rPr>
                <w:rFonts w:ascii="標楷體" w:eastAsia="標楷體" w:hAnsi="標楷體" w:hint="eastAsia"/>
                <w:sz w:val="28"/>
                <w:szCs w:val="28"/>
              </w:rPr>
              <w:t>合作托育人員</w:t>
            </w:r>
          </w:p>
        </w:tc>
        <w:tc>
          <w:tcPr>
            <w:tcW w:w="8646" w:type="dxa"/>
            <w:shd w:val="clear" w:color="auto" w:fill="auto"/>
          </w:tcPr>
          <w:p w:rsidR="00B44FCB" w:rsidRPr="00A94B98" w:rsidRDefault="00B44FCB" w:rsidP="00053614">
            <w:pPr>
              <w:spacing w:line="420" w:lineRule="exact"/>
              <w:jc w:val="both"/>
              <w:rPr>
                <w:rStyle w:val="ab"/>
                <w:rFonts w:ascii="標楷體" w:eastAsia="標楷體" w:hAnsi="標楷體"/>
                <w:sz w:val="28"/>
                <w:szCs w:val="28"/>
              </w:rPr>
            </w:pPr>
            <w:r w:rsidRPr="00A94B98">
              <w:rPr>
                <w:rStyle w:val="ab"/>
                <w:rFonts w:ascii="標楷體" w:eastAsia="標楷體" w:hAnsi="標楷體" w:hint="eastAsia"/>
                <w:sz w:val="28"/>
                <w:szCs w:val="28"/>
              </w:rPr>
              <w:t>1.取得本市核發居家式托育服務登記證書，收托地點於本市，收費不高於本市公告收費金額（應收項目為托育費，得收項目含副食品費、延長托育費及節慶獎金），至少收托一名（含）以上三親等以外兒童(不含臨托)，向所屬居家托育服務中心提出合作意向書經審核通過之托育人員。</w:t>
            </w:r>
          </w:p>
          <w:p w:rsidR="00011252" w:rsidRDefault="00B44FCB" w:rsidP="00011252">
            <w:pPr>
              <w:spacing w:line="420" w:lineRule="exact"/>
              <w:jc w:val="both"/>
              <w:rPr>
                <w:rStyle w:val="ab"/>
                <w:rFonts w:ascii="標楷體" w:eastAsia="標楷體" w:hAnsi="標楷體"/>
                <w:sz w:val="28"/>
                <w:szCs w:val="28"/>
              </w:rPr>
            </w:pPr>
            <w:r w:rsidRPr="00A94B98">
              <w:rPr>
                <w:rStyle w:val="ab"/>
                <w:rFonts w:ascii="標楷體" w:eastAsia="標楷體" w:hAnsi="標楷體" w:hint="eastAsia"/>
                <w:sz w:val="28"/>
                <w:szCs w:val="28"/>
              </w:rPr>
              <w:t>2.尚未收托三親等以外兒童者，得先申請加入合作，但其收托之三親等內兒童須俟合作托育人員有收托一名（含）以上之三親等以外兒童(不含臨托)期間始得申請本補助。</w:t>
            </w:r>
          </w:p>
          <w:p w:rsidR="00B44FCB" w:rsidRPr="00A94B98" w:rsidRDefault="00B44FCB" w:rsidP="00011252">
            <w:pPr>
              <w:spacing w:line="420" w:lineRule="exact"/>
              <w:jc w:val="both"/>
              <w:rPr>
                <w:rStyle w:val="ab"/>
                <w:rFonts w:ascii="標楷體" w:eastAsia="標楷體" w:hAnsi="標楷體"/>
                <w:sz w:val="28"/>
                <w:szCs w:val="28"/>
              </w:rPr>
            </w:pPr>
            <w:r w:rsidRPr="00A94B98">
              <w:rPr>
                <w:rStyle w:val="ab"/>
                <w:rFonts w:ascii="標楷體" w:eastAsia="標楷體" w:hAnsi="標楷體" w:hint="eastAsia"/>
                <w:sz w:val="28"/>
                <w:szCs w:val="28"/>
              </w:rPr>
              <w:t>(臺北市政府社會局洽詢電話：1999#1624~1625)</w:t>
            </w:r>
          </w:p>
        </w:tc>
      </w:tr>
      <w:tr w:rsidR="00B44FCB" w:rsidRPr="00B44FCB" w:rsidTr="00011252">
        <w:trPr>
          <w:trHeight w:val="562"/>
        </w:trPr>
        <w:tc>
          <w:tcPr>
            <w:tcW w:w="1277" w:type="dxa"/>
            <w:shd w:val="clear" w:color="auto" w:fill="auto"/>
          </w:tcPr>
          <w:p w:rsidR="00B44FCB" w:rsidRPr="00B44FCB" w:rsidRDefault="00B44FCB" w:rsidP="00053614">
            <w:pPr>
              <w:spacing w:line="420" w:lineRule="exact"/>
              <w:jc w:val="both"/>
              <w:rPr>
                <w:rStyle w:val="ab"/>
                <w:rFonts w:ascii="標楷體" w:eastAsia="標楷體" w:hAnsi="標楷體"/>
                <w:b w:val="0"/>
                <w:sz w:val="28"/>
                <w:szCs w:val="28"/>
              </w:rPr>
            </w:pPr>
            <w:r w:rsidRPr="00B44FCB">
              <w:rPr>
                <w:rFonts w:ascii="標楷體" w:eastAsia="標楷體" w:hAnsi="標楷體" w:hint="eastAsia"/>
                <w:sz w:val="28"/>
                <w:szCs w:val="28"/>
              </w:rPr>
              <w:t>合作托嬰中心</w:t>
            </w:r>
          </w:p>
        </w:tc>
        <w:tc>
          <w:tcPr>
            <w:tcW w:w="8646" w:type="dxa"/>
            <w:shd w:val="clear" w:color="auto" w:fill="auto"/>
          </w:tcPr>
          <w:p w:rsidR="00B44FCB" w:rsidRPr="00A94B98" w:rsidRDefault="00B44FCB" w:rsidP="00053614">
            <w:pPr>
              <w:spacing w:line="420" w:lineRule="exact"/>
              <w:rPr>
                <w:rStyle w:val="ab"/>
                <w:rFonts w:ascii="標楷體" w:eastAsia="標楷體" w:hAnsi="標楷體"/>
                <w:sz w:val="28"/>
                <w:szCs w:val="28"/>
              </w:rPr>
            </w:pPr>
            <w:r w:rsidRPr="00A94B98">
              <w:rPr>
                <w:rStyle w:val="ab"/>
                <w:rFonts w:ascii="標楷體" w:eastAsia="標楷體" w:hAnsi="標楷體" w:hint="eastAsia"/>
                <w:sz w:val="28"/>
                <w:szCs w:val="28"/>
              </w:rPr>
              <w:t>1.向本局提出合作意向書經審核通過之本市立案私立托嬰中心(不含公辦民營托嬰中心及社區公共托育家園)，其收費不高於中華民國一百零五年一月一日本計畫開辦時之收費基準及本市公告收費金額。</w:t>
            </w:r>
          </w:p>
          <w:p w:rsidR="00B44FCB" w:rsidRPr="00A94B98" w:rsidRDefault="00B44FCB" w:rsidP="00011252">
            <w:pPr>
              <w:spacing w:line="420" w:lineRule="exact"/>
              <w:rPr>
                <w:rStyle w:val="ab"/>
                <w:rFonts w:ascii="標楷體" w:eastAsia="標楷體" w:hAnsi="標楷體"/>
                <w:sz w:val="28"/>
                <w:szCs w:val="28"/>
              </w:rPr>
            </w:pPr>
            <w:r w:rsidRPr="00A94B98">
              <w:rPr>
                <w:rStyle w:val="ab"/>
                <w:rFonts w:ascii="標楷體" w:eastAsia="標楷體" w:hAnsi="標楷體" w:hint="eastAsia"/>
                <w:sz w:val="28"/>
                <w:szCs w:val="28"/>
              </w:rPr>
              <w:t>2.若為新立案、尚未接受過評鑑者，應於立案滿六個月，期間接受本局例行訪視三次及訪視輔導二次，並無違反兒童及少年福利與權益保障法第八十三條規定，合作資格始得溯自立案日，且應參與最近一次之評鑑。(臺北市政府社會局洽詢電話：1999#1624～1625)</w:t>
            </w:r>
          </w:p>
        </w:tc>
      </w:tr>
    </w:tbl>
    <w:p w:rsidR="00B44FCB" w:rsidRPr="00B44FCB" w:rsidRDefault="00B44FCB" w:rsidP="000D5432">
      <w:pPr>
        <w:spacing w:line="440" w:lineRule="exact"/>
        <w:rPr>
          <w:rFonts w:ascii="標楷體" w:eastAsia="標楷體" w:hAnsi="標楷體"/>
          <w:color w:val="000000"/>
          <w:sz w:val="32"/>
          <w:szCs w:val="32"/>
        </w:rPr>
      </w:pPr>
      <w:r w:rsidRPr="00295662">
        <w:rPr>
          <w:rFonts w:ascii="標楷體" w:eastAsia="標楷體" w:hAnsi="標楷體" w:hint="eastAsia"/>
          <w:color w:val="000000"/>
          <w:sz w:val="32"/>
          <w:szCs w:val="32"/>
        </w:rPr>
        <w:lastRenderedPageBreak/>
        <w:t xml:space="preserve">(3) </w:t>
      </w:r>
      <w:r w:rsidRPr="00B44FCB">
        <w:rPr>
          <w:rFonts w:ascii="標楷體" w:eastAsia="標楷體" w:hAnsi="標楷體" w:hint="eastAsia"/>
          <w:sz w:val="32"/>
          <w:szCs w:val="32"/>
        </w:rPr>
        <w:t>幼教托育愛持續篇</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B44FCB" w:rsidRPr="00B44FCB" w:rsidTr="00011252">
        <w:tc>
          <w:tcPr>
            <w:tcW w:w="1418" w:type="dxa"/>
            <w:shd w:val="clear" w:color="auto" w:fill="auto"/>
          </w:tcPr>
          <w:p w:rsidR="00B44FCB" w:rsidRPr="00B44FCB" w:rsidRDefault="00B44FCB" w:rsidP="00053614">
            <w:pPr>
              <w:spacing w:line="420" w:lineRule="exact"/>
              <w:rPr>
                <w:rFonts w:ascii="標楷體" w:eastAsia="標楷體" w:hAnsi="標楷體"/>
                <w:sz w:val="28"/>
                <w:szCs w:val="28"/>
              </w:rPr>
            </w:pPr>
            <w:r w:rsidRPr="00B44FCB">
              <w:rPr>
                <w:rFonts w:ascii="標楷體" w:eastAsia="標楷體" w:hAnsi="標楷體" w:hint="eastAsia"/>
                <w:sz w:val="28"/>
                <w:szCs w:val="28"/>
              </w:rPr>
              <w:t>啟動校園0-12歲</w:t>
            </w:r>
          </w:p>
          <w:p w:rsidR="00B44FCB" w:rsidRPr="00B44FCB" w:rsidRDefault="00B44FCB" w:rsidP="00053614">
            <w:pPr>
              <w:spacing w:line="420" w:lineRule="exact"/>
              <w:jc w:val="both"/>
              <w:rPr>
                <w:rStyle w:val="ab"/>
                <w:rFonts w:ascii="標楷體" w:eastAsia="標楷體" w:hAnsi="標楷體"/>
                <w:b w:val="0"/>
                <w:sz w:val="28"/>
                <w:szCs w:val="28"/>
              </w:rPr>
            </w:pPr>
            <w:r w:rsidRPr="00B44FCB">
              <w:rPr>
                <w:rFonts w:ascii="標楷體" w:eastAsia="標楷體" w:hAnsi="標楷體" w:hint="eastAsia"/>
                <w:sz w:val="28"/>
                <w:szCs w:val="28"/>
              </w:rPr>
              <w:t>幼教托育愛持續</w:t>
            </w:r>
          </w:p>
        </w:tc>
        <w:tc>
          <w:tcPr>
            <w:tcW w:w="8505" w:type="dxa"/>
            <w:shd w:val="clear" w:color="auto" w:fill="auto"/>
          </w:tcPr>
          <w:p w:rsidR="00B44FCB" w:rsidRPr="00B44FCB" w:rsidRDefault="00B44FCB" w:rsidP="00053614">
            <w:pPr>
              <w:spacing w:beforeLines="50" w:before="182" w:line="400" w:lineRule="exact"/>
              <w:jc w:val="both"/>
              <w:rPr>
                <w:rFonts w:ascii="標楷體" w:eastAsia="標楷體" w:hAnsi="標楷體"/>
                <w:sz w:val="28"/>
                <w:szCs w:val="28"/>
              </w:rPr>
            </w:pPr>
            <w:r w:rsidRPr="00B44FCB">
              <w:rPr>
                <w:rFonts w:ascii="標楷體" w:eastAsia="標楷體" w:hAnsi="標楷體" w:hint="eastAsia"/>
                <w:sz w:val="28"/>
                <w:szCs w:val="28"/>
              </w:rPr>
              <w:t>在同一所學校提供0-2歲社區公共托育家園、學齡前2歲專班及3-5歲班、6-12國小班，可提供在地化、社區化及普及化服務，協助市民就近送托，提供銜接教育與照顧服務，滿足家長托育需求。</w:t>
            </w:r>
          </w:p>
          <w:p w:rsidR="00B44FCB" w:rsidRPr="00B44FCB" w:rsidRDefault="00B44FCB" w:rsidP="00053614">
            <w:pPr>
              <w:spacing w:beforeLines="50" w:before="182" w:line="400" w:lineRule="exact"/>
              <w:rPr>
                <w:rStyle w:val="ab"/>
                <w:rFonts w:ascii="標楷體" w:eastAsia="標楷體" w:hAnsi="標楷體"/>
                <w:b w:val="0"/>
                <w:sz w:val="28"/>
                <w:szCs w:val="28"/>
              </w:rPr>
            </w:pPr>
            <w:r w:rsidRPr="00B44FCB">
              <w:rPr>
                <w:rStyle w:val="ab"/>
                <w:rFonts w:ascii="標楷體" w:eastAsia="標楷體" w:hAnsi="標楷體" w:hint="eastAsia"/>
                <w:b w:val="0"/>
                <w:sz w:val="28"/>
                <w:szCs w:val="28"/>
              </w:rPr>
              <w:t>(</w:t>
            </w:r>
            <w:r w:rsidRPr="00336EC4">
              <w:rPr>
                <w:rStyle w:val="ab"/>
                <w:rFonts w:ascii="標楷體" w:eastAsia="標楷體" w:hAnsi="標楷體" w:hint="eastAsia"/>
                <w:sz w:val="28"/>
                <w:szCs w:val="28"/>
              </w:rPr>
              <w:t>臺北市政府</w:t>
            </w:r>
            <w:r w:rsidRPr="00B44FCB">
              <w:rPr>
                <w:rFonts w:ascii="標楷體" w:eastAsia="標楷體" w:hAnsi="標楷體" w:hint="eastAsia"/>
                <w:sz w:val="28"/>
                <w:szCs w:val="28"/>
              </w:rPr>
              <w:t>教育局洽詢電話：1999＃6382)</w:t>
            </w:r>
          </w:p>
        </w:tc>
      </w:tr>
    </w:tbl>
    <w:p w:rsidR="00B44FCB" w:rsidRPr="00B44FCB" w:rsidRDefault="00B44FCB" w:rsidP="00295662">
      <w:pPr>
        <w:spacing w:line="420" w:lineRule="exact"/>
        <w:ind w:left="2"/>
        <w:rPr>
          <w:rFonts w:ascii="標楷體" w:eastAsia="標楷體" w:hAnsi="標楷體"/>
          <w:color w:val="000000"/>
          <w:sz w:val="32"/>
          <w:szCs w:val="32"/>
        </w:rPr>
      </w:pPr>
      <w:r w:rsidRPr="00B44FCB">
        <w:rPr>
          <w:rFonts w:ascii="標楷體" w:eastAsia="標楷體" w:hAnsi="標楷體" w:hint="eastAsia"/>
          <w:color w:val="000000"/>
          <w:sz w:val="32"/>
          <w:szCs w:val="32"/>
        </w:rPr>
        <w:t>(</w:t>
      </w:r>
      <w:r>
        <w:rPr>
          <w:rFonts w:ascii="標楷體" w:eastAsia="標楷體" w:hAnsi="標楷體" w:hint="eastAsia"/>
          <w:color w:val="000000"/>
          <w:sz w:val="32"/>
          <w:szCs w:val="32"/>
        </w:rPr>
        <w:t>4</w:t>
      </w:r>
      <w:r w:rsidRPr="00B44FCB">
        <w:rPr>
          <w:rFonts w:ascii="標楷體" w:eastAsia="標楷體" w:hAnsi="標楷體" w:hint="eastAsia"/>
          <w:color w:val="000000"/>
          <w:sz w:val="32"/>
          <w:szCs w:val="32"/>
        </w:rPr>
        <w:t xml:space="preserve">) </w:t>
      </w:r>
      <w:r w:rsidRPr="00B44FCB">
        <w:rPr>
          <w:rFonts w:ascii="標楷體" w:eastAsia="標楷體" w:hAnsi="標楷體" w:hint="eastAsia"/>
          <w:sz w:val="32"/>
          <w:szCs w:val="32"/>
        </w:rPr>
        <w:t>企業機關推附托篇</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B44FCB" w:rsidRPr="00B44FCB" w:rsidTr="00011252">
        <w:tc>
          <w:tcPr>
            <w:tcW w:w="1418" w:type="dxa"/>
            <w:shd w:val="clear" w:color="auto" w:fill="auto"/>
          </w:tcPr>
          <w:p w:rsidR="00B44FCB" w:rsidRPr="00011252" w:rsidRDefault="00B44FCB" w:rsidP="00053614">
            <w:pPr>
              <w:spacing w:line="420" w:lineRule="exact"/>
              <w:jc w:val="both"/>
              <w:rPr>
                <w:rStyle w:val="ab"/>
                <w:rFonts w:ascii="標楷體" w:eastAsia="標楷體" w:hAnsi="標楷體"/>
                <w:b w:val="0"/>
                <w:bCs w:val="0"/>
                <w:sz w:val="28"/>
                <w:szCs w:val="28"/>
              </w:rPr>
            </w:pPr>
            <w:r w:rsidRPr="00B44FCB">
              <w:rPr>
                <w:rFonts w:ascii="標楷體" w:eastAsia="標楷體" w:hAnsi="標楷體" w:hint="eastAsia"/>
                <w:sz w:val="28"/>
                <w:szCs w:val="28"/>
              </w:rPr>
              <w:t>鼓勵企業辦理哺（集）乳室與托兒設施或措施</w:t>
            </w:r>
          </w:p>
        </w:tc>
        <w:tc>
          <w:tcPr>
            <w:tcW w:w="8505" w:type="dxa"/>
            <w:shd w:val="clear" w:color="auto" w:fill="auto"/>
          </w:tcPr>
          <w:p w:rsidR="00B44FCB" w:rsidRPr="00B44FCB" w:rsidRDefault="00B44FCB" w:rsidP="00011252">
            <w:pPr>
              <w:spacing w:beforeLines="50" w:before="182" w:line="400" w:lineRule="exact"/>
              <w:rPr>
                <w:rStyle w:val="ab"/>
                <w:rFonts w:ascii="標楷體" w:eastAsia="標楷體" w:hAnsi="標楷體"/>
                <w:b w:val="0"/>
                <w:sz w:val="28"/>
                <w:szCs w:val="28"/>
              </w:rPr>
            </w:pPr>
            <w:r w:rsidRPr="00336EC4">
              <w:rPr>
                <w:rStyle w:val="ab"/>
                <w:rFonts w:ascii="標楷體" w:eastAsia="標楷體" w:hAnsi="標楷體" w:hint="eastAsia"/>
                <w:sz w:val="28"/>
                <w:szCs w:val="28"/>
              </w:rPr>
              <w:t>企業設置哺(集)乳室、托兒設施或提供托兒措施，可向勞動局或勞動部申請補助！雇主新設置托兒設施最高補助30萬元（勞動部最高補助200萬元），更新或改善設施最高補助10萬元（勞動部最高補助50萬元）；提供托兒措施最高5萬元（勞動部最高補助60萬元）。設置哺（集）乳室，最高補助1萬元（勞動部最高補助2萬元）。</w:t>
            </w:r>
            <w:r w:rsidRPr="00B44FCB">
              <w:rPr>
                <w:rStyle w:val="ab"/>
                <w:rFonts w:ascii="標楷體" w:eastAsia="標楷體" w:hAnsi="標楷體" w:hint="eastAsia"/>
                <w:b w:val="0"/>
                <w:sz w:val="28"/>
                <w:szCs w:val="28"/>
              </w:rPr>
              <w:t xml:space="preserve"> (</w:t>
            </w:r>
            <w:r w:rsidRPr="00336EC4">
              <w:rPr>
                <w:rStyle w:val="ab"/>
                <w:rFonts w:ascii="標楷體" w:eastAsia="標楷體" w:hAnsi="標楷體" w:hint="eastAsia"/>
                <w:sz w:val="28"/>
                <w:szCs w:val="28"/>
              </w:rPr>
              <w:t>臺北市政府</w:t>
            </w:r>
            <w:r w:rsidRPr="00B44FCB">
              <w:rPr>
                <w:rFonts w:ascii="標楷體" w:eastAsia="標楷體" w:hAnsi="標楷體" w:hint="eastAsia"/>
                <w:sz w:val="28"/>
                <w:szCs w:val="28"/>
              </w:rPr>
              <w:t>勞動局洽詢電話：1999#7010)</w:t>
            </w:r>
          </w:p>
        </w:tc>
      </w:tr>
    </w:tbl>
    <w:p w:rsidR="00B44FCB" w:rsidRPr="00B44FCB" w:rsidRDefault="00B44FCB" w:rsidP="00295662">
      <w:pPr>
        <w:spacing w:line="420" w:lineRule="exact"/>
        <w:ind w:left="1" w:hanging="1"/>
        <w:rPr>
          <w:rFonts w:ascii="標楷體" w:eastAsia="標楷體" w:hAnsi="標楷體"/>
          <w:color w:val="000000"/>
          <w:sz w:val="32"/>
          <w:szCs w:val="32"/>
        </w:rPr>
      </w:pPr>
      <w:r w:rsidRPr="00295662">
        <w:rPr>
          <w:rFonts w:ascii="標楷體" w:eastAsia="標楷體" w:hAnsi="標楷體" w:hint="eastAsia"/>
          <w:color w:val="000000"/>
          <w:sz w:val="32"/>
          <w:szCs w:val="32"/>
        </w:rPr>
        <w:t>(5)</w:t>
      </w:r>
      <w:r w:rsidRPr="00B44FCB">
        <w:rPr>
          <w:rFonts w:ascii="標楷體" w:eastAsia="標楷體" w:hAnsi="標楷體" w:hint="eastAsia"/>
          <w:color w:val="000000"/>
          <w:sz w:val="28"/>
          <w:szCs w:val="28"/>
        </w:rPr>
        <w:t xml:space="preserve"> </w:t>
      </w:r>
      <w:r w:rsidRPr="00B44FCB">
        <w:rPr>
          <w:rFonts w:ascii="標楷體" w:eastAsia="標楷體" w:hAnsi="標楷體" w:hint="eastAsia"/>
          <w:sz w:val="32"/>
          <w:szCs w:val="32"/>
        </w:rPr>
        <w:t>其他友善育兒措施</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072"/>
      </w:tblGrid>
      <w:tr w:rsidR="00B44FCB" w:rsidRPr="00B44FCB" w:rsidTr="00011252">
        <w:tc>
          <w:tcPr>
            <w:tcW w:w="851" w:type="dxa"/>
            <w:shd w:val="clear" w:color="auto" w:fill="auto"/>
          </w:tcPr>
          <w:p w:rsidR="00B44FCB" w:rsidRPr="00011252" w:rsidRDefault="00B44FCB" w:rsidP="00011252">
            <w:pPr>
              <w:spacing w:line="420" w:lineRule="exact"/>
              <w:rPr>
                <w:rStyle w:val="ab"/>
                <w:rFonts w:ascii="標楷體" w:eastAsia="標楷體" w:hAnsi="標楷體"/>
                <w:b w:val="0"/>
                <w:bCs w:val="0"/>
                <w:color w:val="000000"/>
                <w:sz w:val="28"/>
                <w:szCs w:val="28"/>
              </w:rPr>
            </w:pPr>
            <w:r w:rsidRPr="00B44FCB">
              <w:rPr>
                <w:rFonts w:ascii="標楷體" w:eastAsia="標楷體" w:hAnsi="標楷體" w:hint="eastAsia"/>
                <w:color w:val="000000"/>
                <w:sz w:val="28"/>
                <w:szCs w:val="28"/>
              </w:rPr>
              <w:t>課後照顧擴大辦理</w:t>
            </w:r>
          </w:p>
        </w:tc>
        <w:tc>
          <w:tcPr>
            <w:tcW w:w="9072" w:type="dxa"/>
            <w:shd w:val="clear" w:color="auto" w:fill="auto"/>
          </w:tcPr>
          <w:p w:rsidR="00B44FCB" w:rsidRPr="00336EC4" w:rsidRDefault="00B44FCB" w:rsidP="00011252">
            <w:pPr>
              <w:spacing w:line="420" w:lineRule="exact"/>
              <w:rPr>
                <w:rStyle w:val="ab"/>
                <w:rFonts w:ascii="標楷體" w:eastAsia="標楷體" w:hAnsi="標楷體"/>
                <w:sz w:val="28"/>
                <w:szCs w:val="28"/>
              </w:rPr>
            </w:pPr>
            <w:r w:rsidRPr="00B44FCB">
              <w:rPr>
                <w:rFonts w:ascii="標楷體" w:eastAsia="標楷體" w:hAnsi="標楷體" w:hint="eastAsia"/>
                <w:color w:val="000000"/>
                <w:sz w:val="28"/>
                <w:szCs w:val="28"/>
              </w:rPr>
              <w:t>擴大辦理「課後照顧服務班」，滿足雙薪家庭子女托育需求，國小課後照顧服務班到晚上7點、公立幼兒園課後留園服務到晚上6點30分，不足額開班費用由市府補助。</w:t>
            </w:r>
            <w:r w:rsidRPr="00336EC4">
              <w:rPr>
                <w:rStyle w:val="ab"/>
                <w:rFonts w:ascii="標楷體" w:eastAsia="標楷體" w:hAnsi="標楷體" w:hint="eastAsia"/>
                <w:sz w:val="28"/>
                <w:szCs w:val="28"/>
              </w:rPr>
              <w:t>(國小：臺北市政府教育局洽詢電話</w:t>
            </w:r>
            <w:r w:rsidRPr="00336EC4">
              <w:rPr>
                <w:rFonts w:ascii="標楷體" w:eastAsia="標楷體" w:hAnsi="標楷體" w:hint="eastAsia"/>
                <w:sz w:val="28"/>
                <w:szCs w:val="28"/>
              </w:rPr>
              <w:t>：</w:t>
            </w:r>
            <w:r w:rsidRPr="00336EC4">
              <w:rPr>
                <w:rStyle w:val="ab"/>
                <w:rFonts w:ascii="標楷體" w:eastAsia="標楷體" w:hAnsi="標楷體" w:hint="eastAsia"/>
                <w:sz w:val="28"/>
                <w:szCs w:val="28"/>
              </w:rPr>
              <w:t>1999#6373)</w:t>
            </w:r>
          </w:p>
          <w:p w:rsidR="00B44FCB" w:rsidRPr="00B44FCB" w:rsidRDefault="00B44FCB" w:rsidP="00053614">
            <w:pPr>
              <w:spacing w:beforeLines="50" w:before="182" w:line="400" w:lineRule="exact"/>
              <w:rPr>
                <w:rStyle w:val="ab"/>
                <w:rFonts w:ascii="標楷體" w:eastAsia="標楷體" w:hAnsi="標楷體"/>
                <w:b w:val="0"/>
                <w:sz w:val="28"/>
                <w:szCs w:val="28"/>
              </w:rPr>
            </w:pPr>
            <w:r w:rsidRPr="00336EC4">
              <w:rPr>
                <w:rStyle w:val="ab"/>
                <w:rFonts w:ascii="標楷體" w:eastAsia="標楷體" w:hAnsi="標楷體" w:hint="eastAsia"/>
                <w:sz w:val="28"/>
                <w:szCs w:val="28"/>
              </w:rPr>
              <w:t>(幼兒園：臺北市政府教育局洽詢電話</w:t>
            </w:r>
            <w:r w:rsidRPr="00336EC4">
              <w:rPr>
                <w:rFonts w:ascii="標楷體" w:eastAsia="標楷體" w:hAnsi="標楷體" w:hint="eastAsia"/>
                <w:sz w:val="28"/>
                <w:szCs w:val="28"/>
              </w:rPr>
              <w:t>：</w:t>
            </w:r>
            <w:r w:rsidRPr="00336EC4">
              <w:rPr>
                <w:rStyle w:val="ab"/>
                <w:rFonts w:ascii="標楷體" w:eastAsia="標楷體" w:hAnsi="標楷體" w:hint="eastAsia"/>
                <w:sz w:val="28"/>
                <w:szCs w:val="28"/>
              </w:rPr>
              <w:t>1999#6383)</w:t>
            </w:r>
          </w:p>
        </w:tc>
      </w:tr>
      <w:tr w:rsidR="00B44FCB" w:rsidRPr="00B44FCB" w:rsidTr="00011252">
        <w:tc>
          <w:tcPr>
            <w:tcW w:w="851" w:type="dxa"/>
            <w:tcBorders>
              <w:top w:val="single" w:sz="4" w:space="0" w:color="auto"/>
              <w:left w:val="single" w:sz="4" w:space="0" w:color="auto"/>
              <w:bottom w:val="single" w:sz="4" w:space="0" w:color="auto"/>
              <w:right w:val="single" w:sz="4" w:space="0" w:color="auto"/>
            </w:tcBorders>
            <w:shd w:val="clear" w:color="auto" w:fill="auto"/>
          </w:tcPr>
          <w:p w:rsidR="00B44FCB" w:rsidRPr="00B44FCB" w:rsidRDefault="00B44FCB" w:rsidP="00053614">
            <w:pPr>
              <w:spacing w:line="420" w:lineRule="exact"/>
              <w:jc w:val="both"/>
              <w:rPr>
                <w:rStyle w:val="ab"/>
                <w:rFonts w:ascii="標楷體" w:eastAsia="標楷體" w:hAnsi="標楷體"/>
                <w:b w:val="0"/>
                <w:sz w:val="28"/>
                <w:szCs w:val="28"/>
              </w:rPr>
            </w:pPr>
            <w:r w:rsidRPr="00B44FCB">
              <w:rPr>
                <w:rFonts w:ascii="標楷體" w:eastAsia="標楷體" w:hAnsi="標楷體" w:hint="eastAsia"/>
                <w:color w:val="000000"/>
                <w:sz w:val="28"/>
                <w:szCs w:val="28"/>
              </w:rPr>
              <w:t xml:space="preserve">一區一親子館 </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B44FCB" w:rsidRPr="00B44FCB" w:rsidRDefault="00B44FCB" w:rsidP="00011252">
            <w:pPr>
              <w:spacing w:line="420" w:lineRule="exact"/>
              <w:rPr>
                <w:rStyle w:val="ab"/>
                <w:rFonts w:ascii="標楷體" w:eastAsia="標楷體" w:hAnsi="標楷體"/>
                <w:b w:val="0"/>
                <w:sz w:val="28"/>
                <w:szCs w:val="28"/>
              </w:rPr>
            </w:pPr>
            <w:r w:rsidRPr="00B44FCB">
              <w:rPr>
                <w:rFonts w:ascii="標楷體" w:eastAsia="標楷體" w:hAnsi="標楷體" w:hint="eastAsia"/>
                <w:color w:val="000000"/>
                <w:sz w:val="28"/>
                <w:szCs w:val="28"/>
              </w:rPr>
              <w:t>在孩子遊戲的過程中，「父母」扮演關鍵且重要的角色。臺北市政府為提供家長和6歲以下孩子免費享受優質的親子共玩、安全遊戲空間和育兒資源，積極推動「一區一親子館」政策，目前共有13家親子館和1家嬰幼兒物資交流中心，提供各式育兒照顧及親職教養的講座課程、活動、劇場及外展服務等，歡迎兒童照顧者帶孩子來，讓孩子盡情的玩、也陪孩子好好的玩！(</w:t>
            </w:r>
            <w:r w:rsidRPr="00336EC4">
              <w:rPr>
                <w:rStyle w:val="ab"/>
                <w:rFonts w:ascii="標楷體" w:eastAsia="標楷體" w:hAnsi="標楷體" w:hint="eastAsia"/>
                <w:sz w:val="28"/>
                <w:szCs w:val="28"/>
              </w:rPr>
              <w:t>臺北市政府</w:t>
            </w:r>
            <w:r w:rsidRPr="00B44FCB">
              <w:rPr>
                <w:rFonts w:ascii="標楷體" w:eastAsia="標楷體" w:hAnsi="標楷體" w:hint="eastAsia"/>
                <w:color w:val="000000"/>
                <w:sz w:val="28"/>
                <w:szCs w:val="28"/>
              </w:rPr>
              <w:t>社會局洽詢電話：1999＃1622~1625)</w:t>
            </w:r>
          </w:p>
        </w:tc>
      </w:tr>
    </w:tbl>
    <w:p w:rsidR="00011252" w:rsidRDefault="00011252" w:rsidP="00420ABB">
      <w:pPr>
        <w:spacing w:line="440" w:lineRule="exact"/>
        <w:jc w:val="both"/>
        <w:rPr>
          <w:rFonts w:ascii="標楷體" w:eastAsia="標楷體" w:hAnsi="標楷體"/>
          <w:color w:val="000000"/>
          <w:sz w:val="28"/>
          <w:szCs w:val="28"/>
        </w:rPr>
      </w:pPr>
    </w:p>
    <w:p w:rsidR="005E0A84" w:rsidRDefault="00420ABB" w:rsidP="00420ABB">
      <w:pPr>
        <w:spacing w:line="440" w:lineRule="exact"/>
        <w:jc w:val="both"/>
        <w:rPr>
          <w:rFonts w:ascii="標楷體" w:eastAsia="標楷體" w:hAnsi="標楷體"/>
          <w:color w:val="000000"/>
          <w:sz w:val="28"/>
          <w:szCs w:val="28"/>
        </w:rPr>
      </w:pPr>
      <w:r>
        <w:rPr>
          <w:rFonts w:ascii="標楷體" w:eastAsia="標楷體" w:hAnsi="標楷體" w:hint="eastAsia"/>
          <w:color w:val="000000"/>
          <w:sz w:val="28"/>
          <w:szCs w:val="28"/>
        </w:rPr>
        <w:t>六</w:t>
      </w:r>
      <w:r w:rsidR="00B01B4F">
        <w:rPr>
          <w:rFonts w:ascii="標楷體" w:eastAsia="標楷體" w:hAnsi="標楷體"/>
          <w:color w:val="000000"/>
          <w:sz w:val="28"/>
          <w:szCs w:val="28"/>
        </w:rPr>
        <w:t>調解會</w:t>
      </w:r>
    </w:p>
    <w:p w:rsidR="005E0A84" w:rsidRDefault="00B01B4F">
      <w:pPr>
        <w:numPr>
          <w:ilvl w:val="0"/>
          <w:numId w:val="8"/>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 xml:space="preserve">  民眾遇有民事及刑事告訴乃論糾紛，歡迎至本區調解委員會聲請調解，調解成立經法院核定後與法院判決具有同一效力，對雙方當事人而言既省事又省錢，請多加利用。</w:t>
      </w:r>
    </w:p>
    <w:p w:rsidR="005E0A84" w:rsidRDefault="00B01B4F">
      <w:pPr>
        <w:numPr>
          <w:ilvl w:val="0"/>
          <w:numId w:val="8"/>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 xml:space="preserve">  本區調解委員會亦辦理法律諮詢服務，聘請義務律師輪流於週一至週五上午9：30~11：30現場免費法律問題之諮詢解答（不含訴狀撰寫）（請於上午11：00前現場登記）。本區調解委員會服務電話：27239777轉610蕭秘書或611鍾小姐</w:t>
      </w:r>
    </w:p>
    <w:p w:rsidR="00A36ADF" w:rsidRPr="00A36ADF" w:rsidRDefault="00011252" w:rsidP="00011252">
      <w:pPr>
        <w:spacing w:line="440" w:lineRule="exact"/>
        <w:rPr>
          <w:rFonts w:ascii="標楷體" w:eastAsia="標楷體" w:hAnsi="標楷體"/>
          <w:b/>
          <w:color w:val="000000"/>
          <w:sz w:val="28"/>
          <w:szCs w:val="28"/>
        </w:rPr>
      </w:pPr>
      <w:r>
        <w:rPr>
          <w:rFonts w:ascii="標楷體" w:eastAsia="標楷體" w:hAnsi="標楷體" w:hint="eastAsia"/>
          <w:b/>
          <w:color w:val="000000"/>
          <w:sz w:val="28"/>
          <w:szCs w:val="28"/>
          <w:highlight w:val="lightGray"/>
        </w:rPr>
        <w:t>肆、</w:t>
      </w:r>
      <w:r w:rsidR="00A36ADF" w:rsidRPr="00A36ADF">
        <w:rPr>
          <w:rFonts w:ascii="標楷體" w:eastAsia="標楷體" w:hAnsi="標楷體" w:hint="eastAsia"/>
          <w:b/>
          <w:color w:val="000000"/>
          <w:sz w:val="28"/>
          <w:szCs w:val="28"/>
        </w:rPr>
        <w:t>討論事項</w:t>
      </w:r>
      <w:r w:rsidR="00A36ADF" w:rsidRPr="00A36ADF">
        <w:rPr>
          <w:rFonts w:ascii="標楷體" w:eastAsia="標楷體" w:hAnsi="標楷體" w:hint="eastAsia"/>
          <w:color w:val="000000"/>
          <w:sz w:val="28"/>
          <w:szCs w:val="28"/>
        </w:rPr>
        <w:t xml:space="preserve">： </w:t>
      </w:r>
    </w:p>
    <w:p w:rsidR="00A36ADF" w:rsidRPr="00A36ADF" w:rsidRDefault="00A36ADF" w:rsidP="00A36ADF">
      <w:pPr>
        <w:spacing w:line="440" w:lineRule="exact"/>
        <w:rPr>
          <w:rFonts w:ascii="標楷體" w:eastAsia="標楷體" w:hAnsi="標楷體"/>
          <w:b/>
          <w:color w:val="000000"/>
          <w:sz w:val="28"/>
          <w:szCs w:val="28"/>
        </w:rPr>
      </w:pPr>
      <w:r w:rsidRPr="00A36ADF">
        <w:rPr>
          <w:rFonts w:ascii="標楷體" w:eastAsia="標楷體" w:hAnsi="標楷體" w:hint="eastAsia"/>
          <w:b/>
          <w:color w:val="000000"/>
          <w:sz w:val="28"/>
          <w:szCs w:val="28"/>
        </w:rPr>
        <w:t>一、提案人：大仁里辦公處</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案  由：請討論本里10</w:t>
      </w:r>
      <w:r>
        <w:rPr>
          <w:rFonts w:ascii="標楷體" w:eastAsia="標楷體" w:hAnsi="標楷體" w:hint="eastAsia"/>
          <w:color w:val="000000"/>
          <w:sz w:val="28"/>
          <w:szCs w:val="28"/>
        </w:rPr>
        <w:t>7</w:t>
      </w:r>
      <w:r w:rsidRPr="00A36ADF">
        <w:rPr>
          <w:rFonts w:ascii="標楷體" w:eastAsia="標楷體" w:hAnsi="標楷體" w:hint="eastAsia"/>
          <w:color w:val="000000"/>
          <w:sz w:val="28"/>
          <w:szCs w:val="28"/>
        </w:rPr>
        <w:t>年度補助里鄰建設經費（30萬元）如何運用。</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lastRenderedPageBreak/>
        <w:t>說明：里鄰建設經費項目依「</w:t>
      </w:r>
      <w:hyperlink r:id="rId12" w:history="1">
        <w:r w:rsidRPr="00A36ADF">
          <w:rPr>
            <w:rStyle w:val="a3"/>
            <w:rFonts w:ascii="標楷體" w:eastAsia="標楷體" w:hAnsi="標楷體" w:hint="eastAsia"/>
            <w:sz w:val="28"/>
            <w:szCs w:val="28"/>
          </w:rPr>
          <w:t>臺北市里鄰建設服務經費實施要點</w:t>
        </w:r>
      </w:hyperlink>
      <w:r w:rsidRPr="00A36ADF">
        <w:rPr>
          <w:rFonts w:ascii="標楷體" w:eastAsia="標楷體" w:hAnsi="標楷體" w:hint="eastAsia"/>
          <w:color w:val="000000"/>
          <w:sz w:val="28"/>
          <w:szCs w:val="28"/>
        </w:rPr>
        <w:t>」辦理。</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color w:val="000000"/>
          <w:sz w:val="28"/>
          <w:szCs w:val="28"/>
        </w:rPr>
        <w:t>本要點建設</w:t>
      </w:r>
      <w:r w:rsidRPr="00A36ADF">
        <w:rPr>
          <w:rFonts w:ascii="標楷體" w:eastAsia="標楷體" w:hAnsi="標楷體" w:hint="eastAsia"/>
          <w:color w:val="000000"/>
          <w:sz w:val="28"/>
          <w:szCs w:val="28"/>
        </w:rPr>
        <w:t>服務</w:t>
      </w:r>
      <w:r w:rsidRPr="00A36ADF">
        <w:rPr>
          <w:rFonts w:ascii="標楷體" w:eastAsia="標楷體" w:hAnsi="標楷體"/>
          <w:color w:val="000000"/>
          <w:sz w:val="28"/>
          <w:szCs w:val="28"/>
        </w:rPr>
        <w:t>經費辦理項目如下：</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（一）、防火巷之整頓清理：1.髒亂（垃圾）清理。2.鋪面維修。3.環境</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清潔（消毒）維護及綠、美化（材料、花材、肥料、工資）。4.其</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他有關整頓工作用途。</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（二）其他里內公共區域認養之必要支出。</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（三）守望相助工作：1.守望相助</w:t>
      </w:r>
      <w:r w:rsidRPr="00A36ADF">
        <w:rPr>
          <w:rFonts w:ascii="標楷體" w:eastAsia="標楷體" w:hAnsi="標楷體"/>
          <w:color w:val="000000"/>
          <w:sz w:val="28"/>
          <w:szCs w:val="28"/>
        </w:rPr>
        <w:t>隊裝備(</w:t>
      </w:r>
      <w:r w:rsidRPr="00A36ADF">
        <w:rPr>
          <w:rFonts w:ascii="標楷體" w:eastAsia="標楷體" w:hAnsi="標楷體" w:hint="eastAsia"/>
          <w:color w:val="000000"/>
          <w:sz w:val="28"/>
          <w:szCs w:val="28"/>
        </w:rPr>
        <w:t>服裝、</w:t>
      </w:r>
      <w:r w:rsidRPr="00A36ADF">
        <w:rPr>
          <w:rFonts w:ascii="標楷體" w:eastAsia="標楷體" w:hAnsi="標楷體"/>
          <w:color w:val="000000"/>
          <w:sz w:val="28"/>
          <w:szCs w:val="28"/>
        </w:rPr>
        <w:t>哨子、警棍、電擊棒、</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w:t>
      </w:r>
      <w:r w:rsidRPr="00A36ADF">
        <w:rPr>
          <w:rFonts w:ascii="標楷體" w:eastAsia="標楷體" w:hAnsi="標楷體"/>
          <w:color w:val="000000"/>
          <w:sz w:val="28"/>
          <w:szCs w:val="28"/>
        </w:rPr>
        <w:t>指揮棒、充電式照明燈、巡邏箱、緊急救護服務鈴)。</w:t>
      </w:r>
      <w:r w:rsidRPr="00A36ADF">
        <w:rPr>
          <w:rFonts w:ascii="標楷體" w:eastAsia="標楷體" w:hAnsi="標楷體" w:hint="eastAsia"/>
          <w:color w:val="000000"/>
          <w:sz w:val="28"/>
          <w:szCs w:val="28"/>
        </w:rPr>
        <w:t>2.腳踏車購</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置、維修零件</w:t>
      </w:r>
      <w:r w:rsidRPr="00A36ADF">
        <w:rPr>
          <w:rFonts w:ascii="標楷體" w:eastAsia="標楷體" w:hAnsi="標楷體"/>
          <w:color w:val="000000"/>
          <w:sz w:val="28"/>
          <w:szCs w:val="28"/>
        </w:rPr>
        <w:t>或耗材更換</w:t>
      </w:r>
      <w:r w:rsidRPr="00A36ADF">
        <w:rPr>
          <w:rFonts w:ascii="標楷體" w:eastAsia="標楷體" w:hAnsi="標楷體" w:hint="eastAsia"/>
          <w:color w:val="000000"/>
          <w:sz w:val="28"/>
          <w:szCs w:val="28"/>
        </w:rPr>
        <w:t>。3.守望相助隊</w:t>
      </w:r>
      <w:r w:rsidRPr="00A36ADF">
        <w:rPr>
          <w:rFonts w:ascii="標楷體" w:eastAsia="標楷體" w:hAnsi="標楷體"/>
          <w:color w:val="000000"/>
          <w:sz w:val="28"/>
          <w:szCs w:val="28"/>
        </w:rPr>
        <w:t>機車(自備)油料補貼。</w:t>
      </w:r>
      <w:r w:rsidRPr="00A36ADF">
        <w:rPr>
          <w:rFonts w:ascii="標楷體" w:eastAsia="標楷體" w:hAnsi="標楷體" w:hint="eastAsia"/>
          <w:color w:val="000000"/>
          <w:sz w:val="28"/>
          <w:szCs w:val="28"/>
        </w:rPr>
        <w:t>4.</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感應器裝設、維修零件或耗材更換。5.守望相助工作相關之隊員參</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訪及研習活動。6.守望相助隊點心費。7.其他有關裝備、設施（滅</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火器、消耗品等）之購置、維修。</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(四)、鄰里公園之清潔維護：1.清潔、打掃各項用具之購置。2.澆灌設施</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設置維護及水費。3.其他經區公所核可之公園維護服務用途。</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（五）活動中心、里民活動場所各項設施之購置及維修；里民活動場所公</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共意外責任險；里民活動場所每次辦理活動補助水電費新臺幣（以</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下同）一百元。但每月補助總額以當月水電費總額為限，並不得超</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 xml:space="preserve">     過一千元。</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（六）里內巷弄簡易照明設施：1.簡易照明設施、太陽能燈之設置。2.燈</w:t>
      </w:r>
    </w:p>
    <w:p w:rsidR="00A36ADF" w:rsidRPr="00A36ADF" w:rsidRDefault="00A36ADF" w:rsidP="00A36ADF">
      <w:pPr>
        <w:spacing w:line="440" w:lineRule="exact"/>
        <w:ind w:leftChars="295" w:left="708" w:firstLine="1"/>
        <w:rPr>
          <w:rFonts w:ascii="標楷體" w:eastAsia="標楷體" w:hAnsi="標楷體"/>
          <w:color w:val="000000"/>
          <w:sz w:val="28"/>
          <w:szCs w:val="28"/>
        </w:rPr>
      </w:pPr>
      <w:r w:rsidRPr="00A36ADF">
        <w:rPr>
          <w:rFonts w:ascii="標楷體" w:eastAsia="標楷體" w:hAnsi="標楷體" w:hint="eastAsia"/>
          <w:color w:val="000000"/>
          <w:sz w:val="28"/>
          <w:szCs w:val="28"/>
        </w:rPr>
        <w:t>管及零件損壞維修。3.燈柱傾斜、燈罩脫落及燈罩清洗。4.油漆粉刷保養維護。5.其他有關照明維修配備、零件。</w:t>
      </w:r>
    </w:p>
    <w:p w:rsidR="00A36ADF" w:rsidRPr="00A36ADF" w:rsidRDefault="00A36ADF" w:rsidP="00A36ADF">
      <w:pPr>
        <w:spacing w:line="440" w:lineRule="exact"/>
        <w:ind w:leftChars="-59" w:left="706" w:hangingChars="303" w:hanging="848"/>
        <w:rPr>
          <w:rFonts w:ascii="標楷體" w:eastAsia="標楷體" w:hAnsi="標楷體"/>
          <w:color w:val="000000"/>
          <w:sz w:val="28"/>
          <w:szCs w:val="28"/>
        </w:rPr>
      </w:pPr>
      <w:r w:rsidRPr="00A36ADF">
        <w:rPr>
          <w:rFonts w:ascii="標楷體" w:eastAsia="標楷體" w:hAnsi="標楷體" w:hint="eastAsia"/>
          <w:color w:val="000000"/>
          <w:sz w:val="28"/>
          <w:szCs w:val="28"/>
        </w:rPr>
        <w:t>（七）巷道或水溝之維修：1.水溝、溝渠淤積阻塞之清理、疏濬工作。2.枯木危樹處理。3.巷道車輛、行人安全警示輔助設施。4.其他有關巷道、水溝維修所需之材料、器具、工資等工作用途。</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（八）里鄰資訊電腦化相關設備之設置、升級、維修零件耗材及電腦網路</w:t>
      </w:r>
    </w:p>
    <w:p w:rsidR="00A36ADF" w:rsidRPr="00A36ADF" w:rsidRDefault="00A36ADF" w:rsidP="00A36ADF">
      <w:pPr>
        <w:spacing w:line="440" w:lineRule="exact"/>
        <w:ind w:firstLineChars="253" w:firstLine="708"/>
        <w:rPr>
          <w:rFonts w:ascii="標楷體" w:eastAsia="標楷體" w:hAnsi="標楷體"/>
          <w:color w:val="000000"/>
          <w:sz w:val="28"/>
          <w:szCs w:val="28"/>
        </w:rPr>
      </w:pPr>
      <w:r w:rsidRPr="00A36ADF">
        <w:rPr>
          <w:rFonts w:ascii="標楷體" w:eastAsia="標楷體" w:hAnsi="標楷體" w:hint="eastAsia"/>
          <w:color w:val="000000"/>
          <w:sz w:val="28"/>
          <w:szCs w:val="28"/>
        </w:rPr>
        <w:t>月租費等。</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（九）里辦公處辦公機具之購置或租用。</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（十）為民服務設施之購置、租用及維修。</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（十一）里內防疫、保健、防災、救災器材之購置（或租用）及其他小</w:t>
      </w:r>
    </w:p>
    <w:p w:rsidR="00A36ADF" w:rsidRPr="00A36ADF" w:rsidRDefault="00A36ADF" w:rsidP="00A36ADF">
      <w:pPr>
        <w:spacing w:line="440" w:lineRule="exact"/>
        <w:ind w:leftChars="295" w:left="708" w:firstLine="1"/>
        <w:rPr>
          <w:rFonts w:ascii="標楷體" w:eastAsia="標楷體" w:hAnsi="標楷體"/>
          <w:color w:val="000000"/>
          <w:sz w:val="28"/>
          <w:szCs w:val="28"/>
        </w:rPr>
      </w:pPr>
      <w:r w:rsidRPr="00A36ADF">
        <w:rPr>
          <w:rFonts w:ascii="標楷體" w:eastAsia="標楷體" w:hAnsi="標楷體" w:hint="eastAsia"/>
          <w:color w:val="000000"/>
          <w:sz w:val="28"/>
          <w:szCs w:val="28"/>
        </w:rPr>
        <w:t>型零星工程或公共設施：1.防疫、保健器材(血壓測量機、水銀溫度計、卡式量體溫計，額溫片等)。2.防災、救災器材(抽水機、發電機及輪架、輸送水管及接頭、鏟裝機、緊急照明燈、喊話器、梯、鍬、剷、 耙等)之租用、備置、配備零件或維修。3.其他小型零星工程或公共設施。</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（十二）辦理節慶、公益、環保等相關活動。</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（十三）志工相關費用。</w:t>
      </w:r>
    </w:p>
    <w:p w:rsidR="00A36ADF" w:rsidRPr="00A36ADF" w:rsidRDefault="00A36ADF" w:rsidP="00A36ADF">
      <w:pPr>
        <w:spacing w:line="440" w:lineRule="exact"/>
        <w:rPr>
          <w:rFonts w:ascii="標楷體" w:eastAsia="標楷體" w:hAnsi="標楷體"/>
          <w:b/>
          <w:color w:val="000000"/>
          <w:sz w:val="28"/>
          <w:szCs w:val="28"/>
        </w:rPr>
      </w:pPr>
      <w:r w:rsidRPr="00A36ADF">
        <w:rPr>
          <w:rFonts w:ascii="標楷體" w:eastAsia="標楷體" w:hAnsi="標楷體" w:hint="eastAsia"/>
          <w:b/>
          <w:color w:val="000000"/>
          <w:sz w:val="28"/>
          <w:szCs w:val="28"/>
        </w:rPr>
        <w:lastRenderedPageBreak/>
        <w:t>（二）提案人：大仁里辦公處</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案  由：請討論本里10</w:t>
      </w:r>
      <w:r>
        <w:rPr>
          <w:rFonts w:ascii="標楷體" w:eastAsia="標楷體" w:hAnsi="標楷體" w:hint="eastAsia"/>
          <w:color w:val="000000"/>
          <w:sz w:val="28"/>
          <w:szCs w:val="28"/>
        </w:rPr>
        <w:t>7</w:t>
      </w:r>
      <w:r w:rsidRPr="00A36ADF">
        <w:rPr>
          <w:rFonts w:ascii="標楷體" w:eastAsia="標楷體" w:hAnsi="標楷體" w:hint="eastAsia"/>
          <w:color w:val="000000"/>
          <w:sz w:val="28"/>
          <w:szCs w:val="28"/>
        </w:rPr>
        <w:t>年度鄰長自強活動之時間、地點及方式請討論。</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說  明：區公所補助本里每位鄰長1,</w:t>
      </w:r>
      <w:r w:rsidRPr="00A36ADF">
        <w:rPr>
          <w:rFonts w:ascii="標楷體" w:eastAsia="標楷體" w:hAnsi="標楷體"/>
          <w:color w:val="000000"/>
          <w:sz w:val="28"/>
          <w:szCs w:val="28"/>
        </w:rPr>
        <w:t>210</w:t>
      </w:r>
      <w:r w:rsidRPr="00A36ADF">
        <w:rPr>
          <w:rFonts w:ascii="標楷體" w:eastAsia="標楷體" w:hAnsi="標楷體" w:hint="eastAsia"/>
          <w:color w:val="000000"/>
          <w:sz w:val="28"/>
          <w:szCs w:val="28"/>
        </w:rPr>
        <w:t>元辦理自強活動，可辦理旅遊、</w:t>
      </w:r>
    </w:p>
    <w:p w:rsidR="00A36ADF" w:rsidRPr="00A36ADF" w:rsidRDefault="00A36ADF" w:rsidP="00A36ADF">
      <w:pPr>
        <w:spacing w:line="440" w:lineRule="exact"/>
        <w:ind w:firstLineChars="354" w:firstLine="991"/>
        <w:rPr>
          <w:rFonts w:ascii="標楷體" w:eastAsia="標楷體" w:hAnsi="標楷體"/>
          <w:color w:val="000000"/>
          <w:sz w:val="28"/>
          <w:szCs w:val="28"/>
        </w:rPr>
      </w:pPr>
      <w:r w:rsidRPr="00A36ADF">
        <w:rPr>
          <w:rFonts w:ascii="標楷體" w:eastAsia="標楷體" w:hAnsi="標楷體" w:hint="eastAsia"/>
          <w:color w:val="000000"/>
          <w:sz w:val="28"/>
          <w:szCs w:val="28"/>
        </w:rPr>
        <w:t>登山等活動，活動時間、地點及內容。</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決  議：</w:t>
      </w:r>
    </w:p>
    <w:p w:rsidR="00A36ADF" w:rsidRPr="00A36ADF" w:rsidRDefault="00A36ADF" w:rsidP="00A36ADF">
      <w:pPr>
        <w:spacing w:line="440" w:lineRule="exact"/>
        <w:rPr>
          <w:rFonts w:ascii="標楷體" w:eastAsia="標楷體" w:hAnsi="標楷體"/>
          <w:b/>
          <w:color w:val="000000"/>
          <w:sz w:val="28"/>
          <w:szCs w:val="28"/>
        </w:rPr>
      </w:pPr>
      <w:r w:rsidRPr="00A36ADF">
        <w:rPr>
          <w:rFonts w:ascii="標楷體" w:eastAsia="標楷體" w:hAnsi="標楷體" w:hint="eastAsia"/>
          <w:b/>
          <w:color w:val="000000"/>
          <w:sz w:val="28"/>
          <w:szCs w:val="28"/>
        </w:rPr>
        <w:t>（三）提案人：大仁里辦公處</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案  由：請討論本里10</w:t>
      </w:r>
      <w:r>
        <w:rPr>
          <w:rFonts w:ascii="標楷體" w:eastAsia="標楷體" w:hAnsi="標楷體" w:hint="eastAsia"/>
          <w:color w:val="000000"/>
          <w:sz w:val="28"/>
          <w:szCs w:val="28"/>
        </w:rPr>
        <w:t>7</w:t>
      </w:r>
      <w:r w:rsidRPr="00A36ADF">
        <w:rPr>
          <w:rFonts w:ascii="標楷體" w:eastAsia="標楷體" w:hAnsi="標楷體" w:hint="eastAsia"/>
          <w:color w:val="000000"/>
          <w:sz w:val="28"/>
          <w:szCs w:val="28"/>
        </w:rPr>
        <w:t>年度睦鄰互助聯誼活動如何辦理請討論。</w:t>
      </w:r>
    </w:p>
    <w:p w:rsid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說  明：10</w:t>
      </w:r>
      <w:r>
        <w:rPr>
          <w:rFonts w:ascii="標楷體" w:eastAsia="標楷體" w:hAnsi="標楷體" w:hint="eastAsia"/>
          <w:color w:val="000000"/>
          <w:sz w:val="28"/>
          <w:szCs w:val="28"/>
        </w:rPr>
        <w:t>7</w:t>
      </w:r>
      <w:r w:rsidRPr="00A36ADF">
        <w:rPr>
          <w:rFonts w:ascii="標楷體" w:eastAsia="標楷體" w:hAnsi="標楷體" w:hint="eastAsia"/>
          <w:color w:val="000000"/>
          <w:sz w:val="28"/>
          <w:szCs w:val="28"/>
        </w:rPr>
        <w:t>年度睦鄰聯誼活動補助款60,000元，可舉辦旅遊、歌唱、登山、</w:t>
      </w:r>
    </w:p>
    <w:p w:rsidR="00A36ADF" w:rsidRPr="00A36ADF" w:rsidRDefault="00A36ADF" w:rsidP="00A36ADF">
      <w:pPr>
        <w:spacing w:line="440" w:lineRule="exact"/>
        <w:ind w:firstLineChars="405" w:firstLine="1134"/>
        <w:rPr>
          <w:rFonts w:ascii="標楷體" w:eastAsia="標楷體" w:hAnsi="標楷體"/>
          <w:color w:val="000000"/>
          <w:sz w:val="28"/>
          <w:szCs w:val="28"/>
        </w:rPr>
      </w:pPr>
      <w:r w:rsidRPr="00A36ADF">
        <w:rPr>
          <w:rFonts w:ascii="標楷體" w:eastAsia="標楷體" w:hAnsi="標楷體" w:hint="eastAsia"/>
          <w:color w:val="000000"/>
          <w:sz w:val="28"/>
          <w:szCs w:val="28"/>
        </w:rPr>
        <w:t>親子、社區聯誼活動等，活動時間、地點、內容。</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決  議：</w:t>
      </w:r>
    </w:p>
    <w:p w:rsidR="00A36ADF" w:rsidRPr="00A36ADF" w:rsidRDefault="00A36ADF" w:rsidP="00A36ADF">
      <w:pPr>
        <w:spacing w:line="440" w:lineRule="exact"/>
        <w:rPr>
          <w:rFonts w:ascii="標楷體" w:eastAsia="標楷體" w:hAnsi="標楷體"/>
          <w:b/>
          <w:color w:val="000000"/>
          <w:sz w:val="28"/>
          <w:szCs w:val="28"/>
        </w:rPr>
      </w:pPr>
      <w:r w:rsidRPr="00A36ADF">
        <w:rPr>
          <w:rFonts w:ascii="標楷體" w:eastAsia="標楷體" w:hAnsi="標楷體" w:hint="eastAsia"/>
          <w:b/>
          <w:color w:val="000000"/>
          <w:sz w:val="28"/>
          <w:szCs w:val="28"/>
        </w:rPr>
        <w:t>（四）提案人：大仁里辦公處</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案  由：請討論本里10</w:t>
      </w:r>
      <w:r>
        <w:rPr>
          <w:rFonts w:ascii="標楷體" w:eastAsia="標楷體" w:hAnsi="標楷體" w:hint="eastAsia"/>
          <w:color w:val="000000"/>
          <w:sz w:val="28"/>
          <w:szCs w:val="28"/>
        </w:rPr>
        <w:t>7</w:t>
      </w:r>
      <w:r w:rsidRPr="00A36ADF">
        <w:rPr>
          <w:rFonts w:ascii="標楷體" w:eastAsia="標楷體" w:hAnsi="標楷體" w:hint="eastAsia"/>
          <w:color w:val="000000"/>
          <w:sz w:val="28"/>
          <w:szCs w:val="28"/>
        </w:rPr>
        <w:t>年度資源回收補助款如何運用？</w:t>
      </w:r>
    </w:p>
    <w:p w:rsid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說  明：辦理項目必須與環保有關，如垃圾資源回收宣導活動或垃圾源頭減量</w:t>
      </w:r>
    </w:p>
    <w:p w:rsidR="00A36ADF" w:rsidRPr="00A36ADF" w:rsidRDefault="00A36ADF" w:rsidP="00A36ADF">
      <w:pPr>
        <w:spacing w:line="440" w:lineRule="exact"/>
        <w:ind w:leftChars="413" w:left="991"/>
        <w:rPr>
          <w:rFonts w:ascii="標楷體" w:eastAsia="標楷體" w:hAnsi="標楷體"/>
          <w:color w:val="000000"/>
          <w:sz w:val="28"/>
          <w:szCs w:val="28"/>
        </w:rPr>
      </w:pPr>
      <w:r w:rsidRPr="00A36ADF">
        <w:rPr>
          <w:rFonts w:ascii="標楷體" w:eastAsia="標楷體" w:hAnsi="標楷體" w:hint="eastAsia"/>
          <w:color w:val="000000"/>
          <w:sz w:val="28"/>
          <w:szCs w:val="28"/>
        </w:rPr>
        <w:t>說明會或跳蚤市場、園遊會、組訓活動，亦可與藝文文康活動一起辦理參訪，如：資源回收場或焚化廠等活動。</w:t>
      </w:r>
    </w:p>
    <w:p w:rsidR="00A36ADF" w:rsidRPr="00A36ADF" w:rsidRDefault="00A36ADF" w:rsidP="00A36ADF">
      <w:pPr>
        <w:spacing w:line="440" w:lineRule="exact"/>
        <w:rPr>
          <w:rFonts w:ascii="標楷體" w:eastAsia="標楷體" w:hAnsi="標楷體"/>
          <w:color w:val="000000"/>
          <w:sz w:val="28"/>
          <w:szCs w:val="28"/>
        </w:rPr>
      </w:pPr>
      <w:r w:rsidRPr="00A36ADF">
        <w:rPr>
          <w:rFonts w:ascii="標楷體" w:eastAsia="標楷體" w:hAnsi="標楷體" w:hint="eastAsia"/>
          <w:color w:val="000000"/>
          <w:sz w:val="28"/>
          <w:szCs w:val="28"/>
        </w:rPr>
        <w:t>決  議：</w:t>
      </w:r>
    </w:p>
    <w:p w:rsidR="00A36ADF" w:rsidRPr="00A36ADF" w:rsidRDefault="00A36ADF" w:rsidP="00A36ADF">
      <w:pPr>
        <w:spacing w:line="440" w:lineRule="exact"/>
        <w:rPr>
          <w:rFonts w:ascii="標楷體" w:eastAsia="標楷體" w:hAnsi="標楷體"/>
          <w:b/>
          <w:color w:val="000000"/>
          <w:sz w:val="28"/>
          <w:szCs w:val="28"/>
        </w:rPr>
      </w:pPr>
      <w:r w:rsidRPr="00A36ADF">
        <w:rPr>
          <w:rFonts w:ascii="標楷體" w:eastAsia="標楷體" w:hAnsi="標楷體" w:hint="eastAsia"/>
          <w:b/>
          <w:color w:val="000000"/>
          <w:sz w:val="28"/>
          <w:szCs w:val="28"/>
        </w:rPr>
        <w:t>伍、臨時動議：</w:t>
      </w:r>
    </w:p>
    <w:p w:rsidR="00A36ADF" w:rsidRPr="00A36ADF" w:rsidRDefault="00A36ADF" w:rsidP="00A36ADF">
      <w:pPr>
        <w:spacing w:line="440" w:lineRule="exact"/>
        <w:rPr>
          <w:rFonts w:ascii="標楷體" w:eastAsia="標楷體" w:hAnsi="標楷體"/>
          <w:b/>
          <w:color w:val="000000"/>
          <w:sz w:val="28"/>
          <w:szCs w:val="28"/>
        </w:rPr>
      </w:pPr>
      <w:r w:rsidRPr="00A36ADF">
        <w:rPr>
          <w:rFonts w:ascii="標楷體" w:eastAsia="標楷體" w:hAnsi="標楷體" w:hint="eastAsia"/>
          <w:b/>
          <w:color w:val="000000"/>
          <w:sz w:val="28"/>
          <w:szCs w:val="28"/>
        </w:rPr>
        <w:t>陸、上級指導</w:t>
      </w:r>
      <w:r w:rsidR="00011252">
        <w:rPr>
          <w:rFonts w:ascii="標楷體" w:eastAsia="標楷體" w:hAnsi="標楷體" w:hint="eastAsia"/>
          <w:b/>
          <w:color w:val="000000"/>
          <w:sz w:val="28"/>
          <w:szCs w:val="28"/>
        </w:rPr>
        <w:t>人</w:t>
      </w:r>
      <w:r w:rsidRPr="00A36ADF">
        <w:rPr>
          <w:rFonts w:ascii="標楷體" w:eastAsia="標楷體" w:hAnsi="標楷體" w:hint="eastAsia"/>
          <w:b/>
          <w:color w:val="000000"/>
          <w:sz w:val="28"/>
          <w:szCs w:val="28"/>
        </w:rPr>
        <w:t>員講評：</w:t>
      </w:r>
    </w:p>
    <w:p w:rsidR="00A36ADF" w:rsidRPr="00A36ADF" w:rsidRDefault="00A36ADF" w:rsidP="00A36ADF">
      <w:pPr>
        <w:spacing w:line="440" w:lineRule="exact"/>
        <w:rPr>
          <w:rFonts w:ascii="標楷體" w:eastAsia="標楷體" w:hAnsi="標楷體"/>
          <w:b/>
          <w:color w:val="000000"/>
          <w:sz w:val="28"/>
          <w:szCs w:val="28"/>
        </w:rPr>
      </w:pPr>
      <w:r w:rsidRPr="00A36ADF">
        <w:rPr>
          <w:rFonts w:ascii="標楷體" w:eastAsia="標楷體" w:hAnsi="標楷體" w:hint="eastAsia"/>
          <w:b/>
          <w:color w:val="000000"/>
          <w:sz w:val="28"/>
          <w:szCs w:val="28"/>
        </w:rPr>
        <w:t>柒、主席結論：</w:t>
      </w:r>
    </w:p>
    <w:p w:rsidR="00A36ADF" w:rsidRDefault="00A36ADF" w:rsidP="00A36ADF">
      <w:pPr>
        <w:spacing w:line="440" w:lineRule="exact"/>
        <w:rPr>
          <w:rFonts w:ascii="標楷體" w:eastAsia="標楷體" w:hAnsi="標楷體"/>
          <w:b/>
          <w:color w:val="000000"/>
          <w:sz w:val="28"/>
          <w:szCs w:val="28"/>
        </w:rPr>
      </w:pPr>
      <w:r w:rsidRPr="00A36ADF">
        <w:rPr>
          <w:rFonts w:ascii="標楷體" w:eastAsia="標楷體" w:hAnsi="標楷體" w:hint="eastAsia"/>
          <w:b/>
          <w:color w:val="000000"/>
          <w:sz w:val="28"/>
          <w:szCs w:val="28"/>
        </w:rPr>
        <w:t>捌、散會</w:t>
      </w:r>
    </w:p>
    <w:p w:rsidR="00A36ADF" w:rsidRPr="00A36ADF" w:rsidRDefault="00011252" w:rsidP="00A36ADF">
      <w:pPr>
        <w:spacing w:line="620" w:lineRule="exact"/>
        <w:rPr>
          <w:rFonts w:ascii="標楷體" w:eastAsia="標楷體" w:hAnsi="標楷體"/>
          <w:b/>
          <w:color w:val="000000"/>
          <w:sz w:val="72"/>
          <w:szCs w:val="72"/>
        </w:rPr>
      </w:pPr>
      <w:r>
        <w:rPr>
          <w:rFonts w:ascii="標楷體" w:eastAsia="標楷體" w:hAnsi="標楷體" w:hint="eastAsia"/>
          <w:b/>
          <w:color w:val="000000"/>
          <w:sz w:val="72"/>
          <w:szCs w:val="72"/>
        </w:rPr>
        <w:t xml:space="preserve">      </w:t>
      </w:r>
      <w:r w:rsidR="00A36ADF" w:rsidRPr="00A36ADF">
        <w:rPr>
          <w:rFonts w:ascii="標楷體" w:eastAsia="標楷體" w:hAnsi="標楷體" w:hint="eastAsia"/>
          <w:b/>
          <w:color w:val="000000"/>
          <w:sz w:val="72"/>
          <w:szCs w:val="72"/>
        </w:rPr>
        <w:t>~~預祝大家</w:t>
      </w:r>
    </w:p>
    <w:p w:rsidR="00A36ADF" w:rsidRDefault="00A36ADF" w:rsidP="00A36ADF">
      <w:pPr>
        <w:spacing w:line="620" w:lineRule="exact"/>
        <w:rPr>
          <w:rFonts w:ascii="標楷體" w:eastAsia="標楷體" w:hAnsi="標楷體"/>
          <w:b/>
          <w:color w:val="000000"/>
          <w:sz w:val="72"/>
          <w:szCs w:val="72"/>
        </w:rPr>
      </w:pPr>
      <w:r w:rsidRPr="00A36ADF">
        <w:rPr>
          <w:rFonts w:ascii="標楷體" w:eastAsia="標楷體" w:hAnsi="標楷體" w:hint="eastAsia"/>
          <w:b/>
          <w:color w:val="000000"/>
          <w:sz w:val="72"/>
          <w:szCs w:val="72"/>
        </w:rPr>
        <w:t xml:space="preserve">    </w:t>
      </w:r>
      <w:r w:rsidR="00011252">
        <w:rPr>
          <w:rFonts w:ascii="標楷體" w:eastAsia="標楷體" w:hAnsi="標楷體" w:hint="eastAsia"/>
          <w:b/>
          <w:color w:val="000000"/>
          <w:sz w:val="72"/>
          <w:szCs w:val="72"/>
        </w:rPr>
        <w:t xml:space="preserve">    </w:t>
      </w:r>
      <w:r w:rsidRPr="00A36ADF">
        <w:rPr>
          <w:rFonts w:ascii="標楷體" w:eastAsia="標楷體" w:hAnsi="標楷體" w:hint="eastAsia"/>
          <w:b/>
          <w:color w:val="000000"/>
          <w:sz w:val="72"/>
          <w:szCs w:val="72"/>
        </w:rPr>
        <w:t xml:space="preserve">    新年快樂~~</w:t>
      </w:r>
    </w:p>
    <w:p w:rsidR="00564DE6" w:rsidRDefault="00564DE6" w:rsidP="00A36ADF">
      <w:pPr>
        <w:spacing w:line="620" w:lineRule="exact"/>
        <w:rPr>
          <w:rFonts w:ascii="標楷體" w:eastAsia="標楷體" w:hAnsi="標楷體"/>
          <w:b/>
          <w:color w:val="000000"/>
          <w:sz w:val="72"/>
          <w:szCs w:val="72"/>
        </w:rPr>
      </w:pPr>
    </w:p>
    <w:p w:rsidR="00564DE6" w:rsidRDefault="00564DE6" w:rsidP="00A36ADF">
      <w:pPr>
        <w:spacing w:line="620" w:lineRule="exact"/>
        <w:rPr>
          <w:rFonts w:ascii="標楷體" w:eastAsia="標楷體" w:hAnsi="標楷體"/>
          <w:b/>
          <w:color w:val="000000"/>
          <w:sz w:val="72"/>
          <w:szCs w:val="72"/>
        </w:rPr>
      </w:pPr>
    </w:p>
    <w:p w:rsidR="00564DE6" w:rsidRDefault="00564DE6" w:rsidP="00A36ADF">
      <w:pPr>
        <w:spacing w:line="620" w:lineRule="exact"/>
        <w:rPr>
          <w:rFonts w:ascii="標楷體" w:eastAsia="標楷體" w:hAnsi="標楷體"/>
          <w:b/>
          <w:color w:val="000000"/>
          <w:sz w:val="72"/>
          <w:szCs w:val="72"/>
        </w:rPr>
      </w:pPr>
    </w:p>
    <w:p w:rsidR="00564DE6" w:rsidRDefault="00564DE6" w:rsidP="00A36ADF">
      <w:pPr>
        <w:spacing w:line="620" w:lineRule="exact"/>
        <w:rPr>
          <w:rFonts w:ascii="標楷體" w:eastAsia="標楷體" w:hAnsi="標楷體"/>
          <w:b/>
          <w:color w:val="000000"/>
          <w:sz w:val="72"/>
          <w:szCs w:val="72"/>
        </w:rPr>
      </w:pPr>
    </w:p>
    <w:p w:rsidR="00564DE6" w:rsidRDefault="00564DE6" w:rsidP="00A36ADF">
      <w:pPr>
        <w:spacing w:line="620" w:lineRule="exact"/>
        <w:rPr>
          <w:rFonts w:ascii="標楷體" w:eastAsia="標楷體" w:hAnsi="標楷體"/>
          <w:b/>
          <w:color w:val="000000"/>
          <w:sz w:val="72"/>
          <w:szCs w:val="72"/>
        </w:rPr>
      </w:pPr>
    </w:p>
    <w:p w:rsidR="00564DE6" w:rsidRDefault="00564DE6" w:rsidP="00A36ADF">
      <w:pPr>
        <w:spacing w:line="620" w:lineRule="exact"/>
        <w:rPr>
          <w:rFonts w:ascii="標楷體" w:eastAsia="標楷體" w:hAnsi="標楷體"/>
          <w:b/>
          <w:color w:val="000000"/>
          <w:sz w:val="72"/>
          <w:szCs w:val="72"/>
        </w:rPr>
      </w:pPr>
    </w:p>
    <w:p w:rsidR="00564DE6" w:rsidRDefault="00564DE6" w:rsidP="00A36ADF">
      <w:pPr>
        <w:spacing w:line="620" w:lineRule="exact"/>
        <w:rPr>
          <w:rFonts w:ascii="標楷體" w:eastAsia="標楷體" w:hAnsi="標楷體"/>
          <w:b/>
          <w:color w:val="000000"/>
          <w:sz w:val="72"/>
          <w:szCs w:val="72"/>
        </w:rPr>
      </w:pPr>
    </w:p>
    <w:p w:rsidR="00564DE6" w:rsidRDefault="00564DE6" w:rsidP="00A36ADF">
      <w:pPr>
        <w:spacing w:line="620" w:lineRule="exact"/>
        <w:rPr>
          <w:rFonts w:ascii="標楷體" w:eastAsia="標楷體" w:hAnsi="標楷體"/>
          <w:b/>
          <w:color w:val="000000"/>
          <w:sz w:val="72"/>
          <w:szCs w:val="72"/>
        </w:rPr>
      </w:pPr>
    </w:p>
    <w:p w:rsidR="00564DE6" w:rsidRDefault="00564DE6" w:rsidP="00A36ADF">
      <w:pPr>
        <w:spacing w:line="620" w:lineRule="exact"/>
        <w:rPr>
          <w:rFonts w:ascii="標楷體" w:eastAsia="標楷體" w:hAnsi="標楷體"/>
          <w:b/>
          <w:color w:val="000000"/>
          <w:sz w:val="72"/>
          <w:szCs w:val="72"/>
        </w:rPr>
      </w:pPr>
    </w:p>
    <w:p w:rsidR="00564DE6" w:rsidRPr="00A36ADF" w:rsidRDefault="002F1F2A" w:rsidP="00A36ADF">
      <w:pPr>
        <w:spacing w:line="620" w:lineRule="exact"/>
        <w:rPr>
          <w:rFonts w:ascii="標楷體" w:eastAsia="標楷體" w:hAnsi="標楷體"/>
          <w:b/>
          <w:color w:val="000000"/>
          <w:sz w:val="72"/>
          <w:szCs w:val="72"/>
        </w:rPr>
      </w:pPr>
      <w:bookmarkStart w:id="0" w:name="_GoBack"/>
      <w:r w:rsidRPr="00450E61">
        <w:rPr>
          <w:rFonts w:ascii="標楷體" w:eastAsia="標楷體" w:hAnsi="標楷體"/>
          <w:b/>
          <w:noProof/>
          <w:color w:val="000000"/>
          <w:sz w:val="28"/>
          <w:szCs w:val="28"/>
        </w:rPr>
        <w:lastRenderedPageBreak/>
        <w:drawing>
          <wp:anchor distT="0" distB="0" distL="114300" distR="114300" simplePos="0" relativeHeight="251669504" behindDoc="0" locked="0" layoutInCell="1" allowOverlap="1" wp14:anchorId="2BF9EE75" wp14:editId="2E3DC889">
            <wp:simplePos x="0" y="0"/>
            <wp:positionH relativeFrom="margin">
              <wp:posOffset>-28575</wp:posOffset>
            </wp:positionH>
            <wp:positionV relativeFrom="paragraph">
              <wp:posOffset>463550</wp:posOffset>
            </wp:positionV>
            <wp:extent cx="5958205" cy="9020175"/>
            <wp:effectExtent l="0" t="0" r="4445" b="9525"/>
            <wp:wrapNone/>
            <wp:docPr id="5" name="圖片 5" descr="C:\Users\BPAA-10427\Desktop\106年助妳好孕升級版里鄰行銷說明\「助妳好孕升級版」海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AA-10427\Desktop\106年助妳好孕升級版里鄰行銷說明\「助妳好孕升級版」海報.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8205" cy="9020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64DE6" w:rsidRPr="00A36ADF">
      <w:pgSz w:w="11906" w:h="16838"/>
      <w:pgMar w:top="568" w:right="1134" w:bottom="568" w:left="1134" w:header="720" w:footer="720" w:gutter="0"/>
      <w:cols w:space="720"/>
      <w:docGrid w:type="line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1AA" w:rsidRDefault="001D31AA">
      <w:r>
        <w:separator/>
      </w:r>
    </w:p>
  </w:endnote>
  <w:endnote w:type="continuationSeparator" w:id="0">
    <w:p w:rsidR="001D31AA" w:rsidRDefault="001D3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1AA" w:rsidRDefault="001D31AA">
      <w:r>
        <w:rPr>
          <w:color w:val="000000"/>
        </w:rPr>
        <w:separator/>
      </w:r>
    </w:p>
  </w:footnote>
  <w:footnote w:type="continuationSeparator" w:id="0">
    <w:p w:rsidR="001D31AA" w:rsidRDefault="001D31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4877"/>
    <w:multiLevelType w:val="multilevel"/>
    <w:tmpl w:val="E48EA636"/>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 w15:restartNumberingAfterBreak="0">
    <w:nsid w:val="01246A64"/>
    <w:multiLevelType w:val="hybridMultilevel"/>
    <w:tmpl w:val="9FD646A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25A5FB1"/>
    <w:multiLevelType w:val="hybridMultilevel"/>
    <w:tmpl w:val="1B921304"/>
    <w:lvl w:ilvl="0" w:tplc="589A97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25542D"/>
    <w:multiLevelType w:val="hybridMultilevel"/>
    <w:tmpl w:val="3B104B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476606"/>
    <w:multiLevelType w:val="multilevel"/>
    <w:tmpl w:val="5E8A5DF0"/>
    <w:lvl w:ilvl="0">
      <w:numFmt w:val="bullet"/>
      <w:lvlText w:val=""/>
      <w:lvlJc w:val="left"/>
      <w:pPr>
        <w:ind w:left="1392" w:hanging="480"/>
      </w:pPr>
      <w:rPr>
        <w:rFonts w:ascii="Wingdings" w:hAnsi="Wingdings"/>
      </w:rPr>
    </w:lvl>
    <w:lvl w:ilvl="1">
      <w:numFmt w:val="bullet"/>
      <w:lvlText w:val=""/>
      <w:lvlJc w:val="left"/>
      <w:pPr>
        <w:ind w:left="1872" w:hanging="480"/>
      </w:pPr>
      <w:rPr>
        <w:rFonts w:ascii="Wingdings" w:hAnsi="Wingdings"/>
      </w:rPr>
    </w:lvl>
    <w:lvl w:ilvl="2">
      <w:numFmt w:val="bullet"/>
      <w:lvlText w:val=""/>
      <w:lvlJc w:val="left"/>
      <w:pPr>
        <w:ind w:left="2352" w:hanging="480"/>
      </w:pPr>
      <w:rPr>
        <w:rFonts w:ascii="Wingdings" w:hAnsi="Wingdings"/>
      </w:rPr>
    </w:lvl>
    <w:lvl w:ilvl="3">
      <w:numFmt w:val="bullet"/>
      <w:lvlText w:val=""/>
      <w:lvlJc w:val="left"/>
      <w:pPr>
        <w:ind w:left="2832" w:hanging="480"/>
      </w:pPr>
      <w:rPr>
        <w:rFonts w:ascii="Wingdings" w:hAnsi="Wingdings"/>
      </w:rPr>
    </w:lvl>
    <w:lvl w:ilvl="4">
      <w:numFmt w:val="bullet"/>
      <w:lvlText w:val=""/>
      <w:lvlJc w:val="left"/>
      <w:pPr>
        <w:ind w:left="3312" w:hanging="480"/>
      </w:pPr>
      <w:rPr>
        <w:rFonts w:ascii="Wingdings" w:hAnsi="Wingdings"/>
      </w:rPr>
    </w:lvl>
    <w:lvl w:ilvl="5">
      <w:numFmt w:val="bullet"/>
      <w:lvlText w:val=""/>
      <w:lvlJc w:val="left"/>
      <w:pPr>
        <w:ind w:left="3792" w:hanging="480"/>
      </w:pPr>
      <w:rPr>
        <w:rFonts w:ascii="Wingdings" w:hAnsi="Wingdings"/>
      </w:rPr>
    </w:lvl>
    <w:lvl w:ilvl="6">
      <w:numFmt w:val="bullet"/>
      <w:lvlText w:val=""/>
      <w:lvlJc w:val="left"/>
      <w:pPr>
        <w:ind w:left="4272" w:hanging="480"/>
      </w:pPr>
      <w:rPr>
        <w:rFonts w:ascii="Wingdings" w:hAnsi="Wingdings"/>
      </w:rPr>
    </w:lvl>
    <w:lvl w:ilvl="7">
      <w:numFmt w:val="bullet"/>
      <w:lvlText w:val=""/>
      <w:lvlJc w:val="left"/>
      <w:pPr>
        <w:ind w:left="4752" w:hanging="480"/>
      </w:pPr>
      <w:rPr>
        <w:rFonts w:ascii="Wingdings" w:hAnsi="Wingdings"/>
      </w:rPr>
    </w:lvl>
    <w:lvl w:ilvl="8">
      <w:numFmt w:val="bullet"/>
      <w:lvlText w:val=""/>
      <w:lvlJc w:val="left"/>
      <w:pPr>
        <w:ind w:left="5232" w:hanging="480"/>
      </w:pPr>
      <w:rPr>
        <w:rFonts w:ascii="Wingdings" w:hAnsi="Wingdings"/>
      </w:rPr>
    </w:lvl>
  </w:abstractNum>
  <w:abstractNum w:abstractNumId="5" w15:restartNumberingAfterBreak="0">
    <w:nsid w:val="101E0A20"/>
    <w:multiLevelType w:val="hybridMultilevel"/>
    <w:tmpl w:val="17E61766"/>
    <w:lvl w:ilvl="0" w:tplc="ED6E1DC8">
      <w:start w:val="1"/>
      <w:numFmt w:val="taiwaneseCountingThousand"/>
      <w:lvlText w:val="(%1)"/>
      <w:lvlJc w:val="left"/>
      <w:pPr>
        <w:ind w:left="495" w:hanging="480"/>
      </w:pPr>
      <w:rPr>
        <w:rFonts w:hint="default"/>
      </w:rPr>
    </w:lvl>
    <w:lvl w:ilvl="1" w:tplc="04090019" w:tentative="1">
      <w:start w:val="1"/>
      <w:numFmt w:val="ideographTraditional"/>
      <w:lvlText w:val="%2、"/>
      <w:lvlJc w:val="left"/>
      <w:pPr>
        <w:ind w:left="975" w:hanging="480"/>
      </w:pPr>
    </w:lvl>
    <w:lvl w:ilvl="2" w:tplc="0409001B" w:tentative="1">
      <w:start w:val="1"/>
      <w:numFmt w:val="lowerRoman"/>
      <w:lvlText w:val="%3."/>
      <w:lvlJc w:val="right"/>
      <w:pPr>
        <w:ind w:left="1455" w:hanging="480"/>
      </w:pPr>
    </w:lvl>
    <w:lvl w:ilvl="3" w:tplc="0409000F" w:tentative="1">
      <w:start w:val="1"/>
      <w:numFmt w:val="decimal"/>
      <w:lvlText w:val="%4."/>
      <w:lvlJc w:val="left"/>
      <w:pPr>
        <w:ind w:left="1935" w:hanging="480"/>
      </w:pPr>
    </w:lvl>
    <w:lvl w:ilvl="4" w:tplc="04090019" w:tentative="1">
      <w:start w:val="1"/>
      <w:numFmt w:val="ideographTraditional"/>
      <w:lvlText w:val="%5、"/>
      <w:lvlJc w:val="left"/>
      <w:pPr>
        <w:ind w:left="2415" w:hanging="480"/>
      </w:pPr>
    </w:lvl>
    <w:lvl w:ilvl="5" w:tplc="0409001B" w:tentative="1">
      <w:start w:val="1"/>
      <w:numFmt w:val="lowerRoman"/>
      <w:lvlText w:val="%6."/>
      <w:lvlJc w:val="right"/>
      <w:pPr>
        <w:ind w:left="2895" w:hanging="480"/>
      </w:pPr>
    </w:lvl>
    <w:lvl w:ilvl="6" w:tplc="0409000F" w:tentative="1">
      <w:start w:val="1"/>
      <w:numFmt w:val="decimal"/>
      <w:lvlText w:val="%7."/>
      <w:lvlJc w:val="left"/>
      <w:pPr>
        <w:ind w:left="3375" w:hanging="480"/>
      </w:pPr>
    </w:lvl>
    <w:lvl w:ilvl="7" w:tplc="04090019" w:tentative="1">
      <w:start w:val="1"/>
      <w:numFmt w:val="ideographTraditional"/>
      <w:lvlText w:val="%8、"/>
      <w:lvlJc w:val="left"/>
      <w:pPr>
        <w:ind w:left="3855" w:hanging="480"/>
      </w:pPr>
    </w:lvl>
    <w:lvl w:ilvl="8" w:tplc="0409001B" w:tentative="1">
      <w:start w:val="1"/>
      <w:numFmt w:val="lowerRoman"/>
      <w:lvlText w:val="%9."/>
      <w:lvlJc w:val="right"/>
      <w:pPr>
        <w:ind w:left="4335" w:hanging="480"/>
      </w:pPr>
    </w:lvl>
  </w:abstractNum>
  <w:abstractNum w:abstractNumId="6" w15:restartNumberingAfterBreak="0">
    <w:nsid w:val="15296C9C"/>
    <w:multiLevelType w:val="hybridMultilevel"/>
    <w:tmpl w:val="D9C88DA2"/>
    <w:lvl w:ilvl="0" w:tplc="B50AAED6">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156E4305"/>
    <w:multiLevelType w:val="hybridMultilevel"/>
    <w:tmpl w:val="C1020264"/>
    <w:lvl w:ilvl="0" w:tplc="0409000F">
      <w:start w:val="1"/>
      <w:numFmt w:val="decimal"/>
      <w:lvlText w:val="%1."/>
      <w:lvlJc w:val="left"/>
      <w:pPr>
        <w:ind w:left="1615" w:hanging="480"/>
      </w:p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8" w15:restartNumberingAfterBreak="0">
    <w:nsid w:val="15E10CC2"/>
    <w:multiLevelType w:val="hybridMultilevel"/>
    <w:tmpl w:val="280EF060"/>
    <w:lvl w:ilvl="0" w:tplc="B50AAED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1A3E6ACC"/>
    <w:multiLevelType w:val="hybridMultilevel"/>
    <w:tmpl w:val="52F0289C"/>
    <w:lvl w:ilvl="0" w:tplc="61AED4E2">
      <w:start w:val="1"/>
      <w:numFmt w:val="decimal"/>
      <w:lvlText w:val="%1."/>
      <w:lvlJc w:val="left"/>
      <w:pPr>
        <w:ind w:left="1440" w:hanging="480"/>
      </w:pPr>
      <w:rPr>
        <w:rFonts w:ascii="標楷體" w:eastAsia="標楷體" w:hAnsi="標楷體"/>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1EAB3350"/>
    <w:multiLevelType w:val="hybridMultilevel"/>
    <w:tmpl w:val="1B921304"/>
    <w:lvl w:ilvl="0" w:tplc="589A97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2B203D"/>
    <w:multiLevelType w:val="multilevel"/>
    <w:tmpl w:val="DBE21FE0"/>
    <w:lvl w:ilvl="0">
      <w:start w:val="1"/>
      <w:numFmt w:val="taiwaneseCountingThousand"/>
      <w:lvlText w:val="(%1)"/>
      <w:lvlJc w:val="left"/>
      <w:pPr>
        <w:ind w:left="1200" w:hanging="480"/>
      </w:pPr>
      <w:rPr>
        <w:rFonts w:ascii="標楷體" w:hAnsi="標楷體"/>
        <w:b w:val="0"/>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2" w15:restartNumberingAfterBreak="0">
    <w:nsid w:val="21975C59"/>
    <w:multiLevelType w:val="hybridMultilevel"/>
    <w:tmpl w:val="22D233D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330866C4"/>
    <w:multiLevelType w:val="multilevel"/>
    <w:tmpl w:val="5AF4B01A"/>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4" w15:restartNumberingAfterBreak="0">
    <w:nsid w:val="34264EED"/>
    <w:multiLevelType w:val="multilevel"/>
    <w:tmpl w:val="C04A8B7A"/>
    <w:lvl w:ilvl="0">
      <w:start w:val="1"/>
      <w:numFmt w:val="decimal"/>
      <w:lvlText w:val="(%1)"/>
      <w:lvlJc w:val="left"/>
      <w:pPr>
        <w:ind w:left="1920" w:hanging="480"/>
      </w:pPr>
      <w:rPr>
        <w:rFonts w:hint="default"/>
      </w:rPr>
    </w:lvl>
    <w:lvl w:ilvl="1">
      <w:numFmt w:val="bullet"/>
      <w:lvlText w:val=""/>
      <w:lvlJc w:val="left"/>
      <w:pPr>
        <w:ind w:left="2400" w:hanging="480"/>
      </w:pPr>
      <w:rPr>
        <w:rFonts w:ascii="Wingdings" w:hAnsi="Wingdings"/>
      </w:rPr>
    </w:lvl>
    <w:lvl w:ilvl="2">
      <w:numFmt w:val="bullet"/>
      <w:lvlText w:val=""/>
      <w:lvlJc w:val="left"/>
      <w:pPr>
        <w:ind w:left="2880" w:hanging="480"/>
      </w:pPr>
      <w:rPr>
        <w:rFonts w:ascii="Wingdings" w:hAnsi="Wingdings"/>
      </w:rPr>
    </w:lvl>
    <w:lvl w:ilvl="3">
      <w:numFmt w:val="bullet"/>
      <w:lvlText w:val=""/>
      <w:lvlJc w:val="left"/>
      <w:pPr>
        <w:ind w:left="3360" w:hanging="480"/>
      </w:pPr>
      <w:rPr>
        <w:rFonts w:ascii="Wingdings" w:hAnsi="Wingdings"/>
      </w:rPr>
    </w:lvl>
    <w:lvl w:ilvl="4">
      <w:numFmt w:val="bullet"/>
      <w:lvlText w:val=""/>
      <w:lvlJc w:val="left"/>
      <w:pPr>
        <w:ind w:left="3840" w:hanging="480"/>
      </w:pPr>
      <w:rPr>
        <w:rFonts w:ascii="Wingdings" w:hAnsi="Wingdings"/>
      </w:rPr>
    </w:lvl>
    <w:lvl w:ilvl="5">
      <w:numFmt w:val="bullet"/>
      <w:lvlText w:val=""/>
      <w:lvlJc w:val="left"/>
      <w:pPr>
        <w:ind w:left="4320" w:hanging="480"/>
      </w:pPr>
      <w:rPr>
        <w:rFonts w:ascii="Wingdings" w:hAnsi="Wingdings"/>
      </w:rPr>
    </w:lvl>
    <w:lvl w:ilvl="6">
      <w:numFmt w:val="bullet"/>
      <w:lvlText w:val=""/>
      <w:lvlJc w:val="left"/>
      <w:pPr>
        <w:ind w:left="4800" w:hanging="480"/>
      </w:pPr>
      <w:rPr>
        <w:rFonts w:ascii="Wingdings" w:hAnsi="Wingdings"/>
      </w:rPr>
    </w:lvl>
    <w:lvl w:ilvl="7">
      <w:numFmt w:val="bullet"/>
      <w:lvlText w:val=""/>
      <w:lvlJc w:val="left"/>
      <w:pPr>
        <w:ind w:left="5280" w:hanging="480"/>
      </w:pPr>
      <w:rPr>
        <w:rFonts w:ascii="Wingdings" w:hAnsi="Wingdings"/>
      </w:rPr>
    </w:lvl>
    <w:lvl w:ilvl="8">
      <w:numFmt w:val="bullet"/>
      <w:lvlText w:val=""/>
      <w:lvlJc w:val="left"/>
      <w:pPr>
        <w:ind w:left="5760" w:hanging="480"/>
      </w:pPr>
      <w:rPr>
        <w:rFonts w:ascii="Wingdings" w:hAnsi="Wingdings"/>
      </w:rPr>
    </w:lvl>
  </w:abstractNum>
  <w:abstractNum w:abstractNumId="15" w15:restartNumberingAfterBreak="0">
    <w:nsid w:val="342A7336"/>
    <w:multiLevelType w:val="hybridMultilevel"/>
    <w:tmpl w:val="A002EEB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357C2543"/>
    <w:multiLevelType w:val="multilevel"/>
    <w:tmpl w:val="49328872"/>
    <w:lvl w:ilvl="0">
      <w:start w:val="1"/>
      <w:numFmt w:val="decimal"/>
      <w:lvlText w:val="%1."/>
      <w:lvlJc w:val="left"/>
      <w:pPr>
        <w:ind w:left="1727" w:hanging="480"/>
      </w:pPr>
    </w:lvl>
    <w:lvl w:ilvl="1">
      <w:start w:val="1"/>
      <w:numFmt w:val="ideographTraditional"/>
      <w:lvlText w:val="%2、"/>
      <w:lvlJc w:val="left"/>
      <w:pPr>
        <w:ind w:left="2207" w:hanging="480"/>
      </w:pPr>
    </w:lvl>
    <w:lvl w:ilvl="2">
      <w:start w:val="1"/>
      <w:numFmt w:val="lowerRoman"/>
      <w:lvlText w:val="%3."/>
      <w:lvlJc w:val="right"/>
      <w:pPr>
        <w:ind w:left="2687" w:hanging="480"/>
      </w:pPr>
    </w:lvl>
    <w:lvl w:ilvl="3">
      <w:start w:val="1"/>
      <w:numFmt w:val="decimal"/>
      <w:lvlText w:val="%4."/>
      <w:lvlJc w:val="left"/>
      <w:pPr>
        <w:ind w:left="3167" w:hanging="480"/>
      </w:pPr>
    </w:lvl>
    <w:lvl w:ilvl="4">
      <w:start w:val="1"/>
      <w:numFmt w:val="ideographTraditional"/>
      <w:lvlText w:val="%5、"/>
      <w:lvlJc w:val="left"/>
      <w:pPr>
        <w:ind w:left="3647" w:hanging="480"/>
      </w:pPr>
    </w:lvl>
    <w:lvl w:ilvl="5">
      <w:start w:val="1"/>
      <w:numFmt w:val="lowerRoman"/>
      <w:lvlText w:val="%6."/>
      <w:lvlJc w:val="right"/>
      <w:pPr>
        <w:ind w:left="4127" w:hanging="480"/>
      </w:pPr>
    </w:lvl>
    <w:lvl w:ilvl="6">
      <w:start w:val="1"/>
      <w:numFmt w:val="decimal"/>
      <w:lvlText w:val="%7."/>
      <w:lvlJc w:val="left"/>
      <w:pPr>
        <w:ind w:left="4607" w:hanging="480"/>
      </w:pPr>
    </w:lvl>
    <w:lvl w:ilvl="7">
      <w:start w:val="1"/>
      <w:numFmt w:val="ideographTraditional"/>
      <w:lvlText w:val="%8、"/>
      <w:lvlJc w:val="left"/>
      <w:pPr>
        <w:ind w:left="5087" w:hanging="480"/>
      </w:pPr>
    </w:lvl>
    <w:lvl w:ilvl="8">
      <w:start w:val="1"/>
      <w:numFmt w:val="lowerRoman"/>
      <w:lvlText w:val="%9."/>
      <w:lvlJc w:val="right"/>
      <w:pPr>
        <w:ind w:left="5567" w:hanging="480"/>
      </w:pPr>
    </w:lvl>
  </w:abstractNum>
  <w:abstractNum w:abstractNumId="17" w15:restartNumberingAfterBreak="0">
    <w:nsid w:val="361E6558"/>
    <w:multiLevelType w:val="hybridMultilevel"/>
    <w:tmpl w:val="20C6D446"/>
    <w:lvl w:ilvl="0" w:tplc="63CE66FA">
      <w:start w:val="1"/>
      <w:numFmt w:val="taiwaneseCountingThousand"/>
      <w:lvlText w:val="%1、"/>
      <w:lvlJc w:val="left"/>
      <w:pPr>
        <w:tabs>
          <w:tab w:val="num" w:pos="720"/>
        </w:tabs>
        <w:ind w:left="720" w:hanging="720"/>
      </w:pPr>
      <w:rPr>
        <w:rFonts w:ascii="Times New Roman" w:hint="eastAsia"/>
        <w:lang w:val="en-US"/>
      </w:rPr>
    </w:lvl>
    <w:lvl w:ilvl="1" w:tplc="A528651A">
      <w:start w:val="1"/>
      <w:numFmt w:val="decimal"/>
      <w:lvlText w:val="%2."/>
      <w:lvlJc w:val="left"/>
      <w:pPr>
        <w:tabs>
          <w:tab w:val="num" w:pos="840"/>
        </w:tabs>
        <w:ind w:left="840" w:hanging="360"/>
      </w:pPr>
      <w:rPr>
        <w:rFonts w:hint="eastAsia"/>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0554CF8"/>
    <w:multiLevelType w:val="multilevel"/>
    <w:tmpl w:val="036CA780"/>
    <w:lvl w:ilvl="0">
      <w:start w:val="1"/>
      <w:numFmt w:val="taiwaneseCountingThousand"/>
      <w:lvlText w:val="%1、"/>
      <w:lvlJc w:val="left"/>
      <w:pPr>
        <w:ind w:left="720" w:hanging="720"/>
      </w:pPr>
    </w:lvl>
    <w:lvl w:ilvl="1">
      <w:start w:val="1"/>
      <w:numFmt w:val="taiwaneseCountingThousand"/>
      <w:lvlText w:val="(%2)"/>
      <w:lvlJc w:val="left"/>
      <w:pPr>
        <w:ind w:left="960" w:hanging="480"/>
      </w:pPr>
      <w:rPr>
        <w:rFonts w:ascii="標楷體" w:eastAsia="標楷體" w:hAnsi="標楷體"/>
        <w:b w:val="0"/>
        <w:sz w:val="28"/>
        <w:szCs w:val="28"/>
      </w:rPr>
    </w:lvl>
    <w:lvl w:ilvl="2">
      <w:start w:val="1"/>
      <w:numFmt w:val="decimal"/>
      <w:lvlText w:val="%3."/>
      <w:lvlJc w:val="left"/>
      <w:pPr>
        <w:ind w:left="1247" w:hanging="287"/>
      </w:pPr>
      <w:rPr>
        <w:rFonts w:ascii="標楷體" w:eastAsia="標楷體" w:hAnsi="標楷體"/>
        <w:sz w:val="28"/>
        <w:szCs w:val="28"/>
      </w:rPr>
    </w:lvl>
    <w:lvl w:ilvl="3">
      <w:start w:val="1"/>
      <w:numFmt w:val="decimal"/>
      <w:lvlText w:val="(%4)"/>
      <w:lvlJc w:val="left"/>
      <w:pPr>
        <w:ind w:left="1899" w:hanging="480"/>
      </w:pPr>
      <w:rPr>
        <w:sz w:val="28"/>
        <w:szCs w:val="28"/>
      </w:rPr>
    </w:lvl>
    <w:lvl w:ilvl="4">
      <w:start w:val="1"/>
      <w:numFmt w:val="ideographDigital"/>
      <w:lvlText w:val="(%5)"/>
      <w:lvlJc w:val="left"/>
      <w:pPr>
        <w:ind w:left="958" w:hanging="476"/>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8B87921"/>
    <w:multiLevelType w:val="multilevel"/>
    <w:tmpl w:val="5CE8A8EC"/>
    <w:lvl w:ilvl="0">
      <w:start w:val="1"/>
      <w:numFmt w:val="decimal"/>
      <w:lvlText w:val="(%1)"/>
      <w:lvlJc w:val="left"/>
      <w:pPr>
        <w:ind w:left="1944" w:hanging="480"/>
      </w:pPr>
      <w:rPr>
        <w:rFonts w:hint="default"/>
      </w:rPr>
    </w:lvl>
    <w:lvl w:ilvl="1">
      <w:numFmt w:val="bullet"/>
      <w:lvlText w:val=""/>
      <w:lvlJc w:val="left"/>
      <w:pPr>
        <w:ind w:left="2424" w:hanging="480"/>
      </w:pPr>
      <w:rPr>
        <w:rFonts w:ascii="Wingdings" w:hAnsi="Wingdings"/>
      </w:rPr>
    </w:lvl>
    <w:lvl w:ilvl="2">
      <w:numFmt w:val="bullet"/>
      <w:lvlText w:val=""/>
      <w:lvlJc w:val="left"/>
      <w:pPr>
        <w:ind w:left="2904" w:hanging="480"/>
      </w:pPr>
      <w:rPr>
        <w:rFonts w:ascii="Wingdings" w:hAnsi="Wingdings"/>
      </w:rPr>
    </w:lvl>
    <w:lvl w:ilvl="3">
      <w:numFmt w:val="bullet"/>
      <w:lvlText w:val=""/>
      <w:lvlJc w:val="left"/>
      <w:pPr>
        <w:ind w:left="3384" w:hanging="480"/>
      </w:pPr>
      <w:rPr>
        <w:rFonts w:ascii="Wingdings" w:hAnsi="Wingdings"/>
      </w:rPr>
    </w:lvl>
    <w:lvl w:ilvl="4">
      <w:numFmt w:val="bullet"/>
      <w:lvlText w:val=""/>
      <w:lvlJc w:val="left"/>
      <w:pPr>
        <w:ind w:left="3864" w:hanging="480"/>
      </w:pPr>
      <w:rPr>
        <w:rFonts w:ascii="Wingdings" w:hAnsi="Wingdings"/>
      </w:rPr>
    </w:lvl>
    <w:lvl w:ilvl="5">
      <w:numFmt w:val="bullet"/>
      <w:lvlText w:val=""/>
      <w:lvlJc w:val="left"/>
      <w:pPr>
        <w:ind w:left="4344" w:hanging="480"/>
      </w:pPr>
      <w:rPr>
        <w:rFonts w:ascii="Wingdings" w:hAnsi="Wingdings"/>
      </w:rPr>
    </w:lvl>
    <w:lvl w:ilvl="6">
      <w:numFmt w:val="bullet"/>
      <w:lvlText w:val=""/>
      <w:lvlJc w:val="left"/>
      <w:pPr>
        <w:ind w:left="4824" w:hanging="480"/>
      </w:pPr>
      <w:rPr>
        <w:rFonts w:ascii="Wingdings" w:hAnsi="Wingdings"/>
      </w:rPr>
    </w:lvl>
    <w:lvl w:ilvl="7">
      <w:numFmt w:val="bullet"/>
      <w:lvlText w:val=""/>
      <w:lvlJc w:val="left"/>
      <w:pPr>
        <w:ind w:left="5304" w:hanging="480"/>
      </w:pPr>
      <w:rPr>
        <w:rFonts w:ascii="Wingdings" w:hAnsi="Wingdings"/>
      </w:rPr>
    </w:lvl>
    <w:lvl w:ilvl="8">
      <w:numFmt w:val="bullet"/>
      <w:lvlText w:val=""/>
      <w:lvlJc w:val="left"/>
      <w:pPr>
        <w:ind w:left="5784" w:hanging="480"/>
      </w:pPr>
      <w:rPr>
        <w:rFonts w:ascii="Wingdings" w:hAnsi="Wingdings"/>
      </w:rPr>
    </w:lvl>
  </w:abstractNum>
  <w:abstractNum w:abstractNumId="20" w15:restartNumberingAfterBreak="0">
    <w:nsid w:val="51A91796"/>
    <w:multiLevelType w:val="hybridMultilevel"/>
    <w:tmpl w:val="903A6A3E"/>
    <w:lvl w:ilvl="0" w:tplc="67E08E04">
      <w:start w:val="3"/>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C811244"/>
    <w:multiLevelType w:val="hybridMultilevel"/>
    <w:tmpl w:val="EB3E309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5CDC37AE"/>
    <w:multiLevelType w:val="hybridMultilevel"/>
    <w:tmpl w:val="BFCCA226"/>
    <w:lvl w:ilvl="0" w:tplc="04209B50">
      <w:start w:val="1"/>
      <w:numFmt w:val="decimal"/>
      <w:lvlText w:val="(%1)"/>
      <w:lvlJc w:val="left"/>
      <w:pPr>
        <w:ind w:left="495" w:hanging="480"/>
      </w:pPr>
      <w:rPr>
        <w:rFonts w:hint="default"/>
        <w:b/>
      </w:rPr>
    </w:lvl>
    <w:lvl w:ilvl="1" w:tplc="04090019" w:tentative="1">
      <w:start w:val="1"/>
      <w:numFmt w:val="ideographTraditional"/>
      <w:lvlText w:val="%2、"/>
      <w:lvlJc w:val="left"/>
      <w:pPr>
        <w:ind w:left="975" w:hanging="480"/>
      </w:pPr>
    </w:lvl>
    <w:lvl w:ilvl="2" w:tplc="0409001B" w:tentative="1">
      <w:start w:val="1"/>
      <w:numFmt w:val="lowerRoman"/>
      <w:lvlText w:val="%3."/>
      <w:lvlJc w:val="right"/>
      <w:pPr>
        <w:ind w:left="1455" w:hanging="480"/>
      </w:pPr>
    </w:lvl>
    <w:lvl w:ilvl="3" w:tplc="0409000F" w:tentative="1">
      <w:start w:val="1"/>
      <w:numFmt w:val="decimal"/>
      <w:lvlText w:val="%4."/>
      <w:lvlJc w:val="left"/>
      <w:pPr>
        <w:ind w:left="1935" w:hanging="480"/>
      </w:pPr>
    </w:lvl>
    <w:lvl w:ilvl="4" w:tplc="04090019" w:tentative="1">
      <w:start w:val="1"/>
      <w:numFmt w:val="ideographTraditional"/>
      <w:lvlText w:val="%5、"/>
      <w:lvlJc w:val="left"/>
      <w:pPr>
        <w:ind w:left="2415" w:hanging="480"/>
      </w:pPr>
    </w:lvl>
    <w:lvl w:ilvl="5" w:tplc="0409001B" w:tentative="1">
      <w:start w:val="1"/>
      <w:numFmt w:val="lowerRoman"/>
      <w:lvlText w:val="%6."/>
      <w:lvlJc w:val="right"/>
      <w:pPr>
        <w:ind w:left="2895" w:hanging="480"/>
      </w:pPr>
    </w:lvl>
    <w:lvl w:ilvl="6" w:tplc="0409000F" w:tentative="1">
      <w:start w:val="1"/>
      <w:numFmt w:val="decimal"/>
      <w:lvlText w:val="%7."/>
      <w:lvlJc w:val="left"/>
      <w:pPr>
        <w:ind w:left="3375" w:hanging="480"/>
      </w:pPr>
    </w:lvl>
    <w:lvl w:ilvl="7" w:tplc="04090019" w:tentative="1">
      <w:start w:val="1"/>
      <w:numFmt w:val="ideographTraditional"/>
      <w:lvlText w:val="%8、"/>
      <w:lvlJc w:val="left"/>
      <w:pPr>
        <w:ind w:left="3855" w:hanging="480"/>
      </w:pPr>
    </w:lvl>
    <w:lvl w:ilvl="8" w:tplc="0409001B" w:tentative="1">
      <w:start w:val="1"/>
      <w:numFmt w:val="lowerRoman"/>
      <w:lvlText w:val="%9."/>
      <w:lvlJc w:val="right"/>
      <w:pPr>
        <w:ind w:left="4335" w:hanging="480"/>
      </w:pPr>
    </w:lvl>
  </w:abstractNum>
  <w:abstractNum w:abstractNumId="23" w15:restartNumberingAfterBreak="0">
    <w:nsid w:val="5D6E0BD2"/>
    <w:multiLevelType w:val="hybridMultilevel"/>
    <w:tmpl w:val="69626CE2"/>
    <w:lvl w:ilvl="0" w:tplc="B50AAED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15:restartNumberingAfterBreak="0">
    <w:nsid w:val="5ED30934"/>
    <w:multiLevelType w:val="hybridMultilevel"/>
    <w:tmpl w:val="6A5E289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63B3219E"/>
    <w:multiLevelType w:val="hybridMultilevel"/>
    <w:tmpl w:val="089C8F42"/>
    <w:lvl w:ilvl="0" w:tplc="ED6E1DC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55833E5"/>
    <w:multiLevelType w:val="hybridMultilevel"/>
    <w:tmpl w:val="24B2025A"/>
    <w:lvl w:ilvl="0" w:tplc="04209B50">
      <w:start w:val="1"/>
      <w:numFmt w:val="decimal"/>
      <w:lvlText w:val="(%1)"/>
      <w:lvlJc w:val="left"/>
      <w:pPr>
        <w:ind w:left="975" w:hanging="480"/>
      </w:pPr>
      <w:rPr>
        <w:rFonts w:hint="default"/>
        <w:b/>
      </w:rPr>
    </w:lvl>
    <w:lvl w:ilvl="1" w:tplc="04090019" w:tentative="1">
      <w:start w:val="1"/>
      <w:numFmt w:val="ideographTraditional"/>
      <w:lvlText w:val="%2、"/>
      <w:lvlJc w:val="left"/>
      <w:pPr>
        <w:ind w:left="1455" w:hanging="480"/>
      </w:pPr>
    </w:lvl>
    <w:lvl w:ilvl="2" w:tplc="0409001B" w:tentative="1">
      <w:start w:val="1"/>
      <w:numFmt w:val="lowerRoman"/>
      <w:lvlText w:val="%3."/>
      <w:lvlJc w:val="right"/>
      <w:pPr>
        <w:ind w:left="1935" w:hanging="480"/>
      </w:pPr>
    </w:lvl>
    <w:lvl w:ilvl="3" w:tplc="0409000F" w:tentative="1">
      <w:start w:val="1"/>
      <w:numFmt w:val="decimal"/>
      <w:lvlText w:val="%4."/>
      <w:lvlJc w:val="left"/>
      <w:pPr>
        <w:ind w:left="2415" w:hanging="480"/>
      </w:pPr>
    </w:lvl>
    <w:lvl w:ilvl="4" w:tplc="04090019" w:tentative="1">
      <w:start w:val="1"/>
      <w:numFmt w:val="ideographTraditional"/>
      <w:lvlText w:val="%5、"/>
      <w:lvlJc w:val="left"/>
      <w:pPr>
        <w:ind w:left="2895" w:hanging="480"/>
      </w:pPr>
    </w:lvl>
    <w:lvl w:ilvl="5" w:tplc="0409001B" w:tentative="1">
      <w:start w:val="1"/>
      <w:numFmt w:val="lowerRoman"/>
      <w:lvlText w:val="%6."/>
      <w:lvlJc w:val="right"/>
      <w:pPr>
        <w:ind w:left="3375" w:hanging="480"/>
      </w:pPr>
    </w:lvl>
    <w:lvl w:ilvl="6" w:tplc="0409000F" w:tentative="1">
      <w:start w:val="1"/>
      <w:numFmt w:val="decimal"/>
      <w:lvlText w:val="%7."/>
      <w:lvlJc w:val="left"/>
      <w:pPr>
        <w:ind w:left="3855" w:hanging="480"/>
      </w:pPr>
    </w:lvl>
    <w:lvl w:ilvl="7" w:tplc="04090019" w:tentative="1">
      <w:start w:val="1"/>
      <w:numFmt w:val="ideographTraditional"/>
      <w:lvlText w:val="%8、"/>
      <w:lvlJc w:val="left"/>
      <w:pPr>
        <w:ind w:left="4335" w:hanging="480"/>
      </w:pPr>
    </w:lvl>
    <w:lvl w:ilvl="8" w:tplc="0409001B" w:tentative="1">
      <w:start w:val="1"/>
      <w:numFmt w:val="lowerRoman"/>
      <w:lvlText w:val="%9."/>
      <w:lvlJc w:val="right"/>
      <w:pPr>
        <w:ind w:left="4815" w:hanging="480"/>
      </w:pPr>
    </w:lvl>
  </w:abstractNum>
  <w:abstractNum w:abstractNumId="27" w15:restartNumberingAfterBreak="0">
    <w:nsid w:val="6BDA519A"/>
    <w:multiLevelType w:val="hybridMultilevel"/>
    <w:tmpl w:val="84A64104"/>
    <w:lvl w:ilvl="0" w:tplc="B50AAED6">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15:restartNumberingAfterBreak="0">
    <w:nsid w:val="75EB0EBA"/>
    <w:multiLevelType w:val="hybridMultilevel"/>
    <w:tmpl w:val="75BE880A"/>
    <w:lvl w:ilvl="0" w:tplc="4E965C04">
      <w:start w:val="1"/>
      <w:numFmt w:val="taiwaneseCountingThousand"/>
      <w:lvlText w:val="%1、"/>
      <w:lvlJc w:val="left"/>
      <w:pPr>
        <w:ind w:left="1035" w:hanging="720"/>
      </w:pPr>
      <w:rPr>
        <w:rFonts w:hint="default"/>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num w:numId="1">
    <w:abstractNumId w:val="18"/>
  </w:num>
  <w:num w:numId="2">
    <w:abstractNumId w:val="16"/>
  </w:num>
  <w:num w:numId="3">
    <w:abstractNumId w:val="0"/>
  </w:num>
  <w:num w:numId="4">
    <w:abstractNumId w:val="14"/>
  </w:num>
  <w:num w:numId="5">
    <w:abstractNumId w:val="13"/>
  </w:num>
  <w:num w:numId="6">
    <w:abstractNumId w:val="19"/>
  </w:num>
  <w:num w:numId="7">
    <w:abstractNumId w:val="4"/>
  </w:num>
  <w:num w:numId="8">
    <w:abstractNumId w:val="11"/>
  </w:num>
  <w:num w:numId="9">
    <w:abstractNumId w:val="28"/>
  </w:num>
  <w:num w:numId="10">
    <w:abstractNumId w:val="25"/>
  </w:num>
  <w:num w:numId="11">
    <w:abstractNumId w:val="5"/>
  </w:num>
  <w:num w:numId="12">
    <w:abstractNumId w:val="22"/>
  </w:num>
  <w:num w:numId="13">
    <w:abstractNumId w:val="26"/>
  </w:num>
  <w:num w:numId="14">
    <w:abstractNumId w:val="7"/>
  </w:num>
  <w:num w:numId="15">
    <w:abstractNumId w:val="10"/>
  </w:num>
  <w:num w:numId="16">
    <w:abstractNumId w:val="2"/>
  </w:num>
  <w:num w:numId="17">
    <w:abstractNumId w:val="24"/>
  </w:num>
  <w:num w:numId="18">
    <w:abstractNumId w:val="12"/>
  </w:num>
  <w:num w:numId="19">
    <w:abstractNumId w:val="9"/>
  </w:num>
  <w:num w:numId="20">
    <w:abstractNumId w:val="6"/>
  </w:num>
  <w:num w:numId="21">
    <w:abstractNumId w:val="23"/>
  </w:num>
  <w:num w:numId="22">
    <w:abstractNumId w:val="3"/>
  </w:num>
  <w:num w:numId="23">
    <w:abstractNumId w:val="27"/>
  </w:num>
  <w:num w:numId="24">
    <w:abstractNumId w:val="21"/>
  </w:num>
  <w:num w:numId="25">
    <w:abstractNumId w:val="15"/>
  </w:num>
  <w:num w:numId="26">
    <w:abstractNumId w:val="8"/>
  </w:num>
  <w:num w:numId="27">
    <w:abstractNumId w:val="1"/>
  </w:num>
  <w:num w:numId="28">
    <w:abstractNumId w:val="1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84"/>
    <w:rsid w:val="00011252"/>
    <w:rsid w:val="00031DCA"/>
    <w:rsid w:val="000C6289"/>
    <w:rsid w:val="000D5432"/>
    <w:rsid w:val="001A1216"/>
    <w:rsid w:val="001A7BAD"/>
    <w:rsid w:val="001D31AA"/>
    <w:rsid w:val="00211FFF"/>
    <w:rsid w:val="00232F18"/>
    <w:rsid w:val="00295662"/>
    <w:rsid w:val="002D3C1C"/>
    <w:rsid w:val="002F1F2A"/>
    <w:rsid w:val="00326B79"/>
    <w:rsid w:val="00336EC4"/>
    <w:rsid w:val="003A40C3"/>
    <w:rsid w:val="00420ABB"/>
    <w:rsid w:val="004621D0"/>
    <w:rsid w:val="004D33F5"/>
    <w:rsid w:val="004F4D87"/>
    <w:rsid w:val="00524D96"/>
    <w:rsid w:val="005411C2"/>
    <w:rsid w:val="005563E8"/>
    <w:rsid w:val="00564DE6"/>
    <w:rsid w:val="005E0A84"/>
    <w:rsid w:val="0062278D"/>
    <w:rsid w:val="00670ECF"/>
    <w:rsid w:val="00722399"/>
    <w:rsid w:val="0079652F"/>
    <w:rsid w:val="007A0C15"/>
    <w:rsid w:val="008102D5"/>
    <w:rsid w:val="00845E85"/>
    <w:rsid w:val="0097609B"/>
    <w:rsid w:val="009D7E0C"/>
    <w:rsid w:val="00A04DFB"/>
    <w:rsid w:val="00A36ADF"/>
    <w:rsid w:val="00A94B98"/>
    <w:rsid w:val="00AF477A"/>
    <w:rsid w:val="00B01B4F"/>
    <w:rsid w:val="00B229C6"/>
    <w:rsid w:val="00B44FCB"/>
    <w:rsid w:val="00B60917"/>
    <w:rsid w:val="00BA486A"/>
    <w:rsid w:val="00BA4B0C"/>
    <w:rsid w:val="00BA65A1"/>
    <w:rsid w:val="00C50DAA"/>
    <w:rsid w:val="00D17C33"/>
    <w:rsid w:val="00E40C9F"/>
    <w:rsid w:val="00E825C8"/>
    <w:rsid w:val="00E86572"/>
    <w:rsid w:val="00E95B5C"/>
    <w:rsid w:val="00EA6EC9"/>
    <w:rsid w:val="00EF09FD"/>
    <w:rsid w:val="00EF6E94"/>
    <w:rsid w:val="00F10487"/>
    <w:rsid w:val="00F10764"/>
    <w:rsid w:val="00F126D5"/>
    <w:rsid w:val="00F2419B"/>
    <w:rsid w:val="00F713B4"/>
    <w:rsid w:val="00FC4883"/>
    <w:rsid w:val="00FC51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910AE3B5-54FF-4FAC-80DC-91BA9AF7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header"/>
    <w:basedOn w:val="a"/>
    <w:pPr>
      <w:tabs>
        <w:tab w:val="center" w:pos="4153"/>
        <w:tab w:val="right" w:pos="8306"/>
      </w:tabs>
      <w:snapToGrid w:val="0"/>
    </w:pPr>
    <w:rPr>
      <w:sz w:val="20"/>
      <w:szCs w:val="20"/>
    </w:rPr>
  </w:style>
  <w:style w:type="character" w:customStyle="1" w:styleId="a5">
    <w:name w:val="頁首 字元"/>
    <w:rPr>
      <w:kern w:val="3"/>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rPr>
      <w:kern w:val="3"/>
    </w:rPr>
  </w:style>
  <w:style w:type="paragraph" w:styleId="a8">
    <w:name w:val="List Paragraph"/>
    <w:basedOn w:val="a"/>
    <w:pPr>
      <w:ind w:left="480"/>
    </w:pPr>
    <w:rPr>
      <w:rFonts w:ascii="Calibri" w:hAnsi="Calibri"/>
      <w:szCs w:val="22"/>
    </w:rPr>
  </w:style>
  <w:style w:type="paragraph" w:styleId="a9">
    <w:name w:val="Balloon Text"/>
    <w:basedOn w:val="a"/>
    <w:rPr>
      <w:rFonts w:ascii="Cambria" w:hAnsi="Cambria"/>
      <w:sz w:val="18"/>
      <w:szCs w:val="18"/>
    </w:rPr>
  </w:style>
  <w:style w:type="character" w:customStyle="1" w:styleId="aa">
    <w:name w:val="註解方塊文字 字元"/>
    <w:basedOn w:val="a0"/>
    <w:rPr>
      <w:rFonts w:ascii="Cambria" w:eastAsia="新細明體" w:hAnsi="Cambria" w:cs="Times New Roman"/>
      <w:kern w:val="3"/>
      <w:sz w:val="18"/>
      <w:szCs w:val="18"/>
    </w:rPr>
  </w:style>
  <w:style w:type="paragraph" w:customStyle="1" w:styleId="Default">
    <w:name w:val="Default"/>
    <w:pPr>
      <w:widowControl w:val="0"/>
      <w:autoSpaceDE w:val="0"/>
      <w:textAlignment w:val="auto"/>
    </w:pPr>
    <w:rPr>
      <w:rFonts w:ascii="標楷體" w:eastAsia="標楷體" w:hAnsi="標楷體" w:cs="標楷體"/>
      <w:color w:val="000000"/>
      <w:sz w:val="24"/>
      <w:szCs w:val="24"/>
    </w:rPr>
  </w:style>
  <w:style w:type="character" w:styleId="ab">
    <w:name w:val="Strong"/>
    <w:qFormat/>
    <w:rsid w:val="00B44FCB"/>
    <w:rPr>
      <w:b/>
      <w:bCs/>
    </w:rPr>
  </w:style>
  <w:style w:type="table" w:styleId="ac">
    <w:name w:val="Table Grid"/>
    <w:basedOn w:val="a1"/>
    <w:uiPriority w:val="39"/>
    <w:rsid w:val="00722399"/>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c"/>
    <w:uiPriority w:val="39"/>
    <w:rsid w:val="005563E8"/>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62278D"/>
    <w:rPr>
      <w:color w:val="954F72" w:themeColor="followedHyperlink"/>
      <w:u w:val="single"/>
    </w:rPr>
  </w:style>
  <w:style w:type="paragraph" w:styleId="ae">
    <w:name w:val="Date"/>
    <w:basedOn w:val="a"/>
    <w:next w:val="a"/>
    <w:link w:val="af"/>
    <w:uiPriority w:val="99"/>
    <w:semiHidden/>
    <w:unhideWhenUsed/>
    <w:rsid w:val="00E40C9F"/>
    <w:pPr>
      <w:jc w:val="right"/>
    </w:pPr>
  </w:style>
  <w:style w:type="character" w:customStyle="1" w:styleId="af">
    <w:name w:val="日期 字元"/>
    <w:basedOn w:val="a0"/>
    <w:link w:val="ae"/>
    <w:uiPriority w:val="99"/>
    <w:semiHidden/>
    <w:rsid w:val="00E40C9F"/>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elders.gov.taipei/"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law.taipei.gov.tw/taipei/lawsystem/lawshowall.jsp?LawID=P02C2010-20041222&amp;RealID=02-03-201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14</Pages>
  <Words>1550</Words>
  <Characters>8836</Characters>
  <Application>Microsoft Office Word</Application>
  <DocSecurity>0</DocSecurity>
  <Lines>73</Lines>
  <Paragraphs>20</Paragraphs>
  <ScaleCrop>false</ScaleCrop>
  <Company/>
  <LinksUpToDate>false</LinksUpToDate>
  <CharactersWithSpaces>10366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臺北市信義區○○里101年度第一次里鄰工作會報會議宣導資料</dc:title>
  <dc:creator>CA003</dc:creator>
  <cp:lastModifiedBy>黃文欽</cp:lastModifiedBy>
  <cp:revision>20</cp:revision>
  <cp:lastPrinted>2018-01-10T06:52:00Z</cp:lastPrinted>
  <dcterms:created xsi:type="dcterms:W3CDTF">2017-12-01T08:14:00Z</dcterms:created>
  <dcterms:modified xsi:type="dcterms:W3CDTF">2018-01-11T07:33:00Z</dcterms:modified>
</cp:coreProperties>
</file>