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72" w:rsidRPr="00486372" w:rsidRDefault="00486372" w:rsidP="00486372">
      <w:pPr>
        <w:spacing w:line="560" w:lineRule="exact"/>
        <w:ind w:left="720"/>
        <w:jc w:val="center"/>
        <w:rPr>
          <w:rFonts w:eastAsia="標楷體"/>
          <w:b/>
          <w:color w:val="000000" w:themeColor="text1"/>
          <w:sz w:val="36"/>
          <w:szCs w:val="28"/>
        </w:rPr>
      </w:pPr>
      <w:r w:rsidRPr="00486372">
        <w:rPr>
          <w:rFonts w:eastAsia="標楷體" w:hint="eastAsia"/>
          <w:b/>
          <w:color w:val="000000" w:themeColor="text1"/>
          <w:sz w:val="36"/>
          <w:szCs w:val="28"/>
        </w:rPr>
        <w:t>106</w:t>
      </w:r>
      <w:r w:rsidRPr="00486372">
        <w:rPr>
          <w:rFonts w:eastAsia="標楷體" w:hint="eastAsia"/>
          <w:b/>
          <w:color w:val="000000" w:themeColor="text1"/>
          <w:sz w:val="36"/>
          <w:szCs w:val="28"/>
        </w:rPr>
        <w:t>年臺北市太陽光電民眾宣導會</w:t>
      </w:r>
    </w:p>
    <w:p w:rsidR="001D0152" w:rsidRPr="00BE6618" w:rsidRDefault="001D0152" w:rsidP="001D0152">
      <w:pPr>
        <w:numPr>
          <w:ilvl w:val="0"/>
          <w:numId w:val="8"/>
        </w:numPr>
        <w:spacing w:line="560" w:lineRule="exact"/>
        <w:rPr>
          <w:rFonts w:eastAsia="標楷體"/>
          <w:b/>
          <w:color w:val="000000" w:themeColor="text1"/>
          <w:sz w:val="28"/>
          <w:szCs w:val="28"/>
        </w:rPr>
      </w:pPr>
      <w:r w:rsidRPr="00BE6618">
        <w:rPr>
          <w:rFonts w:eastAsia="標楷體" w:hint="eastAsia"/>
          <w:b/>
          <w:color w:val="000000" w:themeColor="text1"/>
          <w:sz w:val="28"/>
          <w:szCs w:val="28"/>
        </w:rPr>
        <w:t>緣起：</w:t>
      </w:r>
    </w:p>
    <w:p w:rsidR="001D0152" w:rsidRPr="00BE6618" w:rsidRDefault="001D0152" w:rsidP="001D0152">
      <w:pPr>
        <w:spacing w:line="560" w:lineRule="exact"/>
        <w:ind w:left="720" w:firstLineChars="200" w:firstLine="56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臺北市</w:t>
      </w:r>
      <w:r w:rsidR="00486372">
        <w:rPr>
          <w:rFonts w:eastAsia="標楷體" w:hint="eastAsia"/>
          <w:color w:val="000000" w:themeColor="text1"/>
          <w:sz w:val="28"/>
          <w:szCs w:val="28"/>
        </w:rPr>
        <w:t>政府</w:t>
      </w:r>
      <w:r w:rsidRPr="00BE6618">
        <w:rPr>
          <w:rFonts w:eastAsia="標楷體"/>
          <w:color w:val="000000" w:themeColor="text1"/>
          <w:sz w:val="28"/>
          <w:szCs w:val="28"/>
        </w:rPr>
        <w:t>產業</w:t>
      </w:r>
      <w:r w:rsidRPr="00BE6618">
        <w:rPr>
          <w:rFonts w:eastAsia="標楷體" w:hint="eastAsia"/>
          <w:color w:val="000000" w:themeColor="text1"/>
          <w:sz w:val="28"/>
          <w:szCs w:val="28"/>
        </w:rPr>
        <w:t>發展</w:t>
      </w:r>
      <w:r w:rsidRPr="00BE6618">
        <w:rPr>
          <w:rFonts w:eastAsia="標楷體"/>
          <w:color w:val="000000" w:themeColor="text1"/>
          <w:sz w:val="28"/>
          <w:szCs w:val="28"/>
        </w:rPr>
        <w:t>局為積極發展再生能源，特別推出「</w:t>
      </w:r>
      <w:proofErr w:type="gramStart"/>
      <w:r w:rsidRPr="00BE6618">
        <w:rPr>
          <w:rFonts w:eastAsia="標楷體"/>
          <w:color w:val="000000" w:themeColor="text1"/>
          <w:sz w:val="28"/>
          <w:szCs w:val="28"/>
        </w:rPr>
        <w:t>追日計畫</w:t>
      </w:r>
      <w:proofErr w:type="gramEnd"/>
      <w:r w:rsidRPr="00BE6618">
        <w:rPr>
          <w:rFonts w:eastAsia="標楷體"/>
          <w:color w:val="000000" w:themeColor="text1"/>
          <w:sz w:val="28"/>
          <w:szCs w:val="28"/>
        </w:rPr>
        <w:t>」，配合相關補助政策，鼓勵</w:t>
      </w:r>
      <w:r>
        <w:rPr>
          <w:rFonts w:eastAsia="標楷體"/>
          <w:color w:val="000000" w:themeColor="text1"/>
          <w:sz w:val="28"/>
          <w:szCs w:val="28"/>
        </w:rPr>
        <w:t>臺北市</w:t>
      </w:r>
      <w:r w:rsidRPr="00BE6618">
        <w:rPr>
          <w:rFonts w:eastAsia="標楷體"/>
          <w:color w:val="000000" w:themeColor="text1"/>
          <w:sz w:val="28"/>
          <w:szCs w:val="28"/>
        </w:rPr>
        <w:t>民眾及社區</w:t>
      </w:r>
      <w:r>
        <w:rPr>
          <w:rFonts w:eastAsia="標楷體" w:hint="eastAsia"/>
          <w:color w:val="000000" w:themeColor="text1"/>
          <w:sz w:val="28"/>
          <w:szCs w:val="28"/>
        </w:rPr>
        <w:t>住宅</w:t>
      </w:r>
      <w:r w:rsidRPr="00BE6618">
        <w:rPr>
          <w:rFonts w:eastAsia="標楷體"/>
          <w:color w:val="000000" w:themeColor="text1"/>
          <w:sz w:val="28"/>
          <w:szCs w:val="28"/>
        </w:rPr>
        <w:t>利用閒置的大樓屋頂設置太陽光電發電設備，為了使</w:t>
      </w:r>
      <w:r>
        <w:rPr>
          <w:rFonts w:eastAsia="標楷體"/>
          <w:color w:val="000000" w:themeColor="text1"/>
          <w:sz w:val="28"/>
          <w:szCs w:val="28"/>
        </w:rPr>
        <w:t>臺北市</w:t>
      </w:r>
      <w:r w:rsidRPr="00BE6618">
        <w:rPr>
          <w:rFonts w:eastAsia="標楷體"/>
          <w:color w:val="000000" w:themeColor="text1"/>
          <w:sz w:val="28"/>
          <w:szCs w:val="28"/>
        </w:rPr>
        <w:t>民眾</w:t>
      </w:r>
      <w:proofErr w:type="gramStart"/>
      <w:r w:rsidRPr="00BE6618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BE6618">
        <w:rPr>
          <w:rFonts w:eastAsia="標楷體"/>
          <w:color w:val="000000" w:themeColor="text1"/>
          <w:sz w:val="28"/>
          <w:szCs w:val="28"/>
        </w:rPr>
        <w:t>起來體驗私人空間發電的友善模式，</w:t>
      </w:r>
      <w:r w:rsidRPr="00BE6618">
        <w:rPr>
          <w:rFonts w:eastAsia="標楷體"/>
          <w:color w:val="000000" w:themeColor="text1"/>
          <w:sz w:val="28"/>
          <w:szCs w:val="28"/>
        </w:rPr>
        <w:t>2017</w:t>
      </w:r>
      <w:r w:rsidRPr="00BE6618">
        <w:rPr>
          <w:rFonts w:eastAsia="標楷體"/>
          <w:color w:val="000000" w:themeColor="text1"/>
          <w:sz w:val="28"/>
          <w:szCs w:val="28"/>
        </w:rPr>
        <w:t>年度產業局也特別提供補助比例高達全國之冠的補助方式，邀請所有市民攜手來利用閒置的空間，參與這個「</w:t>
      </w:r>
      <w:proofErr w:type="gramStart"/>
      <w:r w:rsidRPr="00BE6618">
        <w:rPr>
          <w:rFonts w:eastAsia="標楷體"/>
          <w:color w:val="000000" w:themeColor="text1"/>
          <w:sz w:val="28"/>
          <w:szCs w:val="28"/>
        </w:rPr>
        <w:t>自已</w:t>
      </w:r>
      <w:proofErr w:type="gramEnd"/>
      <w:r w:rsidRPr="00BE6618">
        <w:rPr>
          <w:rFonts w:eastAsia="標楷體"/>
          <w:color w:val="000000" w:themeColor="text1"/>
          <w:sz w:val="28"/>
          <w:szCs w:val="28"/>
        </w:rPr>
        <w:t>的電力</w:t>
      </w:r>
      <w:proofErr w:type="gramStart"/>
      <w:r w:rsidRPr="00BE6618">
        <w:rPr>
          <w:rFonts w:eastAsia="標楷體"/>
          <w:color w:val="000000" w:themeColor="text1"/>
          <w:sz w:val="28"/>
          <w:szCs w:val="28"/>
        </w:rPr>
        <w:t>自已</w:t>
      </w:r>
      <w:proofErr w:type="gramEnd"/>
      <w:r w:rsidRPr="00BE6618">
        <w:rPr>
          <w:rFonts w:eastAsia="標楷體"/>
          <w:color w:val="000000" w:themeColor="text1"/>
          <w:sz w:val="28"/>
          <w:szCs w:val="28"/>
        </w:rPr>
        <w:t>發」</w:t>
      </w:r>
      <w:proofErr w:type="gramStart"/>
      <w:r w:rsidRPr="00BE6618">
        <w:rPr>
          <w:rFonts w:eastAsia="標楷體"/>
          <w:color w:val="000000" w:themeColor="text1"/>
          <w:sz w:val="28"/>
          <w:szCs w:val="28"/>
        </w:rPr>
        <w:t>的綠能世代</w:t>
      </w:r>
      <w:proofErr w:type="gramEnd"/>
      <w:r w:rsidRPr="00BE6618">
        <w:rPr>
          <w:rFonts w:eastAsia="標楷體"/>
          <w:color w:val="000000" w:themeColor="text1"/>
          <w:sz w:val="28"/>
          <w:szCs w:val="28"/>
        </w:rPr>
        <w:t>，共同為這個城市盡一份心力！</w:t>
      </w:r>
    </w:p>
    <w:p w:rsidR="001D0152" w:rsidRDefault="001D0152" w:rsidP="001D0152">
      <w:pPr>
        <w:spacing w:line="560" w:lineRule="exact"/>
        <w:ind w:left="720" w:firstLineChars="200" w:firstLine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臺北市</w:t>
      </w:r>
      <w:r w:rsidRPr="00BE6618">
        <w:rPr>
          <w:rFonts w:eastAsia="標楷體"/>
          <w:color w:val="000000" w:themeColor="text1"/>
          <w:sz w:val="28"/>
          <w:szCs w:val="28"/>
        </w:rPr>
        <w:t>產業局為推動民間設置太陽</w:t>
      </w:r>
      <w:r w:rsidR="002525EE">
        <w:rPr>
          <w:rFonts w:eastAsia="標楷體" w:hint="eastAsia"/>
          <w:color w:val="000000" w:themeColor="text1"/>
          <w:sz w:val="28"/>
          <w:szCs w:val="28"/>
        </w:rPr>
        <w:t>能</w:t>
      </w:r>
      <w:r w:rsidR="00B42D43">
        <w:rPr>
          <w:rFonts w:eastAsia="標楷體" w:hint="eastAsia"/>
          <w:color w:val="000000" w:themeColor="text1"/>
          <w:sz w:val="28"/>
          <w:szCs w:val="28"/>
        </w:rPr>
        <w:t>發電系統</w:t>
      </w:r>
      <w:r w:rsidRPr="00BE6618">
        <w:rPr>
          <w:rFonts w:eastAsia="標楷體"/>
          <w:color w:val="000000" w:themeColor="text1"/>
          <w:sz w:val="28"/>
          <w:szCs w:val="28"/>
        </w:rPr>
        <w:t>，讓大家一起來體驗社區發電超</w:t>
      </w:r>
      <w:r w:rsidRPr="00BE6618">
        <w:rPr>
          <w:rFonts w:eastAsia="標楷體"/>
          <w:color w:val="000000" w:themeColor="text1"/>
          <w:sz w:val="28"/>
          <w:szCs w:val="28"/>
        </w:rPr>
        <w:t>easy</w:t>
      </w:r>
      <w:r w:rsidRPr="00BE6618">
        <w:rPr>
          <w:rFonts w:eastAsia="標楷體"/>
          <w:color w:val="000000" w:themeColor="text1"/>
          <w:sz w:val="28"/>
          <w:szCs w:val="28"/>
        </w:rPr>
        <w:t>的新生活運動</w:t>
      </w:r>
      <w:r w:rsidRPr="00BE6618">
        <w:rPr>
          <w:rFonts w:eastAsia="標楷體" w:hint="eastAsia"/>
          <w:color w:val="000000" w:themeColor="text1"/>
          <w:sz w:val="28"/>
          <w:szCs w:val="28"/>
        </w:rPr>
        <w:t>特別</w:t>
      </w:r>
      <w:r w:rsidRPr="00BE6618">
        <w:rPr>
          <w:rFonts w:eastAsia="標楷體"/>
          <w:color w:val="000000" w:themeColor="text1"/>
          <w:sz w:val="28"/>
          <w:szCs w:val="28"/>
        </w:rPr>
        <w:t>提供市民朋友更便利的服務－歷經了長時間的籌組及專業訓練，</w:t>
      </w:r>
      <w:r w:rsidRPr="00BE6618">
        <w:rPr>
          <w:rFonts w:eastAsia="標楷體"/>
          <w:color w:val="000000" w:themeColor="text1"/>
          <w:sz w:val="28"/>
          <w:szCs w:val="28"/>
        </w:rPr>
        <w:t>TP</w:t>
      </w:r>
      <w:r w:rsidRPr="00BE661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BE6618">
        <w:rPr>
          <w:rFonts w:eastAsia="標楷體"/>
          <w:color w:val="000000" w:themeColor="text1"/>
          <w:sz w:val="28"/>
          <w:szCs w:val="28"/>
        </w:rPr>
        <w:t>Victor</w:t>
      </w:r>
      <w:r w:rsidRPr="00BE6618">
        <w:rPr>
          <w:rFonts w:eastAsia="標楷體" w:hint="eastAsia"/>
          <w:color w:val="000000" w:themeColor="text1"/>
          <w:sz w:val="28"/>
          <w:szCs w:val="28"/>
        </w:rPr>
        <w:t>（</w:t>
      </w:r>
      <w:r w:rsidRPr="00BE6618">
        <w:rPr>
          <w:rFonts w:eastAsia="標楷體" w:hint="eastAsia"/>
          <w:color w:val="000000" w:themeColor="text1"/>
          <w:sz w:val="28"/>
          <w:szCs w:val="28"/>
        </w:rPr>
        <w:t>Taipei Photovoltaic Victor</w:t>
      </w:r>
      <w:r w:rsidRPr="00BE6618">
        <w:rPr>
          <w:rFonts w:eastAsia="標楷體" w:hint="eastAsia"/>
          <w:color w:val="000000" w:themeColor="text1"/>
          <w:sz w:val="28"/>
          <w:szCs w:val="28"/>
        </w:rPr>
        <w:t>）</w:t>
      </w:r>
      <w:r w:rsidRPr="00BE6618">
        <w:rPr>
          <w:rFonts w:eastAsia="標楷體"/>
          <w:color w:val="000000" w:themeColor="text1"/>
          <w:sz w:val="28"/>
          <w:szCs w:val="28"/>
        </w:rPr>
        <w:t>於</w:t>
      </w:r>
      <w:r>
        <w:rPr>
          <w:rFonts w:eastAsia="標楷體" w:hint="eastAsia"/>
          <w:color w:val="000000" w:themeColor="text1"/>
          <w:sz w:val="28"/>
          <w:szCs w:val="28"/>
        </w:rPr>
        <w:t>今年</w:t>
      </w:r>
      <w:r w:rsidRPr="00BE6618">
        <w:rPr>
          <w:rFonts w:eastAsia="標楷體"/>
          <w:color w:val="000000" w:themeColor="text1"/>
          <w:sz w:val="28"/>
          <w:szCs w:val="28"/>
        </w:rPr>
        <w:t>6</w:t>
      </w:r>
      <w:r w:rsidRPr="00BE6618">
        <w:rPr>
          <w:rFonts w:eastAsia="標楷體"/>
          <w:color w:val="000000" w:themeColor="text1"/>
          <w:sz w:val="28"/>
          <w:szCs w:val="28"/>
        </w:rPr>
        <w:t>月</w:t>
      </w:r>
      <w:r w:rsidRPr="00BE6618">
        <w:rPr>
          <w:rFonts w:eastAsia="標楷體"/>
          <w:color w:val="000000" w:themeColor="text1"/>
          <w:sz w:val="28"/>
          <w:szCs w:val="28"/>
        </w:rPr>
        <w:t>26</w:t>
      </w:r>
      <w:r w:rsidRPr="00BE6618">
        <w:rPr>
          <w:rFonts w:eastAsia="標楷體"/>
          <w:color w:val="000000" w:themeColor="text1"/>
          <w:sz w:val="28"/>
          <w:szCs w:val="28"/>
        </w:rPr>
        <w:t>日正式成軍，將為市民提供太陽能光電設置單一窗口服務，亦提供專業諮詢意見及協助市民申請補助之相關作業，期望透過市府與市民朋友一同攜手，共創綠色新經濟，為我們的下一代創造一個好的綠色典範，一起擇選安全用電新方式，攜手遠離能源危機。現在透過市府的補助及</w:t>
      </w:r>
      <w:r w:rsidRPr="00BE6618">
        <w:rPr>
          <w:rFonts w:eastAsia="標楷體"/>
          <w:color w:val="000000" w:themeColor="text1"/>
          <w:sz w:val="28"/>
          <w:szCs w:val="28"/>
        </w:rPr>
        <w:t>TP</w:t>
      </w:r>
      <w:r w:rsidRPr="00BE661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BE6618">
        <w:rPr>
          <w:rFonts w:eastAsia="標楷體"/>
          <w:color w:val="000000" w:themeColor="text1"/>
          <w:sz w:val="28"/>
          <w:szCs w:val="28"/>
        </w:rPr>
        <w:t>Victor</w:t>
      </w:r>
      <w:r w:rsidRPr="00BE6618">
        <w:rPr>
          <w:rFonts w:eastAsia="標楷體"/>
          <w:color w:val="000000" w:themeColor="text1"/>
          <w:sz w:val="28"/>
          <w:szCs w:val="28"/>
        </w:rPr>
        <w:t>團隊的協助下，不僅提供大家建置太陽光電板</w:t>
      </w:r>
      <w:proofErr w:type="gramStart"/>
      <w:r w:rsidRPr="00BE6618">
        <w:rPr>
          <w:rFonts w:eastAsia="標楷體"/>
          <w:color w:val="000000" w:themeColor="text1"/>
          <w:sz w:val="28"/>
          <w:szCs w:val="28"/>
        </w:rPr>
        <w:t>最</w:t>
      </w:r>
      <w:proofErr w:type="gramEnd"/>
      <w:r w:rsidRPr="00BE6618">
        <w:rPr>
          <w:rFonts w:eastAsia="標楷體"/>
          <w:color w:val="000000" w:themeColor="text1"/>
          <w:sz w:val="28"/>
          <w:szCs w:val="28"/>
        </w:rPr>
        <w:t>經濟也最便利的服務，產業局也將從以往的被動等待受理申請，透過積極調查本市設置太陽光電高潛力區域，主動調查住戶意見及提供申請裝設補助資訊，協助更多市民朋友，共同參與「自</w:t>
      </w:r>
      <w:r w:rsidR="00691B81">
        <w:rPr>
          <w:rFonts w:eastAsia="標楷體" w:hint="eastAsia"/>
          <w:color w:val="000000" w:themeColor="text1"/>
          <w:sz w:val="28"/>
          <w:szCs w:val="28"/>
        </w:rPr>
        <w:t>己</w:t>
      </w:r>
      <w:r w:rsidRPr="00BE6618">
        <w:rPr>
          <w:rFonts w:eastAsia="標楷體"/>
          <w:color w:val="000000" w:themeColor="text1"/>
          <w:sz w:val="28"/>
          <w:szCs w:val="28"/>
        </w:rPr>
        <w:t>的電力自</w:t>
      </w:r>
      <w:r w:rsidR="00691B81">
        <w:rPr>
          <w:rFonts w:eastAsia="標楷體" w:hint="eastAsia"/>
          <w:color w:val="000000" w:themeColor="text1"/>
          <w:sz w:val="28"/>
          <w:szCs w:val="28"/>
        </w:rPr>
        <w:t>己</w:t>
      </w:r>
      <w:r w:rsidRPr="00BE6618">
        <w:rPr>
          <w:rFonts w:eastAsia="標楷體"/>
          <w:color w:val="000000" w:themeColor="text1"/>
          <w:sz w:val="28"/>
          <w:szCs w:val="28"/>
        </w:rPr>
        <w:t>發」</w:t>
      </w:r>
      <w:r w:rsidRPr="00BE6618">
        <w:rPr>
          <w:rFonts w:eastAsia="標楷體" w:hint="eastAsia"/>
          <w:color w:val="000000" w:themeColor="text1"/>
          <w:sz w:val="28"/>
          <w:szCs w:val="28"/>
        </w:rPr>
        <w:t>。</w:t>
      </w:r>
      <w:r w:rsidRPr="00BE6618">
        <w:rPr>
          <w:rFonts w:eastAsia="標楷體"/>
          <w:color w:val="000000" w:themeColor="text1"/>
          <w:sz w:val="28"/>
          <w:szCs w:val="28"/>
        </w:rPr>
        <w:t>體驗社區發電超</w:t>
      </w:r>
      <w:proofErr w:type="spellStart"/>
      <w:r w:rsidRPr="00BE6618">
        <w:rPr>
          <w:rFonts w:eastAsia="標楷體"/>
          <w:color w:val="000000" w:themeColor="text1"/>
          <w:sz w:val="28"/>
          <w:szCs w:val="28"/>
        </w:rPr>
        <w:t>esay</w:t>
      </w:r>
      <w:proofErr w:type="spellEnd"/>
      <w:r w:rsidRPr="00BE6618">
        <w:rPr>
          <w:rFonts w:eastAsia="標楷體"/>
          <w:color w:val="000000" w:themeColor="text1"/>
          <w:sz w:val="28"/>
          <w:szCs w:val="28"/>
        </w:rPr>
        <w:t>所帶來的附加價值，創造屬於這座城市的綠色新世代。</w:t>
      </w:r>
    </w:p>
    <w:p w:rsidR="00A56D6B" w:rsidRDefault="00A56D6B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1D0152" w:rsidRDefault="00B17B9B" w:rsidP="001D0152">
      <w:pPr>
        <w:numPr>
          <w:ilvl w:val="0"/>
          <w:numId w:val="8"/>
        </w:numPr>
        <w:spacing w:line="56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活動辦理說明</w:t>
      </w:r>
      <w:r w:rsidR="001D0152" w:rsidRPr="00BE6618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B17B9B" w:rsidRPr="00C63A12" w:rsidRDefault="00B17B9B" w:rsidP="00B17B9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color w:val="000000" w:themeColor="text1"/>
          <w:sz w:val="28"/>
          <w:szCs w:val="28"/>
        </w:rPr>
      </w:pPr>
      <w:r w:rsidRPr="00133383">
        <w:rPr>
          <w:rFonts w:eastAsia="標楷體" w:hint="eastAsia"/>
          <w:b/>
          <w:color w:val="000000" w:themeColor="text1"/>
          <w:sz w:val="28"/>
          <w:szCs w:val="28"/>
        </w:rPr>
        <w:t>主辦單位：</w:t>
      </w:r>
      <w:r w:rsidRPr="00C63A12">
        <w:rPr>
          <w:rFonts w:eastAsia="標楷體" w:hint="eastAsia"/>
          <w:color w:val="000000" w:themeColor="text1"/>
          <w:sz w:val="28"/>
          <w:szCs w:val="28"/>
        </w:rPr>
        <w:t>臺北市政府產業發展局</w:t>
      </w:r>
    </w:p>
    <w:p w:rsidR="00B17B9B" w:rsidRDefault="00B17B9B" w:rsidP="00B17B9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color w:val="000000" w:themeColor="text1"/>
          <w:sz w:val="28"/>
          <w:szCs w:val="28"/>
        </w:rPr>
      </w:pPr>
      <w:r w:rsidRPr="00133383">
        <w:rPr>
          <w:rFonts w:eastAsia="標楷體" w:hint="eastAsia"/>
          <w:b/>
          <w:color w:val="000000" w:themeColor="text1"/>
          <w:sz w:val="28"/>
          <w:szCs w:val="28"/>
        </w:rPr>
        <w:t>執行單位：</w:t>
      </w:r>
      <w:r w:rsidRPr="00C63A12">
        <w:rPr>
          <w:rFonts w:eastAsia="標楷體" w:hint="eastAsia"/>
          <w:color w:val="000000" w:themeColor="text1"/>
          <w:sz w:val="28"/>
          <w:szCs w:val="28"/>
        </w:rPr>
        <w:t>財團法人環境與發展基金會</w:t>
      </w:r>
    </w:p>
    <w:p w:rsidR="00B17B9B" w:rsidRPr="00C63A12" w:rsidRDefault="00B17B9B" w:rsidP="00B17B9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color w:val="000000" w:themeColor="text1"/>
          <w:sz w:val="28"/>
          <w:szCs w:val="28"/>
        </w:rPr>
      </w:pPr>
      <w:r w:rsidRPr="00133383">
        <w:rPr>
          <w:rFonts w:eastAsia="標楷體" w:hint="eastAsia"/>
          <w:b/>
          <w:color w:val="000000" w:themeColor="text1"/>
          <w:sz w:val="28"/>
          <w:szCs w:val="28"/>
        </w:rPr>
        <w:t>活動目的：</w:t>
      </w:r>
      <w:r w:rsidRPr="003532E3">
        <w:rPr>
          <w:rFonts w:eastAsia="標楷體" w:hint="eastAsia"/>
          <w:color w:val="000000" w:themeColor="text1"/>
          <w:sz w:val="28"/>
          <w:szCs w:val="28"/>
        </w:rPr>
        <w:t>活動採以宣導講座性質的方式進行，讓與會民眾了解何為太陽能發電設施、設置發電設施涉及的法規命令與如何申請補助，</w:t>
      </w:r>
      <w:r w:rsidRPr="00BE6618">
        <w:rPr>
          <w:rFonts w:eastAsia="標楷體" w:hint="eastAsia"/>
          <w:color w:val="000000" w:themeColor="text1"/>
          <w:sz w:val="28"/>
          <w:szCs w:val="28"/>
        </w:rPr>
        <w:t>加強宣導及推廣臺北市民</w:t>
      </w:r>
      <w:r w:rsidRPr="00BE6618">
        <w:rPr>
          <w:rFonts w:eastAsia="標楷體"/>
          <w:color w:val="000000" w:themeColor="text1"/>
          <w:sz w:val="28"/>
          <w:szCs w:val="28"/>
        </w:rPr>
        <w:t>「</w:t>
      </w:r>
      <w:r w:rsidR="00691B81" w:rsidRPr="00BE6618">
        <w:rPr>
          <w:rFonts w:eastAsia="標楷體"/>
          <w:color w:val="000000" w:themeColor="text1"/>
          <w:sz w:val="28"/>
          <w:szCs w:val="28"/>
        </w:rPr>
        <w:t>自</w:t>
      </w:r>
      <w:r w:rsidR="00691B81">
        <w:rPr>
          <w:rFonts w:eastAsia="標楷體" w:hint="eastAsia"/>
          <w:color w:val="000000" w:themeColor="text1"/>
          <w:sz w:val="28"/>
          <w:szCs w:val="28"/>
        </w:rPr>
        <w:t>己</w:t>
      </w:r>
      <w:r w:rsidR="00691B81" w:rsidRPr="00BE6618">
        <w:rPr>
          <w:rFonts w:eastAsia="標楷體"/>
          <w:color w:val="000000" w:themeColor="text1"/>
          <w:sz w:val="28"/>
          <w:szCs w:val="28"/>
        </w:rPr>
        <w:t>的電力自</w:t>
      </w:r>
      <w:r w:rsidR="00691B81">
        <w:rPr>
          <w:rFonts w:eastAsia="標楷體" w:hint="eastAsia"/>
          <w:color w:val="000000" w:themeColor="text1"/>
          <w:sz w:val="28"/>
          <w:szCs w:val="28"/>
        </w:rPr>
        <w:t>己</w:t>
      </w:r>
      <w:r w:rsidR="00691B81" w:rsidRPr="00BE6618">
        <w:rPr>
          <w:rFonts w:eastAsia="標楷體"/>
          <w:color w:val="000000" w:themeColor="text1"/>
          <w:sz w:val="28"/>
          <w:szCs w:val="28"/>
        </w:rPr>
        <w:t>發</w:t>
      </w:r>
      <w:bookmarkStart w:id="0" w:name="_GoBack"/>
      <w:bookmarkEnd w:id="0"/>
      <w:r w:rsidRPr="00BE6618">
        <w:rPr>
          <w:rFonts w:eastAsia="標楷體"/>
          <w:color w:val="000000" w:themeColor="text1"/>
          <w:sz w:val="28"/>
          <w:szCs w:val="28"/>
        </w:rPr>
        <w:t>」</w:t>
      </w:r>
      <w:r w:rsidRPr="00BE6618">
        <w:rPr>
          <w:rFonts w:eastAsia="標楷體" w:hint="eastAsia"/>
          <w:color w:val="000000" w:themeColor="text1"/>
          <w:sz w:val="28"/>
          <w:szCs w:val="28"/>
        </w:rPr>
        <w:t>之觀念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56D6B" w:rsidRPr="00C63A12" w:rsidRDefault="00A56D6B" w:rsidP="00A56D6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color w:val="000000" w:themeColor="text1"/>
          <w:sz w:val="28"/>
          <w:szCs w:val="28"/>
        </w:rPr>
      </w:pPr>
      <w:r w:rsidRPr="00133383">
        <w:rPr>
          <w:rFonts w:eastAsia="標楷體"/>
          <w:b/>
          <w:color w:val="000000" w:themeColor="text1"/>
          <w:sz w:val="28"/>
          <w:szCs w:val="28"/>
        </w:rPr>
        <w:t>活動方式：</w:t>
      </w:r>
      <w:r w:rsidRPr="00C63A12">
        <w:rPr>
          <w:rFonts w:eastAsia="標楷體" w:hint="eastAsia"/>
          <w:color w:val="000000" w:themeColor="text1"/>
          <w:sz w:val="28"/>
          <w:szCs w:val="28"/>
        </w:rPr>
        <w:t>邀請專家進行</w:t>
      </w:r>
      <w:r w:rsidRPr="00C63A12">
        <w:rPr>
          <w:rFonts w:eastAsia="標楷體"/>
          <w:color w:val="000000" w:themeColor="text1"/>
          <w:sz w:val="28"/>
          <w:szCs w:val="28"/>
        </w:rPr>
        <w:t>宣導講座</w:t>
      </w:r>
      <w:r w:rsidRPr="00C63A12">
        <w:rPr>
          <w:rFonts w:eastAsia="標楷體" w:hint="eastAsia"/>
          <w:color w:val="000000" w:themeColor="text1"/>
          <w:sz w:val="28"/>
          <w:szCs w:val="28"/>
        </w:rPr>
        <w:t>及意見交流</w:t>
      </w:r>
      <w:r w:rsidRPr="00C63A12">
        <w:rPr>
          <w:rFonts w:eastAsia="標楷體"/>
          <w:color w:val="000000" w:themeColor="text1"/>
          <w:sz w:val="28"/>
          <w:szCs w:val="28"/>
        </w:rPr>
        <w:t>。</w:t>
      </w:r>
    </w:p>
    <w:p w:rsidR="00A56D6B" w:rsidRPr="00BE6618" w:rsidRDefault="00A56D6B" w:rsidP="00A56D6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b/>
          <w:color w:val="000000" w:themeColor="text1"/>
          <w:sz w:val="28"/>
          <w:szCs w:val="28"/>
        </w:rPr>
      </w:pPr>
      <w:r w:rsidRPr="00BE6618">
        <w:rPr>
          <w:rFonts w:eastAsia="標楷體" w:hint="eastAsia"/>
          <w:b/>
          <w:color w:val="000000" w:themeColor="text1"/>
          <w:sz w:val="28"/>
          <w:szCs w:val="28"/>
        </w:rPr>
        <w:t>活動場地：</w:t>
      </w:r>
      <w:r w:rsidRPr="003532E3">
        <w:rPr>
          <w:rFonts w:eastAsia="標楷體" w:hint="eastAsia"/>
          <w:color w:val="000000" w:themeColor="text1"/>
          <w:sz w:val="28"/>
          <w:szCs w:val="28"/>
        </w:rPr>
        <w:t>臺北市政府市政大樓</w:t>
      </w:r>
      <w:r w:rsidRPr="003532E3">
        <w:rPr>
          <w:rFonts w:eastAsia="標楷體" w:hint="eastAsia"/>
          <w:color w:val="000000" w:themeColor="text1"/>
          <w:sz w:val="28"/>
          <w:szCs w:val="28"/>
        </w:rPr>
        <w:t>2</w:t>
      </w:r>
      <w:r w:rsidRPr="003532E3">
        <w:rPr>
          <w:rFonts w:eastAsia="標楷體" w:hint="eastAsia"/>
          <w:color w:val="000000" w:themeColor="text1"/>
          <w:sz w:val="28"/>
          <w:szCs w:val="28"/>
        </w:rPr>
        <w:t>樓北區</w:t>
      </w:r>
      <w:r w:rsidRPr="003532E3">
        <w:rPr>
          <w:rFonts w:eastAsia="標楷體" w:hint="eastAsia"/>
          <w:color w:val="000000" w:themeColor="text1"/>
          <w:sz w:val="28"/>
          <w:szCs w:val="28"/>
        </w:rPr>
        <w:t>N201</w:t>
      </w:r>
      <w:r w:rsidRPr="003532E3">
        <w:rPr>
          <w:rFonts w:eastAsia="標楷體" w:hint="eastAsia"/>
          <w:color w:val="000000" w:themeColor="text1"/>
          <w:sz w:val="28"/>
          <w:szCs w:val="28"/>
        </w:rPr>
        <w:t>多功能會議室</w:t>
      </w:r>
    </w:p>
    <w:p w:rsidR="00133383" w:rsidRDefault="00A56D6B" w:rsidP="006B3DAA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color w:val="000000" w:themeColor="text1"/>
          <w:sz w:val="28"/>
          <w:szCs w:val="28"/>
        </w:rPr>
      </w:pPr>
      <w:r w:rsidRPr="00133383">
        <w:rPr>
          <w:rFonts w:eastAsia="標楷體" w:hint="eastAsia"/>
          <w:b/>
          <w:color w:val="000000" w:themeColor="text1"/>
          <w:sz w:val="28"/>
          <w:szCs w:val="28"/>
        </w:rPr>
        <w:t>活動</w:t>
      </w:r>
      <w:r w:rsidR="00133383" w:rsidRPr="00133383">
        <w:rPr>
          <w:rFonts w:eastAsia="標楷體" w:hint="eastAsia"/>
          <w:b/>
          <w:color w:val="000000" w:themeColor="text1"/>
          <w:sz w:val="28"/>
          <w:szCs w:val="28"/>
        </w:rPr>
        <w:t>時間</w:t>
      </w:r>
      <w:r w:rsidRPr="00133383">
        <w:rPr>
          <w:rFonts w:eastAsia="標楷體" w:hint="eastAsia"/>
          <w:color w:val="000000" w:themeColor="text1"/>
          <w:sz w:val="28"/>
          <w:szCs w:val="28"/>
        </w:rPr>
        <w:t>：</w:t>
      </w:r>
      <w:r w:rsidRPr="00133383">
        <w:rPr>
          <w:rFonts w:eastAsia="標楷體" w:hint="eastAsia"/>
          <w:color w:val="000000" w:themeColor="text1"/>
          <w:sz w:val="28"/>
          <w:szCs w:val="28"/>
        </w:rPr>
        <w:t>106</w:t>
      </w:r>
      <w:r w:rsidRPr="00133383">
        <w:rPr>
          <w:rFonts w:eastAsia="標楷體" w:hint="eastAsia"/>
          <w:color w:val="000000" w:themeColor="text1"/>
          <w:sz w:val="28"/>
          <w:szCs w:val="28"/>
        </w:rPr>
        <w:t>年</w:t>
      </w:r>
      <w:r w:rsidRPr="00133383">
        <w:rPr>
          <w:rFonts w:eastAsia="標楷體" w:hint="eastAsia"/>
          <w:color w:val="000000" w:themeColor="text1"/>
          <w:sz w:val="28"/>
          <w:szCs w:val="28"/>
        </w:rPr>
        <w:t>12</w:t>
      </w:r>
      <w:r w:rsidRPr="00133383">
        <w:rPr>
          <w:rFonts w:eastAsia="標楷體" w:hint="eastAsia"/>
          <w:color w:val="000000" w:themeColor="text1"/>
          <w:sz w:val="28"/>
          <w:szCs w:val="28"/>
        </w:rPr>
        <w:t>月</w:t>
      </w:r>
      <w:r w:rsidRPr="00133383">
        <w:rPr>
          <w:rFonts w:eastAsia="標楷體" w:hint="eastAsia"/>
          <w:color w:val="000000" w:themeColor="text1"/>
          <w:sz w:val="28"/>
          <w:szCs w:val="28"/>
        </w:rPr>
        <w:t>7</w:t>
      </w:r>
      <w:r w:rsidRPr="00133383">
        <w:rPr>
          <w:rFonts w:eastAsia="標楷體" w:hint="eastAsia"/>
          <w:color w:val="000000" w:themeColor="text1"/>
          <w:sz w:val="28"/>
          <w:szCs w:val="28"/>
        </w:rPr>
        <w:t>日下午</w:t>
      </w:r>
      <w:r w:rsidRPr="00133383">
        <w:rPr>
          <w:rFonts w:eastAsia="標楷體" w:hint="eastAsia"/>
          <w:color w:val="000000" w:themeColor="text1"/>
          <w:sz w:val="28"/>
          <w:szCs w:val="28"/>
        </w:rPr>
        <w:t>2</w:t>
      </w:r>
      <w:r w:rsidR="00133383">
        <w:rPr>
          <w:rFonts w:eastAsia="標楷體" w:hint="eastAsia"/>
          <w:color w:val="000000" w:themeColor="text1"/>
          <w:sz w:val="28"/>
          <w:szCs w:val="28"/>
        </w:rPr>
        <w:t>點開始</w:t>
      </w:r>
    </w:p>
    <w:p w:rsidR="00A56D6B" w:rsidRPr="00133383" w:rsidRDefault="00A56D6B" w:rsidP="006B3DAA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color w:val="000000" w:themeColor="text1"/>
          <w:sz w:val="28"/>
          <w:szCs w:val="28"/>
        </w:rPr>
      </w:pPr>
      <w:r w:rsidRPr="00133383">
        <w:rPr>
          <w:rFonts w:eastAsia="標楷體" w:hint="eastAsia"/>
          <w:b/>
          <w:color w:val="000000" w:themeColor="text1"/>
          <w:sz w:val="28"/>
          <w:szCs w:val="28"/>
        </w:rPr>
        <w:t>參加對象：</w:t>
      </w:r>
      <w:r w:rsidRPr="00133383">
        <w:rPr>
          <w:rFonts w:eastAsia="標楷體" w:hint="eastAsia"/>
          <w:color w:val="000000" w:themeColor="text1"/>
          <w:sz w:val="28"/>
          <w:szCs w:val="28"/>
        </w:rPr>
        <w:t>區里辦公室、里長</w:t>
      </w:r>
      <w:r w:rsidRPr="00133383">
        <w:rPr>
          <w:rFonts w:eastAsia="標楷體"/>
          <w:color w:val="000000" w:themeColor="text1"/>
          <w:sz w:val="28"/>
          <w:szCs w:val="28"/>
        </w:rPr>
        <w:t>、</w:t>
      </w:r>
      <w:r w:rsidRPr="00133383">
        <w:rPr>
          <w:rFonts w:eastAsia="標楷體" w:hint="eastAsia"/>
          <w:color w:val="000000" w:themeColor="text1"/>
          <w:sz w:val="28"/>
          <w:szCs w:val="28"/>
        </w:rPr>
        <w:t>集合式住宅管理委員會、社區主委、社區發展總幹事，以及</w:t>
      </w:r>
      <w:r w:rsidRPr="00133383">
        <w:rPr>
          <w:rFonts w:eastAsia="標楷體"/>
          <w:color w:val="000000" w:themeColor="text1"/>
          <w:sz w:val="28"/>
          <w:szCs w:val="28"/>
        </w:rPr>
        <w:t>其他有意願參與者</w:t>
      </w:r>
      <w:r w:rsidRPr="00133383">
        <w:rPr>
          <w:rFonts w:eastAsia="標楷體" w:hint="eastAsia"/>
          <w:color w:val="000000" w:themeColor="text1"/>
          <w:sz w:val="28"/>
          <w:szCs w:val="28"/>
        </w:rPr>
        <w:t>。受限於活動地點，本活動優先以信義區、南港區與文山區為</w:t>
      </w:r>
      <w:r w:rsidR="00B60616">
        <w:rPr>
          <w:rFonts w:eastAsia="標楷體" w:hint="eastAsia"/>
          <w:color w:val="000000" w:themeColor="text1"/>
          <w:sz w:val="28"/>
          <w:szCs w:val="28"/>
        </w:rPr>
        <w:t>推廣行政區，參加以</w:t>
      </w:r>
      <w:r w:rsidR="00B60616">
        <w:rPr>
          <w:rFonts w:eastAsia="標楷體" w:hint="eastAsia"/>
          <w:color w:val="000000" w:themeColor="text1"/>
          <w:sz w:val="28"/>
          <w:szCs w:val="28"/>
        </w:rPr>
        <w:t>80</w:t>
      </w:r>
      <w:r w:rsidR="00B60616">
        <w:rPr>
          <w:rFonts w:eastAsia="標楷體" w:hint="eastAsia"/>
          <w:color w:val="000000" w:themeColor="text1"/>
          <w:sz w:val="28"/>
          <w:szCs w:val="28"/>
        </w:rPr>
        <w:t>人為限</w:t>
      </w:r>
      <w:r w:rsidRPr="0013338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D0152" w:rsidRPr="00BE6618" w:rsidRDefault="001D0152" w:rsidP="00A56D6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b/>
          <w:color w:val="000000" w:themeColor="text1"/>
          <w:sz w:val="28"/>
          <w:szCs w:val="28"/>
        </w:rPr>
      </w:pPr>
      <w:r w:rsidRPr="00BE6618">
        <w:rPr>
          <w:rFonts w:eastAsia="標楷體" w:hint="eastAsia"/>
          <w:b/>
          <w:color w:val="000000" w:themeColor="text1"/>
          <w:sz w:val="28"/>
          <w:szCs w:val="28"/>
        </w:rPr>
        <w:t>活動</w:t>
      </w:r>
      <w:r w:rsidR="00A56D6B" w:rsidRPr="00133383">
        <w:rPr>
          <w:rFonts w:eastAsia="標楷體" w:hint="eastAsia"/>
          <w:b/>
          <w:color w:val="000000" w:themeColor="text1"/>
          <w:sz w:val="28"/>
          <w:szCs w:val="28"/>
        </w:rPr>
        <w:t>議程</w:t>
      </w:r>
    </w:p>
    <w:p w:rsidR="001D0152" w:rsidRDefault="001D0152" w:rsidP="001D0152">
      <w:pPr>
        <w:snapToGrid w:val="0"/>
        <w:spacing w:line="0" w:lineRule="atLeast"/>
        <w:rPr>
          <w:rFonts w:eastAsia="標楷體"/>
          <w:color w:val="000000" w:themeColor="text1"/>
          <w:sz w:val="28"/>
          <w:szCs w:val="28"/>
        </w:rPr>
      </w:pPr>
    </w:p>
    <w:tbl>
      <w:tblPr>
        <w:tblStyle w:val="a9"/>
        <w:tblW w:w="8789" w:type="dxa"/>
        <w:tblInd w:w="817" w:type="dxa"/>
        <w:tblLook w:val="04A0" w:firstRow="1" w:lastRow="0" w:firstColumn="1" w:lastColumn="0" w:noHBand="0" w:noVBand="1"/>
      </w:tblPr>
      <w:tblGrid>
        <w:gridCol w:w="1701"/>
        <w:gridCol w:w="3402"/>
        <w:gridCol w:w="3686"/>
      </w:tblGrid>
      <w:tr w:rsidR="001D0152" w:rsidRPr="00205120" w:rsidTr="00842401">
        <w:tc>
          <w:tcPr>
            <w:tcW w:w="1701" w:type="dxa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時間</w:t>
            </w:r>
          </w:p>
        </w:tc>
        <w:tc>
          <w:tcPr>
            <w:tcW w:w="3402" w:type="dxa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議程</w:t>
            </w:r>
          </w:p>
        </w:tc>
        <w:tc>
          <w:tcPr>
            <w:tcW w:w="3686" w:type="dxa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單位</w:t>
            </w:r>
          </w:p>
        </w:tc>
      </w:tr>
      <w:tr w:rsidR="00486372" w:rsidRPr="00205120" w:rsidTr="00842401">
        <w:tc>
          <w:tcPr>
            <w:tcW w:w="1701" w:type="dxa"/>
          </w:tcPr>
          <w:p w:rsidR="00486372" w:rsidRPr="00205120" w:rsidRDefault="0048637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/>
                <w:sz w:val="28"/>
              </w:rPr>
              <w:t>13:30-14:00</w:t>
            </w:r>
          </w:p>
        </w:tc>
        <w:tc>
          <w:tcPr>
            <w:tcW w:w="3402" w:type="dxa"/>
          </w:tcPr>
          <w:p w:rsidR="00486372" w:rsidRPr="00205120" w:rsidRDefault="0048637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報到</w:t>
            </w:r>
          </w:p>
        </w:tc>
        <w:tc>
          <w:tcPr>
            <w:tcW w:w="3686" w:type="dxa"/>
          </w:tcPr>
          <w:p w:rsidR="00486372" w:rsidRPr="00205120" w:rsidRDefault="00486372" w:rsidP="00842401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D0152" w:rsidRPr="00205120" w:rsidTr="00842401">
        <w:tc>
          <w:tcPr>
            <w:tcW w:w="1701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/>
                <w:sz w:val="28"/>
              </w:rPr>
              <w:t>14:00~14:10</w:t>
            </w:r>
          </w:p>
        </w:tc>
        <w:tc>
          <w:tcPr>
            <w:tcW w:w="3402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開場及致詞</w:t>
            </w:r>
          </w:p>
        </w:tc>
        <w:tc>
          <w:tcPr>
            <w:tcW w:w="3686" w:type="dxa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臺北市政府產業局代表</w:t>
            </w:r>
          </w:p>
        </w:tc>
      </w:tr>
      <w:tr w:rsidR="001D0152" w:rsidRPr="00205120" w:rsidTr="00842401">
        <w:trPr>
          <w:trHeight w:val="538"/>
        </w:trPr>
        <w:tc>
          <w:tcPr>
            <w:tcW w:w="1701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/>
                <w:sz w:val="28"/>
              </w:rPr>
              <w:t>14:10~15:00</w:t>
            </w:r>
          </w:p>
        </w:tc>
        <w:tc>
          <w:tcPr>
            <w:tcW w:w="3402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bCs/>
                <w:color w:val="222222"/>
                <w:sz w:val="28"/>
                <w:shd w:val="clear" w:color="auto" w:fill="FFFFFF"/>
              </w:rPr>
              <w:t>陽光開講</w:t>
            </w:r>
          </w:p>
        </w:tc>
        <w:tc>
          <w:tcPr>
            <w:tcW w:w="3686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陽光屋頂百萬座計畫推動辦公室</w:t>
            </w:r>
          </w:p>
        </w:tc>
      </w:tr>
      <w:tr w:rsidR="001D0152" w:rsidRPr="00205120" w:rsidTr="00842401">
        <w:trPr>
          <w:trHeight w:val="541"/>
        </w:trPr>
        <w:tc>
          <w:tcPr>
            <w:tcW w:w="1701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/>
                <w:sz w:val="28"/>
              </w:rPr>
              <w:t>15:00~15:30</w:t>
            </w:r>
          </w:p>
        </w:tc>
        <w:tc>
          <w:tcPr>
            <w:tcW w:w="3402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公民電廠說明與案例分享</w:t>
            </w:r>
          </w:p>
        </w:tc>
        <w:tc>
          <w:tcPr>
            <w:tcW w:w="3686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陽光伏特家服務團隊</w:t>
            </w:r>
          </w:p>
        </w:tc>
      </w:tr>
      <w:tr w:rsidR="001D0152" w:rsidRPr="00205120" w:rsidTr="00842401">
        <w:tc>
          <w:tcPr>
            <w:tcW w:w="1701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/>
                <w:sz w:val="28"/>
              </w:rPr>
              <w:t>15:30~15:50</w:t>
            </w:r>
          </w:p>
        </w:tc>
        <w:tc>
          <w:tcPr>
            <w:tcW w:w="3402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臺北市太陽光電設置規定、補助說明</w:t>
            </w:r>
          </w:p>
        </w:tc>
        <w:tc>
          <w:tcPr>
            <w:tcW w:w="3686" w:type="dxa"/>
            <w:vAlign w:val="center"/>
          </w:tcPr>
          <w:p w:rsidR="001D0152" w:rsidRPr="00205120" w:rsidRDefault="001D0152" w:rsidP="00842401">
            <w:pPr>
              <w:pStyle w:val="af"/>
              <w:spacing w:line="0" w:lineRule="atLeast"/>
              <w:jc w:val="center"/>
              <w:rPr>
                <w:color w:val="auto"/>
                <w:szCs w:val="24"/>
              </w:rPr>
            </w:pPr>
            <w:r w:rsidRPr="00205120">
              <w:rPr>
                <w:rFonts w:hAnsi="標楷體"/>
                <w:color w:val="auto"/>
                <w:szCs w:val="24"/>
              </w:rPr>
              <w:t>臺北市政府產業局</w:t>
            </w:r>
          </w:p>
        </w:tc>
      </w:tr>
      <w:tr w:rsidR="001D0152" w:rsidRPr="00205120" w:rsidTr="00842401">
        <w:tc>
          <w:tcPr>
            <w:tcW w:w="1701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/>
                <w:sz w:val="28"/>
              </w:rPr>
              <w:t>15:50~16:00</w:t>
            </w:r>
          </w:p>
        </w:tc>
        <w:tc>
          <w:tcPr>
            <w:tcW w:w="3402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綜合討論與意見交流</w:t>
            </w:r>
          </w:p>
        </w:tc>
        <w:tc>
          <w:tcPr>
            <w:tcW w:w="3686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財團法人環境與發展基金會</w:t>
            </w:r>
          </w:p>
        </w:tc>
      </w:tr>
      <w:tr w:rsidR="001D0152" w:rsidRPr="00205120" w:rsidTr="00842401">
        <w:tc>
          <w:tcPr>
            <w:tcW w:w="1701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/>
                <w:sz w:val="28"/>
              </w:rPr>
              <w:t>16:00</w:t>
            </w:r>
          </w:p>
        </w:tc>
        <w:tc>
          <w:tcPr>
            <w:tcW w:w="3402" w:type="dxa"/>
            <w:vAlign w:val="center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  <w:r w:rsidRPr="00205120">
              <w:rPr>
                <w:rFonts w:eastAsia="標楷體" w:hAnsi="標楷體"/>
                <w:sz w:val="28"/>
              </w:rPr>
              <w:t>賦歸</w:t>
            </w:r>
          </w:p>
        </w:tc>
        <w:tc>
          <w:tcPr>
            <w:tcW w:w="3686" w:type="dxa"/>
          </w:tcPr>
          <w:p w:rsidR="001D0152" w:rsidRPr="00205120" w:rsidRDefault="001D0152" w:rsidP="00842401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1D0152" w:rsidRDefault="001D0152" w:rsidP="001D0152">
      <w:pPr>
        <w:spacing w:line="560" w:lineRule="exact"/>
        <w:jc w:val="right"/>
        <w:rPr>
          <w:rFonts w:eastAsia="標楷體"/>
          <w:color w:val="000000" w:themeColor="text1"/>
          <w:sz w:val="28"/>
          <w:szCs w:val="28"/>
        </w:rPr>
      </w:pPr>
      <w:r w:rsidRPr="00BE6618">
        <w:rPr>
          <w:rFonts w:eastAsia="標楷體" w:hint="eastAsia"/>
          <w:color w:val="000000" w:themeColor="text1"/>
          <w:sz w:val="28"/>
          <w:szCs w:val="28"/>
        </w:rPr>
        <w:t>備註：以上活動，將依實際狀況進行</w:t>
      </w:r>
    </w:p>
    <w:p w:rsidR="00133383" w:rsidRDefault="00133383" w:rsidP="00A56D6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報名時間：</w:t>
      </w:r>
      <w:r w:rsidRPr="00133383">
        <w:rPr>
          <w:rFonts w:eastAsia="標楷體" w:hint="eastAsia"/>
          <w:color w:val="000000" w:themeColor="text1"/>
          <w:sz w:val="28"/>
          <w:szCs w:val="28"/>
        </w:rPr>
        <w:t>即日起至</w:t>
      </w:r>
      <w:r w:rsidRPr="00133383">
        <w:rPr>
          <w:rFonts w:eastAsia="標楷體" w:hint="eastAsia"/>
          <w:color w:val="000000" w:themeColor="text1"/>
          <w:sz w:val="28"/>
          <w:szCs w:val="28"/>
        </w:rPr>
        <w:t>12</w:t>
      </w:r>
      <w:r w:rsidRPr="00133383">
        <w:rPr>
          <w:rFonts w:eastAsia="標楷體" w:hint="eastAsia"/>
          <w:color w:val="000000" w:themeColor="text1"/>
          <w:sz w:val="28"/>
          <w:szCs w:val="28"/>
        </w:rPr>
        <w:t>月</w:t>
      </w:r>
      <w:r w:rsidRPr="00133383">
        <w:rPr>
          <w:rFonts w:eastAsia="標楷體" w:hint="eastAsia"/>
          <w:color w:val="000000" w:themeColor="text1"/>
          <w:sz w:val="28"/>
          <w:szCs w:val="28"/>
        </w:rPr>
        <w:t>1</w:t>
      </w:r>
      <w:r w:rsidRPr="00133383">
        <w:rPr>
          <w:rFonts w:eastAsia="標楷體" w:hint="eastAsia"/>
          <w:color w:val="000000" w:themeColor="text1"/>
          <w:sz w:val="28"/>
          <w:szCs w:val="28"/>
        </w:rPr>
        <w:t>日下午</w:t>
      </w:r>
      <w:r w:rsidRPr="00133383">
        <w:rPr>
          <w:rFonts w:eastAsia="標楷體" w:hint="eastAsia"/>
          <w:color w:val="000000" w:themeColor="text1"/>
          <w:sz w:val="28"/>
          <w:szCs w:val="28"/>
        </w:rPr>
        <w:t>5</w:t>
      </w:r>
      <w:r w:rsidRPr="00133383">
        <w:rPr>
          <w:rFonts w:eastAsia="標楷體" w:hint="eastAsia"/>
          <w:color w:val="000000" w:themeColor="text1"/>
          <w:sz w:val="28"/>
          <w:szCs w:val="28"/>
        </w:rPr>
        <w:t>點截止。</w:t>
      </w:r>
    </w:p>
    <w:p w:rsidR="001D0152" w:rsidRDefault="001D0152" w:rsidP="00A56D6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b/>
          <w:color w:val="000000" w:themeColor="text1"/>
          <w:sz w:val="28"/>
          <w:szCs w:val="28"/>
        </w:rPr>
      </w:pPr>
      <w:r w:rsidRPr="00531350">
        <w:rPr>
          <w:rFonts w:eastAsia="標楷體" w:hint="eastAsia"/>
          <w:b/>
          <w:color w:val="000000" w:themeColor="text1"/>
          <w:sz w:val="28"/>
          <w:szCs w:val="28"/>
        </w:rPr>
        <w:t>交通資訊：</w:t>
      </w:r>
    </w:p>
    <w:p w:rsidR="001D0152" w:rsidRDefault="001D0152" w:rsidP="00133383">
      <w:pPr>
        <w:pStyle w:val="ac"/>
        <w:numPr>
          <w:ilvl w:val="4"/>
          <w:numId w:val="9"/>
        </w:numPr>
        <w:spacing w:line="560" w:lineRule="exact"/>
        <w:ind w:leftChars="0" w:left="1560"/>
        <w:rPr>
          <w:rFonts w:eastAsia="標楷體"/>
          <w:color w:val="000000" w:themeColor="text1"/>
          <w:sz w:val="28"/>
          <w:szCs w:val="28"/>
        </w:rPr>
      </w:pPr>
      <w:r w:rsidRPr="00446CED">
        <w:rPr>
          <w:rFonts w:eastAsia="標楷體" w:hint="eastAsia"/>
          <w:color w:val="000000" w:themeColor="text1"/>
          <w:sz w:val="28"/>
          <w:szCs w:val="28"/>
        </w:rPr>
        <w:t>捷運路線可搭乘板南線至捷運市政府站下車</w:t>
      </w:r>
    </w:p>
    <w:p w:rsidR="00133383" w:rsidRDefault="00133383" w:rsidP="00133383">
      <w:pPr>
        <w:pStyle w:val="ac"/>
        <w:numPr>
          <w:ilvl w:val="4"/>
          <w:numId w:val="9"/>
        </w:numPr>
        <w:spacing w:line="560" w:lineRule="exact"/>
        <w:ind w:leftChars="0" w:left="1560"/>
        <w:rPr>
          <w:rFonts w:eastAsia="標楷體"/>
          <w:color w:val="000000" w:themeColor="text1"/>
          <w:sz w:val="28"/>
          <w:szCs w:val="28"/>
        </w:rPr>
      </w:pPr>
      <w:r w:rsidRPr="00C72412">
        <w:rPr>
          <w:rFonts w:eastAsia="標楷體" w:hint="eastAsia"/>
          <w:color w:val="000000" w:themeColor="text1"/>
          <w:sz w:val="28"/>
          <w:szCs w:val="28"/>
        </w:rPr>
        <w:lastRenderedPageBreak/>
        <w:t>公車路線可搭乘</w:t>
      </w:r>
      <w:r w:rsidRPr="00C72412">
        <w:rPr>
          <w:rFonts w:eastAsia="標楷體" w:hint="eastAsia"/>
          <w:color w:val="000000" w:themeColor="text1"/>
          <w:sz w:val="28"/>
          <w:szCs w:val="28"/>
        </w:rPr>
        <w:t xml:space="preserve"> 202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266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266(</w:t>
      </w:r>
      <w:r w:rsidRPr="00C72412">
        <w:rPr>
          <w:rFonts w:eastAsia="標楷體" w:hint="eastAsia"/>
          <w:color w:val="000000" w:themeColor="text1"/>
          <w:sz w:val="28"/>
          <w:szCs w:val="28"/>
        </w:rPr>
        <w:t>區間</w:t>
      </w:r>
      <w:r w:rsidRPr="00C72412">
        <w:rPr>
          <w:rFonts w:eastAsia="標楷體" w:hint="eastAsia"/>
          <w:color w:val="000000" w:themeColor="text1"/>
          <w:sz w:val="28"/>
          <w:szCs w:val="28"/>
        </w:rPr>
        <w:t>)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270(</w:t>
      </w:r>
      <w:r w:rsidRPr="00C72412">
        <w:rPr>
          <w:rFonts w:eastAsia="標楷體" w:hint="eastAsia"/>
          <w:color w:val="000000" w:themeColor="text1"/>
          <w:sz w:val="28"/>
          <w:szCs w:val="28"/>
        </w:rPr>
        <w:t>區間車</w:t>
      </w:r>
      <w:r w:rsidRPr="00C72412">
        <w:rPr>
          <w:rFonts w:eastAsia="標楷體" w:hint="eastAsia"/>
          <w:color w:val="000000" w:themeColor="text1"/>
          <w:sz w:val="28"/>
          <w:szCs w:val="28"/>
        </w:rPr>
        <w:t>)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28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311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537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647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912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</w:t>
      </w:r>
      <w:r w:rsidRPr="00C72412">
        <w:rPr>
          <w:rFonts w:eastAsia="標楷體" w:hint="eastAsia"/>
          <w:color w:val="000000" w:themeColor="text1"/>
          <w:sz w:val="28"/>
          <w:szCs w:val="28"/>
        </w:rPr>
        <w:t>915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、棕</w:t>
      </w:r>
      <w:r w:rsidRPr="00C72412">
        <w:rPr>
          <w:rFonts w:eastAsia="標楷體" w:hint="eastAsia"/>
          <w:color w:val="000000" w:themeColor="text1"/>
          <w:sz w:val="28"/>
          <w:szCs w:val="28"/>
        </w:rPr>
        <w:t>6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、棕</w:t>
      </w:r>
      <w:r w:rsidRPr="00C72412">
        <w:rPr>
          <w:rFonts w:eastAsia="標楷體" w:hint="eastAsia"/>
          <w:color w:val="000000" w:themeColor="text1"/>
          <w:sz w:val="28"/>
          <w:szCs w:val="28"/>
        </w:rPr>
        <w:t>7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、綠</w:t>
      </w:r>
      <w:r w:rsidRPr="00C72412">
        <w:rPr>
          <w:rFonts w:eastAsia="標楷體" w:hint="eastAsia"/>
          <w:color w:val="000000" w:themeColor="text1"/>
          <w:sz w:val="28"/>
          <w:szCs w:val="28"/>
        </w:rPr>
        <w:t>1</w:t>
      </w:r>
      <w:r w:rsidRPr="00C7241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D0152" w:rsidRPr="00531350" w:rsidRDefault="001D0152" w:rsidP="00A56D6B">
      <w:pPr>
        <w:numPr>
          <w:ilvl w:val="0"/>
          <w:numId w:val="9"/>
        </w:numPr>
        <w:spacing w:line="560" w:lineRule="exact"/>
        <w:ind w:leftChars="300" w:left="1200"/>
        <w:rPr>
          <w:rFonts w:eastAsia="標楷體"/>
          <w:b/>
          <w:color w:val="000000" w:themeColor="text1"/>
          <w:sz w:val="28"/>
          <w:szCs w:val="28"/>
        </w:rPr>
      </w:pPr>
      <w:r w:rsidRPr="00133383">
        <w:rPr>
          <w:rFonts w:eastAsia="標楷體" w:hint="eastAsia"/>
          <w:color w:val="000000" w:themeColor="text1"/>
          <w:sz w:val="28"/>
          <w:szCs w:val="28"/>
        </w:rPr>
        <w:t>活動</w:t>
      </w:r>
      <w:r w:rsidRPr="00133383">
        <w:rPr>
          <w:rFonts w:eastAsia="標楷體"/>
          <w:color w:val="000000" w:themeColor="text1"/>
          <w:sz w:val="28"/>
          <w:szCs w:val="28"/>
        </w:rPr>
        <w:t>報名方式</w:t>
      </w:r>
      <w:r w:rsidRPr="00531350">
        <w:rPr>
          <w:rFonts w:eastAsia="標楷體"/>
          <w:b/>
          <w:color w:val="000000" w:themeColor="text1"/>
          <w:sz w:val="28"/>
          <w:szCs w:val="28"/>
        </w:rPr>
        <w:t>：</w:t>
      </w:r>
    </w:p>
    <w:p w:rsidR="001D0152" w:rsidRPr="00C63A12" w:rsidRDefault="001D0152" w:rsidP="001D0152">
      <w:pPr>
        <w:numPr>
          <w:ilvl w:val="3"/>
          <w:numId w:val="9"/>
        </w:numPr>
        <w:spacing w:line="560" w:lineRule="exact"/>
        <w:ind w:left="1276"/>
        <w:rPr>
          <w:rFonts w:eastAsia="標楷體"/>
          <w:color w:val="000000" w:themeColor="text1"/>
          <w:sz w:val="28"/>
          <w:szCs w:val="28"/>
        </w:rPr>
      </w:pPr>
      <w:r w:rsidRPr="00C63A12">
        <w:rPr>
          <w:rFonts w:eastAsia="標楷體" w:hint="eastAsia"/>
          <w:color w:val="000000" w:themeColor="text1"/>
          <w:sz w:val="28"/>
          <w:szCs w:val="28"/>
        </w:rPr>
        <w:t>報名方式：</w:t>
      </w:r>
    </w:p>
    <w:p w:rsidR="001D0152" w:rsidRPr="00C63A12" w:rsidRDefault="001D0152" w:rsidP="001D0152">
      <w:pPr>
        <w:numPr>
          <w:ilvl w:val="0"/>
          <w:numId w:val="11"/>
        </w:numPr>
        <w:spacing w:line="560" w:lineRule="exact"/>
        <w:ind w:left="1843"/>
        <w:rPr>
          <w:rFonts w:eastAsia="標楷體"/>
          <w:color w:val="000000" w:themeColor="text1"/>
          <w:sz w:val="28"/>
          <w:szCs w:val="28"/>
        </w:rPr>
      </w:pPr>
      <w:r w:rsidRPr="00C63A12">
        <w:rPr>
          <w:rFonts w:eastAsia="標楷體" w:hint="eastAsia"/>
          <w:color w:val="000000" w:themeColor="text1"/>
          <w:sz w:val="28"/>
          <w:szCs w:val="28"/>
        </w:rPr>
        <w:t>傳真報名：</w:t>
      </w:r>
      <w:r w:rsidRPr="008C16DE">
        <w:rPr>
          <w:rFonts w:eastAsia="標楷體" w:hint="eastAsia"/>
          <w:color w:val="000000" w:themeColor="text1"/>
          <w:sz w:val="28"/>
          <w:szCs w:val="28"/>
        </w:rPr>
        <w:t>03-5830942</w:t>
      </w:r>
    </w:p>
    <w:p w:rsidR="001D0152" w:rsidRDefault="001D0152" w:rsidP="001D0152">
      <w:pPr>
        <w:numPr>
          <w:ilvl w:val="0"/>
          <w:numId w:val="11"/>
        </w:numPr>
        <w:spacing w:line="560" w:lineRule="exact"/>
        <w:ind w:left="1843"/>
        <w:rPr>
          <w:rFonts w:eastAsia="標楷體"/>
          <w:color w:val="000000" w:themeColor="text1"/>
          <w:sz w:val="28"/>
          <w:szCs w:val="28"/>
        </w:rPr>
      </w:pPr>
      <w:r w:rsidRPr="00C63A12">
        <w:rPr>
          <w:rFonts w:eastAsia="標楷體" w:hint="eastAsia"/>
          <w:color w:val="000000" w:themeColor="text1"/>
          <w:sz w:val="28"/>
          <w:szCs w:val="28"/>
        </w:rPr>
        <w:t>網路報名：</w:t>
      </w:r>
      <w:r w:rsidRPr="00EA0297">
        <w:rPr>
          <w:rFonts w:eastAsia="標楷體"/>
          <w:color w:val="000000" w:themeColor="text1"/>
          <w:sz w:val="28"/>
          <w:szCs w:val="28"/>
        </w:rPr>
        <w:t>https://goo.gl/fvvu2u</w:t>
      </w:r>
    </w:p>
    <w:p w:rsidR="001D0152" w:rsidRPr="00C63A12" w:rsidRDefault="001D0152" w:rsidP="001D0152">
      <w:pPr>
        <w:numPr>
          <w:ilvl w:val="0"/>
          <w:numId w:val="11"/>
        </w:numPr>
        <w:spacing w:line="560" w:lineRule="exact"/>
        <w:ind w:left="1843"/>
        <w:rPr>
          <w:rFonts w:eastAsia="標楷體"/>
          <w:color w:val="000000" w:themeColor="text1"/>
          <w:sz w:val="28"/>
          <w:szCs w:val="28"/>
        </w:rPr>
      </w:pPr>
      <w:r w:rsidRPr="00C63A12">
        <w:rPr>
          <w:rFonts w:eastAsia="標楷體"/>
          <w:color w:val="000000" w:themeColor="text1"/>
          <w:sz w:val="28"/>
          <w:szCs w:val="28"/>
        </w:rPr>
        <w:t>E-mail</w:t>
      </w:r>
      <w:r w:rsidRPr="00C63A12">
        <w:rPr>
          <w:rFonts w:eastAsia="標楷體" w:hint="eastAsia"/>
          <w:color w:val="000000" w:themeColor="text1"/>
          <w:sz w:val="28"/>
          <w:szCs w:val="28"/>
        </w:rPr>
        <w:t>報名：</w:t>
      </w:r>
      <w:r>
        <w:rPr>
          <w:rFonts w:eastAsia="標楷體" w:hint="eastAsia"/>
          <w:color w:val="000000" w:themeColor="text1"/>
          <w:sz w:val="28"/>
          <w:szCs w:val="28"/>
        </w:rPr>
        <w:t>sandra@edf.org.tw</w:t>
      </w:r>
    </w:p>
    <w:p w:rsidR="001D0152" w:rsidRPr="00C63A12" w:rsidRDefault="001D0152" w:rsidP="001D0152">
      <w:pPr>
        <w:numPr>
          <w:ilvl w:val="3"/>
          <w:numId w:val="9"/>
        </w:numPr>
        <w:spacing w:line="560" w:lineRule="exact"/>
        <w:ind w:left="1276"/>
        <w:rPr>
          <w:rFonts w:eastAsia="標楷體"/>
          <w:color w:val="000000" w:themeColor="text1"/>
          <w:sz w:val="28"/>
          <w:szCs w:val="28"/>
        </w:rPr>
      </w:pPr>
      <w:r w:rsidRPr="00C63A12">
        <w:rPr>
          <w:rFonts w:eastAsia="標楷體" w:hint="eastAsia"/>
          <w:color w:val="000000" w:themeColor="text1"/>
          <w:sz w:val="28"/>
          <w:szCs w:val="28"/>
        </w:rPr>
        <w:t>費用：免費。</w:t>
      </w:r>
    </w:p>
    <w:p w:rsidR="001D0152" w:rsidRDefault="001D0152" w:rsidP="001D0152">
      <w:pPr>
        <w:numPr>
          <w:ilvl w:val="3"/>
          <w:numId w:val="9"/>
        </w:numPr>
        <w:spacing w:line="560" w:lineRule="exact"/>
        <w:ind w:left="1276"/>
        <w:rPr>
          <w:rFonts w:eastAsia="標楷體"/>
          <w:color w:val="000000" w:themeColor="text1"/>
          <w:sz w:val="28"/>
          <w:szCs w:val="28"/>
        </w:rPr>
      </w:pPr>
      <w:r w:rsidRPr="00C63A12">
        <w:rPr>
          <w:rFonts w:eastAsia="標楷體" w:hint="eastAsia"/>
          <w:color w:val="000000" w:themeColor="text1"/>
          <w:sz w:val="28"/>
          <w:szCs w:val="28"/>
        </w:rPr>
        <w:t>其他事項：</w:t>
      </w:r>
    </w:p>
    <w:p w:rsidR="001D0152" w:rsidRDefault="001D0152" w:rsidP="001D0152">
      <w:pPr>
        <w:pStyle w:val="ac"/>
        <w:numPr>
          <w:ilvl w:val="4"/>
          <w:numId w:val="15"/>
        </w:numPr>
        <w:spacing w:line="560" w:lineRule="exact"/>
        <w:ind w:leftChars="0" w:left="1843"/>
        <w:rPr>
          <w:rFonts w:eastAsia="標楷體"/>
          <w:color w:val="000000" w:themeColor="text1"/>
          <w:sz w:val="28"/>
          <w:szCs w:val="28"/>
        </w:rPr>
      </w:pPr>
      <w:r w:rsidRPr="00960A09">
        <w:rPr>
          <w:rFonts w:eastAsia="標楷體" w:hint="eastAsia"/>
          <w:color w:val="000000" w:themeColor="text1"/>
          <w:sz w:val="28"/>
          <w:szCs w:val="28"/>
        </w:rPr>
        <w:t>執行單位保留本座談會時間、地點、活動內容異動之權利。</w:t>
      </w:r>
    </w:p>
    <w:p w:rsidR="001D0152" w:rsidRPr="00960A09" w:rsidRDefault="001D0152" w:rsidP="001D0152">
      <w:pPr>
        <w:pStyle w:val="ac"/>
        <w:numPr>
          <w:ilvl w:val="4"/>
          <w:numId w:val="15"/>
        </w:numPr>
        <w:spacing w:line="560" w:lineRule="exact"/>
        <w:ind w:leftChars="0" w:left="1843"/>
        <w:rPr>
          <w:rFonts w:eastAsia="標楷體"/>
          <w:color w:val="000000" w:themeColor="text1"/>
          <w:sz w:val="28"/>
          <w:szCs w:val="28"/>
        </w:rPr>
      </w:pPr>
      <w:r w:rsidRPr="00960A09">
        <w:rPr>
          <w:rFonts w:eastAsia="標楷體" w:hint="eastAsia"/>
          <w:color w:val="000000" w:themeColor="text1"/>
          <w:sz w:val="28"/>
          <w:szCs w:val="28"/>
        </w:rPr>
        <w:t>為愛護地球，與會貴賓請自備環保杯具，共同為環保節能盡一份心力</w:t>
      </w:r>
      <w:r w:rsidRPr="00960A09">
        <w:rPr>
          <w:rFonts w:eastAsia="標楷體" w:hint="eastAsia"/>
          <w:color w:val="000000" w:themeColor="text1"/>
          <w:sz w:val="28"/>
          <w:szCs w:val="28"/>
        </w:rPr>
        <w:t>!</w:t>
      </w:r>
    </w:p>
    <w:p w:rsidR="001D0152" w:rsidRDefault="001D0152" w:rsidP="001D0152">
      <w:pPr>
        <w:pStyle w:val="ac"/>
        <w:numPr>
          <w:ilvl w:val="4"/>
          <w:numId w:val="15"/>
        </w:numPr>
        <w:spacing w:line="560" w:lineRule="exact"/>
        <w:ind w:leftChars="0" w:left="1843"/>
        <w:rPr>
          <w:rFonts w:eastAsia="標楷體"/>
          <w:color w:val="000000" w:themeColor="text1"/>
          <w:sz w:val="28"/>
          <w:szCs w:val="28"/>
        </w:rPr>
      </w:pPr>
      <w:r w:rsidRPr="00960A09">
        <w:rPr>
          <w:rFonts w:eastAsia="標楷體" w:hint="eastAsia"/>
          <w:color w:val="000000" w:themeColor="text1"/>
          <w:sz w:val="28"/>
          <w:szCs w:val="28"/>
        </w:rPr>
        <w:t>本會議響應政府</w:t>
      </w:r>
      <w:proofErr w:type="gramStart"/>
      <w:r w:rsidRPr="00960A09">
        <w:rPr>
          <w:rFonts w:eastAsia="標楷體" w:hint="eastAsia"/>
          <w:color w:val="000000" w:themeColor="text1"/>
          <w:sz w:val="28"/>
          <w:szCs w:val="28"/>
        </w:rPr>
        <w:t>節能減碳政策</w:t>
      </w:r>
      <w:proofErr w:type="gramEnd"/>
      <w:r w:rsidRPr="00960A09">
        <w:rPr>
          <w:rFonts w:eastAsia="標楷體" w:hint="eastAsia"/>
          <w:color w:val="000000" w:themeColor="text1"/>
          <w:sz w:val="28"/>
          <w:szCs w:val="28"/>
        </w:rPr>
        <w:t>為無紙化會議。</w:t>
      </w:r>
    </w:p>
    <w:p w:rsidR="00B17B9B" w:rsidRDefault="00B17B9B" w:rsidP="001D0152">
      <w:pPr>
        <w:pStyle w:val="ac"/>
        <w:numPr>
          <w:ilvl w:val="4"/>
          <w:numId w:val="15"/>
        </w:numPr>
        <w:spacing w:line="560" w:lineRule="exact"/>
        <w:ind w:leftChars="0" w:left="184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</w:rPr>
        <w:t>本會將於活動前以</w:t>
      </w:r>
      <w:r>
        <w:rPr>
          <w:rFonts w:eastAsia="標楷體" w:hint="eastAsia"/>
          <w:sz w:val="28"/>
        </w:rPr>
        <w:t>E-mail</w:t>
      </w:r>
      <w:r>
        <w:rPr>
          <w:rFonts w:eastAsia="標楷體" w:hint="eastAsia"/>
          <w:sz w:val="28"/>
        </w:rPr>
        <w:t>方式寄發報名成功確認通知訊息。</w:t>
      </w:r>
    </w:p>
    <w:p w:rsidR="001D0152" w:rsidRPr="00AF0247" w:rsidRDefault="001D0152" w:rsidP="001D0152">
      <w:pPr>
        <w:pStyle w:val="ac"/>
        <w:spacing w:line="560" w:lineRule="exact"/>
        <w:ind w:leftChars="0" w:left="2400"/>
        <w:rPr>
          <w:rFonts w:eastAsia="標楷體"/>
          <w:color w:val="000000" w:themeColor="text1"/>
          <w:sz w:val="28"/>
          <w:szCs w:val="28"/>
        </w:rPr>
      </w:pPr>
    </w:p>
    <w:p w:rsidR="001D0152" w:rsidRPr="00BA1A8F" w:rsidRDefault="001D0152" w:rsidP="001D0152">
      <w:pPr>
        <w:tabs>
          <w:tab w:val="left" w:pos="1875"/>
        </w:tabs>
        <w:jc w:val="center"/>
        <w:rPr>
          <w:rFonts w:eastAsia="標楷體"/>
          <w:b/>
          <w:color w:val="000000" w:themeColor="text1"/>
          <w:sz w:val="40"/>
          <w:szCs w:val="28"/>
        </w:rPr>
      </w:pPr>
      <w:r w:rsidRPr="00BE6618">
        <w:rPr>
          <w:rFonts w:eastAsia="標楷體"/>
          <w:color w:val="000000" w:themeColor="text1"/>
          <w:sz w:val="28"/>
          <w:szCs w:val="28"/>
        </w:rPr>
        <w:br w:type="page"/>
      </w:r>
      <w:r w:rsidRPr="00BA1A8F">
        <w:rPr>
          <w:rFonts w:eastAsia="標楷體" w:hint="eastAsia"/>
          <w:b/>
          <w:color w:val="000000" w:themeColor="text1"/>
          <w:sz w:val="40"/>
          <w:szCs w:val="28"/>
        </w:rPr>
        <w:lastRenderedPageBreak/>
        <w:t>臺北市</w:t>
      </w:r>
      <w:r w:rsidRPr="00AF0247">
        <w:rPr>
          <w:rFonts w:eastAsia="標楷體" w:hint="eastAsia"/>
          <w:b/>
          <w:color w:val="000000" w:themeColor="text1"/>
          <w:sz w:val="40"/>
          <w:szCs w:val="28"/>
        </w:rPr>
        <w:t>太陽光電</w:t>
      </w:r>
      <w:r>
        <w:rPr>
          <w:rFonts w:eastAsia="標楷體" w:hint="eastAsia"/>
          <w:b/>
          <w:color w:val="000000" w:themeColor="text1"/>
          <w:sz w:val="40"/>
          <w:szCs w:val="28"/>
        </w:rPr>
        <w:t>民眾宣導</w:t>
      </w:r>
      <w:r w:rsidRPr="00AF0247">
        <w:rPr>
          <w:rFonts w:eastAsia="標楷體" w:hint="eastAsia"/>
          <w:b/>
          <w:color w:val="000000" w:themeColor="text1"/>
          <w:sz w:val="40"/>
          <w:szCs w:val="28"/>
        </w:rPr>
        <w:t>會</w:t>
      </w:r>
      <w:r w:rsidRPr="00BA1A8F">
        <w:rPr>
          <w:rFonts w:eastAsia="標楷體" w:hint="eastAsia"/>
          <w:b/>
          <w:color w:val="000000" w:themeColor="text1"/>
          <w:sz w:val="40"/>
          <w:szCs w:val="28"/>
        </w:rPr>
        <w:t xml:space="preserve"> </w:t>
      </w:r>
      <w:r w:rsidRPr="00BA1A8F">
        <w:rPr>
          <w:rFonts w:eastAsia="標楷體" w:hint="eastAsia"/>
          <w:b/>
          <w:color w:val="000000" w:themeColor="text1"/>
          <w:sz w:val="40"/>
          <w:szCs w:val="28"/>
        </w:rPr>
        <w:t>報名表</w:t>
      </w:r>
    </w:p>
    <w:p w:rsidR="001D0152" w:rsidRPr="006B0C2A" w:rsidRDefault="001D0152" w:rsidP="001D0152">
      <w:pPr>
        <w:snapToGrid w:val="0"/>
        <w:spacing w:line="500" w:lineRule="exact"/>
        <w:jc w:val="center"/>
        <w:rPr>
          <w:rFonts w:eastAsia="標楷體"/>
          <w:b/>
          <w:noProof/>
          <w:color w:val="000000" w:themeColor="text1"/>
          <w:spacing w:val="20"/>
          <w:kern w:val="0"/>
          <w:sz w:val="36"/>
          <w:szCs w:val="36"/>
        </w:rPr>
      </w:pPr>
    </w:p>
    <w:p w:rsidR="001D0152" w:rsidRPr="00BA1A8F" w:rsidRDefault="001D0152" w:rsidP="001D0152">
      <w:pPr>
        <w:spacing w:line="240" w:lineRule="atLeast"/>
        <w:jc w:val="center"/>
        <w:rPr>
          <w:rFonts w:eastAsia="標楷體"/>
          <w:b/>
          <w:color w:val="000000" w:themeColor="text1"/>
          <w:szCs w:val="32"/>
        </w:rPr>
      </w:pPr>
      <w:r w:rsidRPr="00BA1A8F">
        <w:rPr>
          <w:rFonts w:eastAsia="標楷體"/>
          <w:b/>
          <w:color w:val="000000" w:themeColor="text1"/>
          <w:szCs w:val="32"/>
        </w:rPr>
        <w:t>***</w:t>
      </w:r>
      <w:r w:rsidRPr="00BA1A8F">
        <w:rPr>
          <w:rFonts w:eastAsia="標楷體" w:hint="eastAsia"/>
          <w:b/>
          <w:color w:val="000000" w:themeColor="text1"/>
          <w:szCs w:val="32"/>
        </w:rPr>
        <w:t xml:space="preserve"> </w:t>
      </w:r>
      <w:r w:rsidRPr="00BA1A8F">
        <w:rPr>
          <w:rFonts w:eastAsia="標楷體" w:hint="eastAsia"/>
          <w:b/>
          <w:color w:val="000000" w:themeColor="text1"/>
          <w:szCs w:val="32"/>
        </w:rPr>
        <w:t>為利於</w:t>
      </w:r>
      <w:r>
        <w:rPr>
          <w:rFonts w:eastAsia="標楷體" w:hint="eastAsia"/>
          <w:b/>
          <w:color w:val="000000" w:themeColor="text1"/>
          <w:szCs w:val="32"/>
        </w:rPr>
        <w:t>活動</w:t>
      </w:r>
      <w:r w:rsidRPr="00BA1A8F">
        <w:rPr>
          <w:rFonts w:eastAsia="標楷體" w:hint="eastAsia"/>
          <w:b/>
          <w:color w:val="000000" w:themeColor="text1"/>
          <w:szCs w:val="32"/>
        </w:rPr>
        <w:t>準備作業，敬請事先報名，感謝您</w:t>
      </w:r>
      <w:r w:rsidRPr="00BA1A8F">
        <w:rPr>
          <w:rFonts w:eastAsia="標楷體"/>
          <w:b/>
          <w:color w:val="000000" w:themeColor="text1"/>
          <w:szCs w:val="32"/>
        </w:rPr>
        <w:t>!!</w:t>
      </w:r>
      <w:r w:rsidRPr="00BA1A8F">
        <w:rPr>
          <w:rFonts w:eastAsia="標楷體" w:hint="eastAsia"/>
          <w:b/>
          <w:color w:val="000000" w:themeColor="text1"/>
          <w:szCs w:val="32"/>
        </w:rPr>
        <w:t xml:space="preserve">  </w:t>
      </w:r>
      <w:r w:rsidRPr="00BA1A8F">
        <w:rPr>
          <w:rFonts w:eastAsia="標楷體"/>
          <w:b/>
          <w:color w:val="000000" w:themeColor="text1"/>
          <w:szCs w:val="32"/>
        </w:rPr>
        <w:t>***</w:t>
      </w: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622"/>
        <w:gridCol w:w="2127"/>
        <w:gridCol w:w="1345"/>
        <w:gridCol w:w="1559"/>
        <w:gridCol w:w="2873"/>
      </w:tblGrid>
      <w:tr w:rsidR="001D0152" w:rsidRPr="006B0C2A" w:rsidTr="00842401">
        <w:trPr>
          <w:cantSplit/>
          <w:trHeight w:val="65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行政區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0622E5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里</w:t>
            </w:r>
            <w:r>
              <w:rPr>
                <w:rFonts w:eastAsia="標楷體" w:hint="eastAsia"/>
                <w:color w:val="000000" w:themeColor="text1"/>
                <w:kern w:val="0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</w:rPr>
              <w:t>社區</w:t>
            </w:r>
            <w:r w:rsidRPr="000622E5">
              <w:rPr>
                <w:rFonts w:eastAsia="標楷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0622E5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622E5">
              <w:rPr>
                <w:rFonts w:eastAsia="標楷體"/>
                <w:color w:val="000000" w:themeColor="text1"/>
                <w:kern w:val="0"/>
              </w:rPr>
              <w:t>姓名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0622E5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622E5">
              <w:rPr>
                <w:rFonts w:eastAsia="標楷體"/>
                <w:color w:val="000000" w:themeColor="text1"/>
                <w:kern w:val="0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0622E5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622E5">
              <w:rPr>
                <w:rFonts w:eastAsia="標楷體" w:hint="eastAsia"/>
                <w:color w:val="000000" w:themeColor="text1"/>
                <w:kern w:val="0"/>
              </w:rPr>
              <w:t>聯絡方式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52" w:rsidRPr="000622E5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622E5">
              <w:rPr>
                <w:rFonts w:eastAsia="標楷體" w:hint="eastAsia"/>
                <w:color w:val="000000" w:themeColor="text1"/>
                <w:kern w:val="0"/>
              </w:rPr>
              <w:t>E</w:t>
            </w:r>
            <w:r w:rsidRPr="000622E5">
              <w:rPr>
                <w:rFonts w:eastAsia="標楷體"/>
                <w:color w:val="000000" w:themeColor="text1"/>
                <w:kern w:val="0"/>
              </w:rPr>
              <w:t>-mail</w:t>
            </w:r>
          </w:p>
        </w:tc>
      </w:tr>
      <w:tr w:rsidR="001D0152" w:rsidRPr="006B0C2A" w:rsidTr="00842401">
        <w:trPr>
          <w:cantSplit/>
          <w:trHeight w:val="91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1D0152" w:rsidRPr="006B0C2A" w:rsidTr="00842401">
        <w:trPr>
          <w:cantSplit/>
          <w:trHeight w:val="97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1D0152" w:rsidRPr="006B0C2A" w:rsidTr="00842401">
        <w:trPr>
          <w:cantSplit/>
          <w:trHeight w:val="99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1D0152" w:rsidRPr="006B0C2A" w:rsidTr="00842401">
        <w:trPr>
          <w:cantSplit/>
          <w:trHeight w:val="9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52" w:rsidRPr="006B0C2A" w:rsidRDefault="001D0152" w:rsidP="00842401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1D0152" w:rsidRPr="000622E5" w:rsidRDefault="001D0152" w:rsidP="001D0152">
      <w:pPr>
        <w:overflowPunct w:val="0"/>
        <w:autoSpaceDE w:val="0"/>
        <w:autoSpaceDN w:val="0"/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</w:p>
    <w:p w:rsidR="001D0152" w:rsidRPr="00133383" w:rsidRDefault="001D0152" w:rsidP="001D0152">
      <w:pPr>
        <w:overflowPunct w:val="0"/>
        <w:autoSpaceDE w:val="0"/>
        <w:autoSpaceDN w:val="0"/>
        <w:adjustRightInd w:val="0"/>
        <w:snapToGrid w:val="0"/>
        <w:ind w:leftChars="354" w:left="850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133383">
        <w:rPr>
          <w:rFonts w:eastAsia="標楷體"/>
          <w:b/>
          <w:color w:val="000000" w:themeColor="text1"/>
          <w:sz w:val="28"/>
          <w:szCs w:val="28"/>
        </w:rPr>
        <w:t>註</w:t>
      </w:r>
      <w:proofErr w:type="gramEnd"/>
      <w:r w:rsidRPr="00133383">
        <w:rPr>
          <w:rFonts w:eastAsia="標楷體"/>
          <w:b/>
          <w:color w:val="000000" w:themeColor="text1"/>
          <w:sz w:val="28"/>
          <w:szCs w:val="28"/>
        </w:rPr>
        <w:t>：</w:t>
      </w:r>
      <w:r w:rsidRPr="00133383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</w:p>
    <w:p w:rsidR="001D0152" w:rsidRPr="00133383" w:rsidRDefault="001D0152" w:rsidP="001D0152">
      <w:pPr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ind w:leftChars="354" w:left="1270"/>
        <w:rPr>
          <w:rFonts w:eastAsia="標楷體"/>
          <w:b/>
          <w:color w:val="000000" w:themeColor="text1"/>
        </w:rPr>
      </w:pPr>
      <w:r w:rsidRPr="00133383">
        <w:rPr>
          <w:rFonts w:eastAsia="標楷體"/>
          <w:b/>
          <w:color w:val="000000" w:themeColor="text1"/>
        </w:rPr>
        <w:t>為維護資料正確性，敬請正楷書寫。謝謝！</w:t>
      </w:r>
    </w:p>
    <w:p w:rsidR="001D0152" w:rsidRPr="00133383" w:rsidRDefault="008C33A3" w:rsidP="001D0152">
      <w:pPr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ind w:leftChars="354" w:left="1270"/>
        <w:rPr>
          <w:rFonts w:eastAsia="標楷體"/>
          <w:b/>
          <w:color w:val="000000" w:themeColor="text1"/>
        </w:rPr>
      </w:pPr>
      <w:hyperlink r:id="rId9" w:history="1">
        <w:r w:rsidR="001D0152" w:rsidRPr="00133383">
          <w:rPr>
            <w:rStyle w:val="ae"/>
            <w:rFonts w:eastAsia="標楷體" w:hint="eastAsia"/>
            <w:b/>
            <w:color w:val="000000" w:themeColor="text1"/>
          </w:rPr>
          <w:t>填妥本表後請寄</w:t>
        </w:r>
        <w:r w:rsidR="001D0152" w:rsidRPr="00133383">
          <w:rPr>
            <w:rStyle w:val="ae"/>
            <w:rFonts w:eastAsia="標楷體" w:hint="eastAsia"/>
            <w:b/>
            <w:color w:val="000000" w:themeColor="text1"/>
          </w:rPr>
          <w:t xml:space="preserve"> sandra</w:t>
        </w:r>
        <w:r w:rsidR="001D0152" w:rsidRPr="00133383">
          <w:rPr>
            <w:rStyle w:val="ae"/>
            <w:rFonts w:eastAsia="標楷體"/>
            <w:b/>
            <w:color w:val="000000" w:themeColor="text1"/>
          </w:rPr>
          <w:t>@edf.org.tw</w:t>
        </w:r>
      </w:hyperlink>
      <w:r w:rsidR="001D0152" w:rsidRPr="00133383">
        <w:rPr>
          <w:rFonts w:eastAsia="標楷體" w:hint="eastAsia"/>
          <w:b/>
          <w:color w:val="000000" w:themeColor="text1"/>
        </w:rPr>
        <w:t>或傳真</w:t>
      </w:r>
      <w:r w:rsidR="001D0152" w:rsidRPr="00133383">
        <w:rPr>
          <w:rFonts w:eastAsia="標楷體" w:hint="eastAsia"/>
          <w:color w:val="000000" w:themeColor="text1"/>
          <w:sz w:val="28"/>
          <w:szCs w:val="28"/>
        </w:rPr>
        <w:t>03-5830942</w:t>
      </w:r>
      <w:r w:rsidR="001D0152" w:rsidRPr="00133383">
        <w:rPr>
          <w:rFonts w:eastAsia="標楷體" w:hint="eastAsia"/>
          <w:b/>
          <w:color w:val="000000" w:themeColor="text1"/>
        </w:rPr>
        <w:t>。</w:t>
      </w:r>
    </w:p>
    <w:p w:rsidR="001D0152" w:rsidRPr="00133383" w:rsidRDefault="001D0152" w:rsidP="001D0152">
      <w:pPr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ind w:leftChars="354" w:left="1270"/>
        <w:rPr>
          <w:rFonts w:eastAsia="標楷體"/>
          <w:b/>
          <w:color w:val="000000" w:themeColor="text1"/>
        </w:rPr>
      </w:pPr>
      <w:r w:rsidRPr="00133383">
        <w:rPr>
          <w:rFonts w:eastAsia="標楷體" w:hint="eastAsia"/>
          <w:b/>
          <w:color w:val="000000" w:themeColor="text1"/>
        </w:rPr>
        <w:t>如有任何相關問題請洽詢</w:t>
      </w:r>
      <w:r w:rsidRPr="00133383">
        <w:rPr>
          <w:rFonts w:eastAsia="標楷體"/>
          <w:b/>
          <w:color w:val="000000" w:themeColor="text1"/>
        </w:rPr>
        <w:t>：</w:t>
      </w:r>
      <w:r w:rsidRPr="00133383">
        <w:rPr>
          <w:rFonts w:eastAsia="標楷體"/>
          <w:b/>
          <w:color w:val="000000" w:themeColor="text1"/>
        </w:rPr>
        <w:t>0</w:t>
      </w:r>
      <w:r w:rsidRPr="00133383">
        <w:rPr>
          <w:rFonts w:eastAsia="標楷體" w:hint="eastAsia"/>
          <w:b/>
          <w:color w:val="000000" w:themeColor="text1"/>
        </w:rPr>
        <w:t xml:space="preserve">3-5910008  #15 </w:t>
      </w:r>
      <w:r w:rsidRPr="00133383">
        <w:rPr>
          <w:rFonts w:eastAsia="標楷體" w:hint="eastAsia"/>
          <w:b/>
          <w:color w:val="000000" w:themeColor="text1"/>
        </w:rPr>
        <w:t>郭小姐。</w:t>
      </w:r>
    </w:p>
    <w:p w:rsidR="001D0152" w:rsidRPr="00133383" w:rsidRDefault="001D0152" w:rsidP="001D0152">
      <w:pPr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ind w:leftChars="354" w:left="1270"/>
        <w:rPr>
          <w:rFonts w:eastAsia="標楷體"/>
          <w:b/>
          <w:color w:val="000000" w:themeColor="text1"/>
        </w:rPr>
      </w:pPr>
      <w:r w:rsidRPr="00133383">
        <w:rPr>
          <w:rFonts w:eastAsia="標楷體" w:hint="eastAsia"/>
          <w:b/>
          <w:color w:val="000000" w:themeColor="text1"/>
        </w:rPr>
        <w:t>為愛護地球，與會貴賓請自備環保杯具，共同為環保節能盡一份心力</w:t>
      </w:r>
      <w:r w:rsidRPr="00133383">
        <w:rPr>
          <w:rFonts w:eastAsia="標楷體" w:hint="eastAsia"/>
          <w:b/>
          <w:color w:val="000000" w:themeColor="text1"/>
        </w:rPr>
        <w:t>!</w:t>
      </w:r>
    </w:p>
    <w:p w:rsidR="001D0152" w:rsidRDefault="001D0152" w:rsidP="001D0152">
      <w:pPr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ind w:leftChars="354" w:left="1270"/>
        <w:rPr>
          <w:rFonts w:eastAsia="標楷體"/>
          <w:b/>
          <w:color w:val="000000" w:themeColor="text1"/>
        </w:rPr>
      </w:pPr>
      <w:r w:rsidRPr="00133383">
        <w:rPr>
          <w:rFonts w:eastAsia="標楷體" w:hint="eastAsia"/>
          <w:b/>
          <w:color w:val="000000" w:themeColor="text1"/>
        </w:rPr>
        <w:t>本活動響應政府</w:t>
      </w:r>
      <w:proofErr w:type="gramStart"/>
      <w:r w:rsidRPr="00133383">
        <w:rPr>
          <w:rFonts w:eastAsia="標楷體" w:hint="eastAsia"/>
          <w:b/>
          <w:color w:val="000000" w:themeColor="text1"/>
        </w:rPr>
        <w:t>節能減碳政策</w:t>
      </w:r>
      <w:proofErr w:type="gramEnd"/>
      <w:r w:rsidRPr="00133383">
        <w:rPr>
          <w:rFonts w:eastAsia="標楷體" w:hint="eastAsia"/>
          <w:b/>
          <w:color w:val="000000" w:themeColor="text1"/>
        </w:rPr>
        <w:t>為無紙化會議。</w:t>
      </w:r>
    </w:p>
    <w:p w:rsidR="00133383" w:rsidRPr="00133383" w:rsidRDefault="00133383" w:rsidP="001D0152">
      <w:pPr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ind w:leftChars="354" w:left="1270"/>
        <w:rPr>
          <w:rFonts w:eastAsia="標楷體"/>
          <w:b/>
          <w:color w:val="000000" w:themeColor="text1"/>
        </w:rPr>
      </w:pPr>
      <w:r w:rsidRPr="00133383">
        <w:rPr>
          <w:rFonts w:eastAsia="標楷體" w:hint="eastAsia"/>
          <w:b/>
          <w:color w:val="000000" w:themeColor="text1"/>
        </w:rPr>
        <w:t>本會將於活動前以</w:t>
      </w:r>
      <w:r w:rsidRPr="00133383">
        <w:rPr>
          <w:rFonts w:eastAsia="標楷體" w:hint="eastAsia"/>
          <w:b/>
          <w:color w:val="000000" w:themeColor="text1"/>
        </w:rPr>
        <w:t>E-mail</w:t>
      </w:r>
      <w:r w:rsidRPr="00133383">
        <w:rPr>
          <w:rFonts w:eastAsia="標楷體" w:hint="eastAsia"/>
          <w:b/>
          <w:color w:val="000000" w:themeColor="text1"/>
        </w:rPr>
        <w:t>方式寄發報名成功確認通知訊息。</w:t>
      </w:r>
    </w:p>
    <w:p w:rsidR="00D266B1" w:rsidRPr="001D0152" w:rsidRDefault="00D266B1" w:rsidP="001D0152">
      <w:pPr>
        <w:spacing w:line="560" w:lineRule="exact"/>
        <w:jc w:val="center"/>
        <w:rPr>
          <w:rFonts w:eastAsia="標楷體"/>
          <w:b/>
        </w:rPr>
      </w:pPr>
    </w:p>
    <w:sectPr w:rsidR="00D266B1" w:rsidRPr="001D0152" w:rsidSect="001D0152">
      <w:footerReference w:type="default" r:id="rId10"/>
      <w:footerReference w:type="first" r:id="rId11"/>
      <w:pgSz w:w="11907" w:h="16840" w:code="9"/>
      <w:pgMar w:top="1418" w:right="1134" w:bottom="1418" w:left="1134" w:header="851" w:footer="505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A3" w:rsidRDefault="008C33A3">
      <w:r>
        <w:separator/>
      </w:r>
    </w:p>
  </w:endnote>
  <w:endnote w:type="continuationSeparator" w:id="0">
    <w:p w:rsidR="008C33A3" w:rsidRDefault="008C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468249"/>
      <w:docPartObj>
        <w:docPartGallery w:val="Page Numbers (Bottom of Page)"/>
        <w:docPartUnique/>
      </w:docPartObj>
    </w:sdtPr>
    <w:sdtEndPr/>
    <w:sdtContent>
      <w:p w:rsidR="00DE3DAF" w:rsidRDefault="008C33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B81" w:rsidRPr="00691B81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DE3DAF" w:rsidRDefault="00DE3D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48486"/>
      <w:docPartObj>
        <w:docPartGallery w:val="Page Numbers (Bottom of Page)"/>
        <w:docPartUnique/>
      </w:docPartObj>
    </w:sdtPr>
    <w:sdtEndPr/>
    <w:sdtContent>
      <w:p w:rsidR="00386696" w:rsidRDefault="00C80883">
        <w:pPr>
          <w:pStyle w:val="a5"/>
          <w:jc w:val="center"/>
        </w:pPr>
        <w:r>
          <w:fldChar w:fldCharType="begin"/>
        </w:r>
        <w:r w:rsidR="00354710">
          <w:instrText xml:space="preserve"> PAGE   \* MERGEFORMAT </w:instrText>
        </w:r>
        <w:r>
          <w:fldChar w:fldCharType="separate"/>
        </w:r>
        <w:r w:rsidR="00691B81" w:rsidRPr="00691B8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86696" w:rsidRDefault="003866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A3" w:rsidRDefault="008C33A3">
      <w:r>
        <w:separator/>
      </w:r>
    </w:p>
  </w:footnote>
  <w:footnote w:type="continuationSeparator" w:id="0">
    <w:p w:rsidR="008C33A3" w:rsidRDefault="008C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BBD"/>
    <w:multiLevelType w:val="hybridMultilevel"/>
    <w:tmpl w:val="F5E4E0C8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118A05C2"/>
    <w:multiLevelType w:val="hybridMultilevel"/>
    <w:tmpl w:val="386E2598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119A6170"/>
    <w:multiLevelType w:val="hybridMultilevel"/>
    <w:tmpl w:val="448656C2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>
    <w:nsid w:val="15103199"/>
    <w:multiLevelType w:val="hybridMultilevel"/>
    <w:tmpl w:val="E44E2F16"/>
    <w:lvl w:ilvl="0" w:tplc="534CE26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b w:val="0"/>
        <w:i w:val="0"/>
      </w:rPr>
    </w:lvl>
    <w:lvl w:ilvl="1" w:tplc="E0BE85CC">
      <w:start w:val="1"/>
      <w:numFmt w:val="taiwaneseCountingThousand"/>
      <w:lvlText w:val="(%2)"/>
      <w:lvlJc w:val="left"/>
      <w:pPr>
        <w:ind w:left="2607" w:hanging="480"/>
      </w:pPr>
      <w:rPr>
        <w:rFonts w:hint="eastAsia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AB546E"/>
    <w:multiLevelType w:val="hybridMultilevel"/>
    <w:tmpl w:val="DAF6A51A"/>
    <w:lvl w:ilvl="0" w:tplc="8A3820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2D2D91"/>
    <w:multiLevelType w:val="hybridMultilevel"/>
    <w:tmpl w:val="278C84B2"/>
    <w:lvl w:ilvl="0" w:tplc="E748382A">
      <w:start w:val="1"/>
      <w:numFmt w:val="taiwaneseCountingThousand"/>
      <w:lvlText w:val="%1、"/>
      <w:lvlJc w:val="left"/>
      <w:pPr>
        <w:ind w:left="1284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2B8A0633"/>
    <w:multiLevelType w:val="hybridMultilevel"/>
    <w:tmpl w:val="A6BAB4A6"/>
    <w:lvl w:ilvl="0" w:tplc="0A721F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B26E41"/>
    <w:multiLevelType w:val="hybridMultilevel"/>
    <w:tmpl w:val="2A40380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0B4CE0C">
      <w:start w:val="1"/>
      <w:numFmt w:val="taiwaneseCountingThousand"/>
      <w:lvlText w:val="%2、"/>
      <w:lvlJc w:val="left"/>
      <w:pPr>
        <w:ind w:left="600" w:hanging="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AB5770"/>
    <w:multiLevelType w:val="hybridMultilevel"/>
    <w:tmpl w:val="636C7BB2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9">
    <w:nsid w:val="53DA0999"/>
    <w:multiLevelType w:val="hybridMultilevel"/>
    <w:tmpl w:val="E01E6E5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4CE268">
      <w:start w:val="1"/>
      <w:numFmt w:val="taiwaneseCountingThousand"/>
      <w:lvlText w:val="%2、"/>
      <w:lvlJc w:val="center"/>
      <w:pPr>
        <w:ind w:left="600" w:hanging="120"/>
      </w:pPr>
      <w:rPr>
        <w:rFonts w:hint="eastAsia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B27A0A"/>
    <w:multiLevelType w:val="hybridMultilevel"/>
    <w:tmpl w:val="375651F4"/>
    <w:lvl w:ilvl="0" w:tplc="0F661072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1">
    <w:nsid w:val="5FE21AE4"/>
    <w:multiLevelType w:val="singleLevel"/>
    <w:tmpl w:val="8D8493F8"/>
    <w:lvl w:ilvl="0">
      <w:start w:val="1"/>
      <w:numFmt w:val="taiwaneseCountingThousand"/>
      <w:lvlText w:val="%1、"/>
      <w:lvlJc w:val="left"/>
      <w:pPr>
        <w:tabs>
          <w:tab w:val="num" w:pos="1608"/>
        </w:tabs>
        <w:ind w:left="1608" w:hanging="648"/>
      </w:pPr>
      <w:rPr>
        <w:rFonts w:hint="eastAsia"/>
      </w:rPr>
    </w:lvl>
  </w:abstractNum>
  <w:abstractNum w:abstractNumId="12">
    <w:nsid w:val="686527E7"/>
    <w:multiLevelType w:val="hybridMultilevel"/>
    <w:tmpl w:val="281031C6"/>
    <w:lvl w:ilvl="0" w:tplc="C78E4D04">
      <w:start w:val="1"/>
      <w:numFmt w:val="taiwaneseCountingThousand"/>
      <w:lvlText w:val="%1、"/>
      <w:lvlJc w:val="left"/>
      <w:pPr>
        <w:ind w:left="11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3">
    <w:nsid w:val="718B24FD"/>
    <w:multiLevelType w:val="hybridMultilevel"/>
    <w:tmpl w:val="6CEAD428"/>
    <w:lvl w:ilvl="0" w:tplc="534CE268">
      <w:start w:val="1"/>
      <w:numFmt w:val="taiwaneseCountingThousand"/>
      <w:lvlText w:val="%1、"/>
      <w:lvlJc w:val="center"/>
      <w:pPr>
        <w:ind w:left="6575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0BE85CC">
      <w:start w:val="1"/>
      <w:numFmt w:val="taiwaneseCountingThousand"/>
      <w:lvlText w:val="(%4)"/>
      <w:lvlJc w:val="left"/>
      <w:pPr>
        <w:ind w:left="1920" w:hanging="480"/>
      </w:pPr>
      <w:rPr>
        <w:rFonts w:hint="eastAsia"/>
        <w:b w:val="0"/>
        <w:i w:val="0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8E6AD2"/>
    <w:multiLevelType w:val="hybridMultilevel"/>
    <w:tmpl w:val="BFF0EB8E"/>
    <w:lvl w:ilvl="0" w:tplc="534CE268">
      <w:start w:val="1"/>
      <w:numFmt w:val="taiwaneseCountingThousand"/>
      <w:lvlText w:val="%1、"/>
      <w:lvlJc w:val="center"/>
      <w:pPr>
        <w:ind w:left="764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90A1B40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5E1CD15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C5767F"/>
    <w:multiLevelType w:val="hybridMultilevel"/>
    <w:tmpl w:val="63DEB1C6"/>
    <w:lvl w:ilvl="0" w:tplc="8410F908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65D99"/>
    <w:rsid w:val="00012902"/>
    <w:rsid w:val="000152B4"/>
    <w:rsid w:val="00015D1C"/>
    <w:rsid w:val="00021ADB"/>
    <w:rsid w:val="00024EAD"/>
    <w:rsid w:val="000362A9"/>
    <w:rsid w:val="00041FC0"/>
    <w:rsid w:val="00044DAC"/>
    <w:rsid w:val="000622E5"/>
    <w:rsid w:val="00062E5D"/>
    <w:rsid w:val="00066F08"/>
    <w:rsid w:val="00067E78"/>
    <w:rsid w:val="00070BC0"/>
    <w:rsid w:val="0007192C"/>
    <w:rsid w:val="0007551C"/>
    <w:rsid w:val="00091C32"/>
    <w:rsid w:val="00092273"/>
    <w:rsid w:val="00097BAE"/>
    <w:rsid w:val="000B23E0"/>
    <w:rsid w:val="000C0BAA"/>
    <w:rsid w:val="000C609A"/>
    <w:rsid w:val="000D1AF1"/>
    <w:rsid w:val="000D4DBC"/>
    <w:rsid w:val="000E145D"/>
    <w:rsid w:val="000E3D61"/>
    <w:rsid w:val="000E4B40"/>
    <w:rsid w:val="000F22B3"/>
    <w:rsid w:val="000F60B6"/>
    <w:rsid w:val="000F74C4"/>
    <w:rsid w:val="00106E42"/>
    <w:rsid w:val="001136AE"/>
    <w:rsid w:val="001200EE"/>
    <w:rsid w:val="001204A2"/>
    <w:rsid w:val="001211B2"/>
    <w:rsid w:val="001222B5"/>
    <w:rsid w:val="00123463"/>
    <w:rsid w:val="001322B6"/>
    <w:rsid w:val="00133383"/>
    <w:rsid w:val="0014572E"/>
    <w:rsid w:val="001504BA"/>
    <w:rsid w:val="001762CC"/>
    <w:rsid w:val="00195643"/>
    <w:rsid w:val="001A68CC"/>
    <w:rsid w:val="001B0CA2"/>
    <w:rsid w:val="001C1CE3"/>
    <w:rsid w:val="001D0152"/>
    <w:rsid w:val="001D0A1E"/>
    <w:rsid w:val="001F0CCD"/>
    <w:rsid w:val="001F6DB4"/>
    <w:rsid w:val="002018B8"/>
    <w:rsid w:val="00205120"/>
    <w:rsid w:val="0021013E"/>
    <w:rsid w:val="00217BF3"/>
    <w:rsid w:val="002233D6"/>
    <w:rsid w:val="002312B0"/>
    <w:rsid w:val="00234899"/>
    <w:rsid w:val="002403AF"/>
    <w:rsid w:val="002525EE"/>
    <w:rsid w:val="00252674"/>
    <w:rsid w:val="00256AA8"/>
    <w:rsid w:val="00266A65"/>
    <w:rsid w:val="00270A0F"/>
    <w:rsid w:val="00275F09"/>
    <w:rsid w:val="00286D61"/>
    <w:rsid w:val="0029745E"/>
    <w:rsid w:val="002A49BF"/>
    <w:rsid w:val="002A5DA6"/>
    <w:rsid w:val="002B637A"/>
    <w:rsid w:val="002B66EC"/>
    <w:rsid w:val="002B6CB9"/>
    <w:rsid w:val="002C1400"/>
    <w:rsid w:val="002C4944"/>
    <w:rsid w:val="002D1ABF"/>
    <w:rsid w:val="002E23A0"/>
    <w:rsid w:val="002E5EC0"/>
    <w:rsid w:val="002F0646"/>
    <w:rsid w:val="002F2696"/>
    <w:rsid w:val="002F6BC3"/>
    <w:rsid w:val="0030152E"/>
    <w:rsid w:val="003057A9"/>
    <w:rsid w:val="00307566"/>
    <w:rsid w:val="00312782"/>
    <w:rsid w:val="0031474C"/>
    <w:rsid w:val="0033208C"/>
    <w:rsid w:val="00354710"/>
    <w:rsid w:val="00357354"/>
    <w:rsid w:val="00364C16"/>
    <w:rsid w:val="00365D36"/>
    <w:rsid w:val="00372BFC"/>
    <w:rsid w:val="00376862"/>
    <w:rsid w:val="00386696"/>
    <w:rsid w:val="00390E0C"/>
    <w:rsid w:val="00395C58"/>
    <w:rsid w:val="003A3F70"/>
    <w:rsid w:val="003B25DD"/>
    <w:rsid w:val="003D703C"/>
    <w:rsid w:val="003E02A2"/>
    <w:rsid w:val="003E1D07"/>
    <w:rsid w:val="003F0524"/>
    <w:rsid w:val="003F7514"/>
    <w:rsid w:val="00400B44"/>
    <w:rsid w:val="004023FC"/>
    <w:rsid w:val="0040330F"/>
    <w:rsid w:val="00407DEB"/>
    <w:rsid w:val="00421C67"/>
    <w:rsid w:val="0043397A"/>
    <w:rsid w:val="004409CE"/>
    <w:rsid w:val="00450CD3"/>
    <w:rsid w:val="00460F35"/>
    <w:rsid w:val="004618C9"/>
    <w:rsid w:val="0046497F"/>
    <w:rsid w:val="0047043B"/>
    <w:rsid w:val="00486372"/>
    <w:rsid w:val="00487C6D"/>
    <w:rsid w:val="00495C60"/>
    <w:rsid w:val="004979AE"/>
    <w:rsid w:val="004A22A4"/>
    <w:rsid w:val="004A5630"/>
    <w:rsid w:val="004D47A1"/>
    <w:rsid w:val="004F105D"/>
    <w:rsid w:val="0050786C"/>
    <w:rsid w:val="005166D6"/>
    <w:rsid w:val="005245D0"/>
    <w:rsid w:val="005324A1"/>
    <w:rsid w:val="00541DC4"/>
    <w:rsid w:val="00554BD8"/>
    <w:rsid w:val="005558E9"/>
    <w:rsid w:val="00567353"/>
    <w:rsid w:val="005755B8"/>
    <w:rsid w:val="00581A3B"/>
    <w:rsid w:val="005B10B3"/>
    <w:rsid w:val="005D2262"/>
    <w:rsid w:val="005D32B6"/>
    <w:rsid w:val="005D49B8"/>
    <w:rsid w:val="005D61F8"/>
    <w:rsid w:val="005F17EF"/>
    <w:rsid w:val="00600C23"/>
    <w:rsid w:val="00604962"/>
    <w:rsid w:val="00614F32"/>
    <w:rsid w:val="006210B4"/>
    <w:rsid w:val="006246DA"/>
    <w:rsid w:val="00641012"/>
    <w:rsid w:val="00641C7F"/>
    <w:rsid w:val="00641E30"/>
    <w:rsid w:val="00647475"/>
    <w:rsid w:val="00650875"/>
    <w:rsid w:val="0066713B"/>
    <w:rsid w:val="006757FB"/>
    <w:rsid w:val="00685156"/>
    <w:rsid w:val="00685F77"/>
    <w:rsid w:val="00691B81"/>
    <w:rsid w:val="006B096C"/>
    <w:rsid w:val="006B0C1B"/>
    <w:rsid w:val="006B7670"/>
    <w:rsid w:val="006C60CB"/>
    <w:rsid w:val="006D2711"/>
    <w:rsid w:val="006D32E0"/>
    <w:rsid w:val="006F5DC9"/>
    <w:rsid w:val="00705B6C"/>
    <w:rsid w:val="00710196"/>
    <w:rsid w:val="00731B92"/>
    <w:rsid w:val="007415E7"/>
    <w:rsid w:val="00741E56"/>
    <w:rsid w:val="00743E11"/>
    <w:rsid w:val="00745852"/>
    <w:rsid w:val="0075552C"/>
    <w:rsid w:val="007717EE"/>
    <w:rsid w:val="00785882"/>
    <w:rsid w:val="00790340"/>
    <w:rsid w:val="007B1B3A"/>
    <w:rsid w:val="007C0BF2"/>
    <w:rsid w:val="007C4D0B"/>
    <w:rsid w:val="007F0AC1"/>
    <w:rsid w:val="0080397E"/>
    <w:rsid w:val="00803A13"/>
    <w:rsid w:val="008227EF"/>
    <w:rsid w:val="00834358"/>
    <w:rsid w:val="008366A3"/>
    <w:rsid w:val="00854FC0"/>
    <w:rsid w:val="00866C15"/>
    <w:rsid w:val="008812EC"/>
    <w:rsid w:val="0088194B"/>
    <w:rsid w:val="008925EA"/>
    <w:rsid w:val="008A6CCA"/>
    <w:rsid w:val="008A70B7"/>
    <w:rsid w:val="008A7DE8"/>
    <w:rsid w:val="008B4637"/>
    <w:rsid w:val="008C04C5"/>
    <w:rsid w:val="008C18B6"/>
    <w:rsid w:val="008C33A3"/>
    <w:rsid w:val="008C624A"/>
    <w:rsid w:val="008C6554"/>
    <w:rsid w:val="008C6ADB"/>
    <w:rsid w:val="008D661A"/>
    <w:rsid w:val="008D7ABB"/>
    <w:rsid w:val="008E0EA7"/>
    <w:rsid w:val="008E41A2"/>
    <w:rsid w:val="008E6934"/>
    <w:rsid w:val="009146BE"/>
    <w:rsid w:val="00920037"/>
    <w:rsid w:val="00934652"/>
    <w:rsid w:val="00934E7A"/>
    <w:rsid w:val="0094723B"/>
    <w:rsid w:val="0095521C"/>
    <w:rsid w:val="00956C86"/>
    <w:rsid w:val="00960702"/>
    <w:rsid w:val="00960A09"/>
    <w:rsid w:val="00960BBC"/>
    <w:rsid w:val="0097344E"/>
    <w:rsid w:val="009765B7"/>
    <w:rsid w:val="009821B4"/>
    <w:rsid w:val="00983B31"/>
    <w:rsid w:val="009A29E4"/>
    <w:rsid w:val="009B0325"/>
    <w:rsid w:val="009B2587"/>
    <w:rsid w:val="009D3102"/>
    <w:rsid w:val="009F62DC"/>
    <w:rsid w:val="00A21754"/>
    <w:rsid w:val="00A378BE"/>
    <w:rsid w:val="00A5119B"/>
    <w:rsid w:val="00A54EB9"/>
    <w:rsid w:val="00A56712"/>
    <w:rsid w:val="00A56D6B"/>
    <w:rsid w:val="00A62FBF"/>
    <w:rsid w:val="00A63662"/>
    <w:rsid w:val="00A67B6F"/>
    <w:rsid w:val="00A70E7A"/>
    <w:rsid w:val="00A92AF5"/>
    <w:rsid w:val="00A93B86"/>
    <w:rsid w:val="00A97AF9"/>
    <w:rsid w:val="00AB5390"/>
    <w:rsid w:val="00AB5554"/>
    <w:rsid w:val="00AC2A40"/>
    <w:rsid w:val="00AD6650"/>
    <w:rsid w:val="00AE454A"/>
    <w:rsid w:val="00AF555D"/>
    <w:rsid w:val="00AF5D7D"/>
    <w:rsid w:val="00B01A17"/>
    <w:rsid w:val="00B0263D"/>
    <w:rsid w:val="00B17B9B"/>
    <w:rsid w:val="00B30167"/>
    <w:rsid w:val="00B3055E"/>
    <w:rsid w:val="00B3371A"/>
    <w:rsid w:val="00B36604"/>
    <w:rsid w:val="00B42D43"/>
    <w:rsid w:val="00B47156"/>
    <w:rsid w:val="00B57FCB"/>
    <w:rsid w:val="00B60616"/>
    <w:rsid w:val="00B6790F"/>
    <w:rsid w:val="00B87EBA"/>
    <w:rsid w:val="00BA312B"/>
    <w:rsid w:val="00BA4E92"/>
    <w:rsid w:val="00BA7AFC"/>
    <w:rsid w:val="00BB7A12"/>
    <w:rsid w:val="00BC417E"/>
    <w:rsid w:val="00BD01F6"/>
    <w:rsid w:val="00BD0EEB"/>
    <w:rsid w:val="00BD24EE"/>
    <w:rsid w:val="00BD2F15"/>
    <w:rsid w:val="00BE01B5"/>
    <w:rsid w:val="00BE33D0"/>
    <w:rsid w:val="00BF5F58"/>
    <w:rsid w:val="00C079F6"/>
    <w:rsid w:val="00C14E0D"/>
    <w:rsid w:val="00C15421"/>
    <w:rsid w:val="00C477F6"/>
    <w:rsid w:val="00C65DC3"/>
    <w:rsid w:val="00C70E72"/>
    <w:rsid w:val="00C72412"/>
    <w:rsid w:val="00C77EF6"/>
    <w:rsid w:val="00C80883"/>
    <w:rsid w:val="00C85447"/>
    <w:rsid w:val="00C91148"/>
    <w:rsid w:val="00C91C3E"/>
    <w:rsid w:val="00C97F05"/>
    <w:rsid w:val="00CA73F5"/>
    <w:rsid w:val="00CB1F30"/>
    <w:rsid w:val="00CB6603"/>
    <w:rsid w:val="00CC780E"/>
    <w:rsid w:val="00CE0034"/>
    <w:rsid w:val="00CE3D47"/>
    <w:rsid w:val="00CE4256"/>
    <w:rsid w:val="00CF1C77"/>
    <w:rsid w:val="00CF6571"/>
    <w:rsid w:val="00CF7DCA"/>
    <w:rsid w:val="00D026C2"/>
    <w:rsid w:val="00D0339D"/>
    <w:rsid w:val="00D201EF"/>
    <w:rsid w:val="00D266B1"/>
    <w:rsid w:val="00D35B56"/>
    <w:rsid w:val="00D405E5"/>
    <w:rsid w:val="00D605E2"/>
    <w:rsid w:val="00D6194B"/>
    <w:rsid w:val="00D70C3E"/>
    <w:rsid w:val="00DB4985"/>
    <w:rsid w:val="00DB62AE"/>
    <w:rsid w:val="00DC4595"/>
    <w:rsid w:val="00DC4A68"/>
    <w:rsid w:val="00DD588C"/>
    <w:rsid w:val="00DE3DAF"/>
    <w:rsid w:val="00DE5AC0"/>
    <w:rsid w:val="00DF0A5E"/>
    <w:rsid w:val="00E13C45"/>
    <w:rsid w:val="00E203F2"/>
    <w:rsid w:val="00E2472A"/>
    <w:rsid w:val="00E25534"/>
    <w:rsid w:val="00E50353"/>
    <w:rsid w:val="00E65D99"/>
    <w:rsid w:val="00E67DA3"/>
    <w:rsid w:val="00E74909"/>
    <w:rsid w:val="00E7748C"/>
    <w:rsid w:val="00E94C09"/>
    <w:rsid w:val="00E94DE2"/>
    <w:rsid w:val="00EA4B9E"/>
    <w:rsid w:val="00EA67F6"/>
    <w:rsid w:val="00EB2762"/>
    <w:rsid w:val="00EC3077"/>
    <w:rsid w:val="00EC4335"/>
    <w:rsid w:val="00EC5A99"/>
    <w:rsid w:val="00F0461A"/>
    <w:rsid w:val="00F10A12"/>
    <w:rsid w:val="00F10DF3"/>
    <w:rsid w:val="00F16C7E"/>
    <w:rsid w:val="00F222FD"/>
    <w:rsid w:val="00F22B35"/>
    <w:rsid w:val="00F2338B"/>
    <w:rsid w:val="00F25E2D"/>
    <w:rsid w:val="00F37EFB"/>
    <w:rsid w:val="00F455AC"/>
    <w:rsid w:val="00F61AE1"/>
    <w:rsid w:val="00F6695C"/>
    <w:rsid w:val="00F679CC"/>
    <w:rsid w:val="00F70F90"/>
    <w:rsid w:val="00F71304"/>
    <w:rsid w:val="00F759AE"/>
    <w:rsid w:val="00F81717"/>
    <w:rsid w:val="00F8420B"/>
    <w:rsid w:val="00F87671"/>
    <w:rsid w:val="00F977AE"/>
    <w:rsid w:val="00FA7148"/>
    <w:rsid w:val="00FB402B"/>
    <w:rsid w:val="00FB4F13"/>
    <w:rsid w:val="00FD2F97"/>
    <w:rsid w:val="00FD650C"/>
    <w:rsid w:val="00FF30C1"/>
    <w:rsid w:val="00FF317B"/>
    <w:rsid w:val="00FF4A30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01E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201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D201EF"/>
  </w:style>
  <w:style w:type="paragraph" w:styleId="a8">
    <w:name w:val="Body Text Indent"/>
    <w:basedOn w:val="a"/>
    <w:rsid w:val="00D201EF"/>
    <w:pPr>
      <w:tabs>
        <w:tab w:val="left" w:pos="7560"/>
      </w:tabs>
      <w:ind w:left="840" w:hanging="840"/>
    </w:pPr>
    <w:rPr>
      <w:rFonts w:eastAsia="標楷體"/>
      <w:sz w:val="32"/>
    </w:rPr>
  </w:style>
  <w:style w:type="table" w:styleId="a9">
    <w:name w:val="Table Grid"/>
    <w:basedOn w:val="a1"/>
    <w:uiPriority w:val="39"/>
    <w:rsid w:val="007903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210B4"/>
    <w:rPr>
      <w:rFonts w:ascii="Arial" w:hAnsi="Arial"/>
      <w:sz w:val="18"/>
      <w:szCs w:val="18"/>
    </w:rPr>
  </w:style>
  <w:style w:type="character" w:styleId="ab">
    <w:name w:val="Strong"/>
    <w:basedOn w:val="a0"/>
    <w:uiPriority w:val="22"/>
    <w:qFormat/>
    <w:rsid w:val="00266A65"/>
    <w:rPr>
      <w:b/>
      <w:bCs/>
    </w:rPr>
  </w:style>
  <w:style w:type="paragraph" w:styleId="ac">
    <w:name w:val="List Paragraph"/>
    <w:aliases w:val="表格清單,表內文,本文註腳,(1)標題 (期中)"/>
    <w:basedOn w:val="a"/>
    <w:link w:val="ad"/>
    <w:uiPriority w:val="34"/>
    <w:qFormat/>
    <w:rsid w:val="00D405E5"/>
    <w:pPr>
      <w:ind w:leftChars="200" w:left="480"/>
    </w:pPr>
  </w:style>
  <w:style w:type="paragraph" w:customStyle="1" w:styleId="Default">
    <w:name w:val="Default"/>
    <w:rsid w:val="00AB53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Hyperlink"/>
    <w:basedOn w:val="a0"/>
    <w:unhideWhenUsed/>
    <w:rsid w:val="008D7AB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E69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頁首 字元"/>
    <w:link w:val="a3"/>
    <w:uiPriority w:val="99"/>
    <w:rsid w:val="006D2711"/>
    <w:rPr>
      <w:kern w:val="2"/>
    </w:rPr>
  </w:style>
  <w:style w:type="character" w:customStyle="1" w:styleId="a6">
    <w:name w:val="頁尾 字元"/>
    <w:basedOn w:val="a0"/>
    <w:link w:val="a5"/>
    <w:uiPriority w:val="99"/>
    <w:rsid w:val="006D2711"/>
    <w:rPr>
      <w:kern w:val="2"/>
    </w:rPr>
  </w:style>
  <w:style w:type="character" w:customStyle="1" w:styleId="ad">
    <w:name w:val="清單段落 字元"/>
    <w:aliases w:val="表格清單 字元,表內文 字元,本文註腳 字元,(1)標題 (期中) 字元"/>
    <w:basedOn w:val="a0"/>
    <w:link w:val="ac"/>
    <w:uiPriority w:val="34"/>
    <w:rsid w:val="006D2711"/>
    <w:rPr>
      <w:kern w:val="2"/>
      <w:sz w:val="24"/>
    </w:rPr>
  </w:style>
  <w:style w:type="paragraph" w:customStyle="1" w:styleId="af">
    <w:name w:val="表格文字"/>
    <w:basedOn w:val="a"/>
    <w:rsid w:val="001D0152"/>
    <w:pPr>
      <w:adjustRightInd w:val="0"/>
      <w:snapToGrid w:val="0"/>
      <w:spacing w:line="360" w:lineRule="atLeast"/>
      <w:jc w:val="both"/>
      <w:textAlignment w:val="baseline"/>
    </w:pPr>
    <w:rPr>
      <w:rFonts w:eastAsia="標楷體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01E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201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D201EF"/>
  </w:style>
  <w:style w:type="paragraph" w:styleId="a8">
    <w:name w:val="Body Text Indent"/>
    <w:basedOn w:val="a"/>
    <w:rsid w:val="00D201EF"/>
    <w:pPr>
      <w:tabs>
        <w:tab w:val="left" w:pos="7560"/>
      </w:tabs>
      <w:ind w:left="840" w:hanging="840"/>
    </w:pPr>
    <w:rPr>
      <w:rFonts w:eastAsia="標楷體"/>
      <w:sz w:val="32"/>
    </w:rPr>
  </w:style>
  <w:style w:type="table" w:styleId="a9">
    <w:name w:val="Table Grid"/>
    <w:basedOn w:val="a1"/>
    <w:uiPriority w:val="59"/>
    <w:rsid w:val="007903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210B4"/>
    <w:rPr>
      <w:rFonts w:ascii="Arial" w:hAnsi="Arial"/>
      <w:sz w:val="18"/>
      <w:szCs w:val="18"/>
    </w:rPr>
  </w:style>
  <w:style w:type="character" w:styleId="ab">
    <w:name w:val="Strong"/>
    <w:basedOn w:val="a0"/>
    <w:uiPriority w:val="22"/>
    <w:qFormat/>
    <w:rsid w:val="00266A65"/>
    <w:rPr>
      <w:b/>
      <w:bCs/>
    </w:rPr>
  </w:style>
  <w:style w:type="paragraph" w:styleId="ac">
    <w:name w:val="List Paragraph"/>
    <w:aliases w:val="表格清單,表內文,本文註腳,(1)標題 (期中)"/>
    <w:basedOn w:val="a"/>
    <w:link w:val="ad"/>
    <w:uiPriority w:val="34"/>
    <w:qFormat/>
    <w:rsid w:val="00D405E5"/>
    <w:pPr>
      <w:ind w:leftChars="200" w:left="480"/>
    </w:pPr>
  </w:style>
  <w:style w:type="paragraph" w:customStyle="1" w:styleId="Default">
    <w:name w:val="Default"/>
    <w:rsid w:val="00AB53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Hyperlink"/>
    <w:basedOn w:val="a0"/>
    <w:unhideWhenUsed/>
    <w:rsid w:val="008D7AB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E69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頁首 字元"/>
    <w:link w:val="a3"/>
    <w:uiPriority w:val="99"/>
    <w:rsid w:val="006D2711"/>
    <w:rPr>
      <w:kern w:val="2"/>
    </w:rPr>
  </w:style>
  <w:style w:type="character" w:customStyle="1" w:styleId="a6">
    <w:name w:val="頁尾 字元"/>
    <w:basedOn w:val="a0"/>
    <w:link w:val="a5"/>
    <w:uiPriority w:val="99"/>
    <w:rsid w:val="006D2711"/>
    <w:rPr>
      <w:kern w:val="2"/>
    </w:rPr>
  </w:style>
  <w:style w:type="character" w:customStyle="1" w:styleId="ad">
    <w:name w:val="清單段落 字元"/>
    <w:aliases w:val="表格清單 字元,表內文 字元,本文註腳 字元,(1)標題 (期中) 字元"/>
    <w:basedOn w:val="a0"/>
    <w:link w:val="ac"/>
    <w:uiPriority w:val="34"/>
    <w:rsid w:val="006D271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2635;&#22949;&#26412;&#34920;&#24460;&#35531;&#23492;%20sandra@ed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2672-EC0F-4D92-B87D-3D569326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266</Words>
  <Characters>1521</Characters>
  <Application>Microsoft Office Word</Application>
  <DocSecurity>0</DocSecurity>
  <Lines>12</Lines>
  <Paragraphs>3</Paragraphs>
  <ScaleCrop>false</ScaleCrop>
  <Company>EDF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財團法人環境與發展基金會  函</dc:title>
  <dc:creator>EDF</dc:creator>
  <cp:lastModifiedBy>user</cp:lastModifiedBy>
  <cp:revision>6</cp:revision>
  <cp:lastPrinted>2017-11-14T01:28:00Z</cp:lastPrinted>
  <dcterms:created xsi:type="dcterms:W3CDTF">2017-11-13T09:43:00Z</dcterms:created>
  <dcterms:modified xsi:type="dcterms:W3CDTF">2017-11-14T06:17:00Z</dcterms:modified>
</cp:coreProperties>
</file>