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5A" w:rsidRDefault="00E16D04" w:rsidP="00E16D04">
      <w:pPr>
        <w:rPr>
          <w:rFonts w:ascii="新細明體" w:hAnsi="新細明體"/>
          <w:b/>
        </w:rPr>
      </w:pPr>
      <w:r>
        <w:rPr>
          <w:rFonts w:ascii="標楷體" w:eastAsia="標楷體" w:hAnsi="標楷體" w:hint="eastAsia"/>
          <w:sz w:val="32"/>
          <w:szCs w:val="32"/>
        </w:rPr>
        <w:t xml:space="preserve">附件1 </w:t>
      </w:r>
      <w:r w:rsidR="00E64E5A" w:rsidRPr="00DA5B4D">
        <w:rPr>
          <w:rFonts w:ascii="標楷體" w:eastAsia="標楷體" w:hAnsi="標楷體" w:hint="eastAsia"/>
          <w:sz w:val="32"/>
          <w:szCs w:val="32"/>
        </w:rPr>
        <w:t>竹子湖繡球花體驗行程</w:t>
      </w:r>
    </w:p>
    <w:p w:rsidR="00E64E5A" w:rsidRPr="006A66BD" w:rsidRDefault="00E64E5A" w:rsidP="00E64E5A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6A66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路線一、恬靜自然的頂湖遊程</w:t>
      </w:r>
    </w:p>
    <w:p w:rsidR="00E64E5A" w:rsidRPr="006A66BD" w:rsidRDefault="00E64E5A" w:rsidP="00E64E5A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竹子湖入口停車場集合</w:t>
      </w:r>
      <w:proofErr w:type="gramStart"/>
      <w:r w:rsidRPr="006A66BD">
        <w:rPr>
          <w:rFonts w:ascii="標楷體" w:eastAsia="標楷體" w:hAnsi="標楷體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</w:t>
      </w:r>
      <w:proofErr w:type="gramStart"/>
      <w:r w:rsidRPr="006A66BD">
        <w:rPr>
          <w:rFonts w:ascii="標楷體" w:eastAsia="標楷體" w:hAnsi="標楷體" w:hint="eastAsia"/>
        </w:rPr>
        <w:t>蓬萊米原種田</w:t>
      </w:r>
      <w:proofErr w:type="gramEnd"/>
      <w:r w:rsidRPr="006A66BD">
        <w:rPr>
          <w:rFonts w:ascii="標楷體" w:eastAsia="標楷體" w:hAnsi="標楷體" w:hint="eastAsia"/>
        </w:rPr>
        <w:t>故事館</w:t>
      </w:r>
      <w:proofErr w:type="gramStart"/>
      <w:r w:rsidRPr="006A66BD">
        <w:rPr>
          <w:rFonts w:ascii="標楷體" w:eastAsia="標楷體" w:hAnsi="標楷體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&gt;竹子湖生態人文導</w:t>
      </w:r>
      <w:proofErr w:type="gramStart"/>
      <w:r w:rsidRPr="006A66BD">
        <w:rPr>
          <w:rFonts w:ascii="標楷體" w:eastAsia="標楷體" w:hAnsi="標楷體" w:hint="eastAsia"/>
        </w:rPr>
        <w:t>覽</w:t>
      </w:r>
      <w:proofErr w:type="gramEnd"/>
      <w:r w:rsidRPr="006A66BD">
        <w:rPr>
          <w:rFonts w:ascii="標楷體" w:eastAsia="標楷體" w:hAnsi="標楷體" w:hint="eastAsia"/>
        </w:rPr>
        <w:t>解說（東湖地區）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&gt;水車</w:t>
      </w:r>
      <w:proofErr w:type="gramStart"/>
      <w:r w:rsidRPr="006A66BD">
        <w:rPr>
          <w:rFonts w:ascii="標楷體" w:eastAsia="標楷體" w:hAnsi="標楷體" w:hint="eastAsia"/>
        </w:rPr>
        <w:t>寮</w:t>
      </w:r>
      <w:proofErr w:type="gramEnd"/>
      <w:r w:rsidRPr="006A66BD">
        <w:rPr>
          <w:rFonts w:ascii="標楷體" w:eastAsia="標楷體" w:hAnsi="標楷體" w:hint="eastAsia"/>
        </w:rPr>
        <w:t>步道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&gt;小溪頭黑森林（拍婚紗最佳場地）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&gt;頂湖小鎮（午餐）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</w:t>
      </w:r>
      <w:r w:rsidRPr="006A66BD">
        <w:rPr>
          <w:rFonts w:ascii="標楷體" w:eastAsia="標楷體" w:hAnsi="標楷體" w:hint="eastAsia"/>
          <w:b/>
          <w:u w:val="single"/>
          <w:shd w:val="pct15" w:color="auto" w:fill="FFFFFF"/>
        </w:rPr>
        <w:t>財福</w:t>
      </w:r>
      <w:proofErr w:type="gramStart"/>
      <w:r w:rsidRPr="006A66BD">
        <w:rPr>
          <w:rFonts w:ascii="標楷體" w:eastAsia="標楷體" w:hAnsi="標楷體" w:hint="eastAsia"/>
          <w:b/>
          <w:u w:val="single"/>
          <w:shd w:val="pct15" w:color="auto" w:fill="FFFFFF"/>
        </w:rPr>
        <w:t>海芋田</w:t>
      </w:r>
      <w:r w:rsidRPr="006A66BD">
        <w:rPr>
          <w:rFonts w:ascii="標楷體" w:eastAsia="標楷體" w:hAnsi="標楷體" w:hint="eastAsia"/>
        </w:rPr>
        <w:t>繡球</w:t>
      </w:r>
      <w:proofErr w:type="gramEnd"/>
      <w:r w:rsidRPr="006A66BD">
        <w:rPr>
          <w:rFonts w:ascii="標楷體" w:eastAsia="標楷體" w:hAnsi="標楷體" w:hint="eastAsia"/>
        </w:rPr>
        <w:t>花賞花拍照</w:t>
      </w:r>
      <w:proofErr w:type="gramStart"/>
      <w:r w:rsidRPr="006A66BD">
        <w:rPr>
          <w:rFonts w:ascii="標楷體" w:eastAsia="標楷體" w:hAnsi="標楷體" w:hint="eastAsia"/>
        </w:rPr>
        <w:t>（</w:t>
      </w:r>
      <w:proofErr w:type="gramEnd"/>
      <w:r w:rsidRPr="006A66BD">
        <w:rPr>
          <w:rFonts w:ascii="標楷體" w:eastAsia="標楷體" w:hAnsi="標楷體" w:hint="eastAsia"/>
        </w:rPr>
        <w:t>有小油坑當背景喔!）送紀念品+下午茶</w:t>
      </w:r>
    </w:p>
    <w:p w:rsidR="00E64E5A" w:rsidRPr="006A66BD" w:rsidRDefault="00E64E5A" w:rsidP="00E64E5A">
      <w:pPr>
        <w:spacing w:line="400" w:lineRule="exact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預定日期：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6/</w:t>
      </w:r>
      <w:r>
        <w:rPr>
          <w:rFonts w:ascii="標楷體" w:eastAsia="標楷體" w:hAnsi="標楷體" w:hint="eastAsia"/>
          <w:u w:val="single"/>
          <w:shd w:val="pct15" w:color="auto" w:fill="FFFFFF"/>
        </w:rPr>
        <w:t>2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(</w:t>
      </w:r>
      <w:r>
        <w:rPr>
          <w:rFonts w:ascii="標楷體" w:eastAsia="標楷體" w:hAnsi="標楷體" w:hint="eastAsia"/>
          <w:u w:val="single"/>
          <w:shd w:val="pct15" w:color="auto" w:fill="FFFFFF"/>
        </w:rPr>
        <w:t>二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)</w:t>
      </w:r>
      <w:r>
        <w:rPr>
          <w:rFonts w:ascii="標楷體" w:eastAsia="標楷體" w:hAnsi="標楷體" w:hint="eastAsia"/>
          <w:u w:val="single"/>
          <w:shd w:val="pct15" w:color="auto" w:fill="FFFFFF"/>
        </w:rPr>
        <w:t>、6/9(二)、6/16(二)</w:t>
      </w:r>
      <w:r w:rsidRPr="006A66BD">
        <w:rPr>
          <w:rFonts w:ascii="標楷體" w:eastAsia="標楷體" w:hAnsi="標楷體" w:hint="eastAsia"/>
        </w:rPr>
        <w:t>，共</w:t>
      </w:r>
      <w:r w:rsidR="008176DB">
        <w:rPr>
          <w:rFonts w:ascii="標楷體" w:eastAsia="標楷體" w:hAnsi="標楷體" w:hint="eastAsia"/>
        </w:rPr>
        <w:t>三</w:t>
      </w:r>
      <w:bookmarkStart w:id="0" w:name="_GoBack"/>
      <w:bookmarkEnd w:id="0"/>
      <w:r w:rsidRPr="006A66BD">
        <w:rPr>
          <w:rFonts w:ascii="標楷體" w:eastAsia="標楷體" w:hAnsi="標楷體" w:hint="eastAsia"/>
        </w:rPr>
        <w:t>梯次</w:t>
      </w:r>
    </w:p>
    <w:p w:rsidR="00E64E5A" w:rsidRDefault="00E64E5A" w:rsidP="00E64E5A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64E5A" w:rsidRPr="006A66BD" w:rsidRDefault="00E64E5A" w:rsidP="00E64E5A">
      <w:pPr>
        <w:spacing w:line="400" w:lineRule="exact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路線二、熱鬧豐富的海芋大道遊程</w:t>
      </w:r>
    </w:p>
    <w:p w:rsidR="00E64E5A" w:rsidRPr="006A66BD" w:rsidRDefault="00E64E5A" w:rsidP="00E64E5A">
      <w:pPr>
        <w:spacing w:line="400" w:lineRule="exact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 xml:space="preserve">      竹子湖入口停車場集合</w:t>
      </w:r>
      <w:proofErr w:type="gramStart"/>
      <w:r w:rsidRPr="006A66BD">
        <w:rPr>
          <w:rFonts w:ascii="標楷體" w:eastAsia="標楷體" w:hAnsi="標楷體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</w:t>
      </w:r>
      <w:proofErr w:type="gramStart"/>
      <w:r w:rsidRPr="006A66BD">
        <w:rPr>
          <w:rFonts w:ascii="標楷體" w:eastAsia="標楷體" w:hAnsi="標楷體" w:hint="eastAsia"/>
        </w:rPr>
        <w:t>蓬萊米原種田</w:t>
      </w:r>
      <w:proofErr w:type="gramEnd"/>
      <w:r w:rsidRPr="006A66BD">
        <w:rPr>
          <w:rFonts w:ascii="標楷體" w:eastAsia="標楷體" w:hAnsi="標楷體" w:hint="eastAsia"/>
        </w:rPr>
        <w:t>故事館</w:t>
      </w:r>
      <w:proofErr w:type="gramStart"/>
      <w:r w:rsidRPr="006A66BD">
        <w:rPr>
          <w:rFonts w:ascii="標楷體" w:eastAsia="標楷體" w:hAnsi="標楷體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&gt;竹子湖生態人文導</w:t>
      </w:r>
      <w:proofErr w:type="gramStart"/>
      <w:r w:rsidRPr="006A66BD">
        <w:rPr>
          <w:rFonts w:ascii="標楷體" w:eastAsia="標楷體" w:hAnsi="標楷體" w:hint="eastAsia"/>
        </w:rPr>
        <w:t>覽</w:t>
      </w:r>
      <w:proofErr w:type="gramEnd"/>
      <w:r w:rsidRPr="006A66BD">
        <w:rPr>
          <w:rFonts w:ascii="標楷體" w:eastAsia="標楷體" w:hAnsi="標楷體" w:hint="eastAsia"/>
        </w:rPr>
        <w:t>解說（東湖地區）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&gt;水車</w:t>
      </w:r>
      <w:proofErr w:type="gramStart"/>
      <w:r w:rsidRPr="006A66BD">
        <w:rPr>
          <w:rFonts w:ascii="標楷體" w:eastAsia="標楷體" w:hAnsi="標楷體" w:hint="eastAsia"/>
        </w:rPr>
        <w:t>寮</w:t>
      </w:r>
      <w:proofErr w:type="gramEnd"/>
      <w:r w:rsidRPr="006A66BD">
        <w:rPr>
          <w:rFonts w:ascii="標楷體" w:eastAsia="標楷體" w:hAnsi="標楷體" w:hint="eastAsia"/>
        </w:rPr>
        <w:t>步道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&gt;小溪頭黑森林（拍婚紗最佳場地）</w:t>
      </w:r>
      <w:proofErr w:type="gramStart"/>
      <w:r w:rsidRPr="006A66BD">
        <w:rPr>
          <w:rFonts w:ascii="標楷體" w:eastAsia="標楷體" w:hAnsi="標楷體" w:hint="eastAsia"/>
        </w:rPr>
        <w:t>—</w:t>
      </w:r>
      <w:proofErr w:type="gramEnd"/>
      <w:r w:rsidRPr="006A66BD">
        <w:rPr>
          <w:rFonts w:ascii="標楷體" w:eastAsia="標楷體" w:hAnsi="標楷體" w:hint="eastAsia"/>
        </w:rPr>
        <w:t>&gt;</w:t>
      </w:r>
      <w:r w:rsidRPr="006A66BD">
        <w:rPr>
          <w:rFonts w:ascii="標楷體" w:eastAsia="標楷體" w:hAnsi="標楷體" w:hint="eastAsia"/>
          <w:b/>
          <w:u w:val="single"/>
          <w:shd w:val="pct15" w:color="auto" w:fill="FFFFFF"/>
        </w:rPr>
        <w:t>大梯田花卉生態農園</w:t>
      </w:r>
      <w:r w:rsidRPr="006A66BD">
        <w:rPr>
          <w:rFonts w:ascii="標楷體" w:eastAsia="標楷體" w:hAnsi="標楷體" w:hint="eastAsia"/>
        </w:rPr>
        <w:t>繡球花賞花拍照(午餐+抵用園區消費</w:t>
      </w:r>
      <w:proofErr w:type="gramStart"/>
      <w:r w:rsidRPr="006A66BD">
        <w:rPr>
          <w:rFonts w:ascii="標楷體" w:eastAsia="標楷體" w:hAnsi="標楷體" w:hint="eastAsia"/>
        </w:rPr>
        <w:t>券</w:t>
      </w:r>
      <w:proofErr w:type="gramEnd"/>
      <w:r w:rsidRPr="006A66BD">
        <w:rPr>
          <w:rFonts w:ascii="標楷體" w:eastAsia="標楷體" w:hAnsi="標楷體" w:hint="eastAsia"/>
        </w:rPr>
        <w:t>1張)</w:t>
      </w:r>
    </w:p>
    <w:p w:rsidR="00E64E5A" w:rsidRDefault="00E64E5A" w:rsidP="00E64E5A">
      <w:pPr>
        <w:spacing w:line="400" w:lineRule="exact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預定日期：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5/</w:t>
      </w:r>
      <w:r>
        <w:rPr>
          <w:rFonts w:ascii="標楷體" w:eastAsia="標楷體" w:hAnsi="標楷體" w:hint="eastAsia"/>
          <w:u w:val="single"/>
          <w:shd w:val="pct15" w:color="auto" w:fill="FFFFFF"/>
        </w:rPr>
        <w:t>28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(</w:t>
      </w:r>
      <w:r>
        <w:rPr>
          <w:rFonts w:ascii="標楷體" w:eastAsia="標楷體" w:hAnsi="標楷體" w:hint="eastAsia"/>
          <w:u w:val="single"/>
          <w:shd w:val="pct15" w:color="auto" w:fill="FFFFFF"/>
        </w:rPr>
        <w:t>四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)、6/</w:t>
      </w:r>
      <w:r w:rsidRPr="006A66BD">
        <w:rPr>
          <w:rFonts w:ascii="標楷體" w:eastAsia="標楷體" w:hAnsi="標楷體"/>
          <w:u w:val="single"/>
          <w:shd w:val="pct15" w:color="auto" w:fill="FFFFFF"/>
        </w:rPr>
        <w:t>4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(</w:t>
      </w:r>
      <w:r>
        <w:rPr>
          <w:rFonts w:ascii="標楷體" w:eastAsia="標楷體" w:hAnsi="標楷體" w:hint="eastAsia"/>
          <w:u w:val="single"/>
          <w:shd w:val="pct15" w:color="auto" w:fill="FFFFFF"/>
        </w:rPr>
        <w:t>四</w:t>
      </w:r>
      <w:r w:rsidRPr="006A66BD">
        <w:rPr>
          <w:rFonts w:ascii="標楷體" w:eastAsia="標楷體" w:hAnsi="標楷體" w:hint="eastAsia"/>
          <w:u w:val="single"/>
          <w:shd w:val="pct15" w:color="auto" w:fill="FFFFFF"/>
        </w:rPr>
        <w:t>)</w:t>
      </w:r>
      <w:r>
        <w:rPr>
          <w:rFonts w:ascii="標楷體" w:eastAsia="標楷體" w:hAnsi="標楷體" w:hint="eastAsia"/>
          <w:u w:val="single"/>
          <w:shd w:val="pct15" w:color="auto" w:fill="FFFFFF"/>
        </w:rPr>
        <w:t>、6/11(四)</w:t>
      </w:r>
      <w:r w:rsidRPr="006A66BD">
        <w:rPr>
          <w:rFonts w:ascii="標楷體" w:eastAsia="標楷體" w:hAnsi="標楷體" w:hint="eastAsia"/>
        </w:rPr>
        <w:t>，共三梯次</w:t>
      </w:r>
    </w:p>
    <w:p w:rsidR="00E64E5A" w:rsidRDefault="00E64E5A" w:rsidP="00E64E5A">
      <w:pPr>
        <w:spacing w:line="400" w:lineRule="exact"/>
        <w:rPr>
          <w:rFonts w:ascii="標楷體" w:eastAsia="標楷體" w:hAnsi="標楷體"/>
        </w:rPr>
      </w:pPr>
    </w:p>
    <w:p w:rsidR="00E64E5A" w:rsidRPr="006A66BD" w:rsidRDefault="00E64E5A" w:rsidP="00E64E5A">
      <w:pPr>
        <w:spacing w:line="400" w:lineRule="exact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1.以上行程活動費用</w:t>
      </w:r>
      <w:r w:rsidRPr="006A66BD">
        <w:rPr>
          <w:rFonts w:ascii="標楷體" w:eastAsia="標楷體" w:hAnsi="標楷體"/>
          <w:b/>
          <w:color w:val="000000"/>
        </w:rPr>
        <w:t>5</w:t>
      </w:r>
      <w:r w:rsidRPr="006A66BD">
        <w:rPr>
          <w:rFonts w:ascii="標楷體" w:eastAsia="標楷體" w:hAnsi="標楷體" w:hint="eastAsia"/>
          <w:b/>
          <w:color w:val="000000"/>
        </w:rPr>
        <w:t>00</w:t>
      </w:r>
      <w:r w:rsidRPr="006A66BD">
        <w:rPr>
          <w:rFonts w:ascii="標楷體" w:eastAsia="標楷體" w:hAnsi="標楷體" w:hint="eastAsia"/>
        </w:rPr>
        <w:t>元（含保險、解說、入園費）。</w:t>
      </w:r>
    </w:p>
    <w:p w:rsidR="00E64E5A" w:rsidRPr="006A66BD" w:rsidRDefault="00E64E5A" w:rsidP="00E64E5A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2.遊客請</w:t>
      </w:r>
      <w:r w:rsidRPr="006A66BD">
        <w:rPr>
          <w:rFonts w:ascii="標楷體" w:eastAsia="標楷體" w:hAnsi="標楷體" w:hint="eastAsia"/>
          <w:b/>
        </w:rPr>
        <w:t>事先報名</w:t>
      </w:r>
      <w:r w:rsidRPr="006A66BD">
        <w:rPr>
          <w:rFonts w:ascii="標楷體" w:eastAsia="標楷體" w:hAnsi="標楷體" w:hint="eastAsia"/>
        </w:rPr>
        <w:t>，每團滿10人成行，遊客</w:t>
      </w:r>
      <w:r w:rsidRPr="006A66BD">
        <w:rPr>
          <w:rFonts w:ascii="標楷體" w:eastAsia="標楷體" w:hAnsi="標楷體" w:hint="eastAsia"/>
          <w:b/>
          <w:color w:val="000000"/>
          <w:u w:val="single"/>
        </w:rPr>
        <w:t>自行前往</w:t>
      </w:r>
      <w:r w:rsidRPr="006A66BD">
        <w:rPr>
          <w:rFonts w:ascii="標楷體" w:eastAsia="標楷體" w:hAnsi="標楷體" w:hint="eastAsia"/>
        </w:rPr>
        <w:t>集合地點集合報到</w:t>
      </w:r>
      <w:proofErr w:type="gramStart"/>
      <w:r w:rsidRPr="006A66BD">
        <w:rPr>
          <w:rFonts w:ascii="標楷體" w:eastAsia="標楷體" w:hAnsi="標楷體" w:hint="eastAsia"/>
        </w:rPr>
        <w:t>（</w:t>
      </w:r>
      <w:proofErr w:type="gramEnd"/>
      <w:r w:rsidRPr="006A66BD">
        <w:rPr>
          <w:rFonts w:ascii="標楷體" w:eastAsia="標楷體" w:hAnsi="標楷體" w:hint="eastAsia"/>
        </w:rPr>
        <w:t>上午9:30</w:t>
      </w:r>
      <w:proofErr w:type="gramStart"/>
      <w:r w:rsidRPr="006A66BD">
        <w:rPr>
          <w:rFonts w:ascii="標楷體" w:eastAsia="標楷體" w:hAnsi="標楷體" w:hint="eastAsia"/>
        </w:rPr>
        <w:t>）</w:t>
      </w:r>
      <w:proofErr w:type="gramEnd"/>
      <w:r w:rsidRPr="006A66BD">
        <w:rPr>
          <w:rFonts w:ascii="標楷體" w:eastAsia="標楷體" w:hAnsi="標楷體" w:hint="eastAsia"/>
        </w:rPr>
        <w:t>，活動約在</w:t>
      </w:r>
      <w:r w:rsidR="00D5478D">
        <w:rPr>
          <w:rFonts w:ascii="標楷體" w:eastAsia="標楷體" w:hAnsi="標楷體" w:hint="eastAsia"/>
        </w:rPr>
        <w:t>下</w:t>
      </w:r>
      <w:r w:rsidRPr="006A66BD">
        <w:rPr>
          <w:rFonts w:ascii="標楷體" w:eastAsia="標楷體" w:hAnsi="標楷體" w:hint="eastAsia"/>
        </w:rPr>
        <w:t>午</w:t>
      </w:r>
      <w:r w:rsidR="00D5478D">
        <w:rPr>
          <w:rFonts w:ascii="標楷體" w:eastAsia="標楷體" w:hAnsi="標楷體" w:hint="eastAsia"/>
        </w:rPr>
        <w:t>2:00</w:t>
      </w:r>
      <w:r w:rsidRPr="006A66BD">
        <w:rPr>
          <w:rFonts w:ascii="標楷體" w:eastAsia="標楷體" w:hAnsi="標楷體" w:hint="eastAsia"/>
        </w:rPr>
        <w:t>左右結束。</w:t>
      </w:r>
    </w:p>
    <w:p w:rsidR="00E64E5A" w:rsidRPr="006A66BD" w:rsidRDefault="00E64E5A" w:rsidP="00E64E5A">
      <w:pPr>
        <w:spacing w:line="440" w:lineRule="exact"/>
        <w:ind w:left="240" w:hangingChars="100" w:hanging="240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3.報名方式採電話報名，報名時請告知</w:t>
      </w:r>
      <w:r w:rsidRPr="006A66BD">
        <w:rPr>
          <w:rFonts w:ascii="標楷體" w:eastAsia="標楷體" w:hAnsi="標楷體" w:hint="eastAsia"/>
          <w:b/>
        </w:rPr>
        <w:t>參加者姓名、身份證字號、出生年月日</w:t>
      </w:r>
      <w:r w:rsidRPr="006A66BD">
        <w:rPr>
          <w:rFonts w:ascii="標楷體" w:eastAsia="標楷體" w:hAnsi="標楷體" w:hint="eastAsia"/>
        </w:rPr>
        <w:t>及</w:t>
      </w:r>
      <w:r w:rsidRPr="006A66BD">
        <w:rPr>
          <w:rFonts w:ascii="標楷體" w:eastAsia="標楷體" w:hAnsi="標楷體" w:hint="eastAsia"/>
          <w:b/>
        </w:rPr>
        <w:t>聯絡人電話</w:t>
      </w:r>
      <w:r w:rsidRPr="006A66BD">
        <w:rPr>
          <w:rFonts w:ascii="標楷體" w:eastAsia="標楷體" w:hAnsi="標楷體" w:hint="eastAsia"/>
        </w:rPr>
        <w:t>（日間可聯絡之電話及手機），以便後續聯絡事宜。</w:t>
      </w:r>
    </w:p>
    <w:p w:rsidR="00E64E5A" w:rsidRPr="006A66BD" w:rsidRDefault="00E64E5A" w:rsidP="00E64E5A">
      <w:pPr>
        <w:spacing w:line="440" w:lineRule="exact"/>
        <w:rPr>
          <w:rFonts w:ascii="標楷體" w:eastAsia="標楷體" w:hAnsi="標楷體"/>
        </w:rPr>
      </w:pPr>
      <w:r w:rsidRPr="006A66BD">
        <w:rPr>
          <w:rFonts w:ascii="標楷體" w:eastAsia="標楷體" w:hAnsi="標楷體" w:hint="eastAsia"/>
        </w:rPr>
        <w:t>4.聯絡電話：2892-4185 轉340、450 。傳真號碼：2893-0227 推廣部收</w:t>
      </w:r>
    </w:p>
    <w:p w:rsidR="00E64E5A" w:rsidRDefault="00E64E5A" w:rsidP="00E64E5A">
      <w:pPr>
        <w:spacing w:line="400" w:lineRule="exact"/>
        <w:rPr>
          <w:rFonts w:ascii="標楷體" w:eastAsia="標楷體" w:hAnsi="標楷體"/>
          <w:color w:val="0000FF"/>
          <w:u w:val="single"/>
        </w:rPr>
      </w:pPr>
      <w:r w:rsidRPr="006A66BD">
        <w:rPr>
          <w:rFonts w:ascii="標楷體" w:eastAsia="標楷體" w:hAnsi="標楷體" w:hint="eastAsia"/>
        </w:rPr>
        <w:t xml:space="preserve">  參考網站</w:t>
      </w:r>
      <w:hyperlink r:id="rId4" w:history="1">
        <w:r w:rsidRPr="006A66BD">
          <w:rPr>
            <w:rFonts w:ascii="標楷體" w:eastAsia="標楷體" w:hAnsi="標楷體"/>
            <w:color w:val="0000FF"/>
            <w:u w:val="single"/>
          </w:rPr>
          <w:t>http://</w:t>
        </w:r>
        <w:r w:rsidRPr="006A66BD">
          <w:rPr>
            <w:rFonts w:ascii="標楷體" w:eastAsia="標楷體" w:hAnsi="標楷體" w:hint="eastAsia"/>
            <w:color w:val="0000FF"/>
            <w:u w:val="single"/>
          </w:rPr>
          <w:t>www.btfa</w:t>
        </w:r>
        <w:r w:rsidRPr="006A66BD">
          <w:rPr>
            <w:rFonts w:ascii="標楷體" w:eastAsia="標楷體" w:hAnsi="標楷體"/>
            <w:color w:val="0000FF"/>
            <w:u w:val="single"/>
          </w:rPr>
          <w:t>.tw</w:t>
        </w:r>
      </w:hyperlink>
    </w:p>
    <w:p w:rsidR="003530E6" w:rsidRDefault="00FC6C00" w:rsidP="00FC6C00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3305175" cy="1857660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190604_124059_vHDR_Auto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072" cy="186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D8" w:rsidRDefault="00FC6C00" w:rsidP="00FC6C00">
      <w:pPr>
        <w:snapToGrid w:val="0"/>
      </w:pPr>
      <w:r w:rsidRPr="005411D8">
        <w:rPr>
          <w:rFonts w:ascii="標楷體" w:eastAsia="標楷體" w:hAnsi="標楷體" w:hint="eastAsia"/>
        </w:rPr>
        <w:t>大梯田繡球花園實景</w:t>
      </w:r>
    </w:p>
    <w:p w:rsidR="005411D8" w:rsidRDefault="005411D8"/>
    <w:p w:rsidR="005411D8" w:rsidRDefault="00FC6C00" w:rsidP="00FC6C00">
      <w:pPr>
        <w:snapToGrid w:val="0"/>
      </w:pPr>
      <w:r>
        <w:rPr>
          <w:noProof/>
        </w:rPr>
        <w:drawing>
          <wp:inline distT="0" distB="0" distL="0" distR="0" wp14:anchorId="5A050E03" wp14:editId="0EF76F85">
            <wp:extent cx="3536410" cy="1857600"/>
            <wp:effectExtent l="0" t="0" r="698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05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9"/>
                    <a:stretch/>
                  </pic:blipFill>
                  <pic:spPr bwMode="auto">
                    <a:xfrm>
                      <a:off x="0" y="0"/>
                      <a:ext cx="3536410" cy="18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1D8" w:rsidRPr="005411D8" w:rsidRDefault="00FC6C00" w:rsidP="00FC6C00">
      <w:pPr>
        <w:snapToGrid w:val="0"/>
      </w:pPr>
      <w:r w:rsidRPr="005411D8">
        <w:rPr>
          <w:rFonts w:ascii="標楷體" w:eastAsia="標楷體" w:hAnsi="標楷體" w:hint="eastAsia"/>
        </w:rPr>
        <w:t>財福繡球花園實景</w:t>
      </w:r>
    </w:p>
    <w:sectPr w:rsidR="005411D8" w:rsidRPr="005411D8" w:rsidSect="005411D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5A"/>
    <w:rsid w:val="003530E6"/>
    <w:rsid w:val="005411D8"/>
    <w:rsid w:val="008176DB"/>
    <w:rsid w:val="00D5478D"/>
    <w:rsid w:val="00E16D04"/>
    <w:rsid w:val="00E64E5A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E86B"/>
  <w15:chartTrackingRefBased/>
  <w15:docId w15:val="{C8B0DF4D-0484-494B-A097-1F60934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tfa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詹佳芬</cp:lastModifiedBy>
  <cp:revision>6</cp:revision>
  <dcterms:created xsi:type="dcterms:W3CDTF">2020-05-14T03:19:00Z</dcterms:created>
  <dcterms:modified xsi:type="dcterms:W3CDTF">2020-05-25T11:42:00Z</dcterms:modified>
</cp:coreProperties>
</file>