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765C" w:rsidRDefault="00D1765C" w:rsidP="00F8145A">
      <w:pPr>
        <w:rPr>
          <w:rFonts w:ascii="標楷體" w:eastAsia="標楷體"/>
          <w:b/>
          <w:sz w:val="32"/>
          <w:szCs w:val="32"/>
        </w:rPr>
      </w:pPr>
      <w:r w:rsidRPr="00D1765C">
        <w:rPr>
          <w:noProof/>
        </w:rPr>
        <w:drawing>
          <wp:inline distT="0" distB="0" distL="0" distR="0">
            <wp:extent cx="6669481" cy="8701405"/>
            <wp:effectExtent l="0" t="0" r="0"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85102" cy="8721785"/>
                    </a:xfrm>
                    <a:prstGeom prst="rect">
                      <a:avLst/>
                    </a:prstGeom>
                    <a:noFill/>
                    <a:ln>
                      <a:noFill/>
                    </a:ln>
                  </pic:spPr>
                </pic:pic>
              </a:graphicData>
            </a:graphic>
          </wp:inline>
        </w:drawing>
      </w:r>
    </w:p>
    <w:p w:rsidR="008D0D99" w:rsidRPr="00833910" w:rsidRDefault="00833910" w:rsidP="00F8145A">
      <w:pPr>
        <w:rPr>
          <w:rFonts w:ascii="標楷體" w:eastAsia="標楷體"/>
          <w:b/>
          <w:sz w:val="28"/>
          <w:szCs w:val="28"/>
        </w:rPr>
      </w:pPr>
      <w:r>
        <w:rPr>
          <w:rFonts w:ascii="標楷體" w:eastAsia="標楷體" w:hint="eastAsia"/>
          <w:b/>
          <w:sz w:val="32"/>
          <w:szCs w:val="32"/>
        </w:rPr>
        <w:lastRenderedPageBreak/>
        <w:t>七</w:t>
      </w:r>
      <w:r w:rsidR="008D0D99" w:rsidRPr="00833910">
        <w:rPr>
          <w:rFonts w:ascii="標楷體" w:eastAsia="標楷體" w:hint="eastAsia"/>
          <w:b/>
          <w:sz w:val="28"/>
          <w:szCs w:val="28"/>
        </w:rPr>
        <w:t>、里辦公處工作報告：</w:t>
      </w:r>
    </w:p>
    <w:p w:rsidR="00F8145A" w:rsidRPr="00F8145A" w:rsidRDefault="00F8145A" w:rsidP="00F8145A">
      <w:pPr>
        <w:adjustRightInd w:val="0"/>
        <w:snapToGrid w:val="0"/>
        <w:spacing w:line="400" w:lineRule="exact"/>
        <w:ind w:left="160" w:hanging="160"/>
        <w:jc w:val="both"/>
        <w:rPr>
          <w:rFonts w:ascii="標楷體" w:eastAsia="標楷體" w:hAnsi="標楷體"/>
          <w:sz w:val="28"/>
          <w:szCs w:val="28"/>
        </w:rPr>
      </w:pPr>
      <w:r w:rsidRPr="00F76443">
        <w:rPr>
          <w:rFonts w:ascii="標楷體" w:eastAsia="標楷體" w:hint="eastAsia"/>
          <w:szCs w:val="24"/>
        </w:rPr>
        <w:t xml:space="preserve"> </w:t>
      </w:r>
      <w:r w:rsidRPr="00F8145A">
        <w:rPr>
          <w:rFonts w:ascii="標楷體" w:eastAsia="標楷體" w:hAnsi="標楷體" w:hint="eastAsia"/>
          <w:sz w:val="28"/>
          <w:szCs w:val="28"/>
        </w:rPr>
        <w:t xml:space="preserve"> 一、協助推行防制竊盜與暴力犯罪事項：</w:t>
      </w:r>
    </w:p>
    <w:p w:rsidR="00F8145A" w:rsidRPr="00F8145A" w:rsidRDefault="00F8145A" w:rsidP="007C4FEA">
      <w:pPr>
        <w:adjustRightInd w:val="0"/>
        <w:snapToGrid w:val="0"/>
        <w:spacing w:line="400" w:lineRule="exact"/>
        <w:ind w:leftChars="-200" w:left="2320" w:hangingChars="1000" w:hanging="2800"/>
        <w:jc w:val="both"/>
        <w:rPr>
          <w:rFonts w:ascii="標楷體" w:eastAsia="標楷體" w:hAnsi="標楷體"/>
          <w:sz w:val="28"/>
          <w:szCs w:val="28"/>
        </w:rPr>
      </w:pPr>
      <w:r w:rsidRPr="00F8145A">
        <w:rPr>
          <w:rFonts w:ascii="標楷體" w:eastAsia="標楷體" w:hAnsi="標楷體" w:hint="eastAsia"/>
          <w:sz w:val="28"/>
          <w:szCs w:val="28"/>
        </w:rPr>
        <w:t xml:space="preserve">       （1）、組織：邀請地方熱心人士、大廈管理員及里鄰長共同成立守望相助巡守隊組織，以協助改善治安，落實推行守望相助工作。</w:t>
      </w:r>
    </w:p>
    <w:p w:rsidR="00F8145A" w:rsidRPr="00F8145A" w:rsidRDefault="00F8145A" w:rsidP="00F8145A">
      <w:pPr>
        <w:adjustRightInd w:val="0"/>
        <w:snapToGrid w:val="0"/>
        <w:spacing w:line="400" w:lineRule="exact"/>
        <w:ind w:leftChars="-200" w:left="1385" w:hangingChars="666" w:hanging="1865"/>
        <w:jc w:val="both"/>
        <w:rPr>
          <w:rFonts w:ascii="標楷體" w:eastAsia="標楷體" w:hAnsi="標楷體"/>
          <w:sz w:val="28"/>
          <w:szCs w:val="28"/>
        </w:rPr>
      </w:pPr>
      <w:r w:rsidRPr="00F8145A">
        <w:rPr>
          <w:rFonts w:ascii="標楷體" w:eastAsia="標楷體" w:hAnsi="標楷體" w:hint="eastAsia"/>
          <w:sz w:val="28"/>
          <w:szCs w:val="28"/>
        </w:rPr>
        <w:t xml:space="preserve">       （2）、宣傳：利用家戶訪問及各種基層宣導，以期民眾共同參與。</w:t>
      </w:r>
    </w:p>
    <w:p w:rsidR="00F8145A" w:rsidRPr="00F8145A" w:rsidRDefault="00F8145A" w:rsidP="00F8145A">
      <w:pPr>
        <w:adjustRightInd w:val="0"/>
        <w:snapToGrid w:val="0"/>
        <w:spacing w:line="400" w:lineRule="exact"/>
        <w:ind w:leftChars="-200" w:left="2393" w:hangingChars="1026" w:hanging="2873"/>
        <w:jc w:val="both"/>
        <w:rPr>
          <w:rFonts w:ascii="標楷體" w:eastAsia="標楷體" w:hAnsi="標楷體"/>
          <w:sz w:val="28"/>
          <w:szCs w:val="28"/>
        </w:rPr>
      </w:pPr>
      <w:r w:rsidRPr="00F8145A">
        <w:rPr>
          <w:rFonts w:ascii="標楷體" w:eastAsia="標楷體" w:hAnsi="標楷體" w:hint="eastAsia"/>
          <w:sz w:val="28"/>
          <w:szCs w:val="28"/>
        </w:rPr>
        <w:t xml:space="preserve">       （3）、執行：</w:t>
      </w:r>
      <w:r w:rsidRPr="00F8145A">
        <w:rPr>
          <w:rFonts w:ascii="標楷體" w:eastAsia="標楷體" w:hAnsi="標楷體" w:hint="eastAsia"/>
          <w:sz w:val="28"/>
          <w:szCs w:val="28"/>
        </w:rPr>
        <w:sym w:font="Wingdings" w:char="F081"/>
      </w:r>
      <w:r w:rsidRPr="00F8145A">
        <w:rPr>
          <w:rFonts w:ascii="標楷體" w:eastAsia="標楷體" w:hAnsi="標楷體" w:hint="eastAsia"/>
          <w:sz w:val="28"/>
          <w:szCs w:val="28"/>
        </w:rPr>
        <w:t>配合管區警員加強戶口查察與家戶訪問工作，瞭解里內動態。</w:t>
      </w:r>
    </w:p>
    <w:p w:rsidR="00F8145A" w:rsidRPr="00F8145A" w:rsidRDefault="00F8145A" w:rsidP="00F8145A">
      <w:pPr>
        <w:adjustRightInd w:val="0"/>
        <w:snapToGrid w:val="0"/>
        <w:spacing w:line="400" w:lineRule="exact"/>
        <w:ind w:leftChars="-200" w:left="2127" w:hangingChars="931" w:hanging="2607"/>
        <w:jc w:val="both"/>
        <w:rPr>
          <w:rFonts w:ascii="標楷體" w:eastAsia="標楷體" w:hAnsi="標楷體"/>
          <w:sz w:val="28"/>
          <w:szCs w:val="28"/>
        </w:rPr>
      </w:pPr>
      <w:r w:rsidRPr="00F8145A">
        <w:rPr>
          <w:rFonts w:ascii="標楷體" w:eastAsia="標楷體" w:hAnsi="標楷體" w:hint="eastAsia"/>
          <w:sz w:val="28"/>
          <w:szCs w:val="28"/>
        </w:rPr>
        <w:t xml:space="preserve">                   </w:t>
      </w:r>
      <w:r w:rsidRPr="00F8145A">
        <w:rPr>
          <w:rFonts w:ascii="標楷體" w:eastAsia="標楷體" w:hAnsi="標楷體" w:hint="eastAsia"/>
          <w:sz w:val="28"/>
          <w:szCs w:val="28"/>
        </w:rPr>
        <w:sym w:font="Wingdings" w:char="F082"/>
      </w:r>
      <w:r w:rsidRPr="00F8145A">
        <w:rPr>
          <w:rFonts w:ascii="標楷體" w:eastAsia="標楷體" w:hAnsi="標楷體" w:hint="eastAsia"/>
          <w:sz w:val="28"/>
          <w:szCs w:val="28"/>
        </w:rPr>
        <w:t xml:space="preserve">本里巡守隊加強里內治安巡邏工作，維護地方安寧。                  </w:t>
      </w:r>
    </w:p>
    <w:p w:rsidR="00F8145A" w:rsidRPr="00F8145A" w:rsidRDefault="00F8145A" w:rsidP="00F8145A">
      <w:pPr>
        <w:adjustRightInd w:val="0"/>
        <w:snapToGrid w:val="0"/>
        <w:spacing w:line="400" w:lineRule="exact"/>
        <w:ind w:leftChars="150" w:left="360"/>
        <w:jc w:val="both"/>
        <w:rPr>
          <w:rFonts w:ascii="標楷體" w:eastAsia="標楷體" w:hAnsi="標楷體"/>
          <w:sz w:val="28"/>
          <w:szCs w:val="28"/>
        </w:rPr>
      </w:pPr>
      <w:r w:rsidRPr="00F8145A">
        <w:rPr>
          <w:rFonts w:ascii="標楷體" w:eastAsia="標楷體" w:hAnsi="標楷體" w:hint="eastAsia"/>
          <w:sz w:val="28"/>
          <w:szCs w:val="28"/>
        </w:rPr>
        <w:t>2、加強整理環境衛生清潔工作事項：</w:t>
      </w:r>
    </w:p>
    <w:p w:rsidR="00F8145A" w:rsidRPr="00F8145A" w:rsidRDefault="00F8145A" w:rsidP="00F8145A">
      <w:pPr>
        <w:adjustRightInd w:val="0"/>
        <w:snapToGrid w:val="0"/>
        <w:spacing w:line="400" w:lineRule="exact"/>
        <w:ind w:leftChars="222" w:left="1233" w:hangingChars="250" w:hanging="700"/>
        <w:jc w:val="both"/>
        <w:rPr>
          <w:rFonts w:ascii="標楷體" w:eastAsia="標楷體" w:hAnsi="標楷體"/>
          <w:sz w:val="28"/>
          <w:szCs w:val="28"/>
        </w:rPr>
      </w:pPr>
      <w:r w:rsidRPr="00F8145A">
        <w:rPr>
          <w:rFonts w:ascii="標楷體" w:eastAsia="標楷體" w:hAnsi="標楷體" w:hint="eastAsia"/>
          <w:sz w:val="28"/>
          <w:szCs w:val="28"/>
        </w:rPr>
        <w:t>（1）配合每月之清潔日，加強整理住戶四週及水溝巷弄之清潔，勸導商家勿佔用騎樓地，並請里民配合垃圾不落地收集作息時間，共同維護本里環境衛生。</w:t>
      </w:r>
    </w:p>
    <w:p w:rsidR="00F8145A" w:rsidRPr="00F8145A" w:rsidRDefault="00F8145A" w:rsidP="00F8145A">
      <w:pPr>
        <w:adjustRightInd w:val="0"/>
        <w:snapToGrid w:val="0"/>
        <w:spacing w:line="400" w:lineRule="exact"/>
        <w:ind w:leftChars="62" w:left="1269" w:hangingChars="400" w:hanging="1120"/>
        <w:jc w:val="both"/>
        <w:rPr>
          <w:rFonts w:ascii="標楷體" w:eastAsia="標楷體" w:hAnsi="標楷體"/>
          <w:sz w:val="28"/>
          <w:szCs w:val="28"/>
        </w:rPr>
      </w:pPr>
      <w:r w:rsidRPr="00F8145A">
        <w:rPr>
          <w:rFonts w:ascii="標楷體" w:eastAsia="標楷體" w:hAnsi="標楷體" w:hint="eastAsia"/>
          <w:sz w:val="28"/>
          <w:szCs w:val="28"/>
        </w:rPr>
        <w:t xml:space="preserve">   （2）配合環保局每2個月至里內進行全面戶外消毒，以杜絕病媒蚊發生。請鄰長協助發動里民做好住家四週環境清潔及孳生源清除工作，以利藥效發揮。</w:t>
      </w:r>
    </w:p>
    <w:p w:rsidR="00F8145A" w:rsidRPr="00F8145A" w:rsidRDefault="00F8145A" w:rsidP="00F8145A">
      <w:pPr>
        <w:adjustRightInd w:val="0"/>
        <w:snapToGrid w:val="0"/>
        <w:spacing w:line="400" w:lineRule="exact"/>
        <w:jc w:val="both"/>
        <w:rPr>
          <w:rFonts w:ascii="標楷體" w:eastAsia="標楷體" w:hAnsi="標楷體"/>
          <w:sz w:val="28"/>
          <w:szCs w:val="28"/>
        </w:rPr>
      </w:pPr>
      <w:r w:rsidRPr="00F8145A">
        <w:rPr>
          <w:rFonts w:ascii="標楷體" w:eastAsia="標楷體" w:hAnsi="標楷體" w:hint="eastAsia"/>
          <w:sz w:val="28"/>
          <w:szCs w:val="28"/>
        </w:rPr>
        <w:t xml:space="preserve">   3、推行睦鄰互助工作事項：</w:t>
      </w:r>
    </w:p>
    <w:p w:rsidR="00F8145A" w:rsidRPr="00F8145A" w:rsidRDefault="00F8145A" w:rsidP="00F8145A">
      <w:pPr>
        <w:tabs>
          <w:tab w:val="left" w:pos="567"/>
        </w:tabs>
        <w:spacing w:line="400" w:lineRule="exact"/>
        <w:ind w:left="1274" w:hangingChars="455" w:hanging="1274"/>
        <w:jc w:val="both"/>
        <w:rPr>
          <w:rFonts w:ascii="標楷體" w:eastAsia="標楷體" w:hAnsi="標楷體"/>
          <w:sz w:val="28"/>
          <w:szCs w:val="28"/>
        </w:rPr>
      </w:pPr>
      <w:r w:rsidRPr="00F8145A">
        <w:rPr>
          <w:rFonts w:ascii="標楷體" w:eastAsia="標楷體" w:hAnsi="標楷體" w:hint="eastAsia"/>
          <w:sz w:val="28"/>
          <w:szCs w:val="28"/>
        </w:rPr>
        <w:t xml:space="preserve">     （1）里辦公處於里內各巷道備有消防箱設置，提醒各大廈管理單位，注意消防器材添購與維護更新，以確保居家安全。  </w:t>
      </w:r>
    </w:p>
    <w:p w:rsidR="00F8145A" w:rsidRPr="00F8145A" w:rsidRDefault="00F8145A" w:rsidP="00F8145A">
      <w:pPr>
        <w:adjustRightInd w:val="0"/>
        <w:snapToGrid w:val="0"/>
        <w:spacing w:line="400" w:lineRule="exact"/>
        <w:ind w:leftChars="169" w:left="1302" w:hangingChars="320" w:hanging="896"/>
        <w:jc w:val="both"/>
        <w:rPr>
          <w:rFonts w:ascii="標楷體" w:eastAsia="標楷體" w:hAnsi="標楷體"/>
          <w:color w:val="000000"/>
          <w:sz w:val="28"/>
          <w:szCs w:val="28"/>
        </w:rPr>
      </w:pPr>
      <w:r w:rsidRPr="00F8145A">
        <w:rPr>
          <w:rFonts w:ascii="標楷體" w:eastAsia="標楷體" w:hAnsi="標楷體" w:hint="eastAsia"/>
          <w:sz w:val="28"/>
          <w:szCs w:val="28"/>
        </w:rPr>
        <w:t xml:space="preserve">  （2）本里於106年4月23日（星期日）假霧峰宮保第林家、月牙灣、泰安舊鐵道步道舉辦106度鄰長自強活動，</w:t>
      </w:r>
      <w:r w:rsidRPr="00F8145A">
        <w:rPr>
          <w:rFonts w:ascii="標楷體" w:eastAsia="標楷體" w:hAnsi="標楷體" w:hint="eastAsia"/>
          <w:color w:val="000000"/>
          <w:sz w:val="28"/>
          <w:szCs w:val="28"/>
        </w:rPr>
        <w:t>增進里民間情感交流，發揮守望相助精神，促進祥和的社會風氣。</w:t>
      </w:r>
    </w:p>
    <w:p w:rsidR="00F8145A" w:rsidRPr="00F8145A" w:rsidRDefault="00F8145A" w:rsidP="007C4FEA">
      <w:pPr>
        <w:spacing w:line="480" w:lineRule="exact"/>
        <w:ind w:leftChars="-51" w:left="1278" w:hangingChars="500" w:hanging="1400"/>
        <w:jc w:val="both"/>
        <w:rPr>
          <w:rFonts w:ascii="標楷體" w:eastAsia="標楷體" w:hAnsi="標楷體"/>
          <w:sz w:val="28"/>
          <w:szCs w:val="28"/>
        </w:rPr>
      </w:pPr>
      <w:r w:rsidRPr="00F8145A">
        <w:rPr>
          <w:rFonts w:ascii="標楷體" w:eastAsia="標楷體" w:hAnsi="標楷體" w:hint="eastAsia"/>
          <w:color w:val="000000"/>
          <w:sz w:val="28"/>
          <w:szCs w:val="28"/>
        </w:rPr>
        <w:t xml:space="preserve">  </w:t>
      </w:r>
      <w:r w:rsidR="007C4FEA">
        <w:rPr>
          <w:rFonts w:ascii="標楷體" w:eastAsia="標楷體" w:hAnsi="標楷體"/>
          <w:color w:val="000000"/>
          <w:sz w:val="28"/>
          <w:szCs w:val="28"/>
        </w:rPr>
        <w:t xml:space="preserve">    </w:t>
      </w:r>
      <w:r w:rsidRPr="00F8145A">
        <w:rPr>
          <w:rFonts w:ascii="標楷體" w:eastAsia="標楷體" w:hAnsi="標楷體" w:hint="eastAsia"/>
          <w:color w:val="000000"/>
          <w:sz w:val="28"/>
          <w:szCs w:val="28"/>
        </w:rPr>
        <w:t xml:space="preserve"> (3)</w:t>
      </w:r>
      <w:r w:rsidRPr="00F8145A">
        <w:rPr>
          <w:rFonts w:ascii="標楷體" w:eastAsia="標楷體" w:hAnsi="標楷體" w:hint="eastAsia"/>
          <w:sz w:val="28"/>
          <w:szCs w:val="28"/>
        </w:rPr>
        <w:t>本里於10</w:t>
      </w:r>
      <w:r w:rsidRPr="00F8145A">
        <w:rPr>
          <w:rFonts w:ascii="標楷體" w:eastAsia="標楷體" w:hAnsi="標楷體"/>
          <w:sz w:val="28"/>
          <w:szCs w:val="28"/>
        </w:rPr>
        <w:t>6</w:t>
      </w:r>
      <w:r w:rsidRPr="00F8145A">
        <w:rPr>
          <w:rFonts w:ascii="標楷體" w:eastAsia="標楷體" w:hAnsi="標楷體" w:hint="eastAsia"/>
          <w:sz w:val="28"/>
          <w:szCs w:val="28"/>
        </w:rPr>
        <w:t>年9月16、17日（星期六、日）假大崙山銀杏林--忘憂森林--杉林溪森林生態渡假園區--繡球花季舉辦106度睦鄰互助聯誼活動，</w:t>
      </w:r>
      <w:r w:rsidRPr="00F8145A">
        <w:rPr>
          <w:rFonts w:ascii="標楷體" w:eastAsia="標楷體" w:hAnsi="標楷體" w:hint="eastAsia"/>
          <w:color w:val="000000"/>
          <w:sz w:val="28"/>
          <w:szCs w:val="28"/>
        </w:rPr>
        <w:t>增進里民間情感交流，發揮守望相助精神，促進祥和的社會風氣。</w:t>
      </w:r>
    </w:p>
    <w:p w:rsidR="00F8145A" w:rsidRPr="00F8145A" w:rsidRDefault="00F8145A" w:rsidP="00F8145A">
      <w:pPr>
        <w:ind w:firstLineChars="118" w:firstLine="330"/>
        <w:jc w:val="both"/>
        <w:rPr>
          <w:rFonts w:ascii="標楷體" w:eastAsia="標楷體" w:hAnsi="標楷體"/>
          <w:sz w:val="28"/>
          <w:szCs w:val="28"/>
        </w:rPr>
      </w:pPr>
      <w:r w:rsidRPr="00F8145A">
        <w:rPr>
          <w:rFonts w:ascii="標楷體" w:eastAsia="標楷體" w:hAnsi="標楷體" w:hint="eastAsia"/>
          <w:sz w:val="28"/>
          <w:szCs w:val="28"/>
        </w:rPr>
        <w:t xml:space="preserve"> 4、辦理社會福利工作事項：</w:t>
      </w:r>
    </w:p>
    <w:p w:rsidR="00F8145A" w:rsidRPr="00F8145A" w:rsidRDefault="00F8145A" w:rsidP="00F8145A">
      <w:pPr>
        <w:adjustRightInd w:val="0"/>
        <w:snapToGrid w:val="0"/>
        <w:spacing w:line="400" w:lineRule="exact"/>
        <w:ind w:left="720" w:hangingChars="257" w:hanging="720"/>
        <w:jc w:val="both"/>
        <w:rPr>
          <w:rFonts w:ascii="標楷體" w:eastAsia="標楷體" w:hAnsi="標楷體"/>
          <w:sz w:val="28"/>
          <w:szCs w:val="28"/>
        </w:rPr>
      </w:pPr>
      <w:r w:rsidRPr="00F8145A">
        <w:rPr>
          <w:rFonts w:ascii="標楷體" w:eastAsia="標楷體" w:hAnsi="標楷體" w:hint="eastAsia"/>
          <w:sz w:val="28"/>
          <w:szCs w:val="28"/>
        </w:rPr>
        <w:t xml:space="preserve">      本里列管有案之獨居老人共</w:t>
      </w:r>
      <w:r w:rsidR="007C4FEA">
        <w:rPr>
          <w:rFonts w:ascii="標楷體" w:eastAsia="標楷體" w:hAnsi="標楷體" w:hint="eastAsia"/>
          <w:sz w:val="28"/>
          <w:szCs w:val="28"/>
        </w:rPr>
        <w:t>5</w:t>
      </w:r>
      <w:r w:rsidRPr="00F8145A">
        <w:rPr>
          <w:rFonts w:ascii="標楷體" w:eastAsia="標楷體" w:hAnsi="標楷體" w:hint="eastAsia"/>
          <w:sz w:val="28"/>
          <w:szCs w:val="28"/>
        </w:rPr>
        <w:t>人，定期關懷訪視及電話問安。</w:t>
      </w:r>
    </w:p>
    <w:p w:rsidR="00F8145A" w:rsidRPr="00F8145A" w:rsidRDefault="00F8145A" w:rsidP="00F8145A">
      <w:pPr>
        <w:adjustRightInd w:val="0"/>
        <w:snapToGrid w:val="0"/>
        <w:spacing w:line="400" w:lineRule="exact"/>
        <w:ind w:firstLineChars="118" w:firstLine="330"/>
        <w:jc w:val="both"/>
        <w:rPr>
          <w:rFonts w:ascii="標楷體" w:eastAsia="標楷體" w:hAnsi="標楷體"/>
          <w:sz w:val="28"/>
          <w:szCs w:val="28"/>
        </w:rPr>
      </w:pPr>
      <w:r w:rsidRPr="00F8145A">
        <w:rPr>
          <w:rFonts w:ascii="標楷體" w:eastAsia="標楷體" w:hAnsi="標楷體" w:hint="eastAsia"/>
          <w:sz w:val="28"/>
          <w:szCs w:val="28"/>
        </w:rPr>
        <w:t xml:space="preserve"> 5、辦理兵役工作事項：</w:t>
      </w:r>
    </w:p>
    <w:p w:rsidR="00F8145A" w:rsidRPr="00F8145A" w:rsidRDefault="00F8145A" w:rsidP="00F8145A">
      <w:pPr>
        <w:adjustRightInd w:val="0"/>
        <w:snapToGrid w:val="0"/>
        <w:spacing w:line="400" w:lineRule="exact"/>
        <w:ind w:left="840" w:hangingChars="300" w:hanging="840"/>
        <w:jc w:val="both"/>
        <w:rPr>
          <w:rFonts w:ascii="標楷體" w:eastAsia="標楷體" w:hAnsi="標楷體"/>
          <w:sz w:val="28"/>
          <w:szCs w:val="28"/>
        </w:rPr>
      </w:pPr>
      <w:r w:rsidRPr="00F8145A">
        <w:rPr>
          <w:rFonts w:ascii="標楷體" w:eastAsia="標楷體" w:hAnsi="標楷體" w:hint="eastAsia"/>
          <w:sz w:val="28"/>
          <w:szCs w:val="28"/>
        </w:rPr>
        <w:t xml:space="preserve">      協助分送各項徵集令、身家調查、抽籤、體檢、體位判定通知書等。</w:t>
      </w:r>
    </w:p>
    <w:p w:rsidR="00F8145A" w:rsidRPr="00F8145A" w:rsidRDefault="00F8145A" w:rsidP="00F8145A">
      <w:pPr>
        <w:adjustRightInd w:val="0"/>
        <w:snapToGrid w:val="0"/>
        <w:spacing w:line="400" w:lineRule="exact"/>
        <w:jc w:val="both"/>
        <w:rPr>
          <w:rFonts w:ascii="標楷體" w:eastAsia="標楷體" w:hAnsi="標楷體"/>
          <w:sz w:val="28"/>
          <w:szCs w:val="28"/>
        </w:rPr>
      </w:pPr>
      <w:r w:rsidRPr="00F8145A">
        <w:rPr>
          <w:rFonts w:ascii="標楷體" w:eastAsia="標楷體" w:hAnsi="標楷體" w:hint="eastAsia"/>
          <w:sz w:val="28"/>
          <w:szCs w:val="28"/>
        </w:rPr>
        <w:t xml:space="preserve">   6、其他推行事項：</w:t>
      </w:r>
    </w:p>
    <w:p w:rsidR="00F8145A" w:rsidRPr="00F8145A" w:rsidRDefault="00F8145A" w:rsidP="00F8145A">
      <w:pPr>
        <w:adjustRightInd w:val="0"/>
        <w:snapToGrid w:val="0"/>
        <w:spacing w:afterLines="50" w:after="180"/>
        <w:ind w:left="1120" w:hangingChars="400" w:hanging="1120"/>
        <w:jc w:val="both"/>
        <w:rPr>
          <w:rFonts w:ascii="標楷體" w:eastAsia="標楷體" w:hAnsi="標楷體"/>
          <w:sz w:val="28"/>
          <w:szCs w:val="28"/>
        </w:rPr>
      </w:pPr>
      <w:r w:rsidRPr="00F8145A">
        <w:rPr>
          <w:rFonts w:ascii="標楷體" w:eastAsia="標楷體" w:hAnsi="標楷體" w:hint="eastAsia"/>
          <w:sz w:val="28"/>
          <w:szCs w:val="28"/>
        </w:rPr>
        <w:t xml:space="preserve">     1.響應政府向「節能減碳」政策，全面宣導節約能源、隨手關燈、搭乘大眾交通運輸工具，減少碳排放。</w:t>
      </w:r>
    </w:p>
    <w:p w:rsidR="00F8145A" w:rsidRPr="00F8145A" w:rsidRDefault="00F8145A" w:rsidP="00F8145A">
      <w:pPr>
        <w:adjustRightInd w:val="0"/>
        <w:snapToGrid w:val="0"/>
        <w:spacing w:afterLines="50" w:after="180"/>
        <w:ind w:left="1120" w:hangingChars="400" w:hanging="1120"/>
        <w:jc w:val="both"/>
        <w:rPr>
          <w:rFonts w:ascii="標楷體" w:eastAsia="標楷體" w:hAnsi="標楷體"/>
          <w:sz w:val="28"/>
          <w:szCs w:val="28"/>
        </w:rPr>
      </w:pPr>
      <w:r w:rsidRPr="00F8145A">
        <w:rPr>
          <w:rFonts w:ascii="標楷體" w:eastAsia="標楷體" w:hAnsi="標楷體" w:hint="eastAsia"/>
          <w:sz w:val="28"/>
          <w:szCs w:val="28"/>
        </w:rPr>
        <w:t xml:space="preserve">     2.推行改善民俗及配合市政府相關政策，宣導里民婚喪喜慶準時開席活動，</w:t>
      </w:r>
      <w:r w:rsidRPr="00F8145A">
        <w:rPr>
          <w:rFonts w:ascii="標楷體" w:eastAsia="標楷體" w:hAnsi="標楷體" w:hint="eastAsia"/>
          <w:sz w:val="28"/>
          <w:szCs w:val="28"/>
        </w:rPr>
        <w:lastRenderedPageBreak/>
        <w:t>並於傳統祭典節日，集中焚燒金紙並減少香枝使用。</w:t>
      </w:r>
    </w:p>
    <w:p w:rsidR="00F8145A" w:rsidRPr="00F8145A" w:rsidRDefault="00F8145A" w:rsidP="00F8145A">
      <w:pPr>
        <w:adjustRightInd w:val="0"/>
        <w:snapToGrid w:val="0"/>
        <w:spacing w:afterLines="50" w:after="180"/>
        <w:jc w:val="both"/>
        <w:rPr>
          <w:rFonts w:ascii="標楷體" w:eastAsia="標楷體" w:hAnsi="標楷體"/>
          <w:sz w:val="28"/>
          <w:szCs w:val="28"/>
        </w:rPr>
      </w:pPr>
      <w:r w:rsidRPr="00F8145A">
        <w:rPr>
          <w:rFonts w:ascii="標楷體" w:eastAsia="標楷體" w:hAnsi="標楷體" w:hint="eastAsia"/>
          <w:sz w:val="28"/>
          <w:szCs w:val="28"/>
        </w:rPr>
        <w:t xml:space="preserve">     3.加強神壇訪查及配合整頓交通騎樓障礙物工作。</w:t>
      </w:r>
    </w:p>
    <w:p w:rsidR="00F8145A" w:rsidRPr="00F8145A" w:rsidRDefault="00F8145A" w:rsidP="007C4FEA">
      <w:pPr>
        <w:adjustRightInd w:val="0"/>
        <w:snapToGrid w:val="0"/>
        <w:spacing w:afterLines="50" w:after="180"/>
        <w:ind w:left="991" w:hangingChars="354" w:hanging="991"/>
        <w:jc w:val="both"/>
        <w:rPr>
          <w:rFonts w:ascii="標楷體" w:eastAsia="標楷體" w:hAnsi="標楷體"/>
          <w:sz w:val="28"/>
          <w:szCs w:val="28"/>
        </w:rPr>
      </w:pPr>
      <w:r w:rsidRPr="00F8145A">
        <w:rPr>
          <w:rFonts w:ascii="標楷體" w:eastAsia="標楷體" w:hAnsi="標楷體" w:hint="eastAsia"/>
          <w:sz w:val="28"/>
          <w:szCs w:val="28"/>
        </w:rPr>
        <w:t xml:space="preserve">     4.預防新流感及登革熱，加強環境衛生清潔，宣導勤洗手，發燒帶口罩等注意事項。</w:t>
      </w:r>
    </w:p>
    <w:p w:rsidR="00F8145A" w:rsidRPr="00F8145A" w:rsidRDefault="00F8145A" w:rsidP="00F8145A">
      <w:pPr>
        <w:adjustRightInd w:val="0"/>
        <w:snapToGrid w:val="0"/>
        <w:spacing w:afterLines="50" w:after="180"/>
        <w:ind w:left="1120" w:hangingChars="400" w:hanging="1120"/>
        <w:jc w:val="both"/>
        <w:rPr>
          <w:rFonts w:ascii="標楷體" w:eastAsia="標楷體" w:hAnsi="標楷體"/>
          <w:sz w:val="28"/>
          <w:szCs w:val="28"/>
        </w:rPr>
      </w:pPr>
      <w:r w:rsidRPr="00F8145A">
        <w:rPr>
          <w:rFonts w:ascii="標楷體" w:eastAsia="標楷體" w:hAnsi="標楷體" w:hint="eastAsia"/>
          <w:sz w:val="28"/>
          <w:szCs w:val="28"/>
        </w:rPr>
        <w:t xml:space="preserve">     5.防災宣導：為確保颱風及豪雨來臨時居住安全，請於地下室加裝自動抽水機及地下室入口處加設防水柵或沙包，並應避免將電表裝在地下室以免淹水造成危險，多一分防颱準備，少一分損失。</w:t>
      </w:r>
    </w:p>
    <w:p w:rsidR="00F8145A" w:rsidRPr="00F8145A" w:rsidRDefault="00F8145A" w:rsidP="00F8145A">
      <w:pPr>
        <w:adjustRightInd w:val="0"/>
        <w:snapToGrid w:val="0"/>
        <w:spacing w:afterLines="50" w:after="180"/>
        <w:ind w:leftChars="300" w:left="1000" w:hangingChars="100" w:hanging="280"/>
        <w:jc w:val="both"/>
        <w:rPr>
          <w:rFonts w:ascii="標楷體" w:eastAsia="標楷體" w:hAnsi="標楷體"/>
          <w:sz w:val="28"/>
          <w:szCs w:val="28"/>
          <w:lang w:eastAsia="zh-HK"/>
        </w:rPr>
      </w:pPr>
      <w:r w:rsidRPr="00F8145A">
        <w:rPr>
          <w:rFonts w:ascii="標楷體" w:eastAsia="標楷體" w:hAnsi="標楷體" w:hint="eastAsia"/>
          <w:sz w:val="28"/>
          <w:szCs w:val="28"/>
        </w:rPr>
        <w:t>6.</w:t>
      </w:r>
      <w:r w:rsidRPr="00F8145A">
        <w:rPr>
          <w:rFonts w:ascii="標楷體" w:eastAsia="標楷體" w:hAnsi="標楷體" w:hint="eastAsia"/>
          <w:sz w:val="28"/>
          <w:szCs w:val="28"/>
          <w:lang w:eastAsia="zh-HK"/>
        </w:rPr>
        <w:t>配合市政府社會局補助里辦公處辦理60歲以上長者共餐據點試辦專案，每週三於里民活動場所辦理長者餐加健康促進課程及共餐，目前約有26名</w:t>
      </w:r>
      <w:r w:rsidRPr="00F8145A">
        <w:rPr>
          <w:rFonts w:ascii="標楷體" w:eastAsia="標楷體" w:hAnsi="標楷體" w:hint="eastAsia"/>
          <w:sz w:val="28"/>
          <w:szCs w:val="28"/>
        </w:rPr>
        <w:t>6</w:t>
      </w:r>
      <w:r w:rsidRPr="00F8145A">
        <w:rPr>
          <w:rFonts w:ascii="標楷體" w:eastAsia="標楷體" w:hAnsi="標楷體" w:hint="eastAsia"/>
          <w:sz w:val="28"/>
          <w:szCs w:val="28"/>
          <w:lang w:eastAsia="zh-HK"/>
        </w:rPr>
        <w:t>0歲以上長者參加。</w:t>
      </w:r>
    </w:p>
    <w:p w:rsidR="00F8145A" w:rsidRPr="00F8145A" w:rsidRDefault="00F8145A" w:rsidP="00F8145A">
      <w:pPr>
        <w:adjustRightInd w:val="0"/>
        <w:snapToGrid w:val="0"/>
        <w:spacing w:afterLines="50" w:after="180"/>
        <w:ind w:leftChars="300" w:left="1000" w:hangingChars="100" w:hanging="280"/>
        <w:jc w:val="both"/>
        <w:rPr>
          <w:rFonts w:ascii="標楷體" w:eastAsia="標楷體" w:hAnsi="標楷體"/>
          <w:sz w:val="28"/>
          <w:szCs w:val="28"/>
          <w:lang w:eastAsia="zh-HK"/>
        </w:rPr>
      </w:pPr>
      <w:r w:rsidRPr="00F8145A">
        <w:rPr>
          <w:rFonts w:ascii="標楷體" w:eastAsia="標楷體" w:hAnsi="標楷體"/>
          <w:sz w:val="28"/>
          <w:szCs w:val="28"/>
          <w:lang w:eastAsia="zh-HK"/>
        </w:rPr>
        <w:t>7.</w:t>
      </w:r>
      <w:r w:rsidRPr="00F8145A">
        <w:rPr>
          <w:rFonts w:ascii="標楷體" w:eastAsia="標楷體" w:hAnsi="標楷體" w:hint="eastAsia"/>
          <w:sz w:val="28"/>
          <w:szCs w:val="28"/>
          <w:lang w:eastAsia="zh-HK"/>
        </w:rPr>
        <w:t>配合市府環保局辦理幸福有里資收站，每月第二及第四星期六於里民活動場所辦理資源回收活動。</w:t>
      </w:r>
    </w:p>
    <w:p w:rsidR="00922C64" w:rsidRPr="00F8145A" w:rsidRDefault="00922C64" w:rsidP="00F8145A">
      <w:pPr>
        <w:adjustRightInd w:val="0"/>
        <w:snapToGrid w:val="0"/>
        <w:spacing w:line="400" w:lineRule="exact"/>
        <w:ind w:left="160" w:hanging="160"/>
        <w:jc w:val="both"/>
        <w:rPr>
          <w:rFonts w:ascii="標楷體" w:eastAsia="標楷體" w:hAnsi="標楷體"/>
          <w:sz w:val="28"/>
          <w:szCs w:val="28"/>
        </w:rPr>
      </w:pPr>
    </w:p>
    <w:p w:rsidR="00922C64" w:rsidRPr="00922C64" w:rsidRDefault="00922C64" w:rsidP="00DE1822">
      <w:pPr>
        <w:adjustRightInd w:val="0"/>
        <w:snapToGrid w:val="0"/>
        <w:spacing w:afterLines="50" w:after="180"/>
        <w:ind w:leftChars="-118" w:left="-283" w:firstLineChars="150" w:firstLine="420"/>
        <w:rPr>
          <w:rFonts w:ascii="標楷體" w:eastAsia="標楷體" w:hAnsi="標楷體"/>
          <w:sz w:val="28"/>
          <w:szCs w:val="28"/>
        </w:rPr>
      </w:pPr>
      <w:r w:rsidRPr="00922C64">
        <w:rPr>
          <w:rFonts w:ascii="標楷體" w:eastAsia="標楷體" w:hAnsi="標楷體" w:hint="eastAsia"/>
          <w:sz w:val="28"/>
          <w:szCs w:val="28"/>
        </w:rPr>
        <w:t>10</w:t>
      </w:r>
      <w:r w:rsidR="00DE1822">
        <w:rPr>
          <w:rFonts w:ascii="標楷體" w:eastAsia="標楷體" w:hAnsi="標楷體"/>
          <w:sz w:val="28"/>
          <w:szCs w:val="28"/>
        </w:rPr>
        <w:t>7</w:t>
      </w:r>
      <w:r w:rsidRPr="00922C64">
        <w:rPr>
          <w:rFonts w:ascii="標楷體" w:eastAsia="標楷體" w:hAnsi="標楷體" w:hint="eastAsia"/>
          <w:sz w:val="28"/>
          <w:szCs w:val="28"/>
        </w:rPr>
        <w:t>年度</w:t>
      </w:r>
      <w:r w:rsidRPr="00922C64">
        <w:rPr>
          <w:rFonts w:ascii="標楷體" w:eastAsia="標楷體" w:hAnsi="標楷體" w:hint="eastAsia"/>
          <w:color w:val="000000"/>
          <w:sz w:val="28"/>
          <w:szCs w:val="28"/>
        </w:rPr>
        <w:t>｢里鄰建設服務補助經費｣執行情形一覽表</w:t>
      </w:r>
      <w:r w:rsidRPr="00922C64">
        <w:rPr>
          <w:rFonts w:ascii="標楷體" w:eastAsia="標楷體" w:hAnsi="標楷體" w:hint="eastAsia"/>
          <w:sz w:val="28"/>
          <w:szCs w:val="28"/>
        </w:rPr>
        <w:t>：</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6"/>
        <w:gridCol w:w="1739"/>
        <w:gridCol w:w="1839"/>
      </w:tblGrid>
      <w:tr w:rsidR="00922C64" w:rsidRPr="00922C64" w:rsidTr="00DF35EB">
        <w:trPr>
          <w:trHeight w:val="583"/>
          <w:jc w:val="center"/>
        </w:trPr>
        <w:tc>
          <w:tcPr>
            <w:tcW w:w="5206" w:type="dxa"/>
            <w:vAlign w:val="center"/>
          </w:tcPr>
          <w:p w:rsidR="00922C64" w:rsidRPr="00922C64" w:rsidRDefault="00922C64" w:rsidP="00160497">
            <w:pPr>
              <w:spacing w:line="400" w:lineRule="exact"/>
              <w:ind w:leftChars="50" w:left="120" w:rightChars="50" w:right="120"/>
              <w:jc w:val="distribute"/>
              <w:rPr>
                <w:rFonts w:ascii="標楷體" w:eastAsia="標楷體" w:hAnsi="標楷體"/>
                <w:sz w:val="28"/>
                <w:szCs w:val="28"/>
              </w:rPr>
            </w:pPr>
            <w:r w:rsidRPr="00922C64">
              <w:rPr>
                <w:rFonts w:ascii="標楷體" w:eastAsia="標楷體" w:hAnsi="標楷體" w:hint="eastAsia"/>
                <w:sz w:val="28"/>
                <w:szCs w:val="28"/>
              </w:rPr>
              <w:t xml:space="preserve">    辦理內容(品名)</w:t>
            </w:r>
          </w:p>
        </w:tc>
        <w:tc>
          <w:tcPr>
            <w:tcW w:w="1739" w:type="dxa"/>
            <w:vAlign w:val="center"/>
          </w:tcPr>
          <w:p w:rsidR="00922C64" w:rsidRPr="00922C64" w:rsidRDefault="00922C64" w:rsidP="00160497">
            <w:pPr>
              <w:spacing w:line="400" w:lineRule="exact"/>
              <w:jc w:val="distribute"/>
              <w:rPr>
                <w:rFonts w:ascii="標楷體" w:eastAsia="標楷體" w:hAnsi="標楷體"/>
                <w:sz w:val="28"/>
                <w:szCs w:val="28"/>
              </w:rPr>
            </w:pPr>
            <w:r w:rsidRPr="00922C64">
              <w:rPr>
                <w:rFonts w:ascii="標楷體" w:eastAsia="標楷體" w:hAnsi="標楷體" w:hint="eastAsia"/>
                <w:sz w:val="28"/>
                <w:szCs w:val="28"/>
              </w:rPr>
              <w:t>金額(元)</w:t>
            </w:r>
          </w:p>
        </w:tc>
        <w:tc>
          <w:tcPr>
            <w:tcW w:w="1839" w:type="dxa"/>
            <w:vAlign w:val="center"/>
          </w:tcPr>
          <w:p w:rsidR="00922C64" w:rsidRPr="00922C64" w:rsidRDefault="00922C64" w:rsidP="00160497">
            <w:pPr>
              <w:spacing w:line="400" w:lineRule="exact"/>
              <w:ind w:leftChars="50" w:left="120" w:rightChars="50" w:right="120"/>
              <w:jc w:val="distribute"/>
              <w:rPr>
                <w:rFonts w:ascii="標楷體" w:eastAsia="標楷體" w:hAnsi="標楷體"/>
                <w:sz w:val="28"/>
                <w:szCs w:val="28"/>
              </w:rPr>
            </w:pPr>
            <w:r w:rsidRPr="00922C64">
              <w:rPr>
                <w:rFonts w:ascii="標楷體" w:eastAsia="標楷體" w:hAnsi="標楷體" w:hint="eastAsia"/>
                <w:sz w:val="28"/>
                <w:szCs w:val="28"/>
              </w:rPr>
              <w:t>備註</w:t>
            </w:r>
          </w:p>
        </w:tc>
      </w:tr>
      <w:tr w:rsidR="00DE1822" w:rsidRPr="00922C64" w:rsidTr="00DF35EB">
        <w:trPr>
          <w:trHeight w:val="699"/>
          <w:jc w:val="center"/>
        </w:trPr>
        <w:tc>
          <w:tcPr>
            <w:tcW w:w="5206" w:type="dxa"/>
            <w:vAlign w:val="center"/>
          </w:tcPr>
          <w:p w:rsidR="00DE1822" w:rsidRPr="00BB0BC9" w:rsidRDefault="00DE1822" w:rsidP="00DE1822">
            <w:pPr>
              <w:spacing w:line="0" w:lineRule="atLeast"/>
              <w:ind w:right="-928"/>
              <w:jc w:val="both"/>
              <w:rPr>
                <w:rFonts w:ascii="標楷體" w:eastAsia="標楷體" w:hAnsi="標楷體"/>
                <w:sz w:val="28"/>
                <w:szCs w:val="28"/>
              </w:rPr>
            </w:pPr>
            <w:r w:rsidRPr="00BB0BC9">
              <w:rPr>
                <w:rFonts w:ascii="標楷體" w:eastAsia="標楷體" w:hAnsi="標楷體" w:hint="eastAsia"/>
                <w:sz w:val="28"/>
                <w:szCs w:val="28"/>
              </w:rPr>
              <w:t>河堤里10</w:t>
            </w:r>
            <w:r w:rsidRPr="00BB0BC9">
              <w:rPr>
                <w:rFonts w:ascii="標楷體" w:eastAsia="標楷體" w:hAnsi="標楷體"/>
                <w:sz w:val="28"/>
                <w:szCs w:val="28"/>
              </w:rPr>
              <w:t>7</w:t>
            </w:r>
            <w:r w:rsidRPr="00BB0BC9">
              <w:rPr>
                <w:rFonts w:ascii="標楷體" w:eastAsia="標楷體" w:hAnsi="標楷體" w:hint="eastAsia"/>
                <w:sz w:val="28"/>
                <w:szCs w:val="28"/>
              </w:rPr>
              <w:t xml:space="preserve">年慶祝端午節暨資源回收活動  </w:t>
            </w:r>
          </w:p>
        </w:tc>
        <w:tc>
          <w:tcPr>
            <w:tcW w:w="1739" w:type="dxa"/>
            <w:vAlign w:val="center"/>
          </w:tcPr>
          <w:p w:rsidR="00DE1822" w:rsidRPr="00BB0BC9" w:rsidRDefault="00DE1822" w:rsidP="00DE1822">
            <w:pPr>
              <w:spacing w:line="0" w:lineRule="atLeast"/>
              <w:jc w:val="right"/>
              <w:rPr>
                <w:rFonts w:ascii="標楷體" w:eastAsia="標楷體" w:hAnsi="標楷體"/>
                <w:sz w:val="28"/>
                <w:szCs w:val="28"/>
              </w:rPr>
            </w:pPr>
            <w:r w:rsidRPr="00BB0BC9">
              <w:rPr>
                <w:rFonts w:ascii="標楷體" w:eastAsia="標楷體" w:hAnsi="標楷體" w:hint="eastAsia"/>
                <w:sz w:val="28"/>
                <w:szCs w:val="28"/>
              </w:rPr>
              <w:t>45,000</w:t>
            </w:r>
          </w:p>
        </w:tc>
        <w:tc>
          <w:tcPr>
            <w:tcW w:w="1839" w:type="dxa"/>
            <w:vAlign w:val="center"/>
          </w:tcPr>
          <w:p w:rsidR="00DE1822" w:rsidRPr="005C5DC8" w:rsidRDefault="00DE1822" w:rsidP="00DE1822">
            <w:pPr>
              <w:spacing w:line="0" w:lineRule="atLeast"/>
              <w:jc w:val="center"/>
              <w:rPr>
                <w:rFonts w:ascii="新細明體" w:hAnsi="新細明體"/>
                <w:szCs w:val="24"/>
              </w:rPr>
            </w:pPr>
          </w:p>
        </w:tc>
      </w:tr>
      <w:tr w:rsidR="00DE1822" w:rsidRPr="00922C64" w:rsidTr="00DF35EB">
        <w:trPr>
          <w:trHeight w:val="625"/>
          <w:jc w:val="center"/>
        </w:trPr>
        <w:tc>
          <w:tcPr>
            <w:tcW w:w="5206" w:type="dxa"/>
            <w:vAlign w:val="center"/>
          </w:tcPr>
          <w:p w:rsidR="00DE1822" w:rsidRPr="00BB0BC9" w:rsidRDefault="00DE1822" w:rsidP="00DE1822">
            <w:pPr>
              <w:ind w:right="-928"/>
              <w:jc w:val="both"/>
              <w:rPr>
                <w:rFonts w:ascii="標楷體" w:eastAsia="標楷體" w:hAnsi="標楷體"/>
                <w:sz w:val="28"/>
                <w:szCs w:val="28"/>
              </w:rPr>
            </w:pPr>
            <w:r w:rsidRPr="00BB0BC9">
              <w:rPr>
                <w:rFonts w:ascii="標楷體" w:eastAsia="標楷體" w:hAnsi="標楷體"/>
                <w:sz w:val="28"/>
                <w:szCs w:val="28"/>
                <w:lang w:eastAsia="zh-HK"/>
              </w:rPr>
              <w:t>守望相助隊制服</w:t>
            </w:r>
          </w:p>
        </w:tc>
        <w:tc>
          <w:tcPr>
            <w:tcW w:w="1739" w:type="dxa"/>
            <w:vAlign w:val="center"/>
          </w:tcPr>
          <w:p w:rsidR="00DE1822" w:rsidRPr="00BB0BC9" w:rsidRDefault="00DE1822" w:rsidP="00DE1822">
            <w:pPr>
              <w:spacing w:line="0" w:lineRule="atLeast"/>
              <w:jc w:val="right"/>
              <w:rPr>
                <w:rFonts w:ascii="標楷體" w:eastAsia="標楷體" w:hAnsi="標楷體"/>
                <w:sz w:val="28"/>
                <w:szCs w:val="28"/>
              </w:rPr>
            </w:pPr>
            <w:r w:rsidRPr="00BB0BC9">
              <w:rPr>
                <w:rFonts w:ascii="標楷體" w:eastAsia="標楷體" w:hAnsi="標楷體"/>
                <w:sz w:val="28"/>
                <w:szCs w:val="28"/>
                <w:lang w:eastAsia="zh-HK"/>
              </w:rPr>
              <w:t>18,000</w:t>
            </w:r>
          </w:p>
        </w:tc>
        <w:tc>
          <w:tcPr>
            <w:tcW w:w="1839" w:type="dxa"/>
            <w:vAlign w:val="center"/>
          </w:tcPr>
          <w:p w:rsidR="00DE1822" w:rsidRPr="005C5DC8" w:rsidRDefault="00DE1822" w:rsidP="00DE1822">
            <w:pPr>
              <w:spacing w:line="0" w:lineRule="atLeast"/>
              <w:jc w:val="center"/>
              <w:rPr>
                <w:rFonts w:ascii="新細明體" w:hAnsi="新細明體"/>
                <w:szCs w:val="24"/>
              </w:rPr>
            </w:pPr>
          </w:p>
        </w:tc>
      </w:tr>
      <w:tr w:rsidR="00DE1822" w:rsidRPr="00922C64" w:rsidTr="00DF35EB">
        <w:trPr>
          <w:trHeight w:val="633"/>
          <w:jc w:val="center"/>
        </w:trPr>
        <w:tc>
          <w:tcPr>
            <w:tcW w:w="5206" w:type="dxa"/>
            <w:vAlign w:val="center"/>
          </w:tcPr>
          <w:p w:rsidR="00DE1822" w:rsidRPr="00BB0BC9" w:rsidRDefault="00DE1822" w:rsidP="00DE1822">
            <w:pPr>
              <w:snapToGrid w:val="0"/>
              <w:spacing w:line="0" w:lineRule="atLeast"/>
              <w:ind w:right="-930"/>
              <w:rPr>
                <w:rFonts w:ascii="標楷體" w:eastAsia="標楷體" w:hAnsi="標楷體"/>
                <w:sz w:val="28"/>
                <w:szCs w:val="28"/>
              </w:rPr>
            </w:pPr>
            <w:r w:rsidRPr="00BB0BC9">
              <w:rPr>
                <w:rFonts w:ascii="標楷體" w:eastAsia="標楷體" w:hAnsi="標楷體"/>
                <w:sz w:val="28"/>
                <w:szCs w:val="28"/>
              </w:rPr>
              <w:t>太陽能閃爍地底燈(</w:t>
            </w:r>
            <w:r w:rsidRPr="00BB0BC9">
              <w:rPr>
                <w:rFonts w:ascii="標楷體" w:eastAsia="標楷體" w:hAnsi="標楷體"/>
                <w:sz w:val="28"/>
                <w:szCs w:val="28"/>
                <w:lang w:eastAsia="zh-HK"/>
              </w:rPr>
              <w:t>含施工)</w:t>
            </w:r>
          </w:p>
        </w:tc>
        <w:tc>
          <w:tcPr>
            <w:tcW w:w="1739" w:type="dxa"/>
            <w:vAlign w:val="center"/>
          </w:tcPr>
          <w:p w:rsidR="00DE1822" w:rsidRPr="00BB0BC9" w:rsidRDefault="00DE1822" w:rsidP="00DE1822">
            <w:pPr>
              <w:spacing w:line="0" w:lineRule="atLeast"/>
              <w:ind w:right="32" w:firstLineChars="50" w:firstLine="140"/>
              <w:jc w:val="right"/>
              <w:rPr>
                <w:rFonts w:ascii="標楷體" w:eastAsia="標楷體" w:hAnsi="標楷體"/>
                <w:sz w:val="28"/>
                <w:szCs w:val="28"/>
              </w:rPr>
            </w:pPr>
            <w:r w:rsidRPr="00BB0BC9">
              <w:rPr>
                <w:rFonts w:ascii="標楷體" w:eastAsia="標楷體" w:hAnsi="標楷體"/>
                <w:color w:val="000000"/>
                <w:kern w:val="0"/>
                <w:sz w:val="28"/>
                <w:szCs w:val="28"/>
              </w:rPr>
              <w:t>38,500</w:t>
            </w:r>
          </w:p>
        </w:tc>
        <w:tc>
          <w:tcPr>
            <w:tcW w:w="1839" w:type="dxa"/>
            <w:vAlign w:val="center"/>
          </w:tcPr>
          <w:p w:rsidR="00DE1822" w:rsidRPr="005C5DC8" w:rsidRDefault="00DE1822" w:rsidP="00DE1822">
            <w:pPr>
              <w:spacing w:line="0" w:lineRule="atLeast"/>
              <w:jc w:val="center"/>
              <w:rPr>
                <w:rFonts w:ascii="新細明體" w:hAnsi="新細明體"/>
                <w:szCs w:val="24"/>
              </w:rPr>
            </w:pPr>
          </w:p>
        </w:tc>
      </w:tr>
      <w:tr w:rsidR="00DE1822" w:rsidRPr="00922C64" w:rsidTr="00DF35EB">
        <w:trPr>
          <w:trHeight w:val="741"/>
          <w:jc w:val="center"/>
        </w:trPr>
        <w:tc>
          <w:tcPr>
            <w:tcW w:w="5206" w:type="dxa"/>
            <w:vAlign w:val="center"/>
          </w:tcPr>
          <w:p w:rsidR="00DE1822" w:rsidRPr="00BB0BC9" w:rsidRDefault="00DE1822" w:rsidP="00DE1822">
            <w:pPr>
              <w:ind w:right="-928"/>
              <w:jc w:val="both"/>
              <w:rPr>
                <w:rFonts w:ascii="標楷體" w:eastAsia="標楷體" w:hAnsi="標楷體"/>
                <w:sz w:val="28"/>
                <w:szCs w:val="28"/>
              </w:rPr>
            </w:pPr>
            <w:r w:rsidRPr="00BB0BC9">
              <w:rPr>
                <w:rFonts w:ascii="標楷體" w:eastAsia="標楷體" w:hAnsi="標楷體"/>
                <w:sz w:val="28"/>
                <w:szCs w:val="28"/>
              </w:rPr>
              <w:t>100</w:t>
            </w:r>
            <w:r w:rsidRPr="00BB0BC9">
              <w:rPr>
                <w:rFonts w:ascii="標楷體" w:eastAsia="標楷體" w:hAnsi="標楷體"/>
                <w:sz w:val="28"/>
                <w:szCs w:val="28"/>
                <w:lang w:eastAsia="zh-HK"/>
              </w:rPr>
              <w:t>吋電動式HD銀幕1式</w:t>
            </w:r>
          </w:p>
        </w:tc>
        <w:tc>
          <w:tcPr>
            <w:tcW w:w="1739" w:type="dxa"/>
            <w:vAlign w:val="center"/>
          </w:tcPr>
          <w:p w:rsidR="00DE1822" w:rsidRPr="00BB0BC9" w:rsidRDefault="00DE1822" w:rsidP="00DE1822">
            <w:pPr>
              <w:spacing w:line="0" w:lineRule="atLeast"/>
              <w:ind w:right="32"/>
              <w:jc w:val="right"/>
              <w:rPr>
                <w:rFonts w:ascii="標楷體" w:eastAsia="標楷體" w:hAnsi="標楷體"/>
                <w:sz w:val="28"/>
                <w:szCs w:val="28"/>
              </w:rPr>
            </w:pPr>
            <w:r w:rsidRPr="00BB0BC9">
              <w:rPr>
                <w:rFonts w:ascii="標楷體" w:eastAsia="標楷體" w:hAnsi="標楷體"/>
                <w:sz w:val="28"/>
                <w:szCs w:val="28"/>
                <w:lang w:eastAsia="zh-HK"/>
              </w:rPr>
              <w:t>23,000</w:t>
            </w:r>
          </w:p>
        </w:tc>
        <w:tc>
          <w:tcPr>
            <w:tcW w:w="1839" w:type="dxa"/>
            <w:vAlign w:val="center"/>
          </w:tcPr>
          <w:p w:rsidR="00DE1822" w:rsidRPr="005C5DC8" w:rsidRDefault="00DE1822" w:rsidP="00DE1822">
            <w:pPr>
              <w:spacing w:line="0" w:lineRule="atLeast"/>
              <w:jc w:val="center"/>
              <w:rPr>
                <w:rFonts w:ascii="新細明體" w:hAnsi="新細明體"/>
                <w:szCs w:val="24"/>
              </w:rPr>
            </w:pPr>
          </w:p>
        </w:tc>
      </w:tr>
      <w:tr w:rsidR="00DE1822" w:rsidRPr="00922C64" w:rsidTr="00DF35EB">
        <w:trPr>
          <w:trHeight w:val="666"/>
          <w:jc w:val="center"/>
        </w:trPr>
        <w:tc>
          <w:tcPr>
            <w:tcW w:w="5206" w:type="dxa"/>
            <w:vAlign w:val="center"/>
          </w:tcPr>
          <w:p w:rsidR="00DE1822" w:rsidRPr="00BB0BC9" w:rsidRDefault="00DE1822" w:rsidP="00DE1822">
            <w:pPr>
              <w:ind w:right="-928"/>
              <w:jc w:val="both"/>
              <w:rPr>
                <w:rFonts w:ascii="標楷體" w:eastAsia="標楷體" w:hAnsi="標楷體"/>
                <w:sz w:val="28"/>
                <w:szCs w:val="28"/>
              </w:rPr>
            </w:pPr>
            <w:r w:rsidRPr="00BB0BC9">
              <w:rPr>
                <w:rFonts w:ascii="標楷體" w:eastAsia="標楷體" w:hAnsi="標楷體"/>
                <w:sz w:val="28"/>
                <w:szCs w:val="28"/>
              </w:rPr>
              <w:t>UW-10000A</w:t>
            </w:r>
            <w:r w:rsidRPr="00BB0BC9">
              <w:rPr>
                <w:rFonts w:ascii="標楷體" w:eastAsia="標楷體" w:hAnsi="標楷體"/>
                <w:sz w:val="28"/>
                <w:szCs w:val="28"/>
                <w:lang w:eastAsia="zh-HK"/>
              </w:rPr>
              <w:t>程控殺菌冰溫熱飲水機(含濾芯更換)</w:t>
            </w:r>
          </w:p>
        </w:tc>
        <w:tc>
          <w:tcPr>
            <w:tcW w:w="1739" w:type="dxa"/>
            <w:vAlign w:val="center"/>
          </w:tcPr>
          <w:p w:rsidR="00DE1822" w:rsidRPr="00BB0BC9" w:rsidRDefault="00DE1822" w:rsidP="00DE1822">
            <w:pPr>
              <w:spacing w:line="0" w:lineRule="atLeast"/>
              <w:jc w:val="right"/>
              <w:rPr>
                <w:rFonts w:ascii="標楷體" w:eastAsia="標楷體" w:hAnsi="標楷體"/>
                <w:sz w:val="28"/>
                <w:szCs w:val="28"/>
              </w:rPr>
            </w:pPr>
            <w:r w:rsidRPr="00BB0BC9">
              <w:rPr>
                <w:rFonts w:ascii="標楷體" w:eastAsia="標楷體" w:hAnsi="標楷體"/>
                <w:sz w:val="28"/>
                <w:szCs w:val="28"/>
                <w:lang w:eastAsia="zh-HK"/>
              </w:rPr>
              <w:t>31,200</w:t>
            </w:r>
          </w:p>
        </w:tc>
        <w:tc>
          <w:tcPr>
            <w:tcW w:w="1839" w:type="dxa"/>
            <w:vAlign w:val="center"/>
          </w:tcPr>
          <w:p w:rsidR="00DE1822" w:rsidRPr="005C5DC8" w:rsidRDefault="00DE1822" w:rsidP="00DE1822">
            <w:pPr>
              <w:spacing w:line="0" w:lineRule="atLeast"/>
              <w:jc w:val="center"/>
              <w:rPr>
                <w:rFonts w:ascii="新細明體" w:hAnsi="新細明體"/>
                <w:szCs w:val="24"/>
              </w:rPr>
            </w:pPr>
          </w:p>
        </w:tc>
      </w:tr>
      <w:tr w:rsidR="00DE1822" w:rsidRPr="00922C64" w:rsidTr="00DF35EB">
        <w:trPr>
          <w:trHeight w:val="666"/>
          <w:jc w:val="center"/>
        </w:trPr>
        <w:tc>
          <w:tcPr>
            <w:tcW w:w="5206" w:type="dxa"/>
            <w:vAlign w:val="center"/>
          </w:tcPr>
          <w:p w:rsidR="00DE1822" w:rsidRPr="00BB0BC9" w:rsidRDefault="00DE1822" w:rsidP="00DE1822">
            <w:pPr>
              <w:ind w:right="-928"/>
              <w:jc w:val="both"/>
              <w:rPr>
                <w:rFonts w:ascii="標楷體" w:eastAsia="標楷體" w:hAnsi="標楷體"/>
                <w:sz w:val="28"/>
                <w:szCs w:val="28"/>
              </w:rPr>
            </w:pPr>
            <w:r w:rsidRPr="00BB0BC9">
              <w:rPr>
                <w:rFonts w:ascii="標楷體" w:eastAsia="標楷體" w:hAnsi="標楷體"/>
                <w:sz w:val="28"/>
                <w:szCs w:val="28"/>
                <w:lang w:eastAsia="zh-HK"/>
              </w:rPr>
              <w:t>不</w:t>
            </w:r>
            <w:r w:rsidRPr="00BB0BC9">
              <w:rPr>
                <w:rFonts w:ascii="標楷體" w:eastAsia="標楷體" w:hAnsi="標楷體"/>
                <w:sz w:val="28"/>
                <w:szCs w:val="28"/>
              </w:rPr>
              <w:t>銹</w:t>
            </w:r>
            <w:r w:rsidRPr="00BB0BC9">
              <w:rPr>
                <w:rFonts w:ascii="標楷體" w:eastAsia="標楷體" w:hAnsi="標楷體"/>
                <w:sz w:val="28"/>
                <w:szCs w:val="28"/>
                <w:lang w:eastAsia="zh-HK"/>
              </w:rPr>
              <w:t>鋼腿部拉筋器SL-0006</w:t>
            </w:r>
          </w:p>
        </w:tc>
        <w:tc>
          <w:tcPr>
            <w:tcW w:w="1739" w:type="dxa"/>
            <w:vAlign w:val="center"/>
          </w:tcPr>
          <w:p w:rsidR="00DE1822" w:rsidRPr="00BB0BC9" w:rsidRDefault="00DE1822" w:rsidP="00DE1822">
            <w:pPr>
              <w:spacing w:line="0" w:lineRule="atLeast"/>
              <w:jc w:val="right"/>
              <w:rPr>
                <w:rFonts w:ascii="標楷體" w:eastAsia="標楷體" w:hAnsi="標楷體"/>
                <w:sz w:val="28"/>
                <w:szCs w:val="28"/>
              </w:rPr>
            </w:pPr>
            <w:r w:rsidRPr="00BB0BC9">
              <w:rPr>
                <w:rFonts w:ascii="標楷體" w:eastAsia="標楷體" w:hAnsi="標楷體"/>
                <w:sz w:val="28"/>
                <w:szCs w:val="28"/>
                <w:lang w:eastAsia="zh-HK"/>
              </w:rPr>
              <w:t>45,000</w:t>
            </w:r>
          </w:p>
        </w:tc>
        <w:tc>
          <w:tcPr>
            <w:tcW w:w="1839" w:type="dxa"/>
            <w:vAlign w:val="center"/>
          </w:tcPr>
          <w:p w:rsidR="00DE1822" w:rsidRPr="005C5DC8" w:rsidRDefault="00DE1822" w:rsidP="00DE1822">
            <w:pPr>
              <w:spacing w:line="0" w:lineRule="atLeast"/>
              <w:jc w:val="center"/>
              <w:rPr>
                <w:rFonts w:ascii="新細明體" w:hAnsi="新細明體"/>
                <w:szCs w:val="24"/>
              </w:rPr>
            </w:pPr>
          </w:p>
        </w:tc>
      </w:tr>
      <w:tr w:rsidR="00DE1822" w:rsidRPr="00922C64" w:rsidTr="00DF35EB">
        <w:trPr>
          <w:trHeight w:val="666"/>
          <w:jc w:val="center"/>
        </w:trPr>
        <w:tc>
          <w:tcPr>
            <w:tcW w:w="5206" w:type="dxa"/>
            <w:vAlign w:val="center"/>
          </w:tcPr>
          <w:p w:rsidR="00DE1822" w:rsidRPr="00BB0BC9" w:rsidRDefault="00DE1822" w:rsidP="00DE1822">
            <w:pPr>
              <w:ind w:right="-928"/>
              <w:jc w:val="both"/>
              <w:rPr>
                <w:rFonts w:ascii="標楷體" w:eastAsia="標楷體" w:hAnsi="標楷體"/>
                <w:b/>
                <w:sz w:val="28"/>
                <w:szCs w:val="28"/>
              </w:rPr>
            </w:pPr>
            <w:r w:rsidRPr="00BB0BC9">
              <w:rPr>
                <w:rFonts w:ascii="標楷體" w:eastAsia="標楷體" w:hAnsi="標楷體" w:hint="eastAsia"/>
                <w:sz w:val="28"/>
                <w:szCs w:val="28"/>
              </w:rPr>
              <w:t>河堤里10</w:t>
            </w:r>
            <w:r w:rsidRPr="00BB0BC9">
              <w:rPr>
                <w:rFonts w:ascii="標楷體" w:eastAsia="標楷體" w:hAnsi="標楷體"/>
                <w:sz w:val="28"/>
                <w:szCs w:val="28"/>
              </w:rPr>
              <w:t>7</w:t>
            </w:r>
            <w:r w:rsidRPr="00BB0BC9">
              <w:rPr>
                <w:rFonts w:ascii="標楷體" w:eastAsia="標楷體" w:hAnsi="標楷體" w:hint="eastAsia"/>
                <w:sz w:val="28"/>
                <w:szCs w:val="28"/>
              </w:rPr>
              <w:t>年慶祝</w:t>
            </w:r>
            <w:r w:rsidRPr="00BB0BC9">
              <w:rPr>
                <w:rFonts w:ascii="標楷體" w:eastAsia="標楷體" w:hAnsi="標楷體" w:hint="eastAsia"/>
                <w:sz w:val="28"/>
                <w:szCs w:val="28"/>
                <w:lang w:eastAsia="zh-HK"/>
              </w:rPr>
              <w:t>中秋</w:t>
            </w:r>
            <w:r w:rsidRPr="00BB0BC9">
              <w:rPr>
                <w:rFonts w:ascii="標楷體" w:eastAsia="標楷體" w:hAnsi="標楷體" w:hint="eastAsia"/>
                <w:sz w:val="28"/>
                <w:szCs w:val="28"/>
              </w:rPr>
              <w:t>節暨資源回收活動</w:t>
            </w:r>
          </w:p>
        </w:tc>
        <w:tc>
          <w:tcPr>
            <w:tcW w:w="1739" w:type="dxa"/>
            <w:vAlign w:val="center"/>
          </w:tcPr>
          <w:p w:rsidR="00DE1822" w:rsidRPr="00BB0BC9" w:rsidRDefault="00DE1822" w:rsidP="00DE1822">
            <w:pPr>
              <w:ind w:right="32"/>
              <w:jc w:val="right"/>
              <w:rPr>
                <w:rFonts w:ascii="標楷體" w:eastAsia="標楷體" w:hAnsi="標楷體"/>
                <w:sz w:val="28"/>
                <w:szCs w:val="28"/>
              </w:rPr>
            </w:pPr>
            <w:r w:rsidRPr="00BB0BC9">
              <w:rPr>
                <w:rFonts w:ascii="標楷體" w:eastAsia="標楷體" w:hAnsi="標楷體" w:hint="eastAsia"/>
                <w:sz w:val="28"/>
                <w:szCs w:val="28"/>
              </w:rPr>
              <w:t>45,300</w:t>
            </w:r>
          </w:p>
        </w:tc>
        <w:tc>
          <w:tcPr>
            <w:tcW w:w="1839" w:type="dxa"/>
            <w:vAlign w:val="center"/>
          </w:tcPr>
          <w:p w:rsidR="00DE1822" w:rsidRPr="005C5DC8" w:rsidRDefault="00DE1822" w:rsidP="00DE1822">
            <w:pPr>
              <w:spacing w:line="0" w:lineRule="atLeast"/>
              <w:jc w:val="center"/>
              <w:rPr>
                <w:rFonts w:ascii="新細明體" w:hAnsi="新細明體"/>
                <w:szCs w:val="24"/>
              </w:rPr>
            </w:pPr>
          </w:p>
        </w:tc>
      </w:tr>
      <w:tr w:rsidR="00DE1822" w:rsidRPr="00922C64" w:rsidTr="00DF35EB">
        <w:trPr>
          <w:trHeight w:val="704"/>
          <w:jc w:val="center"/>
        </w:trPr>
        <w:tc>
          <w:tcPr>
            <w:tcW w:w="5206" w:type="dxa"/>
            <w:vAlign w:val="center"/>
          </w:tcPr>
          <w:p w:rsidR="00DE1822" w:rsidRPr="00BB0BC9" w:rsidRDefault="00DE1822" w:rsidP="00DE1822">
            <w:pPr>
              <w:ind w:right="-928"/>
              <w:jc w:val="both"/>
              <w:rPr>
                <w:rFonts w:ascii="標楷體" w:eastAsia="標楷體" w:hAnsi="標楷體"/>
                <w:sz w:val="28"/>
                <w:szCs w:val="28"/>
              </w:rPr>
            </w:pPr>
            <w:r w:rsidRPr="00BB0BC9">
              <w:rPr>
                <w:rFonts w:ascii="標楷體" w:eastAsia="標楷體" w:hAnsi="標楷體"/>
                <w:sz w:val="28"/>
                <w:szCs w:val="28"/>
                <w:lang w:eastAsia="zh-HK"/>
              </w:rPr>
              <w:t>守望相助隊短袖上衣</w:t>
            </w:r>
          </w:p>
        </w:tc>
        <w:tc>
          <w:tcPr>
            <w:tcW w:w="1739" w:type="dxa"/>
            <w:vAlign w:val="center"/>
          </w:tcPr>
          <w:p w:rsidR="00DE1822" w:rsidRPr="00BB0BC9" w:rsidRDefault="00DE1822" w:rsidP="00DE1822">
            <w:pPr>
              <w:jc w:val="right"/>
              <w:rPr>
                <w:rFonts w:ascii="標楷體" w:eastAsia="標楷體" w:hAnsi="標楷體"/>
                <w:sz w:val="28"/>
                <w:szCs w:val="28"/>
              </w:rPr>
            </w:pPr>
            <w:r w:rsidRPr="00BB0BC9">
              <w:rPr>
                <w:rFonts w:ascii="標楷體" w:eastAsia="標楷體" w:hAnsi="標楷體"/>
                <w:sz w:val="28"/>
                <w:szCs w:val="28"/>
                <w:lang w:eastAsia="zh-HK"/>
              </w:rPr>
              <w:t>9,000</w:t>
            </w:r>
          </w:p>
        </w:tc>
        <w:tc>
          <w:tcPr>
            <w:tcW w:w="1839" w:type="dxa"/>
            <w:vAlign w:val="center"/>
          </w:tcPr>
          <w:p w:rsidR="00DE1822" w:rsidRPr="005C5DC8" w:rsidRDefault="00DE1822" w:rsidP="00DE1822">
            <w:pPr>
              <w:spacing w:line="0" w:lineRule="atLeast"/>
              <w:jc w:val="center"/>
              <w:rPr>
                <w:rFonts w:ascii="新細明體" w:hAnsi="新細明體"/>
                <w:szCs w:val="24"/>
              </w:rPr>
            </w:pPr>
          </w:p>
        </w:tc>
      </w:tr>
      <w:tr w:rsidR="00DE1822" w:rsidRPr="00922C64" w:rsidTr="00DF35EB">
        <w:trPr>
          <w:trHeight w:val="704"/>
          <w:jc w:val="center"/>
        </w:trPr>
        <w:tc>
          <w:tcPr>
            <w:tcW w:w="5206" w:type="dxa"/>
            <w:vAlign w:val="center"/>
          </w:tcPr>
          <w:p w:rsidR="00DE1822" w:rsidRPr="00BB0BC9" w:rsidRDefault="00DE1822" w:rsidP="00DE1822">
            <w:pPr>
              <w:ind w:right="-928"/>
              <w:jc w:val="both"/>
              <w:rPr>
                <w:rFonts w:ascii="標楷體" w:eastAsia="標楷體" w:hAnsi="標楷體"/>
                <w:sz w:val="28"/>
                <w:szCs w:val="28"/>
              </w:rPr>
            </w:pPr>
            <w:r w:rsidRPr="00BB0BC9">
              <w:rPr>
                <w:rFonts w:ascii="標楷體" w:eastAsia="標楷體" w:hAnsi="標楷體"/>
                <w:sz w:val="28"/>
                <w:szCs w:val="28"/>
                <w:lang w:eastAsia="zh-HK"/>
              </w:rPr>
              <w:t>守望相助隊</w:t>
            </w:r>
            <w:r w:rsidRPr="00BB0BC9">
              <w:rPr>
                <w:rFonts w:ascii="標楷體" w:eastAsia="標楷體" w:hAnsi="標楷體" w:hint="eastAsia"/>
                <w:sz w:val="28"/>
                <w:szCs w:val="28"/>
                <w:lang w:eastAsia="zh-HK"/>
              </w:rPr>
              <w:t>工作鞋</w:t>
            </w:r>
          </w:p>
        </w:tc>
        <w:tc>
          <w:tcPr>
            <w:tcW w:w="1739" w:type="dxa"/>
            <w:vAlign w:val="center"/>
          </w:tcPr>
          <w:p w:rsidR="00DE1822" w:rsidRPr="00BB0BC9" w:rsidRDefault="00DE1822" w:rsidP="00DE1822">
            <w:pPr>
              <w:ind w:right="32"/>
              <w:jc w:val="right"/>
              <w:rPr>
                <w:rFonts w:ascii="標楷體" w:eastAsia="標楷體" w:hAnsi="標楷體"/>
                <w:sz w:val="28"/>
                <w:szCs w:val="28"/>
              </w:rPr>
            </w:pPr>
            <w:r w:rsidRPr="00BB0BC9">
              <w:rPr>
                <w:rFonts w:ascii="標楷體" w:eastAsia="標楷體" w:hAnsi="標楷體"/>
                <w:sz w:val="28"/>
                <w:szCs w:val="28"/>
                <w:lang w:eastAsia="zh-HK"/>
              </w:rPr>
              <w:t>27,000</w:t>
            </w:r>
          </w:p>
        </w:tc>
        <w:tc>
          <w:tcPr>
            <w:tcW w:w="1839" w:type="dxa"/>
            <w:vAlign w:val="center"/>
          </w:tcPr>
          <w:p w:rsidR="00DE1822" w:rsidRPr="005C5DC8" w:rsidRDefault="00DE1822" w:rsidP="00DE1822">
            <w:pPr>
              <w:spacing w:line="0" w:lineRule="atLeast"/>
              <w:jc w:val="center"/>
              <w:rPr>
                <w:rFonts w:ascii="新細明體" w:hAnsi="新細明體"/>
                <w:szCs w:val="24"/>
              </w:rPr>
            </w:pPr>
          </w:p>
        </w:tc>
      </w:tr>
      <w:tr w:rsidR="00DE1822" w:rsidRPr="00922C64" w:rsidTr="00DF35EB">
        <w:trPr>
          <w:trHeight w:val="704"/>
          <w:jc w:val="center"/>
        </w:trPr>
        <w:tc>
          <w:tcPr>
            <w:tcW w:w="5206" w:type="dxa"/>
            <w:vAlign w:val="center"/>
          </w:tcPr>
          <w:p w:rsidR="00DE1822" w:rsidRPr="00BB0BC9" w:rsidRDefault="00DE1822" w:rsidP="00DE1822">
            <w:pPr>
              <w:ind w:right="-928"/>
              <w:jc w:val="both"/>
              <w:rPr>
                <w:rFonts w:ascii="標楷體" w:eastAsia="標楷體" w:hAnsi="標楷體"/>
                <w:sz w:val="28"/>
                <w:szCs w:val="28"/>
              </w:rPr>
            </w:pPr>
            <w:r w:rsidRPr="00BB0BC9">
              <w:rPr>
                <w:rFonts w:ascii="標楷體" w:eastAsia="標楷體" w:hAnsi="標楷體"/>
                <w:sz w:val="28"/>
                <w:szCs w:val="28"/>
                <w:lang w:eastAsia="zh-HK"/>
              </w:rPr>
              <w:lastRenderedPageBreak/>
              <w:t>守望相助隊雨衣</w:t>
            </w:r>
          </w:p>
        </w:tc>
        <w:tc>
          <w:tcPr>
            <w:tcW w:w="1739" w:type="dxa"/>
            <w:vAlign w:val="center"/>
          </w:tcPr>
          <w:p w:rsidR="00DE1822" w:rsidRPr="00BB0BC9" w:rsidRDefault="00DE1822" w:rsidP="00DE1822">
            <w:pPr>
              <w:jc w:val="right"/>
              <w:rPr>
                <w:rFonts w:ascii="標楷體" w:eastAsia="標楷體" w:hAnsi="標楷體"/>
                <w:sz w:val="28"/>
                <w:szCs w:val="28"/>
              </w:rPr>
            </w:pPr>
            <w:r w:rsidRPr="00BB0BC9">
              <w:rPr>
                <w:rFonts w:ascii="標楷體" w:eastAsia="標楷體" w:hAnsi="標楷體"/>
                <w:sz w:val="28"/>
                <w:szCs w:val="28"/>
                <w:lang w:eastAsia="zh-HK"/>
              </w:rPr>
              <w:t>18,000</w:t>
            </w:r>
          </w:p>
        </w:tc>
        <w:tc>
          <w:tcPr>
            <w:tcW w:w="1839" w:type="dxa"/>
            <w:vAlign w:val="center"/>
          </w:tcPr>
          <w:p w:rsidR="00DE1822" w:rsidRPr="005C5DC8" w:rsidRDefault="00DE1822" w:rsidP="00DE1822">
            <w:pPr>
              <w:spacing w:line="0" w:lineRule="atLeast"/>
              <w:jc w:val="center"/>
              <w:rPr>
                <w:rFonts w:ascii="新細明體" w:hAnsi="新細明體"/>
                <w:szCs w:val="24"/>
              </w:rPr>
            </w:pPr>
          </w:p>
        </w:tc>
      </w:tr>
      <w:tr w:rsidR="00DE1822" w:rsidRPr="00922C64" w:rsidTr="00DF35EB">
        <w:trPr>
          <w:trHeight w:val="704"/>
          <w:jc w:val="center"/>
        </w:trPr>
        <w:tc>
          <w:tcPr>
            <w:tcW w:w="5206" w:type="dxa"/>
            <w:vAlign w:val="center"/>
          </w:tcPr>
          <w:p w:rsidR="00DE1822" w:rsidRPr="00BB0BC9" w:rsidRDefault="00DE1822" w:rsidP="00DE1822">
            <w:pPr>
              <w:ind w:right="-928"/>
              <w:rPr>
                <w:rFonts w:ascii="標楷體" w:eastAsia="標楷體" w:hAnsi="標楷體"/>
                <w:sz w:val="28"/>
                <w:szCs w:val="28"/>
              </w:rPr>
            </w:pPr>
            <w:r w:rsidRPr="00BB0BC9">
              <w:rPr>
                <w:rFonts w:ascii="標楷體" w:eastAsia="標楷體" w:hAnsi="標楷體" w:hint="eastAsia"/>
                <w:sz w:val="28"/>
                <w:szCs w:val="28"/>
              </w:rPr>
              <w:t>總計</w:t>
            </w:r>
          </w:p>
        </w:tc>
        <w:tc>
          <w:tcPr>
            <w:tcW w:w="1739" w:type="dxa"/>
            <w:vAlign w:val="center"/>
          </w:tcPr>
          <w:p w:rsidR="00DE1822" w:rsidRPr="00BB0BC9" w:rsidRDefault="00DE1822" w:rsidP="00DE1822">
            <w:pPr>
              <w:spacing w:line="440" w:lineRule="exact"/>
              <w:jc w:val="right"/>
              <w:rPr>
                <w:rFonts w:ascii="標楷體" w:eastAsia="標楷體" w:hAnsi="標楷體"/>
                <w:sz w:val="28"/>
                <w:szCs w:val="28"/>
              </w:rPr>
            </w:pPr>
            <w:r w:rsidRPr="00BB0BC9">
              <w:rPr>
                <w:rFonts w:ascii="標楷體" w:eastAsia="標楷體" w:hAnsi="標楷體" w:hint="eastAsia"/>
                <w:sz w:val="28"/>
                <w:szCs w:val="28"/>
              </w:rPr>
              <w:t>300,000</w:t>
            </w:r>
          </w:p>
        </w:tc>
        <w:tc>
          <w:tcPr>
            <w:tcW w:w="1839" w:type="dxa"/>
            <w:vAlign w:val="center"/>
          </w:tcPr>
          <w:p w:rsidR="00DE1822" w:rsidRPr="00DE1822" w:rsidRDefault="00DE1822" w:rsidP="00DE1822">
            <w:pPr>
              <w:ind w:right="-928"/>
              <w:rPr>
                <w:rFonts w:asciiTheme="minorEastAsia" w:hAnsiTheme="minorEastAsia"/>
                <w:sz w:val="28"/>
                <w:szCs w:val="28"/>
              </w:rPr>
            </w:pPr>
          </w:p>
        </w:tc>
      </w:tr>
    </w:tbl>
    <w:p w:rsidR="00922C64" w:rsidRPr="00922C64" w:rsidRDefault="00922C64" w:rsidP="00922C64">
      <w:pPr>
        <w:adjustRightInd w:val="0"/>
        <w:snapToGrid w:val="0"/>
        <w:ind w:left="1261" w:hangingChars="450" w:hanging="1261"/>
        <w:rPr>
          <w:rFonts w:ascii="標楷體" w:eastAsia="標楷體" w:hAnsi="標楷體"/>
          <w:b/>
          <w:sz w:val="28"/>
          <w:szCs w:val="28"/>
        </w:rPr>
      </w:pPr>
    </w:p>
    <w:p w:rsidR="00016856" w:rsidRPr="00016856" w:rsidRDefault="00016856"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八、討論事項：</w:t>
      </w:r>
    </w:p>
    <w:p w:rsidR="00016856" w:rsidRPr="00016856" w:rsidRDefault="00016856"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r w:rsidRPr="00016856">
        <w:rPr>
          <w:rFonts w:ascii="標楷體" w:eastAsia="標楷體" w:hAnsi="標楷體" w:cs="MicrosoftJhengHeiRegular"/>
          <w:color w:val="000000"/>
          <w:kern w:val="0"/>
          <w:sz w:val="28"/>
          <w:szCs w:val="28"/>
        </w:rPr>
        <w:t xml:space="preserve">    </w:t>
      </w:r>
    </w:p>
    <w:p w:rsidR="00016856" w:rsidRPr="00016856" w:rsidRDefault="00016856"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提案一、10</w:t>
      </w:r>
      <w:r>
        <w:rPr>
          <w:rFonts w:ascii="標楷體" w:eastAsia="標楷體" w:hAnsi="標楷體" w:cs="MicrosoftJhengHeiRegular" w:hint="eastAsia"/>
          <w:color w:val="000000"/>
          <w:kern w:val="0"/>
          <w:sz w:val="28"/>
          <w:szCs w:val="28"/>
        </w:rPr>
        <w:t>8</w:t>
      </w:r>
      <w:r w:rsidRPr="00016856">
        <w:rPr>
          <w:rFonts w:ascii="標楷體" w:eastAsia="標楷體" w:hAnsi="標楷體" w:cs="MicrosoftJhengHeiRegular" w:hint="eastAsia"/>
          <w:color w:val="000000"/>
          <w:kern w:val="0"/>
          <w:sz w:val="28"/>
          <w:szCs w:val="28"/>
        </w:rPr>
        <w:t>年度補助里鄰建設經費計畫案</w:t>
      </w:r>
    </w:p>
    <w:p w:rsidR="00016856" w:rsidRPr="00016856" w:rsidRDefault="00016856"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說明：依「臺北市里鄰建設服務補助經費實施要點」辦理，提請討論。</w:t>
      </w:r>
    </w:p>
    <w:p w:rsidR="00016856" w:rsidRPr="00016856" w:rsidRDefault="00016856" w:rsidP="00016856">
      <w:pPr>
        <w:adjustRightInd w:val="0"/>
        <w:snapToGrid w:val="0"/>
        <w:spacing w:line="0" w:lineRule="atLeast"/>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 xml:space="preserve">(一)防火巷之整頓清理： </w:t>
      </w:r>
    </w:p>
    <w:p w:rsidR="00016856" w:rsidRPr="00016856" w:rsidRDefault="00016856"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r>
        <w:rPr>
          <w:rFonts w:ascii="標楷體" w:eastAsia="標楷體" w:hAnsi="標楷體" w:cs="MicrosoftJhengHeiRegular" w:hint="eastAsia"/>
          <w:color w:val="000000"/>
          <w:kern w:val="0"/>
          <w:sz w:val="28"/>
          <w:szCs w:val="28"/>
        </w:rPr>
        <w:t xml:space="preserve">  </w:t>
      </w:r>
      <w:r w:rsidRPr="00016856">
        <w:rPr>
          <w:rFonts w:ascii="標楷體" w:eastAsia="標楷體" w:hAnsi="標楷體" w:cs="MicrosoftJhengHeiRegular" w:hint="eastAsia"/>
          <w:color w:val="000000"/>
          <w:kern w:val="0"/>
          <w:sz w:val="28"/>
          <w:szCs w:val="28"/>
        </w:rPr>
        <w:t>1.髒亂(垃圾)清理。</w:t>
      </w:r>
    </w:p>
    <w:p w:rsidR="00016856" w:rsidRPr="00016856" w:rsidRDefault="00016856"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r>
        <w:rPr>
          <w:rFonts w:ascii="標楷體" w:eastAsia="標楷體" w:hAnsi="標楷體" w:cs="MicrosoftJhengHeiRegular" w:hint="eastAsia"/>
          <w:color w:val="000000"/>
          <w:kern w:val="0"/>
          <w:sz w:val="28"/>
          <w:szCs w:val="28"/>
        </w:rPr>
        <w:t xml:space="preserve">  </w:t>
      </w:r>
      <w:r w:rsidRPr="00016856">
        <w:rPr>
          <w:rFonts w:ascii="標楷體" w:eastAsia="標楷體" w:hAnsi="標楷體" w:cs="MicrosoftJhengHeiRegular" w:hint="eastAsia"/>
          <w:color w:val="000000"/>
          <w:kern w:val="0"/>
          <w:sz w:val="28"/>
          <w:szCs w:val="28"/>
        </w:rPr>
        <w:t>2.鋪面維修。</w:t>
      </w:r>
    </w:p>
    <w:p w:rsidR="00016856" w:rsidRPr="00016856" w:rsidRDefault="00016856"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r>
        <w:rPr>
          <w:rFonts w:ascii="標楷體" w:eastAsia="標楷體" w:hAnsi="標楷體" w:cs="MicrosoftJhengHeiRegular" w:hint="eastAsia"/>
          <w:color w:val="000000"/>
          <w:kern w:val="0"/>
          <w:sz w:val="28"/>
          <w:szCs w:val="28"/>
        </w:rPr>
        <w:t xml:space="preserve">  </w:t>
      </w:r>
      <w:r w:rsidRPr="00016856">
        <w:rPr>
          <w:rFonts w:ascii="標楷體" w:eastAsia="標楷體" w:hAnsi="標楷體" w:cs="MicrosoftJhengHeiRegular" w:hint="eastAsia"/>
          <w:color w:val="000000"/>
          <w:kern w:val="0"/>
          <w:sz w:val="28"/>
          <w:szCs w:val="28"/>
        </w:rPr>
        <w:t>3.環境清潔(消毒)維護及綠、美化(材料、花材、肥料、工資)。</w:t>
      </w:r>
    </w:p>
    <w:p w:rsidR="00016856" w:rsidRPr="00016856" w:rsidRDefault="00016856"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r>
        <w:rPr>
          <w:rFonts w:ascii="標楷體" w:eastAsia="標楷體" w:hAnsi="標楷體" w:cs="MicrosoftJhengHeiRegular" w:hint="eastAsia"/>
          <w:color w:val="000000"/>
          <w:kern w:val="0"/>
          <w:sz w:val="28"/>
          <w:szCs w:val="28"/>
        </w:rPr>
        <w:t xml:space="preserve">  </w:t>
      </w:r>
      <w:r w:rsidRPr="00016856">
        <w:rPr>
          <w:rFonts w:ascii="標楷體" w:eastAsia="標楷體" w:hAnsi="標楷體" w:cs="MicrosoftJhengHeiRegular" w:hint="eastAsia"/>
          <w:color w:val="000000"/>
          <w:kern w:val="0"/>
          <w:sz w:val="28"/>
          <w:szCs w:val="28"/>
        </w:rPr>
        <w:t>4.其他有關整頓工作用途。</w:t>
      </w:r>
    </w:p>
    <w:p w:rsidR="00016856" w:rsidRPr="00016856" w:rsidRDefault="00016856"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(二)其他里內公共區域認養之必要支出。</w:t>
      </w:r>
    </w:p>
    <w:p w:rsidR="00016856" w:rsidRPr="00016856" w:rsidRDefault="00016856"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(三)守望相助工作：</w:t>
      </w:r>
    </w:p>
    <w:p w:rsidR="00016856" w:rsidRPr="00016856" w:rsidRDefault="00016856" w:rsidP="00016856">
      <w:pPr>
        <w:kinsoku w:val="0"/>
        <w:overflowPunct w:val="0"/>
        <w:autoSpaceDE w:val="0"/>
        <w:autoSpaceDN w:val="0"/>
        <w:adjustRightInd w:val="0"/>
        <w:snapToGrid w:val="0"/>
        <w:spacing w:line="0" w:lineRule="atLeast"/>
        <w:ind w:left="560" w:hangingChars="200" w:hanging="560"/>
        <w:rPr>
          <w:rFonts w:ascii="標楷體" w:eastAsia="標楷體" w:hAnsi="標楷體" w:cs="MicrosoftJhengHeiRegular"/>
          <w:color w:val="000000"/>
          <w:kern w:val="0"/>
          <w:sz w:val="28"/>
          <w:szCs w:val="28"/>
        </w:rPr>
      </w:pPr>
      <w:r>
        <w:rPr>
          <w:rFonts w:ascii="標楷體" w:eastAsia="標楷體" w:hAnsi="標楷體" w:cs="MicrosoftJhengHeiRegular" w:hint="eastAsia"/>
          <w:color w:val="000000"/>
          <w:kern w:val="0"/>
          <w:sz w:val="28"/>
          <w:szCs w:val="28"/>
        </w:rPr>
        <w:t xml:space="preserve">  </w:t>
      </w:r>
      <w:r w:rsidRPr="00016856">
        <w:rPr>
          <w:rFonts w:ascii="標楷體" w:eastAsia="標楷體" w:hAnsi="標楷體" w:cs="MicrosoftJhengHeiRegular" w:hint="eastAsia"/>
          <w:color w:val="000000"/>
          <w:kern w:val="0"/>
          <w:sz w:val="28"/>
          <w:szCs w:val="28"/>
        </w:rPr>
        <w:t>1.守望相助隊裝備(服裝、哨子、警棍、電擊棒、指揮棒、充電式照明</w:t>
      </w:r>
      <w:r>
        <w:rPr>
          <w:rFonts w:ascii="標楷體" w:eastAsia="標楷體" w:hAnsi="標楷體" w:cs="MicrosoftJhengHeiRegular" w:hint="eastAsia"/>
          <w:color w:val="000000"/>
          <w:kern w:val="0"/>
          <w:sz w:val="28"/>
          <w:szCs w:val="28"/>
        </w:rPr>
        <w:t xml:space="preserve">  </w:t>
      </w:r>
      <w:r w:rsidRPr="00016856">
        <w:rPr>
          <w:rFonts w:ascii="標楷體" w:eastAsia="標楷體" w:hAnsi="標楷體" w:cs="MicrosoftJhengHeiRegular" w:hint="eastAsia"/>
          <w:color w:val="000000"/>
          <w:kern w:val="0"/>
          <w:sz w:val="28"/>
          <w:szCs w:val="28"/>
        </w:rPr>
        <w:t>燈、巡邏箱、緊急救護服務鈴、通訊設備等)。</w:t>
      </w:r>
    </w:p>
    <w:p w:rsidR="00016856" w:rsidRPr="00016856" w:rsidRDefault="00136BD9" w:rsidP="00016856">
      <w:pPr>
        <w:adjustRightInd w:val="0"/>
        <w:snapToGrid w:val="0"/>
        <w:spacing w:line="0" w:lineRule="atLeast"/>
        <w:rPr>
          <w:rFonts w:ascii="標楷體" w:eastAsia="標楷體" w:hAnsi="標楷體" w:cs="MicrosoftJhengHeiRegular"/>
          <w:color w:val="000000"/>
          <w:kern w:val="0"/>
          <w:sz w:val="28"/>
          <w:szCs w:val="28"/>
        </w:rPr>
      </w:pPr>
      <w:r>
        <w:rPr>
          <w:rFonts w:ascii="標楷體" w:eastAsia="標楷體" w:hAnsi="標楷體" w:cs="MicrosoftJhengHeiRegular" w:hint="eastAsia"/>
          <w:color w:val="000000"/>
          <w:kern w:val="0"/>
          <w:sz w:val="28"/>
          <w:szCs w:val="28"/>
        </w:rPr>
        <w:t xml:space="preserve">  </w:t>
      </w:r>
      <w:r w:rsidR="00016856" w:rsidRPr="00016856">
        <w:rPr>
          <w:rFonts w:ascii="標楷體" w:eastAsia="標楷體" w:hAnsi="標楷體" w:cs="MicrosoftJhengHeiRegular" w:hint="eastAsia"/>
          <w:color w:val="000000"/>
          <w:kern w:val="0"/>
          <w:sz w:val="28"/>
          <w:szCs w:val="28"/>
        </w:rPr>
        <w:t>2.腳踏車及機車購置、維修零件或耗材更換等。</w:t>
      </w:r>
    </w:p>
    <w:p w:rsidR="00016856" w:rsidRPr="00016856" w:rsidRDefault="00136BD9" w:rsidP="00016856">
      <w:pPr>
        <w:adjustRightInd w:val="0"/>
        <w:snapToGrid w:val="0"/>
        <w:spacing w:line="0" w:lineRule="atLeast"/>
        <w:rPr>
          <w:rFonts w:ascii="標楷體" w:eastAsia="標楷體" w:hAnsi="標楷體" w:cs="MicrosoftJhengHeiRegular"/>
          <w:color w:val="000000"/>
          <w:kern w:val="0"/>
          <w:sz w:val="28"/>
          <w:szCs w:val="28"/>
        </w:rPr>
      </w:pPr>
      <w:r>
        <w:rPr>
          <w:rFonts w:ascii="標楷體" w:eastAsia="標楷體" w:hAnsi="標楷體" w:cs="MicrosoftJhengHeiRegular" w:hint="eastAsia"/>
          <w:color w:val="000000"/>
          <w:kern w:val="0"/>
          <w:sz w:val="28"/>
          <w:szCs w:val="28"/>
        </w:rPr>
        <w:t xml:space="preserve">  </w:t>
      </w:r>
      <w:r w:rsidR="00016856" w:rsidRPr="00016856">
        <w:rPr>
          <w:rFonts w:ascii="標楷體" w:eastAsia="標楷體" w:hAnsi="標楷體" w:cs="MicrosoftJhengHeiRegular" w:hint="eastAsia"/>
          <w:color w:val="000000"/>
          <w:kern w:val="0"/>
          <w:sz w:val="28"/>
          <w:szCs w:val="28"/>
        </w:rPr>
        <w:t>3.守望相助隊機車(自備)油料補貼。</w:t>
      </w:r>
    </w:p>
    <w:p w:rsidR="00016856" w:rsidRPr="00016856" w:rsidRDefault="00136BD9"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r>
        <w:rPr>
          <w:rFonts w:ascii="標楷體" w:eastAsia="標楷體" w:hAnsi="標楷體" w:cs="MicrosoftJhengHeiRegular" w:hint="eastAsia"/>
          <w:color w:val="000000"/>
          <w:kern w:val="0"/>
          <w:sz w:val="28"/>
          <w:szCs w:val="28"/>
        </w:rPr>
        <w:t xml:space="preserve">  </w:t>
      </w:r>
      <w:r w:rsidR="00016856" w:rsidRPr="00016856">
        <w:rPr>
          <w:rFonts w:ascii="標楷體" w:eastAsia="標楷體" w:hAnsi="標楷體" w:cs="MicrosoftJhengHeiRegular" w:hint="eastAsia"/>
          <w:color w:val="000000"/>
          <w:kern w:val="0"/>
          <w:sz w:val="28"/>
          <w:szCs w:val="28"/>
        </w:rPr>
        <w:t>4.感應器裝設、維修零件或耗材更換。</w:t>
      </w:r>
    </w:p>
    <w:p w:rsidR="00016856" w:rsidRPr="00016856" w:rsidRDefault="00136BD9"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r>
        <w:rPr>
          <w:rFonts w:ascii="標楷體" w:eastAsia="標楷體" w:hAnsi="標楷體" w:cs="MicrosoftJhengHeiRegular" w:hint="eastAsia"/>
          <w:color w:val="000000"/>
          <w:kern w:val="0"/>
          <w:sz w:val="28"/>
          <w:szCs w:val="28"/>
        </w:rPr>
        <w:t xml:space="preserve">  </w:t>
      </w:r>
      <w:r w:rsidR="00016856" w:rsidRPr="00016856">
        <w:rPr>
          <w:rFonts w:ascii="標楷體" w:eastAsia="標楷體" w:hAnsi="標楷體" w:cs="MicrosoftJhengHeiRegular" w:hint="eastAsia"/>
          <w:color w:val="000000"/>
          <w:kern w:val="0"/>
          <w:sz w:val="28"/>
          <w:szCs w:val="28"/>
        </w:rPr>
        <w:t>5.守望相助工作相關之隊員參訪及研習活動。</w:t>
      </w:r>
    </w:p>
    <w:p w:rsidR="00016856" w:rsidRPr="00016856" w:rsidRDefault="00136BD9"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r>
        <w:rPr>
          <w:rFonts w:ascii="標楷體" w:eastAsia="標楷體" w:hAnsi="標楷體" w:cs="MicrosoftJhengHeiRegular" w:hint="eastAsia"/>
          <w:color w:val="000000"/>
          <w:kern w:val="0"/>
          <w:sz w:val="28"/>
          <w:szCs w:val="28"/>
        </w:rPr>
        <w:t xml:space="preserve">  </w:t>
      </w:r>
      <w:r w:rsidR="00016856" w:rsidRPr="00016856">
        <w:rPr>
          <w:rFonts w:ascii="標楷體" w:eastAsia="標楷體" w:hAnsi="標楷體" w:cs="MicrosoftJhengHeiRegular" w:hint="eastAsia"/>
          <w:color w:val="000000"/>
          <w:kern w:val="0"/>
          <w:sz w:val="28"/>
          <w:szCs w:val="28"/>
        </w:rPr>
        <w:t>6.守望相助隊點心費。</w:t>
      </w:r>
    </w:p>
    <w:p w:rsidR="00016856" w:rsidRPr="00016856" w:rsidRDefault="00136BD9"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r>
        <w:rPr>
          <w:rFonts w:ascii="標楷體" w:eastAsia="標楷體" w:hAnsi="標楷體" w:cs="MicrosoftJhengHeiRegular" w:hint="eastAsia"/>
          <w:color w:val="000000"/>
          <w:kern w:val="0"/>
          <w:sz w:val="28"/>
          <w:szCs w:val="28"/>
        </w:rPr>
        <w:t xml:space="preserve">  </w:t>
      </w:r>
      <w:r w:rsidR="00016856" w:rsidRPr="00016856">
        <w:rPr>
          <w:rFonts w:ascii="標楷體" w:eastAsia="標楷體" w:hAnsi="標楷體" w:cs="MicrosoftJhengHeiRegular" w:hint="eastAsia"/>
          <w:color w:val="000000"/>
          <w:kern w:val="0"/>
          <w:sz w:val="28"/>
          <w:szCs w:val="28"/>
        </w:rPr>
        <w:t>7.其他有關裝備、設施(滅火器、消耗品等)之購置、維修。</w:t>
      </w:r>
    </w:p>
    <w:p w:rsidR="00016856" w:rsidRPr="00016856" w:rsidRDefault="00016856"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(四)鄰里公園、綠地之清潔維護：</w:t>
      </w:r>
    </w:p>
    <w:p w:rsidR="00016856" w:rsidRPr="00016856" w:rsidRDefault="00136BD9"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r>
        <w:rPr>
          <w:rFonts w:ascii="標楷體" w:eastAsia="標楷體" w:hAnsi="標楷體" w:cs="MicrosoftJhengHeiRegular" w:hint="eastAsia"/>
          <w:color w:val="000000"/>
          <w:kern w:val="0"/>
          <w:sz w:val="28"/>
          <w:szCs w:val="28"/>
        </w:rPr>
        <w:t xml:space="preserve">  </w:t>
      </w:r>
      <w:r w:rsidR="00016856" w:rsidRPr="00016856">
        <w:rPr>
          <w:rFonts w:ascii="標楷體" w:eastAsia="標楷體" w:hAnsi="標楷體" w:cs="MicrosoftJhengHeiRegular" w:hint="eastAsia"/>
          <w:color w:val="000000"/>
          <w:kern w:val="0"/>
          <w:sz w:val="28"/>
          <w:szCs w:val="28"/>
        </w:rPr>
        <w:t>1.清潔、打掃各項用具之購置。</w:t>
      </w:r>
      <w:r w:rsidR="00016856" w:rsidRPr="00016856">
        <w:rPr>
          <w:rFonts w:ascii="標楷體" w:eastAsia="標楷體" w:hAnsi="標楷體" w:cs="MicrosoftJhengHeiRegular" w:hint="eastAsia"/>
          <w:color w:val="000000"/>
          <w:kern w:val="0"/>
          <w:sz w:val="28"/>
          <w:szCs w:val="28"/>
        </w:rPr>
        <w:tab/>
      </w:r>
    </w:p>
    <w:p w:rsidR="00016856" w:rsidRPr="00016856" w:rsidRDefault="00136BD9"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r>
        <w:rPr>
          <w:rFonts w:ascii="標楷體" w:eastAsia="標楷體" w:hAnsi="標楷體" w:cs="MicrosoftJhengHeiRegular" w:hint="eastAsia"/>
          <w:color w:val="000000"/>
          <w:kern w:val="0"/>
          <w:sz w:val="28"/>
          <w:szCs w:val="28"/>
        </w:rPr>
        <w:t xml:space="preserve">  </w:t>
      </w:r>
      <w:r w:rsidR="00016856" w:rsidRPr="00016856">
        <w:rPr>
          <w:rFonts w:ascii="標楷體" w:eastAsia="標楷體" w:hAnsi="標楷體" w:cs="MicrosoftJhengHeiRegular" w:hint="eastAsia"/>
          <w:color w:val="000000"/>
          <w:kern w:val="0"/>
          <w:sz w:val="28"/>
          <w:szCs w:val="28"/>
        </w:rPr>
        <w:t>2.澆灌設施設置維護及水費。</w:t>
      </w:r>
    </w:p>
    <w:p w:rsidR="00016856" w:rsidRPr="00016856" w:rsidRDefault="00136BD9"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r>
        <w:rPr>
          <w:rFonts w:ascii="標楷體" w:eastAsia="標楷體" w:hAnsi="標楷體" w:cs="MicrosoftJhengHeiRegular" w:hint="eastAsia"/>
          <w:color w:val="000000"/>
          <w:kern w:val="0"/>
          <w:sz w:val="28"/>
          <w:szCs w:val="28"/>
        </w:rPr>
        <w:t xml:space="preserve">  </w:t>
      </w:r>
      <w:r w:rsidR="00016856" w:rsidRPr="00016856">
        <w:rPr>
          <w:rFonts w:ascii="標楷體" w:eastAsia="標楷體" w:hAnsi="標楷體" w:cs="MicrosoftJhengHeiRegular" w:hint="eastAsia"/>
          <w:color w:val="000000"/>
          <w:kern w:val="0"/>
          <w:sz w:val="28"/>
          <w:szCs w:val="28"/>
        </w:rPr>
        <w:t>3.其他經區公所核可之維護服務用途。</w:t>
      </w:r>
    </w:p>
    <w:p w:rsidR="00016856" w:rsidRPr="00016856" w:rsidRDefault="00016856"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(五)活動中心及里民活動場所空間維護與經營：</w:t>
      </w:r>
    </w:p>
    <w:p w:rsidR="00016856" w:rsidRPr="00016856" w:rsidRDefault="00136BD9"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r>
        <w:rPr>
          <w:rFonts w:ascii="標楷體" w:eastAsia="標楷體" w:hAnsi="標楷體" w:cs="MicrosoftJhengHeiRegular" w:hint="eastAsia"/>
          <w:color w:val="000000"/>
          <w:kern w:val="0"/>
          <w:sz w:val="28"/>
          <w:szCs w:val="28"/>
        </w:rPr>
        <w:t xml:space="preserve">  </w:t>
      </w:r>
      <w:r w:rsidR="00016856" w:rsidRPr="00016856">
        <w:rPr>
          <w:rFonts w:ascii="標楷體" w:eastAsia="標楷體" w:hAnsi="標楷體" w:cs="MicrosoftJhengHeiRegular" w:hint="eastAsia"/>
          <w:color w:val="000000"/>
          <w:kern w:val="0"/>
          <w:sz w:val="28"/>
          <w:szCs w:val="28"/>
        </w:rPr>
        <w:t>1.活動中心、里民活動場所各項設施之購置及維修。</w:t>
      </w:r>
    </w:p>
    <w:p w:rsidR="00016856" w:rsidRPr="00016856" w:rsidRDefault="00136BD9"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r>
        <w:rPr>
          <w:rFonts w:ascii="標楷體" w:eastAsia="標楷體" w:hAnsi="標楷體" w:cs="MicrosoftJhengHeiRegular" w:hint="eastAsia"/>
          <w:color w:val="000000"/>
          <w:kern w:val="0"/>
          <w:sz w:val="28"/>
          <w:szCs w:val="28"/>
        </w:rPr>
        <w:t xml:space="preserve">  </w:t>
      </w:r>
      <w:r w:rsidR="00016856" w:rsidRPr="00016856">
        <w:rPr>
          <w:rFonts w:ascii="標楷體" w:eastAsia="標楷體" w:hAnsi="標楷體" w:cs="MicrosoftJhengHeiRegular" w:hint="eastAsia"/>
          <w:color w:val="000000"/>
          <w:kern w:val="0"/>
          <w:sz w:val="28"/>
          <w:szCs w:val="28"/>
        </w:rPr>
        <w:t>2.補助固定里民活動場所租金逾新臺幣（以下同）三萬元部分。</w:t>
      </w:r>
    </w:p>
    <w:p w:rsidR="00016856" w:rsidRPr="00016856" w:rsidRDefault="00136BD9"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r>
        <w:rPr>
          <w:rFonts w:ascii="標楷體" w:eastAsia="標楷體" w:hAnsi="標楷體" w:cs="MicrosoftJhengHeiRegular" w:hint="eastAsia"/>
          <w:color w:val="000000"/>
          <w:kern w:val="0"/>
          <w:sz w:val="28"/>
          <w:szCs w:val="28"/>
        </w:rPr>
        <w:t xml:space="preserve">  </w:t>
      </w:r>
      <w:r w:rsidR="00016856" w:rsidRPr="00016856">
        <w:rPr>
          <w:rFonts w:ascii="標楷體" w:eastAsia="標楷體" w:hAnsi="標楷體" w:cs="MicrosoftJhengHeiRegular" w:hint="eastAsia"/>
          <w:color w:val="000000"/>
          <w:kern w:val="0"/>
          <w:sz w:val="28"/>
          <w:szCs w:val="28"/>
        </w:rPr>
        <w:t>3.里民活動場所公共意外責任險。</w:t>
      </w:r>
    </w:p>
    <w:p w:rsidR="00016856" w:rsidRPr="00016856" w:rsidRDefault="00136BD9"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r>
        <w:rPr>
          <w:rFonts w:ascii="標楷體" w:eastAsia="標楷體" w:hAnsi="標楷體" w:cs="MicrosoftJhengHeiRegular" w:hint="eastAsia"/>
          <w:color w:val="000000"/>
          <w:kern w:val="0"/>
          <w:sz w:val="28"/>
          <w:szCs w:val="28"/>
        </w:rPr>
        <w:t xml:space="preserve">  </w:t>
      </w:r>
      <w:r w:rsidR="00016856" w:rsidRPr="00016856">
        <w:rPr>
          <w:rFonts w:ascii="標楷體" w:eastAsia="標楷體" w:hAnsi="標楷體" w:cs="MicrosoftJhengHeiRegular" w:hint="eastAsia"/>
          <w:color w:val="000000"/>
          <w:kern w:val="0"/>
          <w:sz w:val="28"/>
          <w:szCs w:val="28"/>
        </w:rPr>
        <w:t>4.里民活動場所每次辦理活動補助水電費一百元。但每月補助總額以</w:t>
      </w:r>
    </w:p>
    <w:p w:rsidR="00016856" w:rsidRPr="00016856" w:rsidRDefault="00016856" w:rsidP="00136BD9">
      <w:pPr>
        <w:adjustRightInd w:val="0"/>
        <w:snapToGrid w:val="0"/>
        <w:spacing w:line="0" w:lineRule="atLeast"/>
        <w:ind w:left="280" w:hangingChars="100" w:hanging="28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ab/>
        <w:t xml:space="preserve">  當月水電費總額為限，並不得超過一千元。</w:t>
      </w:r>
    </w:p>
    <w:p w:rsidR="00016856" w:rsidRPr="00016856" w:rsidRDefault="00016856"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p>
    <w:p w:rsidR="00136BD9" w:rsidRDefault="00016856"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 xml:space="preserve"> (六)里內巷弄簡易照明設施：</w:t>
      </w:r>
    </w:p>
    <w:p w:rsidR="00016856" w:rsidRPr="00016856" w:rsidRDefault="00016856" w:rsidP="00FD72F5">
      <w:pPr>
        <w:adjustRightInd w:val="0"/>
        <w:snapToGrid w:val="0"/>
        <w:spacing w:line="0" w:lineRule="atLeast"/>
        <w:ind w:leftChars="150" w:left="1200" w:hangingChars="300" w:hanging="84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1.簡易照明設施、太陽能燈之設置。</w:t>
      </w:r>
    </w:p>
    <w:p w:rsidR="00016856" w:rsidRPr="00016856" w:rsidRDefault="00016856" w:rsidP="00FD72F5">
      <w:pPr>
        <w:adjustRightInd w:val="0"/>
        <w:snapToGrid w:val="0"/>
        <w:spacing w:line="0" w:lineRule="atLeast"/>
        <w:ind w:leftChars="150" w:left="1200" w:hangingChars="300" w:hanging="84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2.燈管及零件損壞維修。</w:t>
      </w:r>
    </w:p>
    <w:p w:rsidR="00016856" w:rsidRPr="00016856" w:rsidRDefault="00016856" w:rsidP="00FD72F5">
      <w:pPr>
        <w:adjustRightInd w:val="0"/>
        <w:snapToGrid w:val="0"/>
        <w:spacing w:line="0" w:lineRule="atLeast"/>
        <w:ind w:leftChars="200" w:left="1180" w:hangingChars="250" w:hanging="70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lastRenderedPageBreak/>
        <w:t>3.燈柱傾斜、燈罩脫落及燈罩清洗。</w:t>
      </w:r>
    </w:p>
    <w:p w:rsidR="00016856" w:rsidRPr="00016856" w:rsidRDefault="00016856" w:rsidP="00FD72F5">
      <w:pPr>
        <w:adjustRightInd w:val="0"/>
        <w:snapToGrid w:val="0"/>
        <w:spacing w:line="0" w:lineRule="atLeast"/>
        <w:ind w:leftChars="200" w:left="1180" w:hangingChars="250" w:hanging="70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4.油漆粉刷保養維護。</w:t>
      </w:r>
    </w:p>
    <w:p w:rsidR="00016856" w:rsidRPr="00016856" w:rsidRDefault="00016856" w:rsidP="00FD72F5">
      <w:pPr>
        <w:adjustRightInd w:val="0"/>
        <w:snapToGrid w:val="0"/>
        <w:spacing w:line="0" w:lineRule="atLeast"/>
        <w:ind w:leftChars="200" w:left="1180" w:hangingChars="250" w:hanging="70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5.其他有關照明維修配備、零件。</w:t>
      </w:r>
    </w:p>
    <w:p w:rsidR="00016856" w:rsidRPr="00016856" w:rsidRDefault="00016856"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(七)巷道或水溝之維修：</w:t>
      </w:r>
    </w:p>
    <w:p w:rsidR="00016856" w:rsidRPr="00016856" w:rsidRDefault="00016856" w:rsidP="00FD72F5">
      <w:pPr>
        <w:adjustRightInd w:val="0"/>
        <w:snapToGrid w:val="0"/>
        <w:spacing w:line="0" w:lineRule="atLeast"/>
        <w:ind w:leftChars="200" w:left="1180" w:hangingChars="250" w:hanging="70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1.水溝、溝渠淤積阻塞之清理、疏濬工作。</w:t>
      </w:r>
    </w:p>
    <w:p w:rsidR="00016856" w:rsidRPr="00016856" w:rsidRDefault="00016856" w:rsidP="00FD72F5">
      <w:pPr>
        <w:adjustRightInd w:val="0"/>
        <w:snapToGrid w:val="0"/>
        <w:spacing w:line="0" w:lineRule="atLeast"/>
        <w:ind w:leftChars="200" w:left="1180" w:hangingChars="250" w:hanging="70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2.枯木危樹處理。</w:t>
      </w:r>
    </w:p>
    <w:p w:rsidR="00016856" w:rsidRPr="00016856" w:rsidRDefault="00016856" w:rsidP="00FD72F5">
      <w:pPr>
        <w:adjustRightInd w:val="0"/>
        <w:snapToGrid w:val="0"/>
        <w:spacing w:line="0" w:lineRule="atLeast"/>
        <w:ind w:leftChars="200" w:left="1180" w:hangingChars="250" w:hanging="70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3.巷道車輛、行人安全警示輔助設施。</w:t>
      </w:r>
    </w:p>
    <w:p w:rsidR="00016856" w:rsidRPr="00016856" w:rsidRDefault="00016856" w:rsidP="00FD72F5">
      <w:pPr>
        <w:adjustRightInd w:val="0"/>
        <w:snapToGrid w:val="0"/>
        <w:spacing w:line="0" w:lineRule="atLeast"/>
        <w:ind w:leftChars="200" w:left="1180" w:hangingChars="250" w:hanging="70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4.其他有關巷道、水溝維修所需之材料、器具、工資等工作用途。</w:t>
      </w:r>
    </w:p>
    <w:p w:rsidR="00016856" w:rsidRPr="00016856" w:rsidRDefault="00016856"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(八)里鄰資訊電腦化相關設備之設置、升級、維修零件耗材及電腦網路月</w:t>
      </w:r>
    </w:p>
    <w:p w:rsidR="00016856" w:rsidRPr="00016856" w:rsidRDefault="00016856" w:rsidP="00136BD9">
      <w:pPr>
        <w:adjustRightInd w:val="0"/>
        <w:snapToGrid w:val="0"/>
        <w:spacing w:line="0" w:lineRule="atLeast"/>
        <w:ind w:left="420" w:hangingChars="150" w:hanging="42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ab/>
        <w:t xml:space="preserve"> 租費等。</w:t>
      </w:r>
    </w:p>
    <w:p w:rsidR="00016856" w:rsidRPr="00016856" w:rsidRDefault="00016856"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(九)里辦公處辦公機具之購置或租用。</w:t>
      </w:r>
    </w:p>
    <w:p w:rsidR="00016856" w:rsidRPr="00016856" w:rsidRDefault="00016856"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(十)為民服務設施之購置、租用及維修。</w:t>
      </w:r>
    </w:p>
    <w:p w:rsidR="00016856" w:rsidRPr="00016856" w:rsidRDefault="00016856"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(十一)里內防疫、保健、防災、救災器材之購置(或租用)及其他小型零星</w:t>
      </w:r>
    </w:p>
    <w:p w:rsidR="00016856" w:rsidRPr="00016856" w:rsidRDefault="00136BD9" w:rsidP="00136BD9">
      <w:pPr>
        <w:adjustRightInd w:val="0"/>
        <w:snapToGrid w:val="0"/>
        <w:spacing w:line="0" w:lineRule="atLeast"/>
        <w:ind w:left="560" w:hangingChars="200" w:hanging="560"/>
        <w:rPr>
          <w:rFonts w:ascii="標楷體" w:eastAsia="標楷體" w:hAnsi="標楷體" w:cs="MicrosoftJhengHeiRegular"/>
          <w:color w:val="000000"/>
          <w:kern w:val="0"/>
          <w:sz w:val="28"/>
          <w:szCs w:val="28"/>
        </w:rPr>
      </w:pPr>
      <w:r>
        <w:rPr>
          <w:rFonts w:ascii="標楷體" w:eastAsia="標楷體" w:hAnsi="標楷體" w:cs="MicrosoftJhengHeiRegular" w:hint="eastAsia"/>
          <w:color w:val="000000"/>
          <w:kern w:val="0"/>
          <w:sz w:val="28"/>
          <w:szCs w:val="28"/>
        </w:rPr>
        <w:t xml:space="preserve">      </w:t>
      </w:r>
      <w:r w:rsidR="00016856" w:rsidRPr="00016856">
        <w:rPr>
          <w:rFonts w:ascii="標楷體" w:eastAsia="標楷體" w:hAnsi="標楷體" w:cs="MicrosoftJhengHeiRegular" w:hint="eastAsia"/>
          <w:color w:val="000000"/>
          <w:kern w:val="0"/>
          <w:sz w:val="28"/>
          <w:szCs w:val="28"/>
        </w:rPr>
        <w:t>工程或公共設施：</w:t>
      </w:r>
    </w:p>
    <w:p w:rsidR="00016856" w:rsidRPr="00016856" w:rsidRDefault="00016856" w:rsidP="00FD72F5">
      <w:pPr>
        <w:adjustRightInd w:val="0"/>
        <w:snapToGrid w:val="0"/>
        <w:spacing w:line="0" w:lineRule="atLeast"/>
        <w:ind w:leftChars="200" w:left="48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1.防疫、保健器材(血壓測量機、水銀溫度計、卡式量體溫計，額溫片</w:t>
      </w:r>
      <w:r w:rsidR="00136BD9" w:rsidRPr="00136BD9">
        <w:rPr>
          <w:rFonts w:ascii="標楷體" w:eastAsia="標楷體" w:hAnsi="標楷體" w:cs="MicrosoftJhengHeiRegular" w:hint="eastAsia"/>
          <w:color w:val="000000"/>
          <w:kern w:val="0"/>
          <w:sz w:val="28"/>
          <w:szCs w:val="28"/>
        </w:rPr>
        <w:t>)。</w:t>
      </w:r>
    </w:p>
    <w:p w:rsidR="00016856" w:rsidRPr="00016856" w:rsidRDefault="00016856" w:rsidP="00FD72F5">
      <w:pPr>
        <w:adjustRightInd w:val="0"/>
        <w:snapToGrid w:val="0"/>
        <w:spacing w:line="0" w:lineRule="atLeast"/>
        <w:ind w:leftChars="200" w:left="620" w:hangingChars="50" w:hanging="14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2.防災、救災器材(抽水機、發電機及輪架、輸送水管及接頭、鏟裝機、緊急照明燈、喊話器、梯、鍬、剷、耙等)之租用、備置、配備零件或維修。</w:t>
      </w:r>
    </w:p>
    <w:p w:rsidR="00016856" w:rsidRPr="00016856" w:rsidRDefault="00016856" w:rsidP="00FD72F5">
      <w:pPr>
        <w:adjustRightInd w:val="0"/>
        <w:snapToGrid w:val="0"/>
        <w:spacing w:line="0" w:lineRule="atLeast"/>
        <w:ind w:leftChars="200" w:left="1180" w:hangingChars="250" w:hanging="70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3.其他小型零星工程或公共設施。</w:t>
      </w:r>
    </w:p>
    <w:p w:rsidR="00016856" w:rsidRPr="00016856" w:rsidRDefault="00016856"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(十二)辦理節慶、公益、環保等相關活動。</w:t>
      </w:r>
    </w:p>
    <w:p w:rsidR="00016856" w:rsidRPr="00016856" w:rsidRDefault="00016856"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(十三)志工相關費用：</w:t>
      </w:r>
    </w:p>
    <w:p w:rsidR="00016856" w:rsidRPr="00016856" w:rsidRDefault="00016856" w:rsidP="00FD72F5">
      <w:pPr>
        <w:adjustRightInd w:val="0"/>
        <w:snapToGrid w:val="0"/>
        <w:spacing w:line="0" w:lineRule="atLeast"/>
        <w:ind w:leftChars="200" w:left="1180" w:hangingChars="250" w:hanging="70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1.餐點及交通補貼代金。</w:t>
      </w:r>
    </w:p>
    <w:p w:rsidR="00016856" w:rsidRPr="00016856" w:rsidRDefault="00016856" w:rsidP="00FD72F5">
      <w:pPr>
        <w:adjustRightInd w:val="0"/>
        <w:snapToGrid w:val="0"/>
        <w:spacing w:line="0" w:lineRule="atLeast"/>
        <w:ind w:leftChars="200" w:left="1180" w:hangingChars="250" w:hanging="70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2.服裝、物品及材料費。</w:t>
      </w:r>
    </w:p>
    <w:p w:rsidR="00016856" w:rsidRPr="00016856" w:rsidRDefault="00016856" w:rsidP="00FD72F5">
      <w:pPr>
        <w:adjustRightInd w:val="0"/>
        <w:snapToGrid w:val="0"/>
        <w:spacing w:line="0" w:lineRule="atLeast"/>
        <w:ind w:leftChars="200" w:left="1180" w:hangingChars="250" w:hanging="70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3.保險費。</w:t>
      </w:r>
    </w:p>
    <w:p w:rsidR="00016856" w:rsidRPr="00016856" w:rsidRDefault="00016856" w:rsidP="00FD72F5">
      <w:pPr>
        <w:adjustRightInd w:val="0"/>
        <w:snapToGrid w:val="0"/>
        <w:spacing w:line="0" w:lineRule="atLeast"/>
        <w:ind w:leftChars="200" w:left="1180" w:hangingChars="250" w:hanging="70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4.研習及參訪費。</w:t>
      </w:r>
    </w:p>
    <w:p w:rsidR="00016856" w:rsidRPr="00016856" w:rsidRDefault="00016856" w:rsidP="00FD72F5">
      <w:pPr>
        <w:adjustRightInd w:val="0"/>
        <w:snapToGrid w:val="0"/>
        <w:spacing w:line="0" w:lineRule="atLeast"/>
        <w:ind w:leftChars="350" w:left="84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前項第五款第二目補助固定里民活動場所租金，應依據臺北市里民活動場所租金補助辦法等規定辦理租金核銷等相關事宜。</w:t>
      </w:r>
    </w:p>
    <w:p w:rsidR="00016856" w:rsidRPr="00016856" w:rsidRDefault="00016856" w:rsidP="00FD72F5">
      <w:pPr>
        <w:adjustRightInd w:val="0"/>
        <w:snapToGrid w:val="0"/>
        <w:spacing w:line="0" w:lineRule="atLeast"/>
        <w:ind w:leftChars="350" w:left="84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第一項第十三款所稱志工，係指里鄰幹部、熱心人士及對里鄰提出志願服務者。第一項第十三款第一目之補助費用，比照本府志願服務相關規定辦理。</w:t>
      </w:r>
    </w:p>
    <w:p w:rsidR="00016856" w:rsidRPr="00016856" w:rsidRDefault="00016856"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 xml:space="preserve">    </w:t>
      </w:r>
      <w:r w:rsidR="00FD72F5">
        <w:rPr>
          <w:rFonts w:ascii="標楷體" w:eastAsia="標楷體" w:hAnsi="標楷體" w:cs="MicrosoftJhengHeiRegular"/>
          <w:color w:val="000000"/>
          <w:kern w:val="0"/>
          <w:sz w:val="28"/>
          <w:szCs w:val="28"/>
        </w:rPr>
        <w:t xml:space="preserve">  </w:t>
      </w:r>
      <w:r w:rsidRPr="00016856">
        <w:rPr>
          <w:rFonts w:ascii="標楷體" w:eastAsia="標楷體" w:hAnsi="標楷體" w:cs="MicrosoftJhengHeiRegular" w:hint="eastAsia"/>
          <w:color w:val="000000"/>
          <w:kern w:val="0"/>
          <w:sz w:val="28"/>
          <w:szCs w:val="28"/>
        </w:rPr>
        <w:t>第一項第十三款之總額度，不得超過本項補助經費之百分之四十。</w:t>
      </w:r>
    </w:p>
    <w:p w:rsidR="00016856" w:rsidRPr="00016856" w:rsidRDefault="00016856"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 xml:space="preserve"> (十四) 如有其他需求由里長統籌決定。</w:t>
      </w:r>
    </w:p>
    <w:p w:rsidR="00016856" w:rsidRPr="00016856" w:rsidRDefault="00016856"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p>
    <w:p w:rsidR="00016856" w:rsidRPr="00016856" w:rsidRDefault="00016856"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決議：照案通過。</w:t>
      </w:r>
    </w:p>
    <w:p w:rsidR="00016856" w:rsidRPr="00016856" w:rsidRDefault="00016856"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p>
    <w:p w:rsidR="00016856" w:rsidRPr="00016856" w:rsidRDefault="00016856"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提案二、10</w:t>
      </w:r>
      <w:r w:rsidR="00136BD9">
        <w:rPr>
          <w:rFonts w:ascii="標楷體" w:eastAsia="標楷體" w:hAnsi="標楷體" w:cs="MicrosoftJhengHeiRegular" w:hint="eastAsia"/>
          <w:color w:val="000000"/>
          <w:kern w:val="0"/>
          <w:sz w:val="28"/>
          <w:szCs w:val="28"/>
        </w:rPr>
        <w:t>8</w:t>
      </w:r>
      <w:r w:rsidRPr="00016856">
        <w:rPr>
          <w:rFonts w:ascii="標楷體" w:eastAsia="標楷體" w:hAnsi="標楷體" w:cs="MicrosoftJhengHeiRegular" w:hint="eastAsia"/>
          <w:color w:val="000000"/>
          <w:kern w:val="0"/>
          <w:sz w:val="28"/>
          <w:szCs w:val="28"/>
        </w:rPr>
        <w:t>年度睦鄰互助活動計畫</w:t>
      </w:r>
    </w:p>
    <w:p w:rsidR="00016856" w:rsidRPr="00016856" w:rsidRDefault="00016856"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說明：本里以參觀旅遊方式辦理，提請討論。</w:t>
      </w:r>
    </w:p>
    <w:p w:rsidR="00016856" w:rsidRPr="00016856" w:rsidRDefault="00016856"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p>
    <w:p w:rsidR="00016856" w:rsidRPr="00016856" w:rsidRDefault="00016856"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lastRenderedPageBreak/>
        <w:t>決議：預定於</w:t>
      </w:r>
      <w:r w:rsidR="00136BD9">
        <w:rPr>
          <w:rFonts w:ascii="標楷體" w:eastAsia="標楷體" w:hAnsi="標楷體" w:cs="MicrosoftJhengHeiRegular" w:hint="eastAsia"/>
          <w:color w:val="000000"/>
          <w:kern w:val="0"/>
          <w:sz w:val="28"/>
          <w:szCs w:val="28"/>
        </w:rPr>
        <w:t>4</w:t>
      </w:r>
      <w:r w:rsidRPr="00016856">
        <w:rPr>
          <w:rFonts w:ascii="標楷體" w:eastAsia="標楷體" w:hAnsi="標楷體" w:cs="MicrosoftJhengHeiRegular" w:hint="eastAsia"/>
          <w:color w:val="000000"/>
          <w:kern w:val="0"/>
          <w:sz w:val="28"/>
          <w:szCs w:val="28"/>
        </w:rPr>
        <w:t>月份辦理</w:t>
      </w:r>
      <w:r w:rsidR="00FD72F5">
        <w:rPr>
          <w:rFonts w:ascii="標楷體" w:eastAsia="標楷體" w:hAnsi="標楷體" w:cs="MicrosoftJhengHeiRegular" w:hint="eastAsia"/>
          <w:color w:val="000000"/>
          <w:kern w:val="0"/>
          <w:sz w:val="28"/>
          <w:szCs w:val="28"/>
          <w:lang w:eastAsia="zh-HK"/>
        </w:rPr>
        <w:t>高雄</w:t>
      </w:r>
      <w:r w:rsidR="00FD72F5">
        <w:rPr>
          <w:rFonts w:ascii="標楷體" w:eastAsia="標楷體" w:hAnsi="標楷體" w:cs="MicrosoftJhengHeiRegular" w:hint="eastAsia"/>
          <w:color w:val="000000"/>
          <w:kern w:val="0"/>
          <w:sz w:val="28"/>
          <w:szCs w:val="28"/>
        </w:rPr>
        <w:t>2</w:t>
      </w:r>
      <w:bookmarkStart w:id="0" w:name="_GoBack"/>
      <w:bookmarkEnd w:id="0"/>
      <w:r w:rsidR="00FD72F5">
        <w:rPr>
          <w:rFonts w:ascii="標楷體" w:eastAsia="標楷體" w:hAnsi="標楷體" w:cs="MicrosoftJhengHeiRegular" w:hint="eastAsia"/>
          <w:color w:val="000000"/>
          <w:kern w:val="0"/>
          <w:sz w:val="28"/>
          <w:szCs w:val="28"/>
          <w:lang w:eastAsia="zh-HK"/>
        </w:rPr>
        <w:t>日遊</w:t>
      </w:r>
      <w:r w:rsidRPr="00016856">
        <w:rPr>
          <w:rFonts w:ascii="標楷體" w:eastAsia="標楷體" w:hAnsi="標楷體" w:cs="MicrosoftJhengHeiRegular" w:hint="eastAsia"/>
          <w:color w:val="000000"/>
          <w:kern w:val="0"/>
          <w:sz w:val="28"/>
          <w:szCs w:val="28"/>
        </w:rPr>
        <w:t>睦鄰互助活動，照案通過。</w:t>
      </w:r>
    </w:p>
    <w:p w:rsidR="00016856" w:rsidRPr="00016856" w:rsidRDefault="00016856"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p>
    <w:p w:rsidR="00016856" w:rsidRPr="00016856" w:rsidRDefault="00016856"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p>
    <w:p w:rsidR="00016856" w:rsidRPr="00016856" w:rsidRDefault="00016856"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提案三、10</w:t>
      </w:r>
      <w:r w:rsidR="00803C77">
        <w:rPr>
          <w:rFonts w:ascii="標楷體" w:eastAsia="標楷體" w:hAnsi="標楷體" w:cs="MicrosoftJhengHeiRegular" w:hint="eastAsia"/>
          <w:color w:val="000000"/>
          <w:kern w:val="0"/>
          <w:sz w:val="28"/>
          <w:szCs w:val="28"/>
        </w:rPr>
        <w:t>8</w:t>
      </w:r>
      <w:r w:rsidRPr="00016856">
        <w:rPr>
          <w:rFonts w:ascii="標楷體" w:eastAsia="標楷體" w:hAnsi="標楷體" w:cs="MicrosoftJhengHeiRegular" w:hint="eastAsia"/>
          <w:color w:val="000000"/>
          <w:kern w:val="0"/>
          <w:sz w:val="28"/>
          <w:szCs w:val="28"/>
        </w:rPr>
        <w:t>年度鄰長自強活動計劃（每位鄰長可補助1,210元）</w:t>
      </w:r>
    </w:p>
    <w:p w:rsidR="00016856" w:rsidRPr="00016856" w:rsidRDefault="00016856"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 xml:space="preserve">  說明: 10</w:t>
      </w:r>
      <w:r w:rsidR="00803C77">
        <w:rPr>
          <w:rFonts w:ascii="標楷體" w:eastAsia="標楷體" w:hAnsi="標楷體" w:cs="MicrosoftJhengHeiRegular" w:hint="eastAsia"/>
          <w:color w:val="000000"/>
          <w:kern w:val="0"/>
          <w:sz w:val="28"/>
          <w:szCs w:val="28"/>
        </w:rPr>
        <w:t>8</w:t>
      </w:r>
      <w:r w:rsidRPr="00016856">
        <w:rPr>
          <w:rFonts w:ascii="標楷體" w:eastAsia="標楷體" w:hAnsi="標楷體" w:cs="MicrosoftJhengHeiRegular" w:hint="eastAsia"/>
          <w:color w:val="000000"/>
          <w:kern w:val="0"/>
          <w:sz w:val="28"/>
          <w:szCs w:val="28"/>
        </w:rPr>
        <w:t>年度鄰長自強活動以一次性集中辦理為原則</w:t>
      </w:r>
    </w:p>
    <w:p w:rsidR="00016856" w:rsidRPr="00016856" w:rsidRDefault="00016856"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p>
    <w:p w:rsidR="00016856" w:rsidRPr="00016856" w:rsidRDefault="00016856"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決議: 預定於</w:t>
      </w:r>
      <w:r w:rsidR="00136BD9">
        <w:rPr>
          <w:rFonts w:ascii="標楷體" w:eastAsia="標楷體" w:hAnsi="標楷體" w:cs="MicrosoftJhengHeiRegular" w:hint="eastAsia"/>
          <w:color w:val="000000"/>
          <w:kern w:val="0"/>
          <w:sz w:val="28"/>
          <w:szCs w:val="28"/>
        </w:rPr>
        <w:t>9</w:t>
      </w:r>
      <w:r w:rsidRPr="00016856">
        <w:rPr>
          <w:rFonts w:ascii="標楷體" w:eastAsia="標楷體" w:hAnsi="標楷體" w:cs="MicrosoftJhengHeiRegular" w:hint="eastAsia"/>
          <w:color w:val="000000"/>
          <w:kern w:val="0"/>
          <w:sz w:val="28"/>
          <w:szCs w:val="28"/>
        </w:rPr>
        <w:t>月份辦理</w:t>
      </w:r>
      <w:r w:rsidR="00136BD9" w:rsidRPr="00136BD9">
        <w:rPr>
          <w:rFonts w:ascii="標楷體" w:eastAsia="標楷體" w:hAnsi="標楷體" w:cs="MicrosoftJhengHeiRegular" w:hint="eastAsia"/>
          <w:color w:val="000000"/>
          <w:kern w:val="0"/>
          <w:sz w:val="28"/>
          <w:szCs w:val="28"/>
        </w:rPr>
        <w:t>自強</w:t>
      </w:r>
      <w:r w:rsidRPr="00016856">
        <w:rPr>
          <w:rFonts w:ascii="標楷體" w:eastAsia="標楷體" w:hAnsi="標楷體" w:cs="MicrosoftJhengHeiRegular" w:hint="eastAsia"/>
          <w:color w:val="000000"/>
          <w:kern w:val="0"/>
          <w:sz w:val="28"/>
          <w:szCs w:val="28"/>
        </w:rPr>
        <w:t>活動，照案通過。</w:t>
      </w:r>
    </w:p>
    <w:p w:rsidR="00016856" w:rsidRPr="00016856" w:rsidRDefault="00016856"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p>
    <w:p w:rsidR="00016856" w:rsidRPr="00016856" w:rsidRDefault="00016856"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p>
    <w:p w:rsidR="00016856" w:rsidRPr="00016856" w:rsidRDefault="00016856"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r w:rsidRPr="00016856">
        <w:rPr>
          <w:rFonts w:ascii="標楷體" w:eastAsia="標楷體" w:hAnsi="標楷體" w:cs="MicrosoftJhengHeiRegular"/>
          <w:color w:val="000000"/>
          <w:kern w:val="0"/>
          <w:sz w:val="28"/>
          <w:szCs w:val="28"/>
        </w:rPr>
        <w:t xml:space="preserve">    </w:t>
      </w:r>
    </w:p>
    <w:p w:rsidR="00016856" w:rsidRPr="00016856" w:rsidRDefault="00016856"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九、上級指導</w:t>
      </w:r>
    </w:p>
    <w:p w:rsidR="00016856" w:rsidRPr="00016856" w:rsidRDefault="00136BD9"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r>
        <w:rPr>
          <w:rFonts w:ascii="標楷體" w:eastAsia="標楷體" w:hAnsi="標楷體" w:cs="MicrosoftJhengHeiRegular" w:hint="eastAsia"/>
          <w:color w:val="000000"/>
          <w:kern w:val="0"/>
          <w:sz w:val="28"/>
          <w:szCs w:val="28"/>
          <w:lang w:eastAsia="zh-HK"/>
        </w:rPr>
        <w:t>曾視導</w:t>
      </w:r>
      <w:r w:rsidR="00016856" w:rsidRPr="00016856">
        <w:rPr>
          <w:rFonts w:ascii="標楷體" w:eastAsia="標楷體" w:hAnsi="標楷體" w:cs="MicrosoftJhengHeiRegular" w:hint="eastAsia"/>
          <w:color w:val="000000"/>
          <w:kern w:val="0"/>
          <w:sz w:val="28"/>
          <w:szCs w:val="28"/>
        </w:rPr>
        <w:t>宣導『</w:t>
      </w:r>
      <w:r>
        <w:rPr>
          <w:rFonts w:ascii="標楷體" w:eastAsia="標楷體" w:hAnsi="標楷體" w:cs="MicrosoftJhengHeiRegular" w:hint="eastAsia"/>
          <w:color w:val="000000"/>
          <w:kern w:val="0"/>
          <w:sz w:val="28"/>
          <w:szCs w:val="28"/>
          <w:lang w:eastAsia="zh-HK"/>
        </w:rPr>
        <w:t>非洲豬瘟</w:t>
      </w:r>
      <w:r w:rsidR="00016856" w:rsidRPr="00016856">
        <w:rPr>
          <w:rFonts w:ascii="標楷體" w:eastAsia="標楷體" w:hAnsi="標楷體" w:cs="MicrosoftJhengHeiRegular" w:hint="eastAsia"/>
          <w:color w:val="000000"/>
          <w:kern w:val="0"/>
          <w:sz w:val="28"/>
          <w:szCs w:val="28"/>
        </w:rPr>
        <w:t>』!</w:t>
      </w:r>
    </w:p>
    <w:p w:rsidR="00016856" w:rsidRPr="00016856" w:rsidRDefault="00016856"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p>
    <w:p w:rsidR="00016856" w:rsidRPr="00016856" w:rsidRDefault="00016856" w:rsidP="00136BD9">
      <w:pPr>
        <w:adjustRightInd w:val="0"/>
        <w:snapToGrid w:val="0"/>
        <w:spacing w:line="0" w:lineRule="atLeast"/>
        <w:ind w:left="1820" w:hangingChars="650" w:hanging="1820"/>
        <w:rPr>
          <w:rFonts w:ascii="標楷體" w:eastAsia="標楷體" w:hAnsi="標楷體" w:cs="MicrosoftJhengHeiRegular"/>
          <w:color w:val="000000"/>
          <w:kern w:val="0"/>
          <w:sz w:val="28"/>
          <w:szCs w:val="28"/>
        </w:rPr>
      </w:pPr>
      <w:r w:rsidRPr="00016856">
        <w:rPr>
          <w:rFonts w:ascii="標楷體" w:eastAsia="標楷體" w:hAnsi="標楷體" w:cs="MicrosoftJhengHeiRegular" w:hint="eastAsia"/>
          <w:color w:val="000000"/>
          <w:kern w:val="0"/>
          <w:sz w:val="28"/>
          <w:szCs w:val="28"/>
        </w:rPr>
        <w:t>十、主席結論：感謝各位鄰長在百忙中參加本次的里鄰工作會報，以及列席單位的蒞臨指導；</w:t>
      </w:r>
      <w:r w:rsidR="00F60618" w:rsidRPr="00F60618">
        <w:rPr>
          <w:rFonts w:ascii="標楷體" w:eastAsia="標楷體" w:hAnsi="標楷體" w:cs="MicrosoftJhengHeiRegular" w:hint="eastAsia"/>
          <w:color w:val="000000"/>
          <w:kern w:val="0"/>
          <w:sz w:val="28"/>
          <w:szCs w:val="28"/>
        </w:rPr>
        <w:t>尤其感謝鄰長們平日對社區公共事務的辛勤付出，相信在諸位齊心協力</w:t>
      </w:r>
      <w:r w:rsidRPr="00016856">
        <w:rPr>
          <w:rFonts w:ascii="標楷體" w:eastAsia="標楷體" w:hAnsi="標楷體" w:cs="MicrosoftJhengHeiRegular" w:hint="eastAsia"/>
          <w:color w:val="000000"/>
          <w:kern w:val="0"/>
          <w:sz w:val="28"/>
          <w:szCs w:val="28"/>
        </w:rPr>
        <w:t>，</w:t>
      </w:r>
      <w:r w:rsidR="00F60618">
        <w:rPr>
          <w:rFonts w:ascii="標楷體" w:eastAsia="標楷體" w:hAnsi="標楷體" w:cs="MicrosoftJhengHeiRegular" w:hint="eastAsia"/>
          <w:color w:val="000000"/>
          <w:kern w:val="0"/>
          <w:sz w:val="28"/>
          <w:szCs w:val="28"/>
          <w:lang w:eastAsia="zh-HK"/>
        </w:rPr>
        <w:t>里政會更加精良</w:t>
      </w:r>
      <w:r w:rsidR="00F60618">
        <w:rPr>
          <w:rFonts w:ascii="新細明體" w:eastAsia="新細明體" w:hAnsi="新細明體" w:cs="MicrosoftJhengHeiRegular" w:hint="eastAsia"/>
          <w:color w:val="000000"/>
          <w:kern w:val="0"/>
          <w:sz w:val="28"/>
          <w:szCs w:val="28"/>
          <w:lang w:eastAsia="zh-HK"/>
        </w:rPr>
        <w:t>，</w:t>
      </w:r>
      <w:r w:rsidRPr="00016856">
        <w:rPr>
          <w:rFonts w:ascii="標楷體" w:eastAsia="標楷體" w:hAnsi="標楷體" w:cs="MicrosoftJhengHeiRegular" w:hint="eastAsia"/>
          <w:color w:val="000000"/>
          <w:kern w:val="0"/>
          <w:sz w:val="28"/>
          <w:szCs w:val="28"/>
        </w:rPr>
        <w:t>祝大家身體健康、闔家平安。</w:t>
      </w:r>
    </w:p>
    <w:p w:rsidR="00016856" w:rsidRPr="00016856" w:rsidRDefault="00016856" w:rsidP="00016856">
      <w:pPr>
        <w:adjustRightInd w:val="0"/>
        <w:snapToGrid w:val="0"/>
        <w:spacing w:line="0" w:lineRule="atLeast"/>
        <w:ind w:left="1260" w:hangingChars="450" w:hanging="1260"/>
        <w:rPr>
          <w:rFonts w:ascii="標楷體" w:eastAsia="標楷體" w:hAnsi="標楷體" w:cs="MicrosoftJhengHeiRegular"/>
          <w:color w:val="000000"/>
          <w:kern w:val="0"/>
          <w:sz w:val="28"/>
          <w:szCs w:val="28"/>
        </w:rPr>
      </w:pPr>
    </w:p>
    <w:p w:rsidR="008D0D99" w:rsidRPr="00016856" w:rsidRDefault="00016856" w:rsidP="00016856">
      <w:pPr>
        <w:adjustRightInd w:val="0"/>
        <w:snapToGrid w:val="0"/>
        <w:spacing w:line="0" w:lineRule="atLeast"/>
        <w:ind w:left="1260" w:hangingChars="450" w:hanging="1260"/>
        <w:rPr>
          <w:rFonts w:ascii="標楷體" w:eastAsia="標楷體" w:hAnsi="標楷體"/>
          <w:sz w:val="28"/>
          <w:szCs w:val="28"/>
        </w:rPr>
      </w:pPr>
      <w:r w:rsidRPr="00016856">
        <w:rPr>
          <w:rFonts w:ascii="標楷體" w:eastAsia="標楷體" w:hAnsi="標楷體" w:cs="MicrosoftJhengHeiRegular" w:hint="eastAsia"/>
          <w:color w:val="000000"/>
          <w:kern w:val="0"/>
          <w:sz w:val="28"/>
          <w:szCs w:val="28"/>
        </w:rPr>
        <w:t>十一、散會：21時</w:t>
      </w:r>
      <w:r w:rsidR="00F60618">
        <w:rPr>
          <w:rFonts w:ascii="標楷體" w:eastAsia="標楷體" w:hAnsi="標楷體" w:cs="MicrosoftJhengHeiRegular" w:hint="eastAsia"/>
          <w:color w:val="000000"/>
          <w:kern w:val="0"/>
          <w:sz w:val="28"/>
          <w:szCs w:val="28"/>
        </w:rPr>
        <w:t>00</w:t>
      </w:r>
      <w:r w:rsidRPr="00016856">
        <w:rPr>
          <w:rFonts w:ascii="標楷體" w:eastAsia="標楷體" w:hAnsi="標楷體" w:cs="MicrosoftJhengHeiRegular" w:hint="eastAsia"/>
          <w:color w:val="000000"/>
          <w:kern w:val="0"/>
          <w:sz w:val="28"/>
          <w:szCs w:val="28"/>
        </w:rPr>
        <w:t>分</w:t>
      </w:r>
    </w:p>
    <w:sectPr w:rsidR="008D0D99" w:rsidRPr="00016856" w:rsidSect="00206E73">
      <w:pgSz w:w="11906" w:h="16838"/>
      <w:pgMar w:top="1440" w:right="1418" w:bottom="1440"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0F31" w:rsidRDefault="00AB0F31" w:rsidP="00833910">
      <w:r>
        <w:separator/>
      </w:r>
    </w:p>
  </w:endnote>
  <w:endnote w:type="continuationSeparator" w:id="0">
    <w:p w:rsidR="00AB0F31" w:rsidRDefault="00AB0F31" w:rsidP="00833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MicrosoftJhengHeiRegular">
    <w:altName w:val="Arial Unicode MS"/>
    <w:panose1 w:val="00000000000000000000"/>
    <w:charset w:val="88"/>
    <w:family w:val="auto"/>
    <w:notTrueType/>
    <w:pitch w:val="default"/>
    <w:sig w:usb0="00000000" w:usb1="080E0000" w:usb2="00000010" w:usb3="00000000" w:csb0="001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0F31" w:rsidRDefault="00AB0F31" w:rsidP="00833910">
      <w:r>
        <w:separator/>
      </w:r>
    </w:p>
  </w:footnote>
  <w:footnote w:type="continuationSeparator" w:id="0">
    <w:p w:rsidR="00AB0F31" w:rsidRDefault="00AB0F31" w:rsidP="008339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D99"/>
    <w:rsid w:val="0001012D"/>
    <w:rsid w:val="000129FC"/>
    <w:rsid w:val="00016856"/>
    <w:rsid w:val="000A5107"/>
    <w:rsid w:val="000B6562"/>
    <w:rsid w:val="000F2DBF"/>
    <w:rsid w:val="00117CAE"/>
    <w:rsid w:val="00125A7F"/>
    <w:rsid w:val="00136BD9"/>
    <w:rsid w:val="0018024F"/>
    <w:rsid w:val="002022CC"/>
    <w:rsid w:val="00206E73"/>
    <w:rsid w:val="00232A50"/>
    <w:rsid w:val="002A5008"/>
    <w:rsid w:val="0030310D"/>
    <w:rsid w:val="003636DC"/>
    <w:rsid w:val="003B6B66"/>
    <w:rsid w:val="003E7B9B"/>
    <w:rsid w:val="005204D2"/>
    <w:rsid w:val="00570421"/>
    <w:rsid w:val="00575AA4"/>
    <w:rsid w:val="006358B4"/>
    <w:rsid w:val="00666633"/>
    <w:rsid w:val="00691A79"/>
    <w:rsid w:val="006E7485"/>
    <w:rsid w:val="00700B46"/>
    <w:rsid w:val="00741DF8"/>
    <w:rsid w:val="00745180"/>
    <w:rsid w:val="00754013"/>
    <w:rsid w:val="007C4FEA"/>
    <w:rsid w:val="00803C77"/>
    <w:rsid w:val="00833910"/>
    <w:rsid w:val="0086459D"/>
    <w:rsid w:val="00895C36"/>
    <w:rsid w:val="008B3A81"/>
    <w:rsid w:val="008C2CFC"/>
    <w:rsid w:val="008D0D99"/>
    <w:rsid w:val="008D1BC6"/>
    <w:rsid w:val="00922C64"/>
    <w:rsid w:val="00975548"/>
    <w:rsid w:val="009A3517"/>
    <w:rsid w:val="009D56DC"/>
    <w:rsid w:val="00A12E56"/>
    <w:rsid w:val="00A97BF7"/>
    <w:rsid w:val="00AB0F31"/>
    <w:rsid w:val="00AB142F"/>
    <w:rsid w:val="00B06F9C"/>
    <w:rsid w:val="00B462FF"/>
    <w:rsid w:val="00B95BAD"/>
    <w:rsid w:val="00BB0BC9"/>
    <w:rsid w:val="00C03572"/>
    <w:rsid w:val="00C0784E"/>
    <w:rsid w:val="00C23FE1"/>
    <w:rsid w:val="00C36119"/>
    <w:rsid w:val="00C610C2"/>
    <w:rsid w:val="00CB4CC8"/>
    <w:rsid w:val="00CC4109"/>
    <w:rsid w:val="00CF49C3"/>
    <w:rsid w:val="00D1765C"/>
    <w:rsid w:val="00D67386"/>
    <w:rsid w:val="00D80DA5"/>
    <w:rsid w:val="00DC22E8"/>
    <w:rsid w:val="00DC6A67"/>
    <w:rsid w:val="00DC7C00"/>
    <w:rsid w:val="00DE1822"/>
    <w:rsid w:val="00DF35EB"/>
    <w:rsid w:val="00DF4356"/>
    <w:rsid w:val="00DF63B9"/>
    <w:rsid w:val="00E50C98"/>
    <w:rsid w:val="00E6455C"/>
    <w:rsid w:val="00E715EE"/>
    <w:rsid w:val="00F559BA"/>
    <w:rsid w:val="00F60618"/>
    <w:rsid w:val="00F8145A"/>
    <w:rsid w:val="00FA2CA2"/>
    <w:rsid w:val="00FA4454"/>
    <w:rsid w:val="00FD0303"/>
    <w:rsid w:val="00FD72F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4D61322-BB30-461D-A281-B71D75BDD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33910"/>
    <w:pPr>
      <w:tabs>
        <w:tab w:val="center" w:pos="4153"/>
        <w:tab w:val="right" w:pos="8306"/>
      </w:tabs>
      <w:snapToGrid w:val="0"/>
    </w:pPr>
    <w:rPr>
      <w:sz w:val="20"/>
      <w:szCs w:val="20"/>
    </w:rPr>
  </w:style>
  <w:style w:type="character" w:customStyle="1" w:styleId="a4">
    <w:name w:val="頁首 字元"/>
    <w:basedOn w:val="a0"/>
    <w:link w:val="a3"/>
    <w:uiPriority w:val="99"/>
    <w:rsid w:val="00833910"/>
    <w:rPr>
      <w:sz w:val="20"/>
      <w:szCs w:val="20"/>
    </w:rPr>
  </w:style>
  <w:style w:type="paragraph" w:styleId="a5">
    <w:name w:val="footer"/>
    <w:basedOn w:val="a"/>
    <w:link w:val="a6"/>
    <w:uiPriority w:val="99"/>
    <w:unhideWhenUsed/>
    <w:rsid w:val="00833910"/>
    <w:pPr>
      <w:tabs>
        <w:tab w:val="center" w:pos="4153"/>
        <w:tab w:val="right" w:pos="8306"/>
      </w:tabs>
      <w:snapToGrid w:val="0"/>
    </w:pPr>
    <w:rPr>
      <w:sz w:val="20"/>
      <w:szCs w:val="20"/>
    </w:rPr>
  </w:style>
  <w:style w:type="character" w:customStyle="1" w:styleId="a6">
    <w:name w:val="頁尾 字元"/>
    <w:basedOn w:val="a0"/>
    <w:link w:val="a5"/>
    <w:uiPriority w:val="99"/>
    <w:rsid w:val="00833910"/>
    <w:rPr>
      <w:sz w:val="20"/>
      <w:szCs w:val="20"/>
    </w:rPr>
  </w:style>
  <w:style w:type="paragraph" w:styleId="a7">
    <w:name w:val="Balloon Text"/>
    <w:basedOn w:val="a"/>
    <w:link w:val="a8"/>
    <w:uiPriority w:val="99"/>
    <w:semiHidden/>
    <w:unhideWhenUsed/>
    <w:rsid w:val="00FA4454"/>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FA4454"/>
    <w:rPr>
      <w:rFonts w:asciiTheme="majorHAnsi" w:eastAsiaTheme="majorEastAsia" w:hAnsiTheme="majorHAnsi" w:cstheme="majorBidi"/>
      <w:sz w:val="18"/>
      <w:szCs w:val="18"/>
    </w:rPr>
  </w:style>
  <w:style w:type="character" w:customStyle="1" w:styleId="body">
    <w:name w:val="body"/>
    <w:basedOn w:val="a0"/>
    <w:rsid w:val="00F8145A"/>
  </w:style>
  <w:style w:type="paragraph" w:styleId="a9">
    <w:name w:val="Body Text"/>
    <w:basedOn w:val="a"/>
    <w:link w:val="aa"/>
    <w:rsid w:val="00CC4109"/>
    <w:pPr>
      <w:snapToGrid w:val="0"/>
      <w:spacing w:line="0" w:lineRule="atLeast"/>
    </w:pPr>
    <w:rPr>
      <w:rFonts w:ascii="標楷體" w:eastAsia="標楷體" w:hAnsi="Times New Roman" w:cs="Times New Roman"/>
      <w:sz w:val="28"/>
      <w:szCs w:val="24"/>
    </w:rPr>
  </w:style>
  <w:style w:type="character" w:customStyle="1" w:styleId="aa">
    <w:name w:val="本文 字元"/>
    <w:basedOn w:val="a0"/>
    <w:link w:val="a9"/>
    <w:rsid w:val="00CC4109"/>
    <w:rPr>
      <w:rFonts w:ascii="標楷體" w:eastAsia="標楷體"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5953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6</Pages>
  <Words>463</Words>
  <Characters>2641</Characters>
  <Application>Microsoft Office Word</Application>
  <DocSecurity>0</DocSecurity>
  <Lines>22</Lines>
  <Paragraphs>6</Paragraphs>
  <ScaleCrop>false</ScaleCrop>
  <Company/>
  <LinksUpToDate>false</LinksUpToDate>
  <CharactersWithSpaces>3098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王麗玉</dc:creator>
  <cp:lastModifiedBy>王麗玉</cp:lastModifiedBy>
  <cp:revision>10</cp:revision>
  <dcterms:created xsi:type="dcterms:W3CDTF">2019-02-25T07:57:00Z</dcterms:created>
  <dcterms:modified xsi:type="dcterms:W3CDTF">2019-02-26T01:25:00Z</dcterms:modified>
</cp:coreProperties>
</file>