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66D" w:rsidRDefault="00DA166D" w:rsidP="00DA166D"/>
    <w:p w:rsidR="00DA166D" w:rsidRDefault="00DA166D" w:rsidP="00DA166D"/>
    <w:p w:rsidR="00DA166D" w:rsidRPr="00261361" w:rsidRDefault="00DA166D" w:rsidP="00DA166D">
      <w:pPr>
        <w:rPr>
          <w:rFonts w:ascii="標楷體" w:eastAsia="標楷體" w:hAnsi="標楷體"/>
          <w:b/>
          <w:sz w:val="48"/>
          <w:szCs w:val="48"/>
        </w:rPr>
      </w:pPr>
    </w:p>
    <w:p w:rsidR="00261361" w:rsidRDefault="00DA166D" w:rsidP="00261361">
      <w:pPr>
        <w:jc w:val="center"/>
        <w:rPr>
          <w:rFonts w:ascii="標楷體" w:eastAsia="標楷體" w:hAnsi="標楷體"/>
          <w:b/>
          <w:sz w:val="48"/>
          <w:szCs w:val="48"/>
        </w:rPr>
      </w:pPr>
      <w:r w:rsidRPr="00261361">
        <w:rPr>
          <w:rFonts w:ascii="標楷體" w:eastAsia="標楷體" w:hAnsi="標楷體" w:hint="eastAsia"/>
          <w:b/>
          <w:sz w:val="48"/>
          <w:szCs w:val="48"/>
        </w:rPr>
        <w:t>臺北市大安森林公園部分公園綠地</w:t>
      </w:r>
    </w:p>
    <w:p w:rsidR="004D1115" w:rsidRDefault="00DA166D" w:rsidP="00261361">
      <w:pPr>
        <w:jc w:val="center"/>
        <w:rPr>
          <w:rFonts w:ascii="標楷體" w:eastAsia="標楷體" w:hAnsi="標楷體"/>
          <w:b/>
          <w:sz w:val="48"/>
          <w:szCs w:val="48"/>
        </w:rPr>
      </w:pPr>
      <w:r w:rsidRPr="00261361">
        <w:rPr>
          <w:rFonts w:ascii="標楷體" w:eastAsia="標楷體" w:hAnsi="標楷體" w:hint="eastAsia"/>
          <w:b/>
          <w:sz w:val="48"/>
          <w:szCs w:val="48"/>
        </w:rPr>
        <w:t>及附屬設施興建營運移轉案</w:t>
      </w:r>
    </w:p>
    <w:p w:rsidR="00261361" w:rsidRDefault="00261361" w:rsidP="00261361">
      <w:pPr>
        <w:jc w:val="center"/>
        <w:rPr>
          <w:rFonts w:ascii="標楷體" w:eastAsia="標楷體" w:hAnsi="標楷體"/>
          <w:b/>
          <w:sz w:val="48"/>
          <w:szCs w:val="48"/>
        </w:rPr>
      </w:pPr>
    </w:p>
    <w:p w:rsidR="00261361" w:rsidRPr="00261361" w:rsidRDefault="00261361" w:rsidP="00261361">
      <w:pPr>
        <w:jc w:val="center"/>
        <w:rPr>
          <w:rFonts w:ascii="標楷體" w:eastAsia="標楷體" w:hAnsi="標楷體"/>
          <w:b/>
          <w:sz w:val="48"/>
          <w:szCs w:val="48"/>
        </w:rPr>
      </w:pPr>
    </w:p>
    <w:p w:rsidR="00DA166D" w:rsidRPr="00261361" w:rsidRDefault="00DA166D" w:rsidP="00261361">
      <w:pPr>
        <w:jc w:val="center"/>
        <w:rPr>
          <w:rFonts w:ascii="標楷體" w:eastAsia="標楷體" w:hAnsi="標楷體" w:cs="Arial"/>
          <w:b/>
          <w:sz w:val="48"/>
          <w:szCs w:val="48"/>
        </w:rPr>
      </w:pPr>
      <w:r w:rsidRPr="00261361">
        <w:rPr>
          <w:rFonts w:ascii="標楷體" w:eastAsia="標楷體" w:hAnsi="標楷體" w:cs="Arial"/>
          <w:b/>
          <w:sz w:val="48"/>
          <w:szCs w:val="48"/>
        </w:rPr>
        <w:t>投資契約</w:t>
      </w:r>
    </w:p>
    <w:p w:rsidR="00261361" w:rsidRDefault="00261361" w:rsidP="00261361">
      <w:pPr>
        <w:jc w:val="center"/>
        <w:rPr>
          <w:rFonts w:ascii="標楷體" w:eastAsia="標楷體" w:hAnsi="標楷體" w:cs="Malgun Gothic Semilight"/>
          <w:kern w:val="0"/>
          <w:sz w:val="36"/>
          <w:szCs w:val="36"/>
        </w:rPr>
      </w:pPr>
      <w:r w:rsidRPr="00261361">
        <w:rPr>
          <w:rFonts w:ascii="標楷體" w:eastAsia="標楷體" w:hAnsi="標楷體" w:cs="DFKaiShu-SB-Estd-BF" w:hint="eastAsia"/>
          <w:kern w:val="0"/>
          <w:sz w:val="36"/>
          <w:szCs w:val="36"/>
        </w:rPr>
        <w:t>（</w:t>
      </w:r>
      <w:r w:rsidRPr="00261361">
        <w:rPr>
          <w:rFonts w:ascii="標楷體" w:eastAsia="標楷體" w:hAnsi="標楷體" w:cs="微軟正黑體" w:hint="eastAsia"/>
          <w:kern w:val="0"/>
          <w:sz w:val="36"/>
          <w:szCs w:val="36"/>
        </w:rPr>
        <w:t>草案</w:t>
      </w:r>
      <w:r w:rsidRPr="00261361">
        <w:rPr>
          <w:rFonts w:ascii="標楷體" w:eastAsia="標楷體" w:hAnsi="標楷體" w:cs="Malgun Gothic Semilight" w:hint="eastAsia"/>
          <w:kern w:val="0"/>
          <w:sz w:val="36"/>
          <w:szCs w:val="36"/>
        </w:rPr>
        <w:t>）</w:t>
      </w:r>
    </w:p>
    <w:p w:rsidR="00261361" w:rsidRDefault="00261361" w:rsidP="00261361">
      <w:pPr>
        <w:jc w:val="center"/>
        <w:rPr>
          <w:rFonts w:ascii="標楷體" w:eastAsia="標楷體" w:hAnsi="標楷體" w:cs="Malgun Gothic Semilight"/>
          <w:kern w:val="0"/>
          <w:sz w:val="36"/>
          <w:szCs w:val="36"/>
        </w:rPr>
      </w:pPr>
    </w:p>
    <w:p w:rsidR="00261361" w:rsidRDefault="00261361" w:rsidP="00261361">
      <w:pPr>
        <w:jc w:val="center"/>
        <w:rPr>
          <w:rFonts w:ascii="標楷體" w:eastAsia="標楷體" w:hAnsi="標楷體" w:cs="Malgun Gothic Semilight"/>
          <w:kern w:val="0"/>
          <w:sz w:val="36"/>
          <w:szCs w:val="36"/>
        </w:rPr>
      </w:pPr>
    </w:p>
    <w:p w:rsidR="00261361" w:rsidRDefault="00261361" w:rsidP="00261361">
      <w:pPr>
        <w:jc w:val="center"/>
        <w:rPr>
          <w:rFonts w:ascii="標楷體" w:eastAsia="標楷體" w:hAnsi="標楷體" w:cs="Malgun Gothic Semilight"/>
          <w:kern w:val="0"/>
          <w:sz w:val="36"/>
          <w:szCs w:val="36"/>
        </w:rPr>
      </w:pPr>
    </w:p>
    <w:p w:rsidR="00261361" w:rsidRDefault="00261361" w:rsidP="00261361">
      <w:pPr>
        <w:jc w:val="center"/>
        <w:rPr>
          <w:rFonts w:ascii="標楷體" w:eastAsia="標楷體" w:hAnsi="標楷體" w:cs="Malgun Gothic Semilight"/>
          <w:kern w:val="0"/>
          <w:sz w:val="36"/>
          <w:szCs w:val="36"/>
        </w:rPr>
      </w:pPr>
    </w:p>
    <w:p w:rsidR="00261361" w:rsidRDefault="00261361" w:rsidP="00261361">
      <w:pPr>
        <w:jc w:val="center"/>
        <w:rPr>
          <w:rFonts w:ascii="標楷體" w:eastAsia="標楷體" w:hAnsi="標楷體" w:cs="Malgun Gothic Semilight"/>
          <w:kern w:val="0"/>
          <w:sz w:val="36"/>
          <w:szCs w:val="36"/>
        </w:rPr>
      </w:pPr>
    </w:p>
    <w:p w:rsidR="00261361" w:rsidRDefault="00261361" w:rsidP="00261361">
      <w:pPr>
        <w:jc w:val="center"/>
        <w:rPr>
          <w:rFonts w:ascii="標楷體" w:eastAsia="標楷體" w:hAnsi="標楷體" w:cs="Malgun Gothic Semilight"/>
          <w:kern w:val="0"/>
          <w:sz w:val="36"/>
          <w:szCs w:val="36"/>
        </w:rPr>
      </w:pPr>
    </w:p>
    <w:p w:rsidR="00261361" w:rsidRDefault="00261361" w:rsidP="00261361">
      <w:pPr>
        <w:jc w:val="center"/>
        <w:rPr>
          <w:rFonts w:ascii="標楷體" w:eastAsia="標楷體" w:hAnsi="標楷體" w:cs="Malgun Gothic Semilight"/>
          <w:kern w:val="0"/>
          <w:sz w:val="36"/>
          <w:szCs w:val="36"/>
        </w:rPr>
      </w:pPr>
    </w:p>
    <w:p w:rsidR="00261361" w:rsidRDefault="00261361" w:rsidP="00261361">
      <w:pPr>
        <w:jc w:val="center"/>
        <w:rPr>
          <w:rFonts w:ascii="標楷體" w:eastAsia="標楷體" w:hAnsi="標楷體" w:cs="Malgun Gothic Semilight"/>
          <w:kern w:val="0"/>
          <w:sz w:val="36"/>
          <w:szCs w:val="36"/>
        </w:rPr>
      </w:pPr>
    </w:p>
    <w:p w:rsidR="00261361" w:rsidRDefault="00261361" w:rsidP="00261361">
      <w:pPr>
        <w:jc w:val="center"/>
        <w:rPr>
          <w:rFonts w:ascii="標楷體" w:eastAsia="標楷體" w:hAnsi="標楷體" w:cs="Malgun Gothic Semilight"/>
          <w:kern w:val="0"/>
          <w:sz w:val="36"/>
          <w:szCs w:val="36"/>
        </w:rPr>
      </w:pPr>
    </w:p>
    <w:p w:rsidR="00261361" w:rsidRPr="00261361" w:rsidRDefault="00261361" w:rsidP="00261361">
      <w:pPr>
        <w:jc w:val="center"/>
        <w:rPr>
          <w:rFonts w:ascii="標楷體" w:eastAsia="標楷體" w:hAnsi="標楷體" w:cs="Arial"/>
          <w:sz w:val="36"/>
          <w:szCs w:val="36"/>
        </w:rPr>
      </w:pPr>
    </w:p>
    <w:p w:rsidR="00261361" w:rsidRDefault="00261361" w:rsidP="00261361">
      <w:pPr>
        <w:jc w:val="center"/>
        <w:rPr>
          <w:rFonts w:asciiTheme="majorEastAsia" w:eastAsiaTheme="majorEastAsia" w:hAnsiTheme="majorEastAsia" w:cs="Arial"/>
          <w:b/>
        </w:rPr>
      </w:pPr>
      <w:r>
        <w:rPr>
          <w:rFonts w:ascii="微軟正黑體" w:eastAsia="微軟正黑體" w:hAnsi="微軟正黑體" w:cs="微軟正黑體" w:hint="eastAsia"/>
          <w:kern w:val="0"/>
          <w:sz w:val="40"/>
          <w:szCs w:val="40"/>
        </w:rPr>
        <w:t>中華民國</w:t>
      </w:r>
      <w:r>
        <w:rPr>
          <w:rFonts w:ascii="ArialMT" w:eastAsia="DFKaiShu-SB-Estd-BF" w:hAnsi="ArialMT" w:cs="ArialMT"/>
          <w:kern w:val="0"/>
          <w:sz w:val="40"/>
          <w:szCs w:val="40"/>
        </w:rPr>
        <w:t xml:space="preserve">1 0 7 </w:t>
      </w:r>
      <w:r>
        <w:rPr>
          <w:rFonts w:ascii="微軟正黑體" w:eastAsia="微軟正黑體" w:hAnsi="微軟正黑體" w:cs="微軟正黑體" w:hint="eastAsia"/>
          <w:kern w:val="0"/>
          <w:sz w:val="40"/>
          <w:szCs w:val="40"/>
        </w:rPr>
        <w:t>年5</w:t>
      </w:r>
      <w:r>
        <w:rPr>
          <w:rFonts w:ascii="ArialMT" w:eastAsia="DFKaiShu-SB-Estd-BF" w:hAnsi="ArialMT" w:cs="ArialMT"/>
          <w:kern w:val="0"/>
          <w:sz w:val="40"/>
          <w:szCs w:val="40"/>
        </w:rPr>
        <w:t xml:space="preserve"> </w:t>
      </w:r>
      <w:r>
        <w:rPr>
          <w:rFonts w:ascii="微軟正黑體" w:eastAsia="微軟正黑體" w:hAnsi="微軟正黑體" w:cs="微軟正黑體" w:hint="eastAsia"/>
          <w:kern w:val="0"/>
          <w:sz w:val="40"/>
          <w:szCs w:val="40"/>
        </w:rPr>
        <w:t>月2</w:t>
      </w:r>
      <w:r>
        <w:rPr>
          <w:rFonts w:ascii="ArialMT" w:eastAsia="DFKaiShu-SB-Estd-BF" w:hAnsi="ArialMT" w:cs="ArialMT"/>
          <w:kern w:val="0"/>
          <w:sz w:val="40"/>
          <w:szCs w:val="40"/>
        </w:rPr>
        <w:t xml:space="preserve"> </w:t>
      </w:r>
      <w:r>
        <w:rPr>
          <w:rFonts w:ascii="微軟正黑體" w:eastAsia="微軟正黑體" w:hAnsi="微軟正黑體" w:cs="微軟正黑體" w:hint="eastAsia"/>
          <w:kern w:val="0"/>
          <w:sz w:val="40"/>
          <w:szCs w:val="40"/>
        </w:rPr>
        <w:t>日</w:t>
      </w:r>
    </w:p>
    <w:p w:rsidR="002E7EF5" w:rsidRDefault="002E7EF5">
      <w:pPr>
        <w:widowControl/>
        <w:rPr>
          <w:rFonts w:asciiTheme="majorEastAsia" w:eastAsiaTheme="majorEastAsia" w:hAnsiTheme="majorEastAsia" w:cs="Arial"/>
          <w:b/>
        </w:rPr>
      </w:pPr>
      <w:r>
        <w:rPr>
          <w:rFonts w:asciiTheme="majorEastAsia" w:eastAsiaTheme="majorEastAsia" w:hAnsiTheme="majorEastAsia" w:cs="Arial"/>
          <w:b/>
        </w:rPr>
        <w:br w:type="page"/>
      </w:r>
    </w:p>
    <w:p w:rsidR="00735339" w:rsidRPr="00735339" w:rsidRDefault="00DA166D" w:rsidP="00735339">
      <w:pPr>
        <w:jc w:val="center"/>
        <w:rPr>
          <w:rFonts w:ascii="標楷體" w:eastAsia="標楷體" w:hAnsi="標楷體"/>
          <w:b/>
          <w:sz w:val="28"/>
          <w:szCs w:val="48"/>
        </w:rPr>
      </w:pPr>
      <w:r>
        <w:rPr>
          <w:rFonts w:asciiTheme="majorEastAsia" w:eastAsiaTheme="majorEastAsia" w:hAnsiTheme="majorEastAsia" w:cs="Arial"/>
          <w:b/>
        </w:rPr>
        <w:lastRenderedPageBreak/>
        <w:br w:type="page"/>
      </w:r>
      <w:r w:rsidR="00442424" w:rsidRPr="00735339">
        <w:rPr>
          <w:rFonts w:ascii="標楷體" w:eastAsia="標楷體" w:hAnsi="標楷體" w:hint="eastAsia"/>
          <w:b/>
          <w:sz w:val="28"/>
          <w:szCs w:val="48"/>
        </w:rPr>
        <w:lastRenderedPageBreak/>
        <w:t>臺北市大安森林公園部分公園綠地及附屬設施興建營運移轉案</w:t>
      </w:r>
      <w:r w:rsidR="00735339" w:rsidRPr="00735339">
        <w:rPr>
          <w:rFonts w:ascii="標楷體" w:eastAsia="標楷體" w:hAnsi="標楷體" w:hint="eastAsia"/>
          <w:b/>
          <w:sz w:val="28"/>
          <w:szCs w:val="48"/>
        </w:rPr>
        <w:t>投資契約(草案)</w:t>
      </w:r>
    </w:p>
    <w:p w:rsidR="00442424" w:rsidRDefault="00442424" w:rsidP="00442424">
      <w:pPr>
        <w:jc w:val="center"/>
        <w:rPr>
          <w:rFonts w:ascii="標楷體" w:eastAsia="標楷體" w:hAnsi="標楷體"/>
          <w:b/>
          <w:sz w:val="28"/>
          <w:szCs w:val="48"/>
        </w:rPr>
      </w:pPr>
      <w:r w:rsidRPr="00735339">
        <w:rPr>
          <w:rFonts w:ascii="標楷體" w:eastAsia="標楷體" w:hAnsi="標楷體" w:hint="eastAsia"/>
          <w:b/>
          <w:sz w:val="28"/>
          <w:szCs w:val="48"/>
        </w:rPr>
        <w:t>目</w:t>
      </w:r>
      <w:r w:rsidR="00735339" w:rsidRPr="00735339">
        <w:rPr>
          <w:rFonts w:ascii="標楷體" w:eastAsia="標楷體" w:hAnsi="標楷體" w:hint="eastAsia"/>
          <w:b/>
          <w:sz w:val="28"/>
          <w:szCs w:val="48"/>
        </w:rPr>
        <w:t xml:space="preserve">    </w:t>
      </w:r>
      <w:r w:rsidRPr="00735339">
        <w:rPr>
          <w:rFonts w:ascii="標楷體" w:eastAsia="標楷體" w:hAnsi="標楷體" w:hint="eastAsia"/>
          <w:b/>
          <w:sz w:val="28"/>
          <w:szCs w:val="48"/>
        </w:rPr>
        <w:t>錄</w:t>
      </w:r>
    </w:p>
    <w:bookmarkStart w:id="0" w:name="_GoBack"/>
    <w:bookmarkEnd w:id="0"/>
    <w:p w:rsidR="00447891" w:rsidRDefault="004473E5">
      <w:pPr>
        <w:pStyle w:val="1"/>
        <w:tabs>
          <w:tab w:val="right" w:leader="dot" w:pos="9628"/>
        </w:tabs>
        <w:rPr>
          <w:noProof/>
        </w:rPr>
      </w:pPr>
      <w:r>
        <w:rPr>
          <w:rFonts w:ascii="標楷體" w:eastAsia="標楷體" w:hAnsi="標楷體"/>
          <w:b/>
          <w:sz w:val="28"/>
          <w:szCs w:val="48"/>
        </w:rPr>
        <w:fldChar w:fldCharType="begin"/>
      </w:r>
      <w:r>
        <w:rPr>
          <w:rFonts w:ascii="標楷體" w:eastAsia="標楷體" w:hAnsi="標楷體"/>
          <w:b/>
          <w:sz w:val="28"/>
          <w:szCs w:val="48"/>
        </w:rPr>
        <w:instrText xml:space="preserve"> TOC \o "1-3" \h \z \u </w:instrText>
      </w:r>
      <w:r>
        <w:rPr>
          <w:rFonts w:ascii="標楷體" w:eastAsia="標楷體" w:hAnsi="標楷體"/>
          <w:b/>
          <w:sz w:val="28"/>
          <w:szCs w:val="48"/>
        </w:rPr>
        <w:fldChar w:fldCharType="separate"/>
      </w:r>
      <w:hyperlink w:anchor="_Toc513702164" w:history="1">
        <w:r w:rsidR="00447891" w:rsidRPr="009E3A46">
          <w:rPr>
            <w:rStyle w:val="ab"/>
            <w:rFonts w:asciiTheme="majorEastAsia" w:eastAsiaTheme="majorEastAsia" w:hAnsiTheme="majorEastAsia" w:cs="Arial" w:hint="eastAsia"/>
            <w:noProof/>
          </w:rPr>
          <w:t>第</w:t>
        </w:r>
        <w:r w:rsidR="00447891" w:rsidRPr="009E3A46">
          <w:rPr>
            <w:rStyle w:val="ab"/>
            <w:rFonts w:asciiTheme="majorEastAsia" w:eastAsiaTheme="majorEastAsia" w:hAnsiTheme="majorEastAsia" w:cs="Arial"/>
            <w:noProof/>
          </w:rPr>
          <w:t>1</w:t>
        </w:r>
        <w:r w:rsidR="00447891" w:rsidRPr="009E3A46">
          <w:rPr>
            <w:rStyle w:val="ab"/>
            <w:rFonts w:asciiTheme="majorEastAsia" w:eastAsiaTheme="majorEastAsia" w:hAnsiTheme="majorEastAsia" w:cs="Arial" w:hint="eastAsia"/>
            <w:noProof/>
          </w:rPr>
          <w:t>章　總則</w:t>
        </w:r>
        <w:r w:rsidR="00447891">
          <w:rPr>
            <w:noProof/>
            <w:webHidden/>
          </w:rPr>
          <w:tab/>
        </w:r>
        <w:r w:rsidR="00447891">
          <w:rPr>
            <w:noProof/>
            <w:webHidden/>
          </w:rPr>
          <w:fldChar w:fldCharType="begin"/>
        </w:r>
        <w:r w:rsidR="00447891">
          <w:rPr>
            <w:noProof/>
            <w:webHidden/>
          </w:rPr>
          <w:instrText xml:space="preserve"> PAGEREF _Toc513702164 \h </w:instrText>
        </w:r>
        <w:r w:rsidR="00447891">
          <w:rPr>
            <w:noProof/>
            <w:webHidden/>
          </w:rPr>
        </w:r>
        <w:r w:rsidR="00447891">
          <w:rPr>
            <w:noProof/>
            <w:webHidden/>
          </w:rPr>
          <w:fldChar w:fldCharType="separate"/>
        </w:r>
        <w:r w:rsidR="00447891">
          <w:rPr>
            <w:noProof/>
            <w:webHidden/>
          </w:rPr>
          <w:t>1</w:t>
        </w:r>
        <w:r w:rsidR="00447891">
          <w:rPr>
            <w:noProof/>
            <w:webHidden/>
          </w:rPr>
          <w:fldChar w:fldCharType="end"/>
        </w:r>
      </w:hyperlink>
    </w:p>
    <w:p w:rsidR="00447891" w:rsidRDefault="00447891">
      <w:pPr>
        <w:pStyle w:val="1"/>
        <w:tabs>
          <w:tab w:val="right" w:leader="dot" w:pos="9628"/>
        </w:tabs>
        <w:rPr>
          <w:noProof/>
        </w:rPr>
      </w:pPr>
      <w:hyperlink w:anchor="_Toc513702165" w:history="1">
        <w:r w:rsidRPr="009E3A46">
          <w:rPr>
            <w:rStyle w:val="ab"/>
            <w:rFonts w:hint="eastAsia"/>
            <w:noProof/>
          </w:rPr>
          <w:t>第</w:t>
        </w:r>
        <w:r w:rsidRPr="009E3A46">
          <w:rPr>
            <w:rStyle w:val="ab"/>
            <w:noProof/>
          </w:rPr>
          <w:t>2</w:t>
        </w:r>
        <w:r w:rsidRPr="009E3A46">
          <w:rPr>
            <w:rStyle w:val="ab"/>
            <w:rFonts w:hint="eastAsia"/>
            <w:noProof/>
          </w:rPr>
          <w:t>章　契約期間</w:t>
        </w:r>
        <w:r>
          <w:rPr>
            <w:noProof/>
            <w:webHidden/>
          </w:rPr>
          <w:tab/>
        </w:r>
        <w:r>
          <w:rPr>
            <w:noProof/>
            <w:webHidden/>
          </w:rPr>
          <w:fldChar w:fldCharType="begin"/>
        </w:r>
        <w:r>
          <w:rPr>
            <w:noProof/>
            <w:webHidden/>
          </w:rPr>
          <w:instrText xml:space="preserve"> PAGEREF _Toc513702165 \h </w:instrText>
        </w:r>
        <w:r>
          <w:rPr>
            <w:noProof/>
            <w:webHidden/>
          </w:rPr>
        </w:r>
        <w:r>
          <w:rPr>
            <w:noProof/>
            <w:webHidden/>
          </w:rPr>
          <w:fldChar w:fldCharType="separate"/>
        </w:r>
        <w:r>
          <w:rPr>
            <w:noProof/>
            <w:webHidden/>
          </w:rPr>
          <w:t>3</w:t>
        </w:r>
        <w:r>
          <w:rPr>
            <w:noProof/>
            <w:webHidden/>
          </w:rPr>
          <w:fldChar w:fldCharType="end"/>
        </w:r>
      </w:hyperlink>
    </w:p>
    <w:p w:rsidR="00447891" w:rsidRDefault="00447891">
      <w:pPr>
        <w:pStyle w:val="1"/>
        <w:tabs>
          <w:tab w:val="right" w:leader="dot" w:pos="9628"/>
        </w:tabs>
        <w:rPr>
          <w:noProof/>
        </w:rPr>
      </w:pPr>
      <w:hyperlink w:anchor="_Toc513702166" w:history="1">
        <w:r w:rsidRPr="009E3A46">
          <w:rPr>
            <w:rStyle w:val="ab"/>
            <w:rFonts w:hint="eastAsia"/>
            <w:noProof/>
          </w:rPr>
          <w:t>第</w:t>
        </w:r>
        <w:r w:rsidRPr="009E3A46">
          <w:rPr>
            <w:rStyle w:val="ab"/>
            <w:noProof/>
          </w:rPr>
          <w:t>3</w:t>
        </w:r>
        <w:r w:rsidRPr="009E3A46">
          <w:rPr>
            <w:rStyle w:val="ab"/>
            <w:rFonts w:hint="eastAsia"/>
            <w:noProof/>
          </w:rPr>
          <w:t>章　乙方興建及營運權限</w:t>
        </w:r>
        <w:r>
          <w:rPr>
            <w:noProof/>
            <w:webHidden/>
          </w:rPr>
          <w:tab/>
        </w:r>
        <w:r>
          <w:rPr>
            <w:noProof/>
            <w:webHidden/>
          </w:rPr>
          <w:fldChar w:fldCharType="begin"/>
        </w:r>
        <w:r>
          <w:rPr>
            <w:noProof/>
            <w:webHidden/>
          </w:rPr>
          <w:instrText xml:space="preserve"> PAGEREF _Toc513702166 \h </w:instrText>
        </w:r>
        <w:r>
          <w:rPr>
            <w:noProof/>
            <w:webHidden/>
          </w:rPr>
        </w:r>
        <w:r>
          <w:rPr>
            <w:noProof/>
            <w:webHidden/>
          </w:rPr>
          <w:fldChar w:fldCharType="separate"/>
        </w:r>
        <w:r>
          <w:rPr>
            <w:noProof/>
            <w:webHidden/>
          </w:rPr>
          <w:t>4</w:t>
        </w:r>
        <w:r>
          <w:rPr>
            <w:noProof/>
            <w:webHidden/>
          </w:rPr>
          <w:fldChar w:fldCharType="end"/>
        </w:r>
      </w:hyperlink>
    </w:p>
    <w:p w:rsidR="00447891" w:rsidRDefault="00447891">
      <w:pPr>
        <w:pStyle w:val="1"/>
        <w:tabs>
          <w:tab w:val="right" w:leader="dot" w:pos="9628"/>
        </w:tabs>
        <w:rPr>
          <w:noProof/>
        </w:rPr>
      </w:pPr>
      <w:hyperlink w:anchor="_Toc513702167" w:history="1">
        <w:r w:rsidRPr="009E3A46">
          <w:rPr>
            <w:rStyle w:val="ab"/>
            <w:rFonts w:hint="eastAsia"/>
            <w:noProof/>
          </w:rPr>
          <w:t>第</w:t>
        </w:r>
        <w:r w:rsidRPr="009E3A46">
          <w:rPr>
            <w:rStyle w:val="ab"/>
            <w:noProof/>
          </w:rPr>
          <w:t>4</w:t>
        </w:r>
        <w:r w:rsidRPr="009E3A46">
          <w:rPr>
            <w:rStyle w:val="ab"/>
            <w:rFonts w:hint="eastAsia"/>
            <w:noProof/>
          </w:rPr>
          <w:t>章　乙方工作範圍</w:t>
        </w:r>
        <w:r>
          <w:rPr>
            <w:noProof/>
            <w:webHidden/>
          </w:rPr>
          <w:tab/>
        </w:r>
        <w:r>
          <w:rPr>
            <w:noProof/>
            <w:webHidden/>
          </w:rPr>
          <w:fldChar w:fldCharType="begin"/>
        </w:r>
        <w:r>
          <w:rPr>
            <w:noProof/>
            <w:webHidden/>
          </w:rPr>
          <w:instrText xml:space="preserve"> PAGEREF _Toc513702167 \h </w:instrText>
        </w:r>
        <w:r>
          <w:rPr>
            <w:noProof/>
            <w:webHidden/>
          </w:rPr>
        </w:r>
        <w:r>
          <w:rPr>
            <w:noProof/>
            <w:webHidden/>
          </w:rPr>
          <w:fldChar w:fldCharType="separate"/>
        </w:r>
        <w:r>
          <w:rPr>
            <w:noProof/>
            <w:webHidden/>
          </w:rPr>
          <w:t>5</w:t>
        </w:r>
        <w:r>
          <w:rPr>
            <w:noProof/>
            <w:webHidden/>
          </w:rPr>
          <w:fldChar w:fldCharType="end"/>
        </w:r>
      </w:hyperlink>
    </w:p>
    <w:p w:rsidR="00447891" w:rsidRDefault="00447891">
      <w:pPr>
        <w:pStyle w:val="1"/>
        <w:tabs>
          <w:tab w:val="right" w:leader="dot" w:pos="9628"/>
        </w:tabs>
        <w:rPr>
          <w:noProof/>
        </w:rPr>
      </w:pPr>
      <w:hyperlink w:anchor="_Toc513702168" w:history="1">
        <w:r w:rsidRPr="009E3A46">
          <w:rPr>
            <w:rStyle w:val="ab"/>
            <w:rFonts w:hint="eastAsia"/>
            <w:noProof/>
          </w:rPr>
          <w:t>第</w:t>
        </w:r>
        <w:r w:rsidRPr="009E3A46">
          <w:rPr>
            <w:rStyle w:val="ab"/>
            <w:noProof/>
          </w:rPr>
          <w:t>5</w:t>
        </w:r>
        <w:r w:rsidRPr="009E3A46">
          <w:rPr>
            <w:rStyle w:val="ab"/>
            <w:rFonts w:hint="eastAsia"/>
            <w:noProof/>
          </w:rPr>
          <w:t>章　雙方聲明與承諾事項</w:t>
        </w:r>
        <w:r>
          <w:rPr>
            <w:noProof/>
            <w:webHidden/>
          </w:rPr>
          <w:tab/>
        </w:r>
        <w:r>
          <w:rPr>
            <w:noProof/>
            <w:webHidden/>
          </w:rPr>
          <w:fldChar w:fldCharType="begin"/>
        </w:r>
        <w:r>
          <w:rPr>
            <w:noProof/>
            <w:webHidden/>
          </w:rPr>
          <w:instrText xml:space="preserve"> PAGEREF _Toc513702168 \h </w:instrText>
        </w:r>
        <w:r>
          <w:rPr>
            <w:noProof/>
            <w:webHidden/>
          </w:rPr>
        </w:r>
        <w:r>
          <w:rPr>
            <w:noProof/>
            <w:webHidden/>
          </w:rPr>
          <w:fldChar w:fldCharType="separate"/>
        </w:r>
        <w:r>
          <w:rPr>
            <w:noProof/>
            <w:webHidden/>
          </w:rPr>
          <w:t>6</w:t>
        </w:r>
        <w:r>
          <w:rPr>
            <w:noProof/>
            <w:webHidden/>
          </w:rPr>
          <w:fldChar w:fldCharType="end"/>
        </w:r>
      </w:hyperlink>
    </w:p>
    <w:p w:rsidR="00447891" w:rsidRDefault="00447891">
      <w:pPr>
        <w:pStyle w:val="1"/>
        <w:tabs>
          <w:tab w:val="right" w:leader="dot" w:pos="9628"/>
        </w:tabs>
        <w:rPr>
          <w:noProof/>
        </w:rPr>
      </w:pPr>
      <w:hyperlink w:anchor="_Toc513702169" w:history="1">
        <w:r w:rsidRPr="009E3A46">
          <w:rPr>
            <w:rStyle w:val="ab"/>
            <w:rFonts w:hint="eastAsia"/>
            <w:noProof/>
          </w:rPr>
          <w:t>第</w:t>
        </w:r>
        <w:r w:rsidRPr="009E3A46">
          <w:rPr>
            <w:rStyle w:val="ab"/>
            <w:noProof/>
          </w:rPr>
          <w:t>6</w:t>
        </w:r>
        <w:r w:rsidRPr="009E3A46">
          <w:rPr>
            <w:rStyle w:val="ab"/>
            <w:rFonts w:hint="eastAsia"/>
            <w:noProof/>
          </w:rPr>
          <w:t>章　甲方配合及協助事項</w:t>
        </w:r>
        <w:r>
          <w:rPr>
            <w:noProof/>
            <w:webHidden/>
          </w:rPr>
          <w:tab/>
        </w:r>
        <w:r>
          <w:rPr>
            <w:noProof/>
            <w:webHidden/>
          </w:rPr>
          <w:fldChar w:fldCharType="begin"/>
        </w:r>
        <w:r>
          <w:rPr>
            <w:noProof/>
            <w:webHidden/>
          </w:rPr>
          <w:instrText xml:space="preserve"> PAGEREF _Toc513702169 \h </w:instrText>
        </w:r>
        <w:r>
          <w:rPr>
            <w:noProof/>
            <w:webHidden/>
          </w:rPr>
        </w:r>
        <w:r>
          <w:rPr>
            <w:noProof/>
            <w:webHidden/>
          </w:rPr>
          <w:fldChar w:fldCharType="separate"/>
        </w:r>
        <w:r>
          <w:rPr>
            <w:noProof/>
            <w:webHidden/>
          </w:rPr>
          <w:t>8</w:t>
        </w:r>
        <w:r>
          <w:rPr>
            <w:noProof/>
            <w:webHidden/>
          </w:rPr>
          <w:fldChar w:fldCharType="end"/>
        </w:r>
      </w:hyperlink>
    </w:p>
    <w:p w:rsidR="00447891" w:rsidRDefault="00447891">
      <w:pPr>
        <w:pStyle w:val="1"/>
        <w:tabs>
          <w:tab w:val="right" w:leader="dot" w:pos="9628"/>
        </w:tabs>
        <w:rPr>
          <w:noProof/>
        </w:rPr>
      </w:pPr>
      <w:hyperlink w:anchor="_Toc513702170" w:history="1">
        <w:r w:rsidRPr="009E3A46">
          <w:rPr>
            <w:rStyle w:val="ab"/>
            <w:rFonts w:hint="eastAsia"/>
            <w:noProof/>
          </w:rPr>
          <w:t>第</w:t>
        </w:r>
        <w:r w:rsidRPr="009E3A46">
          <w:rPr>
            <w:rStyle w:val="ab"/>
            <w:noProof/>
          </w:rPr>
          <w:t>7</w:t>
        </w:r>
        <w:r w:rsidRPr="009E3A46">
          <w:rPr>
            <w:rStyle w:val="ab"/>
            <w:rFonts w:hint="eastAsia"/>
            <w:noProof/>
          </w:rPr>
          <w:t>章　用地交付範圍及方式</w:t>
        </w:r>
        <w:r>
          <w:rPr>
            <w:noProof/>
            <w:webHidden/>
          </w:rPr>
          <w:tab/>
        </w:r>
        <w:r>
          <w:rPr>
            <w:noProof/>
            <w:webHidden/>
          </w:rPr>
          <w:fldChar w:fldCharType="begin"/>
        </w:r>
        <w:r>
          <w:rPr>
            <w:noProof/>
            <w:webHidden/>
          </w:rPr>
          <w:instrText xml:space="preserve"> PAGEREF _Toc513702170 \h </w:instrText>
        </w:r>
        <w:r>
          <w:rPr>
            <w:noProof/>
            <w:webHidden/>
          </w:rPr>
        </w:r>
        <w:r>
          <w:rPr>
            <w:noProof/>
            <w:webHidden/>
          </w:rPr>
          <w:fldChar w:fldCharType="separate"/>
        </w:r>
        <w:r>
          <w:rPr>
            <w:noProof/>
            <w:webHidden/>
          </w:rPr>
          <w:t>9</w:t>
        </w:r>
        <w:r>
          <w:rPr>
            <w:noProof/>
            <w:webHidden/>
          </w:rPr>
          <w:fldChar w:fldCharType="end"/>
        </w:r>
      </w:hyperlink>
    </w:p>
    <w:p w:rsidR="00447891" w:rsidRDefault="00447891">
      <w:pPr>
        <w:pStyle w:val="1"/>
        <w:tabs>
          <w:tab w:val="right" w:leader="dot" w:pos="9628"/>
        </w:tabs>
        <w:rPr>
          <w:noProof/>
        </w:rPr>
      </w:pPr>
      <w:hyperlink w:anchor="_Toc513702171" w:history="1">
        <w:r w:rsidRPr="009E3A46">
          <w:rPr>
            <w:rStyle w:val="ab"/>
            <w:rFonts w:hint="eastAsia"/>
            <w:noProof/>
          </w:rPr>
          <w:t>第</w:t>
        </w:r>
        <w:r w:rsidRPr="009E3A46">
          <w:rPr>
            <w:rStyle w:val="ab"/>
            <w:noProof/>
          </w:rPr>
          <w:t>8</w:t>
        </w:r>
        <w:r w:rsidRPr="009E3A46">
          <w:rPr>
            <w:rStyle w:val="ab"/>
            <w:rFonts w:hint="eastAsia"/>
            <w:noProof/>
          </w:rPr>
          <w:t>章　興建</w:t>
        </w:r>
        <w:r>
          <w:rPr>
            <w:noProof/>
            <w:webHidden/>
          </w:rPr>
          <w:tab/>
        </w:r>
        <w:r>
          <w:rPr>
            <w:noProof/>
            <w:webHidden/>
          </w:rPr>
          <w:fldChar w:fldCharType="begin"/>
        </w:r>
        <w:r>
          <w:rPr>
            <w:noProof/>
            <w:webHidden/>
          </w:rPr>
          <w:instrText xml:space="preserve"> PAGEREF _Toc513702171 \h </w:instrText>
        </w:r>
        <w:r>
          <w:rPr>
            <w:noProof/>
            <w:webHidden/>
          </w:rPr>
        </w:r>
        <w:r>
          <w:rPr>
            <w:noProof/>
            <w:webHidden/>
          </w:rPr>
          <w:fldChar w:fldCharType="separate"/>
        </w:r>
        <w:r>
          <w:rPr>
            <w:noProof/>
            <w:webHidden/>
          </w:rPr>
          <w:t>11</w:t>
        </w:r>
        <w:r>
          <w:rPr>
            <w:noProof/>
            <w:webHidden/>
          </w:rPr>
          <w:fldChar w:fldCharType="end"/>
        </w:r>
      </w:hyperlink>
    </w:p>
    <w:p w:rsidR="00447891" w:rsidRDefault="00447891">
      <w:pPr>
        <w:pStyle w:val="1"/>
        <w:tabs>
          <w:tab w:val="right" w:leader="dot" w:pos="9628"/>
        </w:tabs>
        <w:rPr>
          <w:noProof/>
        </w:rPr>
      </w:pPr>
      <w:hyperlink w:anchor="_Toc513702172" w:history="1">
        <w:r w:rsidRPr="009E3A46">
          <w:rPr>
            <w:rStyle w:val="ab"/>
            <w:rFonts w:hint="eastAsia"/>
            <w:noProof/>
          </w:rPr>
          <w:t>第</w:t>
        </w:r>
        <w:r w:rsidRPr="009E3A46">
          <w:rPr>
            <w:rStyle w:val="ab"/>
            <w:noProof/>
          </w:rPr>
          <w:t>9</w:t>
        </w:r>
        <w:r w:rsidRPr="009E3A46">
          <w:rPr>
            <w:rStyle w:val="ab"/>
            <w:rFonts w:hint="eastAsia"/>
            <w:noProof/>
          </w:rPr>
          <w:t>章　營運</w:t>
        </w:r>
        <w:r>
          <w:rPr>
            <w:noProof/>
            <w:webHidden/>
          </w:rPr>
          <w:tab/>
        </w:r>
        <w:r>
          <w:rPr>
            <w:noProof/>
            <w:webHidden/>
          </w:rPr>
          <w:fldChar w:fldCharType="begin"/>
        </w:r>
        <w:r>
          <w:rPr>
            <w:noProof/>
            <w:webHidden/>
          </w:rPr>
          <w:instrText xml:space="preserve"> PAGEREF _Toc513702172 \h </w:instrText>
        </w:r>
        <w:r>
          <w:rPr>
            <w:noProof/>
            <w:webHidden/>
          </w:rPr>
        </w:r>
        <w:r>
          <w:rPr>
            <w:noProof/>
            <w:webHidden/>
          </w:rPr>
          <w:fldChar w:fldCharType="separate"/>
        </w:r>
        <w:r>
          <w:rPr>
            <w:noProof/>
            <w:webHidden/>
          </w:rPr>
          <w:t>13</w:t>
        </w:r>
        <w:r>
          <w:rPr>
            <w:noProof/>
            <w:webHidden/>
          </w:rPr>
          <w:fldChar w:fldCharType="end"/>
        </w:r>
      </w:hyperlink>
    </w:p>
    <w:p w:rsidR="00447891" w:rsidRDefault="00447891">
      <w:pPr>
        <w:pStyle w:val="1"/>
        <w:tabs>
          <w:tab w:val="right" w:leader="dot" w:pos="9628"/>
        </w:tabs>
        <w:rPr>
          <w:noProof/>
        </w:rPr>
      </w:pPr>
      <w:hyperlink w:anchor="_Toc513702173" w:history="1">
        <w:r w:rsidRPr="009E3A46">
          <w:rPr>
            <w:rStyle w:val="ab"/>
            <w:rFonts w:hint="eastAsia"/>
            <w:noProof/>
          </w:rPr>
          <w:t>第</w:t>
        </w:r>
        <w:r w:rsidRPr="009E3A46">
          <w:rPr>
            <w:rStyle w:val="ab"/>
            <w:noProof/>
          </w:rPr>
          <w:t>10</w:t>
        </w:r>
        <w:r w:rsidRPr="009E3A46">
          <w:rPr>
            <w:rStyle w:val="ab"/>
            <w:rFonts w:hint="eastAsia"/>
            <w:noProof/>
          </w:rPr>
          <w:t>章　附屬事業</w:t>
        </w:r>
        <w:r>
          <w:rPr>
            <w:noProof/>
            <w:webHidden/>
          </w:rPr>
          <w:tab/>
        </w:r>
        <w:r>
          <w:rPr>
            <w:noProof/>
            <w:webHidden/>
          </w:rPr>
          <w:fldChar w:fldCharType="begin"/>
        </w:r>
        <w:r>
          <w:rPr>
            <w:noProof/>
            <w:webHidden/>
          </w:rPr>
          <w:instrText xml:space="preserve"> PAGEREF _Toc513702173 \h </w:instrText>
        </w:r>
        <w:r>
          <w:rPr>
            <w:noProof/>
            <w:webHidden/>
          </w:rPr>
        </w:r>
        <w:r>
          <w:rPr>
            <w:noProof/>
            <w:webHidden/>
          </w:rPr>
          <w:fldChar w:fldCharType="separate"/>
        </w:r>
        <w:r>
          <w:rPr>
            <w:noProof/>
            <w:webHidden/>
          </w:rPr>
          <w:t>15</w:t>
        </w:r>
        <w:r>
          <w:rPr>
            <w:noProof/>
            <w:webHidden/>
          </w:rPr>
          <w:fldChar w:fldCharType="end"/>
        </w:r>
      </w:hyperlink>
    </w:p>
    <w:p w:rsidR="00447891" w:rsidRDefault="00447891">
      <w:pPr>
        <w:pStyle w:val="1"/>
        <w:tabs>
          <w:tab w:val="right" w:leader="dot" w:pos="9628"/>
        </w:tabs>
        <w:rPr>
          <w:noProof/>
        </w:rPr>
      </w:pPr>
      <w:hyperlink w:anchor="_Toc513702174" w:history="1">
        <w:r w:rsidRPr="009E3A46">
          <w:rPr>
            <w:rStyle w:val="ab"/>
            <w:rFonts w:hint="eastAsia"/>
            <w:noProof/>
          </w:rPr>
          <w:t>第</w:t>
        </w:r>
        <w:r w:rsidRPr="009E3A46">
          <w:rPr>
            <w:rStyle w:val="ab"/>
            <w:noProof/>
          </w:rPr>
          <w:t>11</w:t>
        </w:r>
        <w:r w:rsidRPr="009E3A46">
          <w:rPr>
            <w:rStyle w:val="ab"/>
            <w:rFonts w:hint="eastAsia"/>
            <w:noProof/>
          </w:rPr>
          <w:t>章　費率及費率變更</w:t>
        </w:r>
        <w:r>
          <w:rPr>
            <w:noProof/>
            <w:webHidden/>
          </w:rPr>
          <w:tab/>
        </w:r>
        <w:r>
          <w:rPr>
            <w:noProof/>
            <w:webHidden/>
          </w:rPr>
          <w:fldChar w:fldCharType="begin"/>
        </w:r>
        <w:r>
          <w:rPr>
            <w:noProof/>
            <w:webHidden/>
          </w:rPr>
          <w:instrText xml:space="preserve"> PAGEREF _Toc513702174 \h </w:instrText>
        </w:r>
        <w:r>
          <w:rPr>
            <w:noProof/>
            <w:webHidden/>
          </w:rPr>
        </w:r>
        <w:r>
          <w:rPr>
            <w:noProof/>
            <w:webHidden/>
          </w:rPr>
          <w:fldChar w:fldCharType="separate"/>
        </w:r>
        <w:r>
          <w:rPr>
            <w:noProof/>
            <w:webHidden/>
          </w:rPr>
          <w:t>16</w:t>
        </w:r>
        <w:r>
          <w:rPr>
            <w:noProof/>
            <w:webHidden/>
          </w:rPr>
          <w:fldChar w:fldCharType="end"/>
        </w:r>
      </w:hyperlink>
    </w:p>
    <w:p w:rsidR="00447891" w:rsidRDefault="00447891">
      <w:pPr>
        <w:pStyle w:val="1"/>
        <w:tabs>
          <w:tab w:val="right" w:leader="dot" w:pos="9628"/>
        </w:tabs>
        <w:rPr>
          <w:noProof/>
        </w:rPr>
      </w:pPr>
      <w:hyperlink w:anchor="_Toc513702175" w:history="1">
        <w:r w:rsidRPr="009E3A46">
          <w:rPr>
            <w:rStyle w:val="ab"/>
            <w:rFonts w:hint="eastAsia"/>
            <w:noProof/>
          </w:rPr>
          <w:t>第</w:t>
        </w:r>
        <w:r w:rsidRPr="009E3A46">
          <w:rPr>
            <w:rStyle w:val="ab"/>
            <w:noProof/>
          </w:rPr>
          <w:t>12</w:t>
        </w:r>
        <w:r w:rsidRPr="009E3A46">
          <w:rPr>
            <w:rStyle w:val="ab"/>
            <w:rFonts w:hint="eastAsia"/>
            <w:noProof/>
          </w:rPr>
          <w:t>章　土地租金、權利金與其他費用之計算與繳納</w:t>
        </w:r>
        <w:r>
          <w:rPr>
            <w:noProof/>
            <w:webHidden/>
          </w:rPr>
          <w:tab/>
        </w:r>
        <w:r>
          <w:rPr>
            <w:noProof/>
            <w:webHidden/>
          </w:rPr>
          <w:fldChar w:fldCharType="begin"/>
        </w:r>
        <w:r>
          <w:rPr>
            <w:noProof/>
            <w:webHidden/>
          </w:rPr>
          <w:instrText xml:space="preserve"> PAGEREF _Toc513702175 \h </w:instrText>
        </w:r>
        <w:r>
          <w:rPr>
            <w:noProof/>
            <w:webHidden/>
          </w:rPr>
        </w:r>
        <w:r>
          <w:rPr>
            <w:noProof/>
            <w:webHidden/>
          </w:rPr>
          <w:fldChar w:fldCharType="separate"/>
        </w:r>
        <w:r>
          <w:rPr>
            <w:noProof/>
            <w:webHidden/>
          </w:rPr>
          <w:t>17</w:t>
        </w:r>
        <w:r>
          <w:rPr>
            <w:noProof/>
            <w:webHidden/>
          </w:rPr>
          <w:fldChar w:fldCharType="end"/>
        </w:r>
      </w:hyperlink>
    </w:p>
    <w:p w:rsidR="00447891" w:rsidRDefault="00447891">
      <w:pPr>
        <w:pStyle w:val="1"/>
        <w:tabs>
          <w:tab w:val="right" w:leader="dot" w:pos="9628"/>
        </w:tabs>
        <w:rPr>
          <w:noProof/>
        </w:rPr>
      </w:pPr>
      <w:hyperlink w:anchor="_Toc513702176" w:history="1">
        <w:r w:rsidRPr="009E3A46">
          <w:rPr>
            <w:rStyle w:val="ab"/>
            <w:rFonts w:hint="eastAsia"/>
            <w:noProof/>
          </w:rPr>
          <w:t>第</w:t>
        </w:r>
        <w:r w:rsidRPr="009E3A46">
          <w:rPr>
            <w:rStyle w:val="ab"/>
            <w:noProof/>
          </w:rPr>
          <w:t>13</w:t>
        </w:r>
        <w:r w:rsidRPr="009E3A46">
          <w:rPr>
            <w:rStyle w:val="ab"/>
            <w:rFonts w:hint="eastAsia"/>
            <w:noProof/>
          </w:rPr>
          <w:t>章　財務事項</w:t>
        </w:r>
        <w:r>
          <w:rPr>
            <w:noProof/>
            <w:webHidden/>
          </w:rPr>
          <w:tab/>
        </w:r>
        <w:r>
          <w:rPr>
            <w:noProof/>
            <w:webHidden/>
          </w:rPr>
          <w:fldChar w:fldCharType="begin"/>
        </w:r>
        <w:r>
          <w:rPr>
            <w:noProof/>
            <w:webHidden/>
          </w:rPr>
          <w:instrText xml:space="preserve"> PAGEREF _Toc513702176 \h </w:instrText>
        </w:r>
        <w:r>
          <w:rPr>
            <w:noProof/>
            <w:webHidden/>
          </w:rPr>
        </w:r>
        <w:r>
          <w:rPr>
            <w:noProof/>
            <w:webHidden/>
          </w:rPr>
          <w:fldChar w:fldCharType="separate"/>
        </w:r>
        <w:r>
          <w:rPr>
            <w:noProof/>
            <w:webHidden/>
          </w:rPr>
          <w:t>18</w:t>
        </w:r>
        <w:r>
          <w:rPr>
            <w:noProof/>
            <w:webHidden/>
          </w:rPr>
          <w:fldChar w:fldCharType="end"/>
        </w:r>
      </w:hyperlink>
    </w:p>
    <w:p w:rsidR="00447891" w:rsidRDefault="00447891">
      <w:pPr>
        <w:pStyle w:val="1"/>
        <w:tabs>
          <w:tab w:val="right" w:leader="dot" w:pos="9628"/>
        </w:tabs>
        <w:rPr>
          <w:noProof/>
        </w:rPr>
      </w:pPr>
      <w:hyperlink w:anchor="_Toc513702177" w:history="1">
        <w:r w:rsidRPr="009E3A46">
          <w:rPr>
            <w:rStyle w:val="ab"/>
            <w:rFonts w:hint="eastAsia"/>
            <w:noProof/>
          </w:rPr>
          <w:t>第</w:t>
        </w:r>
        <w:r w:rsidRPr="009E3A46">
          <w:rPr>
            <w:rStyle w:val="ab"/>
            <w:noProof/>
          </w:rPr>
          <w:t>14</w:t>
        </w:r>
        <w:r w:rsidRPr="009E3A46">
          <w:rPr>
            <w:rStyle w:val="ab"/>
            <w:rFonts w:hint="eastAsia"/>
            <w:noProof/>
          </w:rPr>
          <w:t>章　稽核及工程控管</w:t>
        </w:r>
        <w:r>
          <w:rPr>
            <w:noProof/>
            <w:webHidden/>
          </w:rPr>
          <w:tab/>
        </w:r>
        <w:r>
          <w:rPr>
            <w:noProof/>
            <w:webHidden/>
          </w:rPr>
          <w:fldChar w:fldCharType="begin"/>
        </w:r>
        <w:r>
          <w:rPr>
            <w:noProof/>
            <w:webHidden/>
          </w:rPr>
          <w:instrText xml:space="preserve"> PAGEREF _Toc513702177 \h </w:instrText>
        </w:r>
        <w:r>
          <w:rPr>
            <w:noProof/>
            <w:webHidden/>
          </w:rPr>
        </w:r>
        <w:r>
          <w:rPr>
            <w:noProof/>
            <w:webHidden/>
          </w:rPr>
          <w:fldChar w:fldCharType="separate"/>
        </w:r>
        <w:r>
          <w:rPr>
            <w:noProof/>
            <w:webHidden/>
          </w:rPr>
          <w:t>20</w:t>
        </w:r>
        <w:r>
          <w:rPr>
            <w:noProof/>
            <w:webHidden/>
          </w:rPr>
          <w:fldChar w:fldCharType="end"/>
        </w:r>
      </w:hyperlink>
    </w:p>
    <w:p w:rsidR="00447891" w:rsidRDefault="00447891">
      <w:pPr>
        <w:pStyle w:val="1"/>
        <w:tabs>
          <w:tab w:val="right" w:leader="dot" w:pos="9628"/>
        </w:tabs>
        <w:rPr>
          <w:noProof/>
        </w:rPr>
      </w:pPr>
      <w:hyperlink w:anchor="_Toc513702178" w:history="1">
        <w:r w:rsidRPr="009E3A46">
          <w:rPr>
            <w:rStyle w:val="ab"/>
            <w:rFonts w:hint="eastAsia"/>
            <w:noProof/>
          </w:rPr>
          <w:t>第</w:t>
        </w:r>
        <w:r w:rsidRPr="009E3A46">
          <w:rPr>
            <w:rStyle w:val="ab"/>
            <w:noProof/>
          </w:rPr>
          <w:t>15</w:t>
        </w:r>
        <w:r w:rsidRPr="009E3A46">
          <w:rPr>
            <w:rStyle w:val="ab"/>
            <w:rFonts w:hint="eastAsia"/>
            <w:noProof/>
          </w:rPr>
          <w:t>章　契約屆滿時之移轉</w:t>
        </w:r>
        <w:r>
          <w:rPr>
            <w:noProof/>
            <w:webHidden/>
          </w:rPr>
          <w:tab/>
        </w:r>
        <w:r>
          <w:rPr>
            <w:noProof/>
            <w:webHidden/>
          </w:rPr>
          <w:fldChar w:fldCharType="begin"/>
        </w:r>
        <w:r>
          <w:rPr>
            <w:noProof/>
            <w:webHidden/>
          </w:rPr>
          <w:instrText xml:space="preserve"> PAGEREF _Toc513702178 \h </w:instrText>
        </w:r>
        <w:r>
          <w:rPr>
            <w:noProof/>
            <w:webHidden/>
          </w:rPr>
        </w:r>
        <w:r>
          <w:rPr>
            <w:noProof/>
            <w:webHidden/>
          </w:rPr>
          <w:fldChar w:fldCharType="separate"/>
        </w:r>
        <w:r>
          <w:rPr>
            <w:noProof/>
            <w:webHidden/>
          </w:rPr>
          <w:t>22</w:t>
        </w:r>
        <w:r>
          <w:rPr>
            <w:noProof/>
            <w:webHidden/>
          </w:rPr>
          <w:fldChar w:fldCharType="end"/>
        </w:r>
      </w:hyperlink>
    </w:p>
    <w:p w:rsidR="00447891" w:rsidRDefault="00447891">
      <w:pPr>
        <w:pStyle w:val="1"/>
        <w:tabs>
          <w:tab w:val="right" w:leader="dot" w:pos="9628"/>
        </w:tabs>
        <w:rPr>
          <w:noProof/>
        </w:rPr>
      </w:pPr>
      <w:hyperlink w:anchor="_Toc513702179" w:history="1">
        <w:r w:rsidRPr="009E3A46">
          <w:rPr>
            <w:rStyle w:val="ab"/>
            <w:rFonts w:hint="eastAsia"/>
            <w:noProof/>
          </w:rPr>
          <w:t>第</w:t>
        </w:r>
        <w:r w:rsidRPr="009E3A46">
          <w:rPr>
            <w:rStyle w:val="ab"/>
            <w:noProof/>
          </w:rPr>
          <w:t>16</w:t>
        </w:r>
        <w:r w:rsidRPr="009E3A46">
          <w:rPr>
            <w:rStyle w:val="ab"/>
            <w:rFonts w:hint="eastAsia"/>
            <w:noProof/>
          </w:rPr>
          <w:t>章　契約屆滿前之移轉</w:t>
        </w:r>
        <w:r>
          <w:rPr>
            <w:noProof/>
            <w:webHidden/>
          </w:rPr>
          <w:tab/>
        </w:r>
        <w:r>
          <w:rPr>
            <w:noProof/>
            <w:webHidden/>
          </w:rPr>
          <w:fldChar w:fldCharType="begin"/>
        </w:r>
        <w:r>
          <w:rPr>
            <w:noProof/>
            <w:webHidden/>
          </w:rPr>
          <w:instrText xml:space="preserve"> PAGEREF _Toc513702179 \h </w:instrText>
        </w:r>
        <w:r>
          <w:rPr>
            <w:noProof/>
            <w:webHidden/>
          </w:rPr>
        </w:r>
        <w:r>
          <w:rPr>
            <w:noProof/>
            <w:webHidden/>
          </w:rPr>
          <w:fldChar w:fldCharType="separate"/>
        </w:r>
        <w:r>
          <w:rPr>
            <w:noProof/>
            <w:webHidden/>
          </w:rPr>
          <w:t>24</w:t>
        </w:r>
        <w:r>
          <w:rPr>
            <w:noProof/>
            <w:webHidden/>
          </w:rPr>
          <w:fldChar w:fldCharType="end"/>
        </w:r>
      </w:hyperlink>
    </w:p>
    <w:p w:rsidR="00447891" w:rsidRDefault="00447891">
      <w:pPr>
        <w:pStyle w:val="1"/>
        <w:tabs>
          <w:tab w:val="right" w:leader="dot" w:pos="9628"/>
        </w:tabs>
        <w:rPr>
          <w:noProof/>
        </w:rPr>
      </w:pPr>
      <w:hyperlink w:anchor="_Toc513702180" w:history="1">
        <w:r w:rsidRPr="009E3A46">
          <w:rPr>
            <w:rStyle w:val="ab"/>
            <w:rFonts w:hint="eastAsia"/>
            <w:noProof/>
          </w:rPr>
          <w:t>第</w:t>
        </w:r>
        <w:r w:rsidRPr="009E3A46">
          <w:rPr>
            <w:rStyle w:val="ab"/>
            <w:noProof/>
          </w:rPr>
          <w:t>17</w:t>
        </w:r>
        <w:r w:rsidRPr="009E3A46">
          <w:rPr>
            <w:rStyle w:val="ab"/>
            <w:rFonts w:hint="eastAsia"/>
            <w:noProof/>
          </w:rPr>
          <w:t>章　履約保證</w:t>
        </w:r>
        <w:r>
          <w:rPr>
            <w:noProof/>
            <w:webHidden/>
          </w:rPr>
          <w:tab/>
        </w:r>
        <w:r>
          <w:rPr>
            <w:noProof/>
            <w:webHidden/>
          </w:rPr>
          <w:fldChar w:fldCharType="begin"/>
        </w:r>
        <w:r>
          <w:rPr>
            <w:noProof/>
            <w:webHidden/>
          </w:rPr>
          <w:instrText xml:space="preserve"> PAGEREF _Toc513702180 \h </w:instrText>
        </w:r>
        <w:r>
          <w:rPr>
            <w:noProof/>
            <w:webHidden/>
          </w:rPr>
        </w:r>
        <w:r>
          <w:rPr>
            <w:noProof/>
            <w:webHidden/>
          </w:rPr>
          <w:fldChar w:fldCharType="separate"/>
        </w:r>
        <w:r>
          <w:rPr>
            <w:noProof/>
            <w:webHidden/>
          </w:rPr>
          <w:t>25</w:t>
        </w:r>
        <w:r>
          <w:rPr>
            <w:noProof/>
            <w:webHidden/>
          </w:rPr>
          <w:fldChar w:fldCharType="end"/>
        </w:r>
      </w:hyperlink>
    </w:p>
    <w:p w:rsidR="00447891" w:rsidRDefault="00447891">
      <w:pPr>
        <w:pStyle w:val="1"/>
        <w:tabs>
          <w:tab w:val="right" w:leader="dot" w:pos="9628"/>
        </w:tabs>
        <w:rPr>
          <w:noProof/>
        </w:rPr>
      </w:pPr>
      <w:hyperlink w:anchor="_Toc513702181" w:history="1">
        <w:r w:rsidRPr="009E3A46">
          <w:rPr>
            <w:rStyle w:val="ab"/>
            <w:rFonts w:hint="eastAsia"/>
            <w:noProof/>
          </w:rPr>
          <w:t>第</w:t>
        </w:r>
        <w:r w:rsidRPr="009E3A46">
          <w:rPr>
            <w:rStyle w:val="ab"/>
            <w:noProof/>
          </w:rPr>
          <w:t>18</w:t>
        </w:r>
        <w:r w:rsidRPr="009E3A46">
          <w:rPr>
            <w:rStyle w:val="ab"/>
            <w:rFonts w:hint="eastAsia"/>
            <w:noProof/>
          </w:rPr>
          <w:t>章　保險</w:t>
        </w:r>
        <w:r>
          <w:rPr>
            <w:noProof/>
            <w:webHidden/>
          </w:rPr>
          <w:tab/>
        </w:r>
        <w:r>
          <w:rPr>
            <w:noProof/>
            <w:webHidden/>
          </w:rPr>
          <w:fldChar w:fldCharType="begin"/>
        </w:r>
        <w:r>
          <w:rPr>
            <w:noProof/>
            <w:webHidden/>
          </w:rPr>
          <w:instrText xml:space="preserve"> PAGEREF _Toc513702181 \h </w:instrText>
        </w:r>
        <w:r>
          <w:rPr>
            <w:noProof/>
            <w:webHidden/>
          </w:rPr>
        </w:r>
        <w:r>
          <w:rPr>
            <w:noProof/>
            <w:webHidden/>
          </w:rPr>
          <w:fldChar w:fldCharType="separate"/>
        </w:r>
        <w:r>
          <w:rPr>
            <w:noProof/>
            <w:webHidden/>
          </w:rPr>
          <w:t>26</w:t>
        </w:r>
        <w:r>
          <w:rPr>
            <w:noProof/>
            <w:webHidden/>
          </w:rPr>
          <w:fldChar w:fldCharType="end"/>
        </w:r>
      </w:hyperlink>
    </w:p>
    <w:p w:rsidR="00447891" w:rsidRDefault="00447891">
      <w:pPr>
        <w:pStyle w:val="1"/>
        <w:tabs>
          <w:tab w:val="right" w:leader="dot" w:pos="9628"/>
        </w:tabs>
        <w:rPr>
          <w:noProof/>
        </w:rPr>
      </w:pPr>
      <w:hyperlink w:anchor="_Toc513702182" w:history="1">
        <w:r w:rsidRPr="009E3A46">
          <w:rPr>
            <w:rStyle w:val="ab"/>
            <w:rFonts w:hint="eastAsia"/>
            <w:noProof/>
          </w:rPr>
          <w:t>第</w:t>
        </w:r>
        <w:r w:rsidRPr="009E3A46">
          <w:rPr>
            <w:rStyle w:val="ab"/>
            <w:noProof/>
          </w:rPr>
          <w:t>19</w:t>
        </w:r>
        <w:r w:rsidRPr="009E3A46">
          <w:rPr>
            <w:rStyle w:val="ab"/>
            <w:rFonts w:hint="eastAsia"/>
            <w:noProof/>
          </w:rPr>
          <w:t xml:space="preserve">章　</w:t>
        </w:r>
        <w:r w:rsidRPr="009E3A46">
          <w:rPr>
            <w:rStyle w:val="ab"/>
            <w:rFonts w:cs="Arial" w:hint="eastAsia"/>
            <w:noProof/>
          </w:rPr>
          <w:t>營運</w:t>
        </w:r>
        <w:r w:rsidRPr="009E3A46">
          <w:rPr>
            <w:rStyle w:val="ab"/>
            <w:rFonts w:hint="eastAsia"/>
            <w:noProof/>
          </w:rPr>
          <w:t>績效評定機制及營運期間屆滿之優先定約</w:t>
        </w:r>
        <w:r>
          <w:rPr>
            <w:noProof/>
            <w:webHidden/>
          </w:rPr>
          <w:tab/>
        </w:r>
        <w:r>
          <w:rPr>
            <w:noProof/>
            <w:webHidden/>
          </w:rPr>
          <w:fldChar w:fldCharType="begin"/>
        </w:r>
        <w:r>
          <w:rPr>
            <w:noProof/>
            <w:webHidden/>
          </w:rPr>
          <w:instrText xml:space="preserve"> PAGEREF _Toc513702182 \h </w:instrText>
        </w:r>
        <w:r>
          <w:rPr>
            <w:noProof/>
            <w:webHidden/>
          </w:rPr>
        </w:r>
        <w:r>
          <w:rPr>
            <w:noProof/>
            <w:webHidden/>
          </w:rPr>
          <w:fldChar w:fldCharType="separate"/>
        </w:r>
        <w:r>
          <w:rPr>
            <w:noProof/>
            <w:webHidden/>
          </w:rPr>
          <w:t>28</w:t>
        </w:r>
        <w:r>
          <w:rPr>
            <w:noProof/>
            <w:webHidden/>
          </w:rPr>
          <w:fldChar w:fldCharType="end"/>
        </w:r>
      </w:hyperlink>
    </w:p>
    <w:p w:rsidR="00447891" w:rsidRDefault="00447891">
      <w:pPr>
        <w:pStyle w:val="1"/>
        <w:tabs>
          <w:tab w:val="right" w:leader="dot" w:pos="9628"/>
        </w:tabs>
        <w:rPr>
          <w:noProof/>
        </w:rPr>
      </w:pPr>
      <w:hyperlink w:anchor="_Toc513702183" w:history="1">
        <w:r w:rsidRPr="009E3A46">
          <w:rPr>
            <w:rStyle w:val="ab"/>
            <w:rFonts w:hint="eastAsia"/>
            <w:noProof/>
          </w:rPr>
          <w:t>第</w:t>
        </w:r>
        <w:r w:rsidRPr="009E3A46">
          <w:rPr>
            <w:rStyle w:val="ab"/>
            <w:noProof/>
          </w:rPr>
          <w:t>20</w:t>
        </w:r>
        <w:r w:rsidRPr="009E3A46">
          <w:rPr>
            <w:rStyle w:val="ab"/>
            <w:rFonts w:hint="eastAsia"/>
            <w:noProof/>
          </w:rPr>
          <w:t>章　缺失及違約責任</w:t>
        </w:r>
        <w:r>
          <w:rPr>
            <w:noProof/>
            <w:webHidden/>
          </w:rPr>
          <w:tab/>
        </w:r>
        <w:r>
          <w:rPr>
            <w:noProof/>
            <w:webHidden/>
          </w:rPr>
          <w:fldChar w:fldCharType="begin"/>
        </w:r>
        <w:r>
          <w:rPr>
            <w:noProof/>
            <w:webHidden/>
          </w:rPr>
          <w:instrText xml:space="preserve"> PAGEREF _Toc513702183 \h </w:instrText>
        </w:r>
        <w:r>
          <w:rPr>
            <w:noProof/>
            <w:webHidden/>
          </w:rPr>
        </w:r>
        <w:r>
          <w:rPr>
            <w:noProof/>
            <w:webHidden/>
          </w:rPr>
          <w:fldChar w:fldCharType="separate"/>
        </w:r>
        <w:r>
          <w:rPr>
            <w:noProof/>
            <w:webHidden/>
          </w:rPr>
          <w:t>29</w:t>
        </w:r>
        <w:r>
          <w:rPr>
            <w:noProof/>
            <w:webHidden/>
          </w:rPr>
          <w:fldChar w:fldCharType="end"/>
        </w:r>
      </w:hyperlink>
    </w:p>
    <w:p w:rsidR="00447891" w:rsidRDefault="00447891">
      <w:pPr>
        <w:pStyle w:val="1"/>
        <w:tabs>
          <w:tab w:val="right" w:leader="dot" w:pos="9628"/>
        </w:tabs>
        <w:rPr>
          <w:noProof/>
        </w:rPr>
      </w:pPr>
      <w:hyperlink w:anchor="_Toc513702184" w:history="1">
        <w:r w:rsidRPr="009E3A46">
          <w:rPr>
            <w:rStyle w:val="ab"/>
            <w:rFonts w:hint="eastAsia"/>
            <w:noProof/>
          </w:rPr>
          <w:t>第</w:t>
        </w:r>
        <w:r w:rsidRPr="009E3A46">
          <w:rPr>
            <w:rStyle w:val="ab"/>
            <w:noProof/>
          </w:rPr>
          <w:t>21</w:t>
        </w:r>
        <w:r w:rsidRPr="009E3A46">
          <w:rPr>
            <w:rStyle w:val="ab"/>
            <w:rFonts w:hint="eastAsia"/>
            <w:noProof/>
          </w:rPr>
          <w:t>章　契約之定期檢討及契約變更終止</w:t>
        </w:r>
        <w:r>
          <w:rPr>
            <w:noProof/>
            <w:webHidden/>
          </w:rPr>
          <w:tab/>
        </w:r>
        <w:r>
          <w:rPr>
            <w:noProof/>
            <w:webHidden/>
          </w:rPr>
          <w:fldChar w:fldCharType="begin"/>
        </w:r>
        <w:r>
          <w:rPr>
            <w:noProof/>
            <w:webHidden/>
          </w:rPr>
          <w:instrText xml:space="preserve"> PAGEREF _Toc513702184 \h </w:instrText>
        </w:r>
        <w:r>
          <w:rPr>
            <w:noProof/>
            <w:webHidden/>
          </w:rPr>
        </w:r>
        <w:r>
          <w:rPr>
            <w:noProof/>
            <w:webHidden/>
          </w:rPr>
          <w:fldChar w:fldCharType="separate"/>
        </w:r>
        <w:r>
          <w:rPr>
            <w:noProof/>
            <w:webHidden/>
          </w:rPr>
          <w:t>33</w:t>
        </w:r>
        <w:r>
          <w:rPr>
            <w:noProof/>
            <w:webHidden/>
          </w:rPr>
          <w:fldChar w:fldCharType="end"/>
        </w:r>
      </w:hyperlink>
    </w:p>
    <w:p w:rsidR="00447891" w:rsidRDefault="00447891">
      <w:pPr>
        <w:pStyle w:val="1"/>
        <w:tabs>
          <w:tab w:val="right" w:leader="dot" w:pos="9628"/>
        </w:tabs>
        <w:rPr>
          <w:noProof/>
        </w:rPr>
      </w:pPr>
      <w:hyperlink w:anchor="_Toc513702185" w:history="1">
        <w:r w:rsidRPr="009E3A46">
          <w:rPr>
            <w:rStyle w:val="ab"/>
            <w:rFonts w:hint="eastAsia"/>
            <w:noProof/>
          </w:rPr>
          <w:t>第</w:t>
        </w:r>
        <w:r w:rsidRPr="009E3A46">
          <w:rPr>
            <w:rStyle w:val="ab"/>
            <w:noProof/>
          </w:rPr>
          <w:t>22</w:t>
        </w:r>
        <w:r w:rsidRPr="009E3A46">
          <w:rPr>
            <w:rStyle w:val="ab"/>
            <w:rFonts w:hint="eastAsia"/>
            <w:noProof/>
          </w:rPr>
          <w:t>章　不可抗力與除外情事</w:t>
        </w:r>
        <w:r>
          <w:rPr>
            <w:noProof/>
            <w:webHidden/>
          </w:rPr>
          <w:tab/>
        </w:r>
        <w:r>
          <w:rPr>
            <w:noProof/>
            <w:webHidden/>
          </w:rPr>
          <w:fldChar w:fldCharType="begin"/>
        </w:r>
        <w:r>
          <w:rPr>
            <w:noProof/>
            <w:webHidden/>
          </w:rPr>
          <w:instrText xml:space="preserve"> PAGEREF _Toc513702185 \h </w:instrText>
        </w:r>
        <w:r>
          <w:rPr>
            <w:noProof/>
            <w:webHidden/>
          </w:rPr>
        </w:r>
        <w:r>
          <w:rPr>
            <w:noProof/>
            <w:webHidden/>
          </w:rPr>
          <w:fldChar w:fldCharType="separate"/>
        </w:r>
        <w:r>
          <w:rPr>
            <w:noProof/>
            <w:webHidden/>
          </w:rPr>
          <w:t>37</w:t>
        </w:r>
        <w:r>
          <w:rPr>
            <w:noProof/>
            <w:webHidden/>
          </w:rPr>
          <w:fldChar w:fldCharType="end"/>
        </w:r>
      </w:hyperlink>
    </w:p>
    <w:p w:rsidR="00447891" w:rsidRDefault="00447891">
      <w:pPr>
        <w:pStyle w:val="1"/>
        <w:tabs>
          <w:tab w:val="right" w:leader="dot" w:pos="9628"/>
        </w:tabs>
        <w:rPr>
          <w:noProof/>
        </w:rPr>
      </w:pPr>
      <w:hyperlink w:anchor="_Toc513702186" w:history="1">
        <w:r w:rsidRPr="009E3A46">
          <w:rPr>
            <w:rStyle w:val="ab"/>
            <w:rFonts w:hint="eastAsia"/>
            <w:noProof/>
          </w:rPr>
          <w:t>第</w:t>
        </w:r>
        <w:r w:rsidRPr="009E3A46">
          <w:rPr>
            <w:rStyle w:val="ab"/>
            <w:noProof/>
          </w:rPr>
          <w:t>23</w:t>
        </w:r>
        <w:r w:rsidRPr="009E3A46">
          <w:rPr>
            <w:rStyle w:val="ab"/>
            <w:rFonts w:hint="eastAsia"/>
            <w:noProof/>
          </w:rPr>
          <w:t>章　爭議處理</w:t>
        </w:r>
        <w:r>
          <w:rPr>
            <w:noProof/>
            <w:webHidden/>
          </w:rPr>
          <w:tab/>
        </w:r>
        <w:r>
          <w:rPr>
            <w:noProof/>
            <w:webHidden/>
          </w:rPr>
          <w:fldChar w:fldCharType="begin"/>
        </w:r>
        <w:r>
          <w:rPr>
            <w:noProof/>
            <w:webHidden/>
          </w:rPr>
          <w:instrText xml:space="preserve"> PAGEREF _Toc513702186 \h </w:instrText>
        </w:r>
        <w:r>
          <w:rPr>
            <w:noProof/>
            <w:webHidden/>
          </w:rPr>
        </w:r>
        <w:r>
          <w:rPr>
            <w:noProof/>
            <w:webHidden/>
          </w:rPr>
          <w:fldChar w:fldCharType="separate"/>
        </w:r>
        <w:r>
          <w:rPr>
            <w:noProof/>
            <w:webHidden/>
          </w:rPr>
          <w:t>39</w:t>
        </w:r>
        <w:r>
          <w:rPr>
            <w:noProof/>
            <w:webHidden/>
          </w:rPr>
          <w:fldChar w:fldCharType="end"/>
        </w:r>
      </w:hyperlink>
    </w:p>
    <w:p w:rsidR="00447891" w:rsidRDefault="00447891">
      <w:pPr>
        <w:pStyle w:val="1"/>
        <w:tabs>
          <w:tab w:val="right" w:leader="dot" w:pos="9628"/>
        </w:tabs>
        <w:rPr>
          <w:noProof/>
        </w:rPr>
      </w:pPr>
      <w:hyperlink w:anchor="_Toc513702187" w:history="1">
        <w:r w:rsidRPr="009E3A46">
          <w:rPr>
            <w:rStyle w:val="ab"/>
            <w:rFonts w:hint="eastAsia"/>
            <w:noProof/>
          </w:rPr>
          <w:t>第</w:t>
        </w:r>
        <w:r w:rsidRPr="009E3A46">
          <w:rPr>
            <w:rStyle w:val="ab"/>
            <w:noProof/>
          </w:rPr>
          <w:t>24</w:t>
        </w:r>
        <w:r w:rsidRPr="009E3A46">
          <w:rPr>
            <w:rStyle w:val="ab"/>
            <w:rFonts w:hint="eastAsia"/>
            <w:noProof/>
          </w:rPr>
          <w:t>章　其他條款</w:t>
        </w:r>
        <w:r>
          <w:rPr>
            <w:noProof/>
            <w:webHidden/>
          </w:rPr>
          <w:tab/>
        </w:r>
        <w:r>
          <w:rPr>
            <w:noProof/>
            <w:webHidden/>
          </w:rPr>
          <w:fldChar w:fldCharType="begin"/>
        </w:r>
        <w:r>
          <w:rPr>
            <w:noProof/>
            <w:webHidden/>
          </w:rPr>
          <w:instrText xml:space="preserve"> PAGEREF _Toc513702187 \h </w:instrText>
        </w:r>
        <w:r>
          <w:rPr>
            <w:noProof/>
            <w:webHidden/>
          </w:rPr>
        </w:r>
        <w:r>
          <w:rPr>
            <w:noProof/>
            <w:webHidden/>
          </w:rPr>
          <w:fldChar w:fldCharType="separate"/>
        </w:r>
        <w:r>
          <w:rPr>
            <w:noProof/>
            <w:webHidden/>
          </w:rPr>
          <w:t>40</w:t>
        </w:r>
        <w:r>
          <w:rPr>
            <w:noProof/>
            <w:webHidden/>
          </w:rPr>
          <w:fldChar w:fldCharType="end"/>
        </w:r>
      </w:hyperlink>
    </w:p>
    <w:p w:rsidR="00447891" w:rsidRDefault="00447891">
      <w:pPr>
        <w:pStyle w:val="1"/>
        <w:tabs>
          <w:tab w:val="right" w:leader="dot" w:pos="9628"/>
        </w:tabs>
        <w:rPr>
          <w:noProof/>
        </w:rPr>
      </w:pPr>
      <w:hyperlink w:anchor="_Toc513702188" w:history="1">
        <w:r w:rsidRPr="009E3A46">
          <w:rPr>
            <w:rStyle w:val="ab"/>
            <w:rFonts w:hint="eastAsia"/>
            <w:noProof/>
          </w:rPr>
          <w:t>附件</w:t>
        </w:r>
        <w:r w:rsidRPr="009E3A46">
          <w:rPr>
            <w:rStyle w:val="ab"/>
            <w:noProof/>
          </w:rPr>
          <w:t>1</w:t>
        </w:r>
        <w:r w:rsidRPr="009E3A46">
          <w:rPr>
            <w:rStyle w:val="ab"/>
            <w:rFonts w:hint="eastAsia"/>
            <w:noProof/>
          </w:rPr>
          <w:t>：設定地上權契約草案</w:t>
        </w:r>
        <w:r>
          <w:rPr>
            <w:noProof/>
            <w:webHidden/>
          </w:rPr>
          <w:tab/>
        </w:r>
        <w:r>
          <w:rPr>
            <w:noProof/>
            <w:webHidden/>
          </w:rPr>
          <w:fldChar w:fldCharType="begin"/>
        </w:r>
        <w:r>
          <w:rPr>
            <w:noProof/>
            <w:webHidden/>
          </w:rPr>
          <w:instrText xml:space="preserve"> PAGEREF _Toc513702188 \h </w:instrText>
        </w:r>
        <w:r>
          <w:rPr>
            <w:noProof/>
            <w:webHidden/>
          </w:rPr>
        </w:r>
        <w:r>
          <w:rPr>
            <w:noProof/>
            <w:webHidden/>
          </w:rPr>
          <w:fldChar w:fldCharType="separate"/>
        </w:r>
        <w:r>
          <w:rPr>
            <w:noProof/>
            <w:webHidden/>
          </w:rPr>
          <w:t>43</w:t>
        </w:r>
        <w:r>
          <w:rPr>
            <w:noProof/>
            <w:webHidden/>
          </w:rPr>
          <w:fldChar w:fldCharType="end"/>
        </w:r>
      </w:hyperlink>
    </w:p>
    <w:p w:rsidR="00447891" w:rsidRDefault="00447891">
      <w:pPr>
        <w:pStyle w:val="1"/>
        <w:tabs>
          <w:tab w:val="right" w:leader="dot" w:pos="9628"/>
        </w:tabs>
        <w:rPr>
          <w:noProof/>
        </w:rPr>
      </w:pPr>
      <w:hyperlink w:anchor="_Toc513702189" w:history="1">
        <w:r w:rsidRPr="009E3A46">
          <w:rPr>
            <w:rStyle w:val="ab"/>
            <w:rFonts w:hint="eastAsia"/>
            <w:noProof/>
          </w:rPr>
          <w:t>附件</w:t>
        </w:r>
        <w:r w:rsidRPr="009E3A46">
          <w:rPr>
            <w:rStyle w:val="ab"/>
            <w:noProof/>
          </w:rPr>
          <w:t>1</w:t>
        </w:r>
        <w:r w:rsidRPr="009E3A46">
          <w:rPr>
            <w:rStyle w:val="ab"/>
            <w:rFonts w:hint="eastAsia"/>
            <w:noProof/>
          </w:rPr>
          <w:t>附表：土地清冊及位置圖</w:t>
        </w:r>
        <w:r>
          <w:rPr>
            <w:noProof/>
            <w:webHidden/>
          </w:rPr>
          <w:tab/>
        </w:r>
        <w:r>
          <w:rPr>
            <w:noProof/>
            <w:webHidden/>
          </w:rPr>
          <w:fldChar w:fldCharType="begin"/>
        </w:r>
        <w:r>
          <w:rPr>
            <w:noProof/>
            <w:webHidden/>
          </w:rPr>
          <w:instrText xml:space="preserve"> PAGEREF _Toc513702189 \h </w:instrText>
        </w:r>
        <w:r>
          <w:rPr>
            <w:noProof/>
            <w:webHidden/>
          </w:rPr>
        </w:r>
        <w:r>
          <w:rPr>
            <w:noProof/>
            <w:webHidden/>
          </w:rPr>
          <w:fldChar w:fldCharType="separate"/>
        </w:r>
        <w:r>
          <w:rPr>
            <w:noProof/>
            <w:webHidden/>
          </w:rPr>
          <w:t>47</w:t>
        </w:r>
        <w:r>
          <w:rPr>
            <w:noProof/>
            <w:webHidden/>
          </w:rPr>
          <w:fldChar w:fldCharType="end"/>
        </w:r>
      </w:hyperlink>
    </w:p>
    <w:p w:rsidR="00447891" w:rsidRDefault="00447891">
      <w:pPr>
        <w:pStyle w:val="1"/>
        <w:tabs>
          <w:tab w:val="right" w:leader="dot" w:pos="9628"/>
        </w:tabs>
        <w:rPr>
          <w:noProof/>
        </w:rPr>
      </w:pPr>
      <w:hyperlink w:anchor="_Toc513702190" w:history="1">
        <w:r w:rsidRPr="009E3A46">
          <w:rPr>
            <w:rStyle w:val="ab"/>
            <w:rFonts w:hint="eastAsia"/>
            <w:noProof/>
          </w:rPr>
          <w:t>附件</w:t>
        </w:r>
        <w:r w:rsidRPr="009E3A46">
          <w:rPr>
            <w:rStyle w:val="ab"/>
            <w:noProof/>
          </w:rPr>
          <w:t>2</w:t>
        </w:r>
        <w:r w:rsidRPr="009E3A46">
          <w:rPr>
            <w:rStyle w:val="ab"/>
            <w:rFonts w:hint="eastAsia"/>
            <w:noProof/>
          </w:rPr>
          <w:t>：功能規範標準</w:t>
        </w:r>
        <w:r>
          <w:rPr>
            <w:noProof/>
            <w:webHidden/>
          </w:rPr>
          <w:tab/>
        </w:r>
        <w:r>
          <w:rPr>
            <w:noProof/>
            <w:webHidden/>
          </w:rPr>
          <w:fldChar w:fldCharType="begin"/>
        </w:r>
        <w:r>
          <w:rPr>
            <w:noProof/>
            <w:webHidden/>
          </w:rPr>
          <w:instrText xml:space="preserve"> PAGEREF _Toc513702190 \h </w:instrText>
        </w:r>
        <w:r>
          <w:rPr>
            <w:noProof/>
            <w:webHidden/>
          </w:rPr>
        </w:r>
        <w:r>
          <w:rPr>
            <w:noProof/>
            <w:webHidden/>
          </w:rPr>
          <w:fldChar w:fldCharType="separate"/>
        </w:r>
        <w:r>
          <w:rPr>
            <w:noProof/>
            <w:webHidden/>
          </w:rPr>
          <w:t>48</w:t>
        </w:r>
        <w:r>
          <w:rPr>
            <w:noProof/>
            <w:webHidden/>
          </w:rPr>
          <w:fldChar w:fldCharType="end"/>
        </w:r>
      </w:hyperlink>
    </w:p>
    <w:p w:rsidR="00447891" w:rsidRDefault="00447891">
      <w:pPr>
        <w:pStyle w:val="1"/>
        <w:tabs>
          <w:tab w:val="right" w:leader="dot" w:pos="9628"/>
        </w:tabs>
        <w:rPr>
          <w:noProof/>
        </w:rPr>
      </w:pPr>
      <w:hyperlink w:anchor="_Toc513702191" w:history="1">
        <w:r w:rsidRPr="009E3A46">
          <w:rPr>
            <w:rStyle w:val="ab"/>
            <w:rFonts w:hint="eastAsia"/>
            <w:noProof/>
          </w:rPr>
          <w:t>附件</w:t>
        </w:r>
        <w:r w:rsidRPr="009E3A46">
          <w:rPr>
            <w:rStyle w:val="ab"/>
            <w:noProof/>
          </w:rPr>
          <w:t>3</w:t>
        </w:r>
        <w:r w:rsidRPr="009E3A46">
          <w:rPr>
            <w:rStyle w:val="ab"/>
            <w:rFonts w:hint="eastAsia"/>
            <w:noProof/>
          </w:rPr>
          <w:t>：履約爭議協調委員會組織章程草案</w:t>
        </w:r>
        <w:r>
          <w:rPr>
            <w:noProof/>
            <w:webHidden/>
          </w:rPr>
          <w:tab/>
        </w:r>
        <w:r>
          <w:rPr>
            <w:noProof/>
            <w:webHidden/>
          </w:rPr>
          <w:fldChar w:fldCharType="begin"/>
        </w:r>
        <w:r>
          <w:rPr>
            <w:noProof/>
            <w:webHidden/>
          </w:rPr>
          <w:instrText xml:space="preserve"> PAGEREF _Toc513702191 \h </w:instrText>
        </w:r>
        <w:r>
          <w:rPr>
            <w:noProof/>
            <w:webHidden/>
          </w:rPr>
        </w:r>
        <w:r>
          <w:rPr>
            <w:noProof/>
            <w:webHidden/>
          </w:rPr>
          <w:fldChar w:fldCharType="separate"/>
        </w:r>
        <w:r>
          <w:rPr>
            <w:noProof/>
            <w:webHidden/>
          </w:rPr>
          <w:t>51</w:t>
        </w:r>
        <w:r>
          <w:rPr>
            <w:noProof/>
            <w:webHidden/>
          </w:rPr>
          <w:fldChar w:fldCharType="end"/>
        </w:r>
      </w:hyperlink>
    </w:p>
    <w:p w:rsidR="00447891" w:rsidRDefault="00447891">
      <w:pPr>
        <w:pStyle w:val="1"/>
        <w:tabs>
          <w:tab w:val="right" w:leader="dot" w:pos="9628"/>
        </w:tabs>
        <w:rPr>
          <w:noProof/>
        </w:rPr>
      </w:pPr>
      <w:hyperlink w:anchor="_Toc513702192" w:history="1">
        <w:r w:rsidRPr="009E3A46">
          <w:rPr>
            <w:rStyle w:val="ab"/>
            <w:rFonts w:hint="eastAsia"/>
            <w:noProof/>
          </w:rPr>
          <w:t>附件</w:t>
        </w:r>
        <w:r w:rsidRPr="009E3A46">
          <w:rPr>
            <w:rStyle w:val="ab"/>
            <w:noProof/>
          </w:rPr>
          <w:t>4</w:t>
        </w:r>
        <w:r w:rsidRPr="009E3A46">
          <w:rPr>
            <w:rStyle w:val="ab"/>
            <w:rFonts w:hint="eastAsia"/>
            <w:noProof/>
          </w:rPr>
          <w:t>：營運績效評定作業辦法</w:t>
        </w:r>
        <w:r>
          <w:rPr>
            <w:noProof/>
            <w:webHidden/>
          </w:rPr>
          <w:tab/>
        </w:r>
        <w:r>
          <w:rPr>
            <w:noProof/>
            <w:webHidden/>
          </w:rPr>
          <w:fldChar w:fldCharType="begin"/>
        </w:r>
        <w:r>
          <w:rPr>
            <w:noProof/>
            <w:webHidden/>
          </w:rPr>
          <w:instrText xml:space="preserve"> PAGEREF _Toc513702192 \h </w:instrText>
        </w:r>
        <w:r>
          <w:rPr>
            <w:noProof/>
            <w:webHidden/>
          </w:rPr>
        </w:r>
        <w:r>
          <w:rPr>
            <w:noProof/>
            <w:webHidden/>
          </w:rPr>
          <w:fldChar w:fldCharType="separate"/>
        </w:r>
        <w:r>
          <w:rPr>
            <w:noProof/>
            <w:webHidden/>
          </w:rPr>
          <w:t>55</w:t>
        </w:r>
        <w:r>
          <w:rPr>
            <w:noProof/>
            <w:webHidden/>
          </w:rPr>
          <w:fldChar w:fldCharType="end"/>
        </w:r>
      </w:hyperlink>
    </w:p>
    <w:p w:rsidR="00447891" w:rsidRDefault="00447891">
      <w:pPr>
        <w:pStyle w:val="1"/>
        <w:tabs>
          <w:tab w:val="right" w:leader="dot" w:pos="9628"/>
        </w:tabs>
        <w:rPr>
          <w:noProof/>
        </w:rPr>
      </w:pPr>
      <w:hyperlink w:anchor="_Toc513702193" w:history="1">
        <w:r w:rsidRPr="009E3A46">
          <w:rPr>
            <w:rStyle w:val="ab"/>
            <w:rFonts w:hint="eastAsia"/>
            <w:noProof/>
          </w:rPr>
          <w:t>附件</w:t>
        </w:r>
        <w:r w:rsidRPr="009E3A46">
          <w:rPr>
            <w:rStyle w:val="ab"/>
            <w:noProof/>
          </w:rPr>
          <w:t>4</w:t>
        </w:r>
        <w:r w:rsidRPr="009E3A46">
          <w:rPr>
            <w:rStyle w:val="ab"/>
            <w:rFonts w:hint="eastAsia"/>
            <w:noProof/>
          </w:rPr>
          <w:t>附表：營運績效評鑑項目及標準表</w:t>
        </w:r>
        <w:r>
          <w:rPr>
            <w:noProof/>
            <w:webHidden/>
          </w:rPr>
          <w:tab/>
        </w:r>
        <w:r>
          <w:rPr>
            <w:noProof/>
            <w:webHidden/>
          </w:rPr>
          <w:fldChar w:fldCharType="begin"/>
        </w:r>
        <w:r>
          <w:rPr>
            <w:noProof/>
            <w:webHidden/>
          </w:rPr>
          <w:instrText xml:space="preserve"> PAGEREF _Toc513702193 \h </w:instrText>
        </w:r>
        <w:r>
          <w:rPr>
            <w:noProof/>
            <w:webHidden/>
          </w:rPr>
        </w:r>
        <w:r>
          <w:rPr>
            <w:noProof/>
            <w:webHidden/>
          </w:rPr>
          <w:fldChar w:fldCharType="separate"/>
        </w:r>
        <w:r>
          <w:rPr>
            <w:noProof/>
            <w:webHidden/>
          </w:rPr>
          <w:t>57</w:t>
        </w:r>
        <w:r>
          <w:rPr>
            <w:noProof/>
            <w:webHidden/>
          </w:rPr>
          <w:fldChar w:fldCharType="end"/>
        </w:r>
      </w:hyperlink>
    </w:p>
    <w:p w:rsidR="00735339" w:rsidRPr="00735339" w:rsidRDefault="004473E5" w:rsidP="00442424">
      <w:pPr>
        <w:jc w:val="center"/>
        <w:rPr>
          <w:rFonts w:ascii="標楷體" w:eastAsia="標楷體" w:hAnsi="標楷體"/>
          <w:b/>
          <w:sz w:val="28"/>
          <w:szCs w:val="48"/>
        </w:rPr>
      </w:pPr>
      <w:r>
        <w:rPr>
          <w:rFonts w:ascii="標楷體" w:eastAsia="標楷體" w:hAnsi="標楷體"/>
          <w:b/>
          <w:sz w:val="28"/>
          <w:szCs w:val="48"/>
        </w:rPr>
        <w:fldChar w:fldCharType="end"/>
      </w:r>
    </w:p>
    <w:p w:rsidR="002E7EF5" w:rsidRDefault="002E7EF5">
      <w:pPr>
        <w:widowControl/>
        <w:rPr>
          <w:rFonts w:asciiTheme="majorEastAsia" w:eastAsiaTheme="majorEastAsia" w:hAnsiTheme="majorEastAsia" w:cs="Arial"/>
          <w:b/>
        </w:rPr>
      </w:pPr>
      <w:r>
        <w:rPr>
          <w:rFonts w:asciiTheme="majorEastAsia" w:eastAsiaTheme="majorEastAsia" w:hAnsiTheme="majorEastAsia" w:cs="Arial"/>
          <w:b/>
        </w:rPr>
        <w:br w:type="page"/>
      </w:r>
    </w:p>
    <w:p w:rsidR="00442424" w:rsidRDefault="00442424">
      <w:pPr>
        <w:widowControl/>
        <w:rPr>
          <w:rFonts w:asciiTheme="majorEastAsia" w:eastAsiaTheme="majorEastAsia" w:hAnsiTheme="majorEastAsia" w:cs="Arial"/>
          <w:b/>
        </w:rPr>
      </w:pPr>
      <w:r>
        <w:rPr>
          <w:rFonts w:asciiTheme="majorEastAsia" w:eastAsiaTheme="majorEastAsia" w:hAnsiTheme="majorEastAsia" w:cs="Arial"/>
          <w:b/>
        </w:rPr>
        <w:lastRenderedPageBreak/>
        <w:br w:type="page"/>
      </w:r>
    </w:p>
    <w:p w:rsidR="00DA166D" w:rsidRDefault="00DA166D">
      <w:pPr>
        <w:widowControl/>
        <w:rPr>
          <w:rFonts w:asciiTheme="majorEastAsia" w:eastAsiaTheme="majorEastAsia" w:hAnsiTheme="majorEastAsia" w:cs="Arial"/>
          <w:b/>
        </w:rPr>
      </w:pPr>
    </w:p>
    <w:p w:rsidR="00DA166D" w:rsidRPr="00261361" w:rsidRDefault="00DA166D" w:rsidP="00261361">
      <w:pPr>
        <w:jc w:val="center"/>
        <w:rPr>
          <w:rFonts w:ascii="標楷體" w:eastAsia="標楷體" w:hAnsi="標楷體"/>
          <w:b/>
          <w:sz w:val="36"/>
        </w:rPr>
      </w:pPr>
      <w:r w:rsidRPr="00261361">
        <w:rPr>
          <w:rFonts w:ascii="標楷體" w:eastAsia="標楷體" w:hAnsi="標楷體"/>
          <w:b/>
          <w:sz w:val="36"/>
        </w:rPr>
        <w:t>前言</w:t>
      </w:r>
    </w:p>
    <w:p w:rsidR="00261361" w:rsidRDefault="00261361" w:rsidP="00261361">
      <w:pPr>
        <w:suppressAutoHyphens/>
        <w:topLinePunct/>
        <w:autoSpaceDE w:val="0"/>
        <w:autoSpaceDN w:val="0"/>
        <w:adjustRightInd w:val="0"/>
        <w:spacing w:line="640" w:lineRule="exact"/>
        <w:textDirection w:val="lrTbV"/>
        <w:rPr>
          <w:rFonts w:ascii="標楷體" w:eastAsia="標楷體" w:hAnsi="標楷體"/>
          <w:sz w:val="28"/>
          <w:szCs w:val="28"/>
        </w:rPr>
      </w:pPr>
    </w:p>
    <w:p w:rsidR="00DA166D" w:rsidRPr="00261361" w:rsidRDefault="00DA166D" w:rsidP="00261361">
      <w:pPr>
        <w:suppressAutoHyphens/>
        <w:topLinePunct/>
        <w:autoSpaceDE w:val="0"/>
        <w:autoSpaceDN w:val="0"/>
        <w:adjustRightInd w:val="0"/>
        <w:spacing w:line="640" w:lineRule="exact"/>
        <w:textDirection w:val="lrTbV"/>
        <w:rPr>
          <w:rFonts w:ascii="標楷體" w:eastAsia="標楷體" w:hAnsi="標楷體"/>
          <w:sz w:val="28"/>
          <w:szCs w:val="28"/>
        </w:rPr>
      </w:pPr>
      <w:r w:rsidRPr="00261361">
        <w:rPr>
          <w:rFonts w:ascii="標楷體" w:eastAsia="標楷體" w:hAnsi="標楷體"/>
          <w:sz w:val="28"/>
          <w:szCs w:val="28"/>
        </w:rPr>
        <w:t>立契約書人：</w:t>
      </w:r>
    </w:p>
    <w:p w:rsidR="00261361" w:rsidRDefault="00261361" w:rsidP="00261361">
      <w:pPr>
        <w:suppressAutoHyphens/>
        <w:topLinePunct/>
        <w:autoSpaceDE w:val="0"/>
        <w:autoSpaceDN w:val="0"/>
        <w:adjustRightInd w:val="0"/>
        <w:spacing w:line="640" w:lineRule="exact"/>
        <w:textDirection w:val="lrTbV"/>
        <w:rPr>
          <w:rFonts w:ascii="標楷體" w:eastAsia="標楷體" w:hAnsi="標楷體"/>
          <w:sz w:val="28"/>
          <w:szCs w:val="28"/>
        </w:rPr>
      </w:pPr>
    </w:p>
    <w:p w:rsidR="00DA166D" w:rsidRPr="00261361" w:rsidRDefault="00DA166D" w:rsidP="00261361">
      <w:pPr>
        <w:suppressAutoHyphens/>
        <w:topLinePunct/>
        <w:autoSpaceDE w:val="0"/>
        <w:autoSpaceDN w:val="0"/>
        <w:adjustRightInd w:val="0"/>
        <w:spacing w:line="640" w:lineRule="exact"/>
        <w:textDirection w:val="lrTbV"/>
        <w:rPr>
          <w:rFonts w:ascii="標楷體" w:eastAsia="標楷體" w:hAnsi="標楷體"/>
          <w:sz w:val="28"/>
          <w:szCs w:val="28"/>
        </w:rPr>
      </w:pPr>
      <w:r w:rsidRPr="00261361">
        <w:rPr>
          <w:rFonts w:ascii="標楷體" w:eastAsia="標楷體" w:hAnsi="標楷體"/>
          <w:sz w:val="28"/>
          <w:szCs w:val="28"/>
        </w:rPr>
        <w:t>主辦機關</w:t>
      </w:r>
      <w:r w:rsidR="00261361" w:rsidRPr="00261361">
        <w:rPr>
          <w:rFonts w:ascii="標楷體" w:eastAsia="標楷體" w:hAnsi="標楷體" w:hint="eastAsia"/>
          <w:sz w:val="28"/>
          <w:szCs w:val="28"/>
        </w:rPr>
        <w:t>：</w:t>
      </w:r>
      <w:r w:rsidR="002611D5" w:rsidRPr="003838BB">
        <w:rPr>
          <w:rFonts w:ascii="標楷體" w:eastAsia="標楷體" w:hAnsi="標楷體" w:hint="eastAsia"/>
          <w:sz w:val="28"/>
          <w:szCs w:val="28"/>
        </w:rPr>
        <w:t>臺北市政府</w:t>
      </w:r>
      <w:r w:rsidRPr="00261361">
        <w:rPr>
          <w:rFonts w:ascii="標楷體" w:eastAsia="標楷體" w:hAnsi="標楷體"/>
          <w:sz w:val="28"/>
          <w:szCs w:val="28"/>
        </w:rPr>
        <w:t>（以下簡稱「甲方」）</w:t>
      </w:r>
    </w:p>
    <w:p w:rsidR="00261361" w:rsidRDefault="00261361" w:rsidP="00261361">
      <w:pPr>
        <w:suppressAutoHyphens/>
        <w:topLinePunct/>
        <w:autoSpaceDE w:val="0"/>
        <w:autoSpaceDN w:val="0"/>
        <w:adjustRightInd w:val="0"/>
        <w:spacing w:line="640" w:lineRule="exact"/>
        <w:textDirection w:val="lrTbV"/>
        <w:rPr>
          <w:rFonts w:ascii="標楷體" w:eastAsia="標楷體" w:hAnsi="標楷體"/>
          <w:sz w:val="28"/>
          <w:szCs w:val="28"/>
        </w:rPr>
      </w:pPr>
    </w:p>
    <w:p w:rsidR="00DA166D" w:rsidRPr="00261361" w:rsidRDefault="00DA166D" w:rsidP="00261361">
      <w:pPr>
        <w:suppressAutoHyphens/>
        <w:topLinePunct/>
        <w:autoSpaceDE w:val="0"/>
        <w:autoSpaceDN w:val="0"/>
        <w:adjustRightInd w:val="0"/>
        <w:spacing w:line="640" w:lineRule="exact"/>
        <w:textDirection w:val="lrTbV"/>
        <w:rPr>
          <w:rFonts w:ascii="標楷體" w:eastAsia="標楷體" w:hAnsi="標楷體"/>
          <w:sz w:val="28"/>
          <w:szCs w:val="28"/>
        </w:rPr>
      </w:pPr>
      <w:r w:rsidRPr="00261361">
        <w:rPr>
          <w:rFonts w:ascii="標楷體" w:eastAsia="標楷體" w:hAnsi="標楷體"/>
          <w:sz w:val="28"/>
          <w:szCs w:val="28"/>
        </w:rPr>
        <w:t>民間機構</w:t>
      </w:r>
      <w:r w:rsidR="00261361" w:rsidRPr="00261361">
        <w:rPr>
          <w:rFonts w:ascii="標楷體" w:eastAsia="標楷體" w:hAnsi="標楷體" w:hint="eastAsia"/>
          <w:sz w:val="28"/>
          <w:szCs w:val="28"/>
        </w:rPr>
        <w:t>：</w:t>
      </w:r>
      <w:r w:rsidR="002611D5">
        <w:rPr>
          <w:rFonts w:ascii="標楷體" w:eastAsia="標楷體" w:hAnsi="標楷體" w:hint="eastAsia"/>
          <w:sz w:val="28"/>
          <w:szCs w:val="28"/>
        </w:rPr>
        <w:t xml:space="preserve">                                   </w:t>
      </w:r>
      <w:r w:rsidRPr="00261361">
        <w:rPr>
          <w:rFonts w:ascii="標楷體" w:eastAsia="標楷體" w:hAnsi="標楷體"/>
          <w:sz w:val="28"/>
          <w:szCs w:val="28"/>
        </w:rPr>
        <w:t>（以下簡稱「乙方」）</w:t>
      </w:r>
    </w:p>
    <w:p w:rsidR="00261361" w:rsidRDefault="00261361" w:rsidP="00261361">
      <w:pPr>
        <w:suppressAutoHyphens/>
        <w:topLinePunct/>
        <w:autoSpaceDE w:val="0"/>
        <w:autoSpaceDN w:val="0"/>
        <w:adjustRightInd w:val="0"/>
        <w:spacing w:line="640" w:lineRule="exact"/>
        <w:ind w:firstLineChars="200" w:firstLine="560"/>
        <w:rPr>
          <w:rFonts w:ascii="標楷體" w:eastAsia="標楷體" w:hAnsi="標楷體"/>
          <w:sz w:val="28"/>
          <w:szCs w:val="28"/>
        </w:rPr>
      </w:pPr>
    </w:p>
    <w:p w:rsidR="003838BB" w:rsidRDefault="003838BB" w:rsidP="003838BB">
      <w:pPr>
        <w:autoSpaceDE w:val="0"/>
        <w:autoSpaceDN w:val="0"/>
        <w:adjustRightInd w:val="0"/>
        <w:spacing w:line="560" w:lineRule="exact"/>
        <w:ind w:firstLineChars="202" w:firstLine="566"/>
        <w:rPr>
          <w:rFonts w:ascii="標楷體" w:eastAsia="標楷體" w:hAnsi="標楷體"/>
          <w:sz w:val="28"/>
          <w:szCs w:val="28"/>
        </w:rPr>
      </w:pPr>
      <w:r w:rsidRPr="003838BB">
        <w:rPr>
          <w:rFonts w:ascii="標楷體" w:eastAsia="標楷體" w:hAnsi="標楷體" w:hint="eastAsia"/>
          <w:sz w:val="28"/>
          <w:szCs w:val="28"/>
        </w:rPr>
        <w:t>臺北市政府（以下簡稱主辦機關）計畫為有效的運用大安森林公園土地資源有效運用及提高市有財產之管理營運效益，透過政府與民間之資源，促進公私部門共享大安森林公園附屬設施開發營運利益，擬依「促進民間參與公共建設法」（以下簡稱促參法）之規定，授權</w:t>
      </w:r>
      <w:hyperlink r:id="rId8" w:history="1">
        <w:r w:rsidR="002611D5" w:rsidRPr="002611D5">
          <w:rPr>
            <w:rFonts w:ascii="標楷體" w:eastAsia="標楷體" w:hAnsi="標楷體"/>
            <w:sz w:val="28"/>
            <w:szCs w:val="28"/>
          </w:rPr>
          <w:t>臺北市政府工務局公園路燈工程管理處</w:t>
        </w:r>
      </w:hyperlink>
      <w:r w:rsidRPr="003838BB">
        <w:rPr>
          <w:rFonts w:ascii="標楷體" w:eastAsia="標楷體" w:hAnsi="標楷體" w:hint="eastAsia"/>
          <w:sz w:val="28"/>
          <w:szCs w:val="28"/>
        </w:rPr>
        <w:t>（以下簡稱被授權機關）辦理「臺北市大安森林公園部分公園綠地及附屬設施興建營運移轉案」（以下簡稱本計畫），以民間投資興建營運之方式美化局部大安森林公園景觀及闢建咖啡屋附屬設施，期能減輕政府之財務負擔，並透過民間之興建營運管理，提供大安森林運動民眾，高品質咖啡飲食服務，一同感受大安森林公園「都市之肺」之心靈盛宴</w:t>
      </w:r>
      <w:r w:rsidR="006C281F" w:rsidRPr="00261361">
        <w:rPr>
          <w:rFonts w:ascii="標楷體" w:eastAsia="標楷體" w:hAnsi="標楷體" w:hint="eastAsia"/>
          <w:sz w:val="28"/>
          <w:szCs w:val="28"/>
        </w:rPr>
        <w:t>。</w:t>
      </w:r>
    </w:p>
    <w:p w:rsidR="00DA166D" w:rsidRPr="00261361" w:rsidRDefault="00DA166D" w:rsidP="003838BB">
      <w:pPr>
        <w:autoSpaceDE w:val="0"/>
        <w:autoSpaceDN w:val="0"/>
        <w:adjustRightInd w:val="0"/>
        <w:spacing w:line="560" w:lineRule="exact"/>
        <w:ind w:firstLineChars="202" w:firstLine="566"/>
        <w:rPr>
          <w:rFonts w:ascii="標楷體" w:eastAsia="標楷體" w:hAnsi="標楷體"/>
          <w:sz w:val="28"/>
          <w:szCs w:val="28"/>
        </w:rPr>
      </w:pPr>
      <w:r w:rsidRPr="00261361">
        <w:rPr>
          <w:rFonts w:ascii="標楷體" w:eastAsia="標楷體" w:hAnsi="標楷體"/>
          <w:sz w:val="28"/>
          <w:szCs w:val="28"/>
        </w:rPr>
        <w:t>雙方同意依</w:t>
      </w:r>
      <w:r w:rsidR="003838BB">
        <w:rPr>
          <w:rFonts w:ascii="標楷體" w:eastAsia="標楷體" w:hAnsi="標楷體"/>
          <w:sz w:val="28"/>
          <w:szCs w:val="28"/>
        </w:rPr>
        <w:t>促參法</w:t>
      </w:r>
      <w:r w:rsidRPr="00261361">
        <w:rPr>
          <w:rFonts w:ascii="標楷體" w:eastAsia="標楷體" w:hAnsi="標楷體"/>
          <w:sz w:val="28"/>
          <w:szCs w:val="28"/>
        </w:rPr>
        <w:t>及相關主管機關規定，由乙方投資</w:t>
      </w:r>
      <w:r w:rsidRPr="00261361">
        <w:rPr>
          <w:rFonts w:ascii="標楷體" w:eastAsia="標楷體" w:hAnsi="標楷體" w:hint="eastAsia"/>
          <w:sz w:val="28"/>
          <w:szCs w:val="28"/>
        </w:rPr>
        <w:t>新</w:t>
      </w:r>
      <w:r w:rsidRPr="00261361">
        <w:rPr>
          <w:rFonts w:ascii="標楷體" w:eastAsia="標楷體" w:hAnsi="標楷體"/>
          <w:sz w:val="28"/>
          <w:szCs w:val="28"/>
        </w:rPr>
        <w:t>建</w:t>
      </w:r>
      <w:r w:rsidR="005B3E07" w:rsidRPr="00261361">
        <w:rPr>
          <w:rFonts w:ascii="標楷體" w:eastAsia="標楷體" w:hAnsi="標楷體" w:hint="eastAsia"/>
          <w:sz w:val="28"/>
          <w:szCs w:val="28"/>
        </w:rPr>
        <w:t>臺北市大安森林公園部分公園綠地及附屬設施興建營運移轉案</w:t>
      </w:r>
      <w:r w:rsidRPr="00261361">
        <w:rPr>
          <w:rFonts w:ascii="標楷體" w:eastAsia="標楷體" w:hAnsi="標楷體"/>
          <w:sz w:val="28"/>
          <w:szCs w:val="28"/>
        </w:rPr>
        <w:t>並為營運；營運期間屆滿後，移轉該建設所有權予甲方。</w:t>
      </w:r>
    </w:p>
    <w:p w:rsidR="002E7EF5" w:rsidRDefault="00DA166D" w:rsidP="003838BB">
      <w:pPr>
        <w:spacing w:line="640" w:lineRule="exact"/>
        <w:rPr>
          <w:rFonts w:ascii="標楷體" w:eastAsia="標楷體" w:hAnsi="標楷體"/>
          <w:sz w:val="28"/>
          <w:szCs w:val="28"/>
        </w:rPr>
      </w:pPr>
      <w:r w:rsidRPr="00261361">
        <w:rPr>
          <w:rFonts w:ascii="標楷體" w:eastAsia="標楷體" w:hAnsi="標楷體"/>
          <w:sz w:val="28"/>
          <w:szCs w:val="28"/>
        </w:rPr>
        <w:t xml:space="preserve">    本契約為私法契約，本契約無約定者，適用民事法相關之規定，如雙方涉有爭議，</w:t>
      </w:r>
      <w:r w:rsidRPr="00261361">
        <w:rPr>
          <w:rFonts w:ascii="標楷體" w:eastAsia="標楷體" w:hAnsi="標楷體"/>
          <w:bCs/>
          <w:sz w:val="28"/>
          <w:szCs w:val="28"/>
        </w:rPr>
        <w:t>除法令另有規定者外，</w:t>
      </w:r>
      <w:r w:rsidRPr="00261361">
        <w:rPr>
          <w:rFonts w:ascii="標楷體" w:eastAsia="標楷體" w:hAnsi="標楷體"/>
          <w:sz w:val="28"/>
          <w:szCs w:val="28"/>
        </w:rPr>
        <w:t>依本契約第</w:t>
      </w:r>
      <w:r w:rsidR="00261361" w:rsidRPr="00261361">
        <w:rPr>
          <w:rFonts w:ascii="標楷體" w:eastAsia="標楷體" w:hAnsi="標楷體" w:hint="eastAsia"/>
          <w:sz w:val="28"/>
          <w:szCs w:val="28"/>
        </w:rPr>
        <w:t>23</w:t>
      </w:r>
      <w:r w:rsidRPr="00261361">
        <w:rPr>
          <w:rFonts w:ascii="標楷體" w:eastAsia="標楷體" w:hAnsi="標楷體"/>
          <w:sz w:val="28"/>
          <w:szCs w:val="28"/>
        </w:rPr>
        <w:t>章約定爭議處理程序處理，雙方並同意以下條款：</w:t>
      </w:r>
    </w:p>
    <w:p w:rsidR="00442424" w:rsidRDefault="00DA166D" w:rsidP="003838BB">
      <w:pPr>
        <w:spacing w:line="640" w:lineRule="exact"/>
        <w:rPr>
          <w:rFonts w:asciiTheme="majorEastAsia" w:eastAsiaTheme="majorEastAsia" w:hAnsiTheme="majorEastAsia"/>
          <w:sz w:val="28"/>
          <w:szCs w:val="28"/>
        </w:rPr>
        <w:sectPr w:rsidR="00442424" w:rsidSect="00DA166D">
          <w:footerReference w:type="default" r:id="rId9"/>
          <w:pgSz w:w="11906" w:h="16838"/>
          <w:pgMar w:top="1134" w:right="1134" w:bottom="1134" w:left="1134" w:header="851" w:footer="992" w:gutter="0"/>
          <w:cols w:space="425"/>
          <w:docGrid w:type="lines" w:linePitch="360"/>
        </w:sectPr>
      </w:pPr>
      <w:r w:rsidRPr="00261361">
        <w:rPr>
          <w:rFonts w:asciiTheme="majorEastAsia" w:eastAsiaTheme="majorEastAsia" w:hAnsiTheme="majorEastAsia"/>
          <w:sz w:val="28"/>
          <w:szCs w:val="28"/>
        </w:rPr>
        <w:lastRenderedPageBreak/>
        <w:br w:type="page"/>
      </w:r>
    </w:p>
    <w:p w:rsidR="00DA166D" w:rsidRPr="004473E5" w:rsidRDefault="00DA166D" w:rsidP="004473E5">
      <w:pPr>
        <w:pStyle w:val="ae"/>
        <w:outlineLvl w:val="0"/>
        <w:rPr>
          <w:rFonts w:asciiTheme="majorEastAsia" w:eastAsiaTheme="majorEastAsia" w:hAnsiTheme="majorEastAsia" w:cs="Arial"/>
          <w:b w:val="0"/>
        </w:rPr>
      </w:pPr>
      <w:bookmarkStart w:id="1" w:name="_Toc502058379"/>
      <w:bookmarkStart w:id="2" w:name="_Toc513702164"/>
      <w:r w:rsidRPr="004473E5">
        <w:rPr>
          <w:rFonts w:asciiTheme="majorEastAsia" w:eastAsiaTheme="majorEastAsia" w:hAnsiTheme="majorEastAsia" w:cs="Arial" w:hint="eastAsia"/>
        </w:rPr>
        <w:lastRenderedPageBreak/>
        <w:t>第1章　總則</w:t>
      </w:r>
      <w:bookmarkEnd w:id="1"/>
      <w:bookmarkEnd w:id="2"/>
    </w:p>
    <w:p w:rsidR="00DA166D" w:rsidRPr="00793385" w:rsidRDefault="00DA166D"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1.1 契約範圍、契約文件及其效力</w:t>
      </w:r>
    </w:p>
    <w:p w:rsidR="00DA166D" w:rsidRPr="00793385" w:rsidRDefault="00DA166D"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1.1.1契約範圍：本案之</w:t>
      </w:r>
      <w:r w:rsidRPr="00793385">
        <w:rPr>
          <w:rFonts w:asciiTheme="majorEastAsia" w:eastAsiaTheme="majorEastAsia" w:hAnsiTheme="majorEastAsia" w:cs="Arial" w:hint="eastAsia"/>
        </w:rPr>
        <w:t>新</w:t>
      </w:r>
      <w:r w:rsidRPr="00793385">
        <w:rPr>
          <w:rFonts w:asciiTheme="majorEastAsia" w:eastAsiaTheme="majorEastAsia" w:hAnsiTheme="majorEastAsia" w:cs="Arial"/>
        </w:rPr>
        <w:t>建、營運及移轉。</w:t>
      </w:r>
    </w:p>
    <w:p w:rsidR="00DA166D" w:rsidRPr="00793385" w:rsidRDefault="00DA166D" w:rsidP="00275775">
      <w:pPr>
        <w:autoSpaceDE w:val="0"/>
        <w:autoSpaceDN w:val="0"/>
        <w:spacing w:line="440" w:lineRule="exact"/>
        <w:ind w:leftChars="100" w:left="240"/>
        <w:rPr>
          <w:rFonts w:asciiTheme="majorEastAsia" w:eastAsiaTheme="majorEastAsia" w:hAnsiTheme="majorEastAsia" w:cs="Arial"/>
        </w:rPr>
      </w:pPr>
      <w:r w:rsidRPr="00793385">
        <w:rPr>
          <w:rFonts w:asciiTheme="majorEastAsia" w:eastAsiaTheme="majorEastAsia" w:hAnsiTheme="majorEastAsia" w:cs="Arial"/>
        </w:rPr>
        <w:t>1.1.2本契約文件包括：</w:t>
      </w:r>
    </w:p>
    <w:p w:rsidR="00DA166D" w:rsidRPr="00793385" w:rsidRDefault="00DA166D" w:rsidP="00275775">
      <w:pPr>
        <w:pStyle w:val="a4"/>
        <w:numPr>
          <w:ilvl w:val="0"/>
          <w:numId w:val="4"/>
        </w:numPr>
        <w:autoSpaceDE w:val="0"/>
        <w:autoSpaceDN w:val="0"/>
        <w:spacing w:line="440" w:lineRule="exact"/>
        <w:ind w:leftChars="0"/>
        <w:rPr>
          <w:rFonts w:asciiTheme="majorEastAsia" w:eastAsiaTheme="majorEastAsia" w:hAnsiTheme="majorEastAsia" w:cs="Arial"/>
        </w:rPr>
      </w:pPr>
      <w:r w:rsidRPr="00793385">
        <w:rPr>
          <w:rFonts w:asciiTheme="majorEastAsia" w:eastAsiaTheme="majorEastAsia" w:hAnsiTheme="majorEastAsia" w:cs="Arial"/>
        </w:rPr>
        <w:t>「建設徵求民間參與公共建設新建、營運及移轉投資契約」。</w:t>
      </w:r>
    </w:p>
    <w:p w:rsidR="00DA166D" w:rsidRPr="00793385" w:rsidRDefault="00DA166D" w:rsidP="00275775">
      <w:pPr>
        <w:pStyle w:val="a4"/>
        <w:numPr>
          <w:ilvl w:val="0"/>
          <w:numId w:val="4"/>
        </w:numPr>
        <w:autoSpaceDE w:val="0"/>
        <w:autoSpaceDN w:val="0"/>
        <w:spacing w:line="440" w:lineRule="exact"/>
        <w:ind w:leftChars="0"/>
        <w:rPr>
          <w:rFonts w:asciiTheme="majorEastAsia" w:eastAsiaTheme="majorEastAsia" w:hAnsiTheme="majorEastAsia" w:cs="Arial"/>
        </w:rPr>
      </w:pPr>
      <w:r w:rsidRPr="00793385">
        <w:rPr>
          <w:rFonts w:asciiTheme="majorEastAsia" w:eastAsiaTheme="majorEastAsia" w:hAnsiTheme="majorEastAsia" w:cs="Arial"/>
        </w:rPr>
        <w:t>前款契約之附件</w:t>
      </w:r>
      <w:r w:rsidRPr="00793385">
        <w:rPr>
          <w:rFonts w:asciiTheme="majorEastAsia" w:eastAsiaTheme="majorEastAsia" w:hAnsiTheme="majorEastAsia" w:cs="Arial" w:hint="eastAsia"/>
        </w:rPr>
        <w:t>，包括：</w:t>
      </w:r>
    </w:p>
    <w:p w:rsidR="00DA166D" w:rsidRPr="00793385" w:rsidRDefault="00DA166D" w:rsidP="00275775">
      <w:pPr>
        <w:pStyle w:val="a4"/>
        <w:numPr>
          <w:ilvl w:val="0"/>
          <w:numId w:val="1"/>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主辦機關就招商文件補充規定釋疑之書面說明。</w:t>
      </w:r>
    </w:p>
    <w:p w:rsidR="00DA166D" w:rsidRPr="00793385" w:rsidRDefault="00DA166D" w:rsidP="00275775">
      <w:pPr>
        <w:pStyle w:val="a4"/>
        <w:numPr>
          <w:ilvl w:val="0"/>
          <w:numId w:val="1"/>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招商文件補充規定。</w:t>
      </w:r>
    </w:p>
    <w:p w:rsidR="00DA166D" w:rsidRPr="00793385" w:rsidRDefault="00DA166D" w:rsidP="00275775">
      <w:pPr>
        <w:pStyle w:val="a4"/>
        <w:numPr>
          <w:ilvl w:val="0"/>
          <w:numId w:val="1"/>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主辦機關就招商文件釋疑之書面說明。</w:t>
      </w:r>
    </w:p>
    <w:p w:rsidR="00DA166D" w:rsidRPr="00793385" w:rsidRDefault="00DA166D" w:rsidP="00275775">
      <w:pPr>
        <w:pStyle w:val="a4"/>
        <w:numPr>
          <w:ilvl w:val="0"/>
          <w:numId w:val="1"/>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招商文件。</w:t>
      </w:r>
    </w:p>
    <w:p w:rsidR="00DA166D" w:rsidRPr="00793385" w:rsidRDefault="00DA166D" w:rsidP="00275775">
      <w:pPr>
        <w:pStyle w:val="a4"/>
        <w:numPr>
          <w:ilvl w:val="0"/>
          <w:numId w:val="1"/>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投資執行計畫書。</w:t>
      </w:r>
    </w:p>
    <w:p w:rsidR="00DA166D" w:rsidRPr="00793385" w:rsidRDefault="00DA166D" w:rsidP="00275775">
      <w:pPr>
        <w:pStyle w:val="a4"/>
        <w:numPr>
          <w:ilvl w:val="0"/>
          <w:numId w:val="1"/>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其他視個案特性應納入契約文件者。</w:t>
      </w:r>
    </w:p>
    <w:p w:rsidR="00DA166D" w:rsidRPr="00793385" w:rsidRDefault="00DA166D" w:rsidP="00275775">
      <w:pPr>
        <w:autoSpaceDE w:val="0"/>
        <w:autoSpaceDN w:val="0"/>
        <w:spacing w:line="440" w:lineRule="exact"/>
        <w:ind w:leftChars="100" w:left="240"/>
        <w:rPr>
          <w:rFonts w:asciiTheme="majorEastAsia" w:eastAsiaTheme="majorEastAsia" w:hAnsiTheme="majorEastAsia" w:cs="Arial"/>
        </w:rPr>
      </w:pPr>
      <w:r w:rsidRPr="00793385">
        <w:rPr>
          <w:rFonts w:asciiTheme="majorEastAsia" w:eastAsiaTheme="majorEastAsia" w:hAnsiTheme="majorEastAsia" w:cs="Arial"/>
        </w:rPr>
        <w:t>1.1.3契約文件效力規定：</w:t>
      </w:r>
    </w:p>
    <w:p w:rsidR="00DA166D" w:rsidRPr="00793385" w:rsidRDefault="00DA166D" w:rsidP="00275775">
      <w:pPr>
        <w:pStyle w:val="a4"/>
        <w:numPr>
          <w:ilvl w:val="0"/>
          <w:numId w:val="3"/>
        </w:numPr>
        <w:autoSpaceDE w:val="0"/>
        <w:autoSpaceDN w:val="0"/>
        <w:spacing w:line="440" w:lineRule="exact"/>
        <w:ind w:leftChars="0"/>
        <w:rPr>
          <w:rFonts w:asciiTheme="majorEastAsia" w:eastAsiaTheme="majorEastAsia" w:hAnsiTheme="majorEastAsia" w:cs="Arial"/>
        </w:rPr>
      </w:pPr>
      <w:r w:rsidRPr="00793385">
        <w:rPr>
          <w:rFonts w:asciiTheme="majorEastAsia" w:eastAsiaTheme="majorEastAsia" w:hAnsiTheme="majorEastAsia" w:cs="Arial" w:hint="eastAsia"/>
        </w:rPr>
        <w:t>1.1.2所訂</w:t>
      </w:r>
      <w:r w:rsidRPr="00793385">
        <w:rPr>
          <w:rFonts w:asciiTheme="majorEastAsia" w:eastAsiaTheme="majorEastAsia" w:hAnsiTheme="majorEastAsia" w:cs="Arial"/>
        </w:rPr>
        <w:t>本契約文件，均為本契約之一部分，其適用優先順序依1.1.2</w:t>
      </w:r>
      <w:r w:rsidRPr="00793385">
        <w:rPr>
          <w:rFonts w:asciiTheme="majorEastAsia" w:eastAsiaTheme="majorEastAsia" w:hAnsiTheme="majorEastAsia" w:cs="Arial" w:hint="eastAsia"/>
        </w:rPr>
        <w:t>所列文件</w:t>
      </w:r>
      <w:r w:rsidRPr="00793385">
        <w:rPr>
          <w:rFonts w:asciiTheme="majorEastAsia" w:eastAsiaTheme="majorEastAsia" w:hAnsiTheme="majorEastAsia" w:cs="Arial"/>
        </w:rPr>
        <w:t>先後順序定之。</w:t>
      </w:r>
    </w:p>
    <w:p w:rsidR="00DA166D" w:rsidRPr="00793385" w:rsidRDefault="00DA166D" w:rsidP="00275775">
      <w:pPr>
        <w:pStyle w:val="a4"/>
        <w:numPr>
          <w:ilvl w:val="0"/>
          <w:numId w:val="3"/>
        </w:numPr>
        <w:autoSpaceDE w:val="0"/>
        <w:autoSpaceDN w:val="0"/>
        <w:spacing w:line="440" w:lineRule="exact"/>
        <w:ind w:leftChars="0"/>
        <w:rPr>
          <w:rFonts w:asciiTheme="majorEastAsia" w:eastAsiaTheme="majorEastAsia" w:hAnsiTheme="majorEastAsia" w:cs="Arial"/>
        </w:rPr>
      </w:pPr>
      <w:r w:rsidRPr="00793385">
        <w:rPr>
          <w:rFonts w:asciiTheme="majorEastAsia" w:eastAsiaTheme="majorEastAsia" w:hAnsiTheme="majorEastAsia" w:cs="Arial"/>
        </w:rPr>
        <w:t>本契約各條款效力悉以內容規定為準，各條款標題不影響其內容。</w:t>
      </w:r>
    </w:p>
    <w:p w:rsidR="00DA166D" w:rsidRPr="00793385" w:rsidRDefault="00DA166D" w:rsidP="00275775">
      <w:pPr>
        <w:pStyle w:val="a4"/>
        <w:numPr>
          <w:ilvl w:val="0"/>
          <w:numId w:val="3"/>
        </w:numPr>
        <w:autoSpaceDE w:val="0"/>
        <w:autoSpaceDN w:val="0"/>
        <w:spacing w:line="440" w:lineRule="exact"/>
        <w:ind w:leftChars="0"/>
        <w:rPr>
          <w:rFonts w:asciiTheme="majorEastAsia" w:eastAsiaTheme="majorEastAsia" w:hAnsiTheme="majorEastAsia" w:cs="Arial"/>
        </w:rPr>
      </w:pPr>
      <w:r w:rsidRPr="00793385">
        <w:rPr>
          <w:rFonts w:asciiTheme="majorEastAsia" w:eastAsiaTheme="majorEastAsia" w:hAnsiTheme="majorEastAsia" w:cs="Arial"/>
        </w:rPr>
        <w:t>本契約所含各種文件內容如有不一致，除另有規定外，依下列原則處理：</w:t>
      </w:r>
    </w:p>
    <w:p w:rsidR="00DA166D" w:rsidRPr="00793385" w:rsidRDefault="00DA166D" w:rsidP="00275775">
      <w:pPr>
        <w:pStyle w:val="a4"/>
        <w:numPr>
          <w:ilvl w:val="0"/>
          <w:numId w:val="2"/>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w:t>
      </w:r>
      <w:r w:rsidR="00685B3A" w:rsidRPr="001E41FB">
        <w:rPr>
          <w:rFonts w:hint="eastAsia"/>
        </w:rPr>
        <w:t>臺北市大安森林公園部分公園綠地及附屬設施</w:t>
      </w:r>
      <w:r w:rsidRPr="00793385">
        <w:rPr>
          <w:rFonts w:asciiTheme="majorEastAsia" w:eastAsiaTheme="majorEastAsia" w:hAnsiTheme="majorEastAsia" w:cs="Arial"/>
        </w:rPr>
        <w:t>建設徵求民間參與公共建設新建、營運及移轉投資契約」條款優於招商文件內其他文件所附記條款。但附記條款有特別聲明者，依其聲明。</w:t>
      </w:r>
    </w:p>
    <w:p w:rsidR="00DA166D" w:rsidRPr="00793385" w:rsidRDefault="00DA166D" w:rsidP="00275775">
      <w:pPr>
        <w:pStyle w:val="a4"/>
        <w:numPr>
          <w:ilvl w:val="0"/>
          <w:numId w:val="2"/>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招商文件內容優於投資執行計畫書內容。但投資執行計畫書內容經甲方審定優於招商文件內容者，依投資執行計畫書內容。招商文件允許乙方於投資執行計畫書內特別聲明，並經甲方於甄審時接受者，以投資執行計畫書內容為準。</w:t>
      </w:r>
    </w:p>
    <w:p w:rsidR="00DA166D" w:rsidRPr="00793385" w:rsidRDefault="00DA166D" w:rsidP="00275775">
      <w:pPr>
        <w:pStyle w:val="a4"/>
        <w:numPr>
          <w:ilvl w:val="0"/>
          <w:numId w:val="2"/>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文件經甲方審定日期較新者優於審定日期較舊者。</w:t>
      </w:r>
    </w:p>
    <w:p w:rsidR="00685B3A" w:rsidRPr="00685B3A" w:rsidRDefault="00DA166D" w:rsidP="00275775">
      <w:pPr>
        <w:pStyle w:val="a4"/>
        <w:numPr>
          <w:ilvl w:val="0"/>
          <w:numId w:val="2"/>
        </w:numPr>
        <w:autoSpaceDE w:val="0"/>
        <w:autoSpaceDN w:val="0"/>
        <w:spacing w:line="440" w:lineRule="exact"/>
        <w:ind w:leftChars="0" w:left="1435" w:hanging="454"/>
        <w:rPr>
          <w:rFonts w:asciiTheme="majorEastAsia" w:eastAsiaTheme="majorEastAsia" w:hAnsiTheme="majorEastAsia" w:cs="Arial"/>
        </w:rPr>
      </w:pPr>
      <w:r w:rsidRPr="00793385">
        <w:rPr>
          <w:rFonts w:asciiTheme="majorEastAsia" w:eastAsiaTheme="majorEastAsia" w:hAnsiTheme="majorEastAsia" w:cs="Arial"/>
        </w:rPr>
        <w:t>大比例尺圖者優於小比例尺圖者。</w:t>
      </w:r>
    </w:p>
    <w:p w:rsidR="00685B3A" w:rsidRPr="00793385" w:rsidRDefault="00685B3A" w:rsidP="00275775">
      <w:pPr>
        <w:tabs>
          <w:tab w:val="center" w:pos="4819"/>
        </w:tabs>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1.2 名詞定義與契約解釋</w:t>
      </w:r>
      <w:r w:rsidR="00442424">
        <w:rPr>
          <w:rFonts w:asciiTheme="majorEastAsia" w:eastAsiaTheme="majorEastAsia" w:hAnsiTheme="majorEastAsia" w:cs="Arial"/>
        </w:rPr>
        <w:tab/>
      </w:r>
    </w:p>
    <w:p w:rsidR="00685B3A" w:rsidRPr="00793385" w:rsidRDefault="00685B3A" w:rsidP="00275775">
      <w:pPr>
        <w:autoSpaceDE w:val="0"/>
        <w:autoSpaceDN w:val="0"/>
        <w:spacing w:line="440" w:lineRule="exact"/>
        <w:ind w:leftChars="100" w:left="240"/>
        <w:rPr>
          <w:rFonts w:asciiTheme="majorEastAsia" w:eastAsiaTheme="majorEastAsia" w:hAnsiTheme="majorEastAsia" w:cs="Arial"/>
        </w:rPr>
      </w:pPr>
      <w:r w:rsidRPr="00793385">
        <w:rPr>
          <w:rFonts w:asciiTheme="majorEastAsia" w:eastAsiaTheme="majorEastAsia" w:hAnsiTheme="majorEastAsia" w:cs="Arial"/>
        </w:rPr>
        <w:t>1.2.1本契約所用名詞，其定義如下：</w:t>
      </w:r>
    </w:p>
    <w:p w:rsidR="00685B3A" w:rsidRPr="00793385" w:rsidRDefault="00685B3A" w:rsidP="00275775">
      <w:pPr>
        <w:pStyle w:val="a4"/>
        <w:numPr>
          <w:ilvl w:val="1"/>
          <w:numId w:val="5"/>
        </w:numPr>
        <w:autoSpaceDE w:val="0"/>
        <w:autoSpaceDN w:val="0"/>
        <w:spacing w:line="440" w:lineRule="exact"/>
        <w:ind w:leftChars="0" w:left="1452" w:hanging="567"/>
        <w:rPr>
          <w:rFonts w:asciiTheme="majorEastAsia" w:eastAsiaTheme="majorEastAsia" w:hAnsiTheme="majorEastAsia" w:cs="Arial"/>
        </w:rPr>
      </w:pPr>
      <w:r w:rsidRPr="00793385">
        <w:rPr>
          <w:rFonts w:asciiTheme="majorEastAsia" w:eastAsiaTheme="majorEastAsia" w:hAnsiTheme="majorEastAsia" w:cs="Arial"/>
        </w:rPr>
        <w:t>本契約：指「</w:t>
      </w:r>
      <w:r w:rsidRPr="001E41FB">
        <w:rPr>
          <w:rFonts w:hint="eastAsia"/>
        </w:rPr>
        <w:t>臺北市大安森林公園部分公園綠地及附屬設施</w:t>
      </w:r>
      <w:r w:rsidR="002611D5">
        <w:rPr>
          <w:rFonts w:hint="eastAsia"/>
        </w:rPr>
        <w:t>」</w:t>
      </w:r>
      <w:r w:rsidRPr="00793385">
        <w:rPr>
          <w:rFonts w:asciiTheme="majorEastAsia" w:eastAsiaTheme="majorEastAsia" w:hAnsiTheme="majorEastAsia" w:cs="Arial"/>
        </w:rPr>
        <w:t>建設徵求民間參與公共建設新建、營運及移轉投資契約」。</w:t>
      </w:r>
    </w:p>
    <w:p w:rsidR="00685B3A" w:rsidRPr="00793385" w:rsidRDefault="00685B3A" w:rsidP="00275775">
      <w:pPr>
        <w:pStyle w:val="a4"/>
        <w:numPr>
          <w:ilvl w:val="1"/>
          <w:numId w:val="5"/>
        </w:numPr>
        <w:autoSpaceDE w:val="0"/>
        <w:autoSpaceDN w:val="0"/>
        <w:spacing w:line="440" w:lineRule="exact"/>
        <w:ind w:leftChars="0" w:left="1452" w:hanging="567"/>
        <w:rPr>
          <w:rFonts w:asciiTheme="majorEastAsia" w:eastAsiaTheme="majorEastAsia" w:hAnsiTheme="majorEastAsia" w:cs="Arial"/>
        </w:rPr>
      </w:pPr>
      <w:r w:rsidRPr="00793385">
        <w:rPr>
          <w:rFonts w:asciiTheme="majorEastAsia" w:eastAsiaTheme="majorEastAsia" w:hAnsiTheme="majorEastAsia" w:cs="Arial"/>
        </w:rPr>
        <w:t>本計畫：指「</w:t>
      </w:r>
      <w:r w:rsidRPr="001E41FB">
        <w:rPr>
          <w:rFonts w:hint="eastAsia"/>
        </w:rPr>
        <w:t>臺北市大安森林公園部分公園綠地及附屬設施</w:t>
      </w:r>
      <w:r w:rsidR="002611D5">
        <w:rPr>
          <w:rFonts w:hint="eastAsia"/>
        </w:rPr>
        <w:t>」</w:t>
      </w:r>
      <w:r w:rsidRPr="00793385">
        <w:rPr>
          <w:rFonts w:asciiTheme="majorEastAsia" w:eastAsiaTheme="majorEastAsia" w:hAnsiTheme="majorEastAsia" w:cs="Arial"/>
        </w:rPr>
        <w:t>建設徵求民間參與公共建設案」之</w:t>
      </w:r>
      <w:r w:rsidRPr="00793385">
        <w:rPr>
          <w:rFonts w:asciiTheme="majorEastAsia" w:eastAsiaTheme="majorEastAsia" w:hAnsiTheme="majorEastAsia" w:cs="Arial" w:hint="eastAsia"/>
        </w:rPr>
        <w:t>新</w:t>
      </w:r>
      <w:r w:rsidRPr="00793385">
        <w:rPr>
          <w:rFonts w:asciiTheme="majorEastAsia" w:eastAsiaTheme="majorEastAsia" w:hAnsiTheme="majorEastAsia" w:cs="Arial"/>
        </w:rPr>
        <w:t>建、營運及移轉</w:t>
      </w:r>
      <w:r w:rsidRPr="00793385">
        <w:rPr>
          <w:rFonts w:asciiTheme="majorEastAsia" w:eastAsiaTheme="majorEastAsia" w:hAnsiTheme="majorEastAsia" w:cs="Arial" w:hint="eastAsia"/>
        </w:rPr>
        <w:t>計畫</w:t>
      </w:r>
      <w:r w:rsidRPr="00793385">
        <w:rPr>
          <w:rFonts w:asciiTheme="majorEastAsia" w:eastAsiaTheme="majorEastAsia" w:hAnsiTheme="majorEastAsia" w:cs="Arial"/>
        </w:rPr>
        <w:t>。</w:t>
      </w:r>
    </w:p>
    <w:p w:rsidR="00685B3A" w:rsidRPr="00793385" w:rsidRDefault="00685B3A" w:rsidP="00275775">
      <w:pPr>
        <w:pStyle w:val="a4"/>
        <w:numPr>
          <w:ilvl w:val="1"/>
          <w:numId w:val="5"/>
        </w:numPr>
        <w:autoSpaceDE w:val="0"/>
        <w:autoSpaceDN w:val="0"/>
        <w:spacing w:line="440" w:lineRule="exact"/>
        <w:ind w:leftChars="0" w:left="1452" w:hanging="567"/>
        <w:rPr>
          <w:rFonts w:asciiTheme="majorEastAsia" w:eastAsiaTheme="majorEastAsia" w:hAnsiTheme="majorEastAsia" w:cs="Arial"/>
        </w:rPr>
      </w:pPr>
      <w:r w:rsidRPr="00793385">
        <w:rPr>
          <w:rFonts w:asciiTheme="majorEastAsia" w:eastAsiaTheme="majorEastAsia" w:hAnsiTheme="majorEastAsia" w:cs="Arial"/>
        </w:rPr>
        <w:t>本計畫用地：指為完成</w:t>
      </w:r>
      <w:r w:rsidR="002611D5">
        <w:rPr>
          <w:rFonts w:asciiTheme="majorEastAsia" w:eastAsiaTheme="majorEastAsia" w:hAnsiTheme="majorEastAsia" w:cs="Arial" w:hint="eastAsia"/>
        </w:rPr>
        <w:t>「</w:t>
      </w:r>
      <w:r w:rsidRPr="001E41FB">
        <w:rPr>
          <w:rFonts w:hint="eastAsia"/>
        </w:rPr>
        <w:t>臺北市大安森林公園部分公園綠地及附屬設施</w:t>
      </w:r>
      <w:r w:rsidR="002611D5">
        <w:rPr>
          <w:rFonts w:hint="eastAsia"/>
        </w:rPr>
        <w:t>」</w:t>
      </w:r>
      <w:r w:rsidRPr="00793385">
        <w:rPr>
          <w:rFonts w:asciiTheme="majorEastAsia" w:eastAsiaTheme="majorEastAsia" w:hAnsiTheme="majorEastAsia" w:cs="Arial"/>
        </w:rPr>
        <w:t>建設</w:t>
      </w:r>
      <w:r w:rsidRPr="00793385">
        <w:rPr>
          <w:rFonts w:asciiTheme="majorEastAsia" w:eastAsiaTheme="majorEastAsia" w:hAnsiTheme="majorEastAsia" w:cs="Arial"/>
        </w:rPr>
        <w:lastRenderedPageBreak/>
        <w:t>經甲方同意之公共建設整體計畫所需之用地，含公共建設、附屬設施</w:t>
      </w:r>
      <w:r w:rsidRPr="00793385">
        <w:rPr>
          <w:rFonts w:asciiTheme="majorEastAsia" w:eastAsiaTheme="majorEastAsia" w:hAnsiTheme="majorEastAsia" w:cs="Arial" w:hint="eastAsia"/>
        </w:rPr>
        <w:t>及附屬事業</w:t>
      </w:r>
      <w:r w:rsidRPr="00793385">
        <w:rPr>
          <w:rFonts w:asciiTheme="majorEastAsia" w:eastAsiaTheme="majorEastAsia" w:hAnsiTheme="majorEastAsia" w:cs="Arial"/>
        </w:rPr>
        <w:t>所需用地。</w:t>
      </w:r>
    </w:p>
    <w:p w:rsidR="00685B3A" w:rsidRPr="00793385" w:rsidRDefault="00685B3A" w:rsidP="00275775">
      <w:pPr>
        <w:pStyle w:val="a4"/>
        <w:numPr>
          <w:ilvl w:val="1"/>
          <w:numId w:val="5"/>
        </w:numPr>
        <w:autoSpaceDE w:val="0"/>
        <w:autoSpaceDN w:val="0"/>
        <w:spacing w:line="440" w:lineRule="exact"/>
        <w:ind w:leftChars="0" w:left="1452" w:hanging="567"/>
        <w:rPr>
          <w:rFonts w:asciiTheme="majorEastAsia" w:eastAsiaTheme="majorEastAsia" w:hAnsiTheme="majorEastAsia" w:cs="Arial"/>
        </w:rPr>
      </w:pPr>
      <w:r w:rsidRPr="00793385">
        <w:rPr>
          <w:rFonts w:asciiTheme="majorEastAsia" w:eastAsiaTheme="majorEastAsia" w:hAnsiTheme="majorEastAsia" w:cs="Arial"/>
        </w:rPr>
        <w:t>投資執行計畫書：指乙方應自接獲甲方評審結果通知次日起</w:t>
      </w:r>
      <w:r>
        <w:rPr>
          <w:rFonts w:asciiTheme="majorEastAsia" w:eastAsiaTheme="majorEastAsia" w:hAnsiTheme="majorEastAsia" w:cs="Arial" w:hint="eastAsia"/>
        </w:rPr>
        <w:t>30</w:t>
      </w:r>
      <w:r w:rsidRPr="00793385">
        <w:rPr>
          <w:rFonts w:asciiTheme="majorEastAsia" w:eastAsiaTheme="majorEastAsia" w:hAnsiTheme="majorEastAsia" w:cs="Arial"/>
        </w:rPr>
        <w:t>日內，依據投資計畫書、本計畫甄審委員會及甲方意見修正提出經甲方同意後之計畫書，以為乙方</w:t>
      </w:r>
      <w:r w:rsidRPr="00793385">
        <w:rPr>
          <w:rFonts w:asciiTheme="majorEastAsia" w:eastAsiaTheme="majorEastAsia" w:hAnsiTheme="majorEastAsia" w:cs="Arial" w:hint="eastAsia"/>
        </w:rPr>
        <w:t>新</w:t>
      </w:r>
      <w:r w:rsidRPr="00793385">
        <w:rPr>
          <w:rFonts w:asciiTheme="majorEastAsia" w:eastAsiaTheme="majorEastAsia" w:hAnsiTheme="majorEastAsia" w:cs="Arial"/>
        </w:rPr>
        <w:t>建營運本計畫依據。</w:t>
      </w:r>
    </w:p>
    <w:p w:rsidR="00685B3A" w:rsidRPr="00793385" w:rsidRDefault="00685B3A" w:rsidP="00275775">
      <w:pPr>
        <w:pStyle w:val="a4"/>
        <w:numPr>
          <w:ilvl w:val="1"/>
          <w:numId w:val="5"/>
        </w:numPr>
        <w:autoSpaceDE w:val="0"/>
        <w:autoSpaceDN w:val="0"/>
        <w:spacing w:line="440" w:lineRule="exact"/>
        <w:ind w:leftChars="0" w:left="1452" w:hanging="567"/>
        <w:rPr>
          <w:rFonts w:asciiTheme="majorEastAsia" w:eastAsiaTheme="majorEastAsia" w:hAnsiTheme="majorEastAsia" w:cs="Arial"/>
        </w:rPr>
      </w:pPr>
      <w:r w:rsidRPr="00793385">
        <w:rPr>
          <w:rFonts w:asciiTheme="majorEastAsia" w:eastAsiaTheme="majorEastAsia" w:hAnsiTheme="majorEastAsia" w:cs="Arial"/>
        </w:rPr>
        <w:t>融資機構：指對本計畫之</w:t>
      </w:r>
      <w:r w:rsidRPr="00793385">
        <w:rPr>
          <w:rFonts w:asciiTheme="majorEastAsia" w:eastAsiaTheme="majorEastAsia" w:hAnsiTheme="majorEastAsia" w:cs="Arial" w:hint="eastAsia"/>
        </w:rPr>
        <w:t>新</w:t>
      </w:r>
      <w:r w:rsidRPr="00793385">
        <w:rPr>
          <w:rFonts w:asciiTheme="majorEastAsia" w:eastAsiaTheme="majorEastAsia" w:hAnsiTheme="majorEastAsia" w:cs="Arial"/>
        </w:rPr>
        <w:t>建、營運及開發提供財務上借貸、保證、信用或其他形式授信予乙方，有助乙方履行本計畫之國內外金融機構。</w:t>
      </w:r>
    </w:p>
    <w:p w:rsidR="00685B3A" w:rsidRPr="00793385" w:rsidRDefault="00685B3A" w:rsidP="00275775">
      <w:pPr>
        <w:pStyle w:val="a4"/>
        <w:numPr>
          <w:ilvl w:val="1"/>
          <w:numId w:val="5"/>
        </w:numPr>
        <w:autoSpaceDE w:val="0"/>
        <w:autoSpaceDN w:val="0"/>
        <w:spacing w:line="440" w:lineRule="exact"/>
        <w:ind w:leftChars="0" w:left="1452" w:hanging="567"/>
        <w:rPr>
          <w:rFonts w:asciiTheme="majorEastAsia" w:eastAsiaTheme="majorEastAsia" w:hAnsiTheme="majorEastAsia" w:cs="Arial"/>
          <w:b/>
        </w:rPr>
      </w:pPr>
      <w:r w:rsidRPr="00793385">
        <w:rPr>
          <w:rFonts w:asciiTheme="majorEastAsia" w:eastAsiaTheme="majorEastAsia" w:hAnsiTheme="majorEastAsia" w:cs="Arial"/>
        </w:rPr>
        <w:t>智慧財產權：依專利法、商標法、著作權法、營業秘密法、積體電路電路布局保護法或其他國內外法令所保護之（包括但不限於）權利、圖說、標誌、技術、樣式、設計或其他資料等。</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1.2.2</w:t>
      </w:r>
      <w:r w:rsidRPr="00793385">
        <w:rPr>
          <w:rFonts w:asciiTheme="majorEastAsia" w:eastAsiaTheme="majorEastAsia" w:hAnsiTheme="majorEastAsia" w:cs="Arial"/>
        </w:rPr>
        <w:t>本契約所稱之「人」，依本契約適用目的，包括自然人、法人及其他事業團體。</w:t>
      </w:r>
    </w:p>
    <w:p w:rsidR="00685B3A"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1.2.3</w:t>
      </w:r>
      <w:r w:rsidRPr="00793385">
        <w:rPr>
          <w:rFonts w:asciiTheme="majorEastAsia" w:eastAsiaTheme="majorEastAsia" w:hAnsiTheme="majorEastAsia" w:cs="Arial"/>
        </w:rPr>
        <w:t>本契約中同時有中英文版本（例如工程技術規範），其中英文文意不一致時，除契約另有規定者外，以中文為準。</w:t>
      </w:r>
    </w:p>
    <w:p w:rsidR="00DA166D"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1.2.4</w:t>
      </w:r>
      <w:r w:rsidRPr="00793385">
        <w:rPr>
          <w:rFonts w:asciiTheme="majorEastAsia" w:eastAsiaTheme="majorEastAsia" w:hAnsiTheme="majorEastAsia" w:cs="Arial"/>
        </w:rPr>
        <w:t>契約文件所載之日期，以日曆天計算，星期六、星期日、國定假日均予計入。</w:t>
      </w:r>
    </w:p>
    <w:p w:rsidR="00685B3A" w:rsidRPr="00793385" w:rsidRDefault="00685B3A" w:rsidP="00275775">
      <w:pPr>
        <w:autoSpaceDE w:val="0"/>
        <w:autoSpaceDN w:val="0"/>
        <w:spacing w:line="440" w:lineRule="exact"/>
        <w:ind w:left="708" w:hangingChars="295" w:hanging="708"/>
        <w:rPr>
          <w:rFonts w:asciiTheme="majorEastAsia" w:eastAsiaTheme="majorEastAsia" w:hAnsiTheme="majorEastAsia"/>
        </w:rPr>
      </w:pPr>
      <w:r w:rsidRPr="00793385">
        <w:rPr>
          <w:rFonts w:asciiTheme="majorEastAsia" w:eastAsiaTheme="majorEastAsia" w:hAnsiTheme="majorEastAsia"/>
        </w:rPr>
        <w:t xml:space="preserve">1.3 </w:t>
      </w:r>
      <w:r w:rsidRPr="00793385">
        <w:rPr>
          <w:rFonts w:asciiTheme="majorEastAsia" w:eastAsiaTheme="majorEastAsia" w:hAnsiTheme="majorEastAsia" w:cs="Arial"/>
        </w:rPr>
        <w:t>契約</w:t>
      </w:r>
      <w:r w:rsidRPr="00793385">
        <w:rPr>
          <w:rFonts w:asciiTheme="majorEastAsia" w:eastAsiaTheme="majorEastAsia" w:hAnsiTheme="majorEastAsia"/>
        </w:rPr>
        <w:t>權利義務之繼受</w:t>
      </w:r>
    </w:p>
    <w:p w:rsidR="00685B3A" w:rsidRPr="00793385" w:rsidRDefault="00685B3A" w:rsidP="00275775">
      <w:pPr>
        <w:autoSpaceDE w:val="0"/>
        <w:autoSpaceDN w:val="0"/>
        <w:spacing w:line="440" w:lineRule="exact"/>
        <w:ind w:leftChars="119" w:left="708" w:hangingChars="176" w:hanging="422"/>
        <w:rPr>
          <w:rFonts w:asciiTheme="majorEastAsia" w:eastAsiaTheme="majorEastAsia" w:hAnsiTheme="majorEastAsia"/>
        </w:rPr>
      </w:pPr>
      <w:r w:rsidRPr="00793385">
        <w:rPr>
          <w:rFonts w:asciiTheme="majorEastAsia" w:eastAsiaTheme="majorEastAsia" w:hAnsiTheme="majorEastAsia"/>
        </w:rPr>
        <w:t>1.</w:t>
      </w:r>
      <w:r w:rsidRPr="00793385">
        <w:rPr>
          <w:rFonts w:asciiTheme="majorEastAsia" w:eastAsiaTheme="majorEastAsia" w:hAnsiTheme="majorEastAsia" w:hint="eastAsia"/>
        </w:rPr>
        <w:t>3.1</w:t>
      </w:r>
      <w:r w:rsidRPr="00793385">
        <w:rPr>
          <w:rFonts w:asciiTheme="majorEastAsia" w:eastAsiaTheme="majorEastAsia" w:hAnsiTheme="majorEastAsia"/>
        </w:rPr>
        <w:t>本契約權利義務之繼受以符合</w:t>
      </w:r>
      <w:r w:rsidRPr="00793385">
        <w:rPr>
          <w:rFonts w:asciiTheme="majorEastAsia" w:eastAsiaTheme="majorEastAsia" w:hAnsiTheme="majorEastAsia" w:hint="eastAsia"/>
        </w:rPr>
        <w:t>促參法</w:t>
      </w:r>
      <w:r w:rsidRPr="00793385">
        <w:rPr>
          <w:rFonts w:asciiTheme="majorEastAsia" w:eastAsiaTheme="majorEastAsia" w:hAnsiTheme="majorEastAsia"/>
        </w:rPr>
        <w:t>規定者為限，</w:t>
      </w:r>
      <w:r w:rsidRPr="00793385">
        <w:rPr>
          <w:rFonts w:asciiTheme="majorEastAsia" w:eastAsiaTheme="majorEastAsia" w:hAnsiTheme="majorEastAsia" w:hint="eastAsia"/>
        </w:rPr>
        <w:t>乙方非經甲方事前書面同意，不得辦理合併或分割。</w:t>
      </w:r>
    </w:p>
    <w:p w:rsidR="00685B3A" w:rsidRPr="00793385" w:rsidRDefault="00685B3A" w:rsidP="00275775">
      <w:pPr>
        <w:autoSpaceDE w:val="0"/>
        <w:autoSpaceDN w:val="0"/>
        <w:spacing w:line="440" w:lineRule="exact"/>
        <w:ind w:leftChars="119" w:left="708" w:hangingChars="176" w:hanging="422"/>
        <w:rPr>
          <w:rFonts w:asciiTheme="majorEastAsia" w:eastAsiaTheme="majorEastAsia" w:hAnsiTheme="majorEastAsia" w:cs="Arial"/>
        </w:rPr>
      </w:pPr>
      <w:r w:rsidRPr="00793385">
        <w:rPr>
          <w:rFonts w:asciiTheme="majorEastAsia" w:eastAsiaTheme="majorEastAsia" w:hAnsiTheme="majorEastAsia" w:hint="eastAsia"/>
        </w:rPr>
        <w:t>1.3.</w:t>
      </w:r>
      <w:r w:rsidRPr="00793385">
        <w:rPr>
          <w:rFonts w:asciiTheme="majorEastAsia" w:eastAsiaTheme="majorEastAsia" w:hAnsiTheme="majorEastAsia"/>
        </w:rPr>
        <w:t>2本契約對於立約雙方當事人及其繼受人均有相同拘束力。</w:t>
      </w:r>
    </w:p>
    <w:p w:rsidR="00685B3A" w:rsidRDefault="00685B3A" w:rsidP="00275775">
      <w:pPr>
        <w:widowControl/>
        <w:spacing w:line="440" w:lineRule="exact"/>
        <w:rPr>
          <w:rFonts w:asciiTheme="majorEastAsia" w:eastAsiaTheme="majorEastAsia" w:hAnsiTheme="majorEastAsia" w:cs="Arial"/>
          <w:b/>
        </w:rPr>
      </w:pPr>
      <w:r>
        <w:rPr>
          <w:rFonts w:asciiTheme="majorEastAsia" w:eastAsiaTheme="majorEastAsia" w:hAnsiTheme="majorEastAsia" w:cs="Arial"/>
          <w:b/>
        </w:rPr>
        <w:br w:type="page"/>
      </w:r>
    </w:p>
    <w:p w:rsidR="00685B3A" w:rsidRPr="00685B3A" w:rsidRDefault="00685B3A" w:rsidP="00275775">
      <w:pPr>
        <w:pStyle w:val="ae"/>
        <w:spacing w:line="440" w:lineRule="exact"/>
        <w:outlineLvl w:val="0"/>
      </w:pPr>
      <w:bookmarkStart w:id="3" w:name="_Toc513702165"/>
      <w:r w:rsidRPr="00793385">
        <w:rPr>
          <w:rFonts w:hint="eastAsia"/>
        </w:rPr>
        <w:lastRenderedPageBreak/>
        <w:t>第2章　契約期間</w:t>
      </w:r>
      <w:bookmarkEnd w:id="3"/>
    </w:p>
    <w:p w:rsidR="00685B3A" w:rsidRPr="00793385" w:rsidRDefault="00685B3A" w:rsidP="00275775">
      <w:pPr>
        <w:autoSpaceDE w:val="0"/>
        <w:autoSpaceDN w:val="0"/>
        <w:spacing w:line="440" w:lineRule="exact"/>
        <w:ind w:left="360" w:hangingChars="150" w:hanging="360"/>
        <w:rPr>
          <w:rFonts w:asciiTheme="majorEastAsia" w:eastAsiaTheme="majorEastAsia" w:hAnsiTheme="majorEastAsia" w:cs="Arial"/>
        </w:rPr>
      </w:pPr>
      <w:r w:rsidRPr="00793385">
        <w:rPr>
          <w:rFonts w:asciiTheme="majorEastAsia" w:eastAsiaTheme="majorEastAsia" w:hAnsiTheme="majorEastAsia" w:cs="Arial"/>
        </w:rPr>
        <w:t>2.1 契約期間</w:t>
      </w:r>
    </w:p>
    <w:p w:rsidR="00685B3A" w:rsidRPr="00C52815" w:rsidRDefault="00685B3A" w:rsidP="00275775">
      <w:pPr>
        <w:autoSpaceDE w:val="0"/>
        <w:autoSpaceDN w:val="0"/>
        <w:spacing w:line="440" w:lineRule="exact"/>
        <w:ind w:leftChars="100" w:left="720" w:hangingChars="200" w:hanging="480"/>
        <w:rPr>
          <w:rFonts w:asciiTheme="majorEastAsia" w:eastAsiaTheme="majorEastAsia" w:hAnsiTheme="majorEastAsia" w:cs="Arial"/>
          <w:color w:val="FF0000"/>
        </w:rPr>
      </w:pPr>
      <w:r w:rsidRPr="00793385">
        <w:rPr>
          <w:rFonts w:asciiTheme="majorEastAsia" w:eastAsiaTheme="majorEastAsia" w:hAnsiTheme="majorEastAsia" w:cs="Arial" w:hint="eastAsia"/>
        </w:rPr>
        <w:t xml:space="preserve"> </w:t>
      </w:r>
      <w:r w:rsidRPr="00C52815">
        <w:rPr>
          <w:rFonts w:asciiTheme="majorEastAsia" w:eastAsiaTheme="majorEastAsia" w:hAnsiTheme="majorEastAsia" w:cs="Arial" w:hint="eastAsia"/>
          <w:color w:val="FF0000"/>
        </w:rPr>
        <w:t xml:space="preserve">  </w:t>
      </w:r>
      <w:r w:rsidRPr="00C52815">
        <w:rPr>
          <w:rFonts w:asciiTheme="majorEastAsia" w:eastAsiaTheme="majorEastAsia" w:hAnsiTheme="majorEastAsia" w:cs="Arial"/>
          <w:color w:val="FF0000"/>
        </w:rPr>
        <w:t>本契約期間自本契約簽訂日起算</w:t>
      </w:r>
      <w:r w:rsidR="004C16D4">
        <w:rPr>
          <w:rFonts w:asciiTheme="majorEastAsia" w:eastAsiaTheme="majorEastAsia" w:hAnsiTheme="majorEastAsia" w:cs="Arial" w:hint="eastAsia"/>
          <w:bCs/>
          <w:color w:val="FF0000"/>
        </w:rPr>
        <w:t>30日內開工，自開工日起算</w:t>
      </w:r>
      <w:r w:rsidRPr="00C52815">
        <w:rPr>
          <w:rFonts w:asciiTheme="majorEastAsia" w:eastAsiaTheme="majorEastAsia" w:hAnsiTheme="majorEastAsia" w:cs="Arial"/>
          <w:color w:val="FF0000"/>
        </w:rPr>
        <w:t>包括「興建期」及「營運期」，合計</w:t>
      </w:r>
      <w:r w:rsidRPr="00C52815">
        <w:rPr>
          <w:rFonts w:asciiTheme="majorEastAsia" w:eastAsiaTheme="majorEastAsia" w:hAnsiTheme="majorEastAsia" w:cs="Arial" w:hint="eastAsia"/>
          <w:color w:val="FF0000"/>
        </w:rPr>
        <w:t>1</w:t>
      </w:r>
      <w:r w:rsidR="00C52815" w:rsidRPr="00C52815">
        <w:rPr>
          <w:rFonts w:asciiTheme="majorEastAsia" w:eastAsiaTheme="majorEastAsia" w:hAnsiTheme="majorEastAsia" w:cs="Arial" w:hint="eastAsia"/>
          <w:color w:val="FF0000"/>
        </w:rPr>
        <w:t>2</w:t>
      </w:r>
      <w:r w:rsidRPr="00C52815">
        <w:rPr>
          <w:rFonts w:asciiTheme="majorEastAsia" w:eastAsiaTheme="majorEastAsia" w:hAnsiTheme="majorEastAsia" w:cs="Arial"/>
          <w:color w:val="FF0000"/>
        </w:rPr>
        <w:t>年。</w:t>
      </w:r>
    </w:p>
    <w:p w:rsidR="00685B3A" w:rsidRPr="00793385" w:rsidRDefault="00685B3A" w:rsidP="00275775">
      <w:pPr>
        <w:autoSpaceDE w:val="0"/>
        <w:autoSpaceDN w:val="0"/>
        <w:spacing w:line="440" w:lineRule="exact"/>
        <w:ind w:left="360" w:hangingChars="150" w:hanging="360"/>
        <w:rPr>
          <w:rFonts w:asciiTheme="majorEastAsia" w:eastAsiaTheme="majorEastAsia" w:hAnsiTheme="majorEastAsia" w:cs="Arial"/>
        </w:rPr>
      </w:pPr>
      <w:r w:rsidRPr="00793385">
        <w:rPr>
          <w:rFonts w:asciiTheme="majorEastAsia" w:eastAsiaTheme="majorEastAsia" w:hAnsiTheme="majorEastAsia" w:cs="Arial"/>
        </w:rPr>
        <w:t>2.2 興建期</w:t>
      </w:r>
    </w:p>
    <w:p w:rsidR="00685B3A" w:rsidRPr="00C52815" w:rsidRDefault="00685B3A" w:rsidP="00275775">
      <w:pPr>
        <w:autoSpaceDE w:val="0"/>
        <w:autoSpaceDN w:val="0"/>
        <w:spacing w:line="440" w:lineRule="exact"/>
        <w:ind w:leftChars="100" w:left="720" w:hangingChars="200" w:hanging="480"/>
        <w:rPr>
          <w:rFonts w:asciiTheme="majorEastAsia" w:eastAsiaTheme="majorEastAsia" w:hAnsiTheme="majorEastAsia" w:cs="Arial"/>
          <w:bCs/>
          <w:color w:val="FF0000"/>
        </w:rPr>
      </w:pPr>
      <w:r w:rsidRPr="00C52815">
        <w:rPr>
          <w:rFonts w:asciiTheme="majorEastAsia" w:eastAsiaTheme="majorEastAsia" w:hAnsiTheme="majorEastAsia" w:cs="Arial" w:hint="eastAsia"/>
          <w:color w:val="FF0000"/>
        </w:rPr>
        <w:t xml:space="preserve">   </w:t>
      </w:r>
      <w:r w:rsidRPr="00C52815">
        <w:rPr>
          <w:rFonts w:asciiTheme="majorEastAsia" w:eastAsiaTheme="majorEastAsia" w:hAnsiTheme="majorEastAsia" w:cs="Arial"/>
          <w:bCs/>
          <w:color w:val="FF0000"/>
        </w:rPr>
        <w:t>本契約興建期自本契約簽訂日起算</w:t>
      </w:r>
      <w:r w:rsidR="004F6AC5">
        <w:rPr>
          <w:rFonts w:asciiTheme="majorEastAsia" w:eastAsiaTheme="majorEastAsia" w:hAnsiTheme="majorEastAsia" w:cs="Arial" w:hint="eastAsia"/>
          <w:bCs/>
          <w:color w:val="FF0000"/>
        </w:rPr>
        <w:t>30日內開工，並於開工日起算</w:t>
      </w:r>
      <w:r w:rsidR="00C52815" w:rsidRPr="00C52815">
        <w:rPr>
          <w:rFonts w:asciiTheme="majorEastAsia" w:eastAsiaTheme="majorEastAsia" w:hAnsiTheme="majorEastAsia" w:cs="Arial" w:hint="eastAsia"/>
          <w:bCs/>
          <w:color w:val="FF0000"/>
        </w:rPr>
        <w:t>1年</w:t>
      </w:r>
      <w:r w:rsidR="004F6AC5">
        <w:rPr>
          <w:rFonts w:asciiTheme="majorEastAsia" w:eastAsiaTheme="majorEastAsia" w:hAnsiTheme="majorEastAsia" w:cs="Arial" w:hint="eastAsia"/>
          <w:bCs/>
          <w:color w:val="FF0000"/>
        </w:rPr>
        <w:t>內完成興建</w:t>
      </w:r>
      <w:r w:rsidRPr="00C52815">
        <w:rPr>
          <w:rFonts w:asciiTheme="majorEastAsia" w:eastAsiaTheme="majorEastAsia" w:hAnsiTheme="majorEastAsia" w:cs="Arial"/>
          <w:bCs/>
          <w:color w:val="FF0000"/>
        </w:rPr>
        <w:t>。</w:t>
      </w:r>
    </w:p>
    <w:p w:rsidR="00685B3A" w:rsidRPr="00793385" w:rsidRDefault="00685B3A" w:rsidP="00275775">
      <w:pPr>
        <w:suppressAutoHyphens/>
        <w:topLinePunct/>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 xml:space="preserve">2.3 </w:t>
      </w:r>
      <w:r w:rsidRPr="00793385">
        <w:rPr>
          <w:rFonts w:asciiTheme="majorEastAsia" w:eastAsiaTheme="majorEastAsia" w:hAnsiTheme="majorEastAsia" w:cs="Arial"/>
          <w:bCs/>
        </w:rPr>
        <w:t>營運</w:t>
      </w:r>
      <w:r w:rsidRPr="00793385">
        <w:rPr>
          <w:rFonts w:asciiTheme="majorEastAsia" w:eastAsiaTheme="majorEastAsia" w:hAnsiTheme="majorEastAsia" w:cs="Arial"/>
        </w:rPr>
        <w:t>期</w:t>
      </w:r>
    </w:p>
    <w:p w:rsidR="00685B3A" w:rsidRPr="00C52815" w:rsidRDefault="00685B3A" w:rsidP="00275775">
      <w:pPr>
        <w:autoSpaceDE w:val="0"/>
        <w:autoSpaceDN w:val="0"/>
        <w:spacing w:line="440" w:lineRule="exact"/>
        <w:ind w:leftChars="100" w:left="720" w:hangingChars="200" w:hanging="480"/>
        <w:rPr>
          <w:rFonts w:asciiTheme="majorEastAsia" w:eastAsiaTheme="majorEastAsia" w:hAnsiTheme="majorEastAsia" w:cs="Arial"/>
          <w:bCs/>
          <w:color w:val="FF0000"/>
        </w:rPr>
      </w:pPr>
      <w:r w:rsidRPr="00C52815">
        <w:rPr>
          <w:rFonts w:asciiTheme="majorEastAsia" w:eastAsiaTheme="majorEastAsia" w:hAnsiTheme="majorEastAsia" w:cs="Arial" w:hint="eastAsia"/>
          <w:bCs/>
          <w:color w:val="FF0000"/>
        </w:rPr>
        <w:t>2.3.1</w:t>
      </w:r>
      <w:r w:rsidRPr="00C52815">
        <w:rPr>
          <w:rFonts w:asciiTheme="majorEastAsia" w:eastAsiaTheme="majorEastAsia" w:hAnsiTheme="majorEastAsia" w:cs="Arial"/>
          <w:bCs/>
          <w:color w:val="FF0000"/>
        </w:rPr>
        <w:t>本契約營運期自本計畫營運開始日</w:t>
      </w:r>
      <w:r w:rsidR="004C16D4">
        <w:rPr>
          <w:rFonts w:asciiTheme="majorEastAsia" w:eastAsiaTheme="majorEastAsia" w:hAnsiTheme="majorEastAsia" w:cs="Arial" w:hint="eastAsia"/>
          <w:bCs/>
          <w:color w:val="FF0000"/>
        </w:rPr>
        <w:t>(完工次日)</w:t>
      </w:r>
      <w:r w:rsidRPr="00C52815">
        <w:rPr>
          <w:rFonts w:asciiTheme="majorEastAsia" w:eastAsiaTheme="majorEastAsia" w:hAnsiTheme="majorEastAsia" w:cs="Arial"/>
          <w:bCs/>
          <w:color w:val="FF0000"/>
        </w:rPr>
        <w:t>起算</w:t>
      </w:r>
      <w:r w:rsidR="00C52815" w:rsidRPr="00C52815">
        <w:rPr>
          <w:rFonts w:asciiTheme="majorEastAsia" w:eastAsiaTheme="majorEastAsia" w:hAnsiTheme="majorEastAsia" w:cs="Arial" w:hint="eastAsia"/>
          <w:bCs/>
          <w:color w:val="FF0000"/>
        </w:rPr>
        <w:t>11</w:t>
      </w:r>
      <w:r w:rsidRPr="00C52815">
        <w:rPr>
          <w:rFonts w:asciiTheme="majorEastAsia" w:eastAsiaTheme="majorEastAsia" w:hAnsiTheme="majorEastAsia" w:cs="Arial"/>
          <w:bCs/>
          <w:color w:val="FF0000"/>
        </w:rPr>
        <w:t>年。</w:t>
      </w:r>
    </w:p>
    <w:p w:rsidR="00685B3A" w:rsidRDefault="00685B3A" w:rsidP="00275775">
      <w:pPr>
        <w:autoSpaceDE w:val="0"/>
        <w:autoSpaceDN w:val="0"/>
        <w:spacing w:line="440" w:lineRule="exact"/>
        <w:ind w:leftChars="100" w:left="720" w:hangingChars="200" w:hanging="480"/>
        <w:rPr>
          <w:rFonts w:asciiTheme="majorEastAsia" w:eastAsiaTheme="majorEastAsia" w:hAnsiTheme="majorEastAsia" w:cs="Arial"/>
          <w:bCs/>
        </w:rPr>
      </w:pPr>
      <w:r w:rsidRPr="00793385">
        <w:rPr>
          <w:rFonts w:asciiTheme="majorEastAsia" w:eastAsiaTheme="majorEastAsia" w:hAnsiTheme="majorEastAsia" w:cs="Arial" w:hint="eastAsia"/>
          <w:bCs/>
        </w:rPr>
        <w:t>2.3.2</w:t>
      </w:r>
      <w:r w:rsidRPr="00793385">
        <w:rPr>
          <w:rFonts w:asciiTheme="majorEastAsia" w:eastAsiaTheme="majorEastAsia" w:hAnsiTheme="majorEastAsia" w:cs="Arial"/>
          <w:bCs/>
        </w:rPr>
        <w:t>除本契約另有規定外，乙方就本計畫之興建如有提前或延誤，營運期應配合於</w:t>
      </w:r>
      <w:r w:rsidRPr="00793385">
        <w:rPr>
          <w:rFonts w:asciiTheme="majorEastAsia" w:eastAsiaTheme="majorEastAsia" w:hAnsiTheme="majorEastAsia" w:cs="Arial" w:hint="eastAsia"/>
          <w:bCs/>
        </w:rPr>
        <w:t>2.1所定</w:t>
      </w:r>
      <w:r w:rsidRPr="00793385">
        <w:rPr>
          <w:rFonts w:asciiTheme="majorEastAsia" w:eastAsiaTheme="majorEastAsia" w:hAnsiTheme="majorEastAsia" w:cs="Arial"/>
          <w:bCs/>
        </w:rPr>
        <w:t>本契約期間內增減。</w:t>
      </w:r>
    </w:p>
    <w:p w:rsidR="00685B3A" w:rsidRDefault="00685B3A" w:rsidP="00275775">
      <w:pPr>
        <w:widowControl/>
        <w:spacing w:line="440" w:lineRule="exact"/>
      </w:pPr>
      <w:r>
        <w:br w:type="page"/>
      </w:r>
    </w:p>
    <w:p w:rsidR="00685B3A" w:rsidRDefault="00685B3A" w:rsidP="00275775">
      <w:pPr>
        <w:pStyle w:val="ae"/>
        <w:spacing w:line="440" w:lineRule="exact"/>
        <w:outlineLvl w:val="0"/>
      </w:pPr>
      <w:bookmarkStart w:id="4" w:name="_Toc502058381"/>
      <w:bookmarkStart w:id="5" w:name="_Toc513702166"/>
      <w:r w:rsidRPr="00793385">
        <w:lastRenderedPageBreak/>
        <w:t>第</w:t>
      </w:r>
      <w:r w:rsidRPr="00793385">
        <w:rPr>
          <w:rFonts w:hint="eastAsia"/>
        </w:rPr>
        <w:t>3</w:t>
      </w:r>
      <w:r w:rsidRPr="00793385">
        <w:t>章　乙方興建及營運權限</w:t>
      </w:r>
      <w:bookmarkEnd w:id="4"/>
      <w:bookmarkEnd w:id="5"/>
    </w:p>
    <w:p w:rsidR="00685B3A" w:rsidRPr="00793385" w:rsidRDefault="00685B3A" w:rsidP="00275775">
      <w:pPr>
        <w:autoSpaceDE w:val="0"/>
        <w:autoSpaceDN w:val="0"/>
        <w:spacing w:line="440" w:lineRule="exact"/>
        <w:rPr>
          <w:rFonts w:asciiTheme="majorEastAsia" w:eastAsiaTheme="majorEastAsia" w:hAnsiTheme="majorEastAsia"/>
        </w:rPr>
      </w:pPr>
      <w:r w:rsidRPr="00793385">
        <w:rPr>
          <w:rFonts w:asciiTheme="majorEastAsia" w:eastAsiaTheme="majorEastAsia" w:hAnsiTheme="majorEastAsia" w:hint="eastAsia"/>
        </w:rPr>
        <w:t>3.1 乙方興建及營運權限</w:t>
      </w:r>
    </w:p>
    <w:p w:rsidR="00685B3A" w:rsidRPr="00793385" w:rsidRDefault="00685B3A" w:rsidP="00275775">
      <w:pPr>
        <w:autoSpaceDE w:val="0"/>
        <w:autoSpaceDN w:val="0"/>
        <w:spacing w:line="440" w:lineRule="exact"/>
        <w:ind w:leftChars="163" w:left="391"/>
        <w:rPr>
          <w:rFonts w:asciiTheme="majorEastAsia" w:eastAsiaTheme="majorEastAsia" w:hAnsiTheme="majorEastAsia"/>
        </w:rPr>
      </w:pPr>
      <w:r w:rsidRPr="00793385">
        <w:rPr>
          <w:rFonts w:asciiTheme="majorEastAsia" w:eastAsiaTheme="majorEastAsia" w:hAnsiTheme="majorEastAsia"/>
        </w:rPr>
        <w:t>乙方於本契約期間內，享有下列權利：</w:t>
      </w:r>
    </w:p>
    <w:p w:rsidR="00685B3A" w:rsidRDefault="00685B3A" w:rsidP="00275775">
      <w:pPr>
        <w:pStyle w:val="a4"/>
        <w:numPr>
          <w:ilvl w:val="0"/>
          <w:numId w:val="6"/>
        </w:numPr>
        <w:autoSpaceDE w:val="0"/>
        <w:autoSpaceDN w:val="0"/>
        <w:snapToGrid w:val="0"/>
        <w:spacing w:line="440" w:lineRule="exact"/>
        <w:ind w:leftChars="0" w:left="1026" w:hanging="567"/>
        <w:jc w:val="both"/>
        <w:rPr>
          <w:rFonts w:asciiTheme="majorEastAsia" w:eastAsiaTheme="majorEastAsia" w:hAnsiTheme="majorEastAsia"/>
          <w:noProof/>
        </w:rPr>
      </w:pPr>
      <w:r w:rsidRPr="00793385">
        <w:rPr>
          <w:rFonts w:asciiTheme="majorEastAsia" w:eastAsiaTheme="majorEastAsia" w:hAnsiTheme="majorEastAsia"/>
          <w:noProof/>
        </w:rPr>
        <w:t>就甲方同意之本計畫用地，興建及營運本計畫。</w:t>
      </w:r>
    </w:p>
    <w:p w:rsidR="00685B3A" w:rsidRDefault="00685B3A" w:rsidP="00275775">
      <w:pPr>
        <w:pStyle w:val="a4"/>
        <w:numPr>
          <w:ilvl w:val="0"/>
          <w:numId w:val="6"/>
        </w:numPr>
        <w:autoSpaceDE w:val="0"/>
        <w:autoSpaceDN w:val="0"/>
        <w:snapToGrid w:val="0"/>
        <w:spacing w:line="440" w:lineRule="exact"/>
        <w:ind w:leftChars="0" w:left="1026" w:hanging="567"/>
        <w:jc w:val="both"/>
        <w:rPr>
          <w:rFonts w:asciiTheme="majorEastAsia" w:eastAsiaTheme="majorEastAsia" w:hAnsiTheme="majorEastAsia"/>
          <w:noProof/>
        </w:rPr>
      </w:pPr>
      <w:r w:rsidRPr="00685B3A">
        <w:rPr>
          <w:rFonts w:asciiTheme="majorEastAsia" w:eastAsiaTheme="majorEastAsia" w:hAnsiTheme="majorEastAsia"/>
          <w:noProof/>
        </w:rPr>
        <w:t>就甲方同意之本計畫用地，</w:t>
      </w:r>
      <w:r w:rsidRPr="00685B3A">
        <w:rPr>
          <w:rFonts w:asciiTheme="majorEastAsia" w:eastAsiaTheme="majorEastAsia" w:hAnsiTheme="majorEastAsia"/>
        </w:rPr>
        <w:t>另依第1</w:t>
      </w:r>
      <w:r w:rsidR="00275775">
        <w:rPr>
          <w:rFonts w:asciiTheme="majorEastAsia" w:eastAsiaTheme="majorEastAsia" w:hAnsiTheme="majorEastAsia"/>
        </w:rPr>
        <w:t>0</w:t>
      </w:r>
      <w:r w:rsidRPr="00685B3A">
        <w:rPr>
          <w:rFonts w:asciiTheme="majorEastAsia" w:eastAsiaTheme="majorEastAsia" w:hAnsiTheme="majorEastAsia"/>
        </w:rPr>
        <w:t>章附屬事業規定，辦理開發經營附屬事業。</w:t>
      </w:r>
    </w:p>
    <w:p w:rsidR="00685B3A" w:rsidRDefault="00685B3A" w:rsidP="00275775">
      <w:pPr>
        <w:pStyle w:val="a4"/>
        <w:numPr>
          <w:ilvl w:val="0"/>
          <w:numId w:val="6"/>
        </w:numPr>
        <w:autoSpaceDE w:val="0"/>
        <w:autoSpaceDN w:val="0"/>
        <w:snapToGrid w:val="0"/>
        <w:spacing w:line="440" w:lineRule="exact"/>
        <w:ind w:leftChars="0" w:left="1026" w:hanging="567"/>
        <w:jc w:val="both"/>
        <w:rPr>
          <w:rFonts w:asciiTheme="majorEastAsia" w:eastAsiaTheme="majorEastAsia" w:hAnsiTheme="majorEastAsia"/>
        </w:rPr>
      </w:pPr>
      <w:r w:rsidRPr="00685B3A">
        <w:rPr>
          <w:rFonts w:asciiTheme="majorEastAsia" w:eastAsiaTheme="majorEastAsia" w:hAnsiTheme="majorEastAsia" w:hint="eastAsia"/>
        </w:rPr>
        <w:t>乙方因提早興建完成本案建設並開始營運者，其營運期間將依照提早興建完成之期間延長之。</w:t>
      </w:r>
    </w:p>
    <w:p w:rsidR="00685B3A" w:rsidRDefault="00685B3A" w:rsidP="0027577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685B3A" w:rsidRDefault="00685B3A" w:rsidP="00275775">
      <w:pPr>
        <w:pStyle w:val="ae"/>
        <w:spacing w:line="440" w:lineRule="exact"/>
        <w:outlineLvl w:val="0"/>
      </w:pPr>
      <w:bookmarkStart w:id="6" w:name="_Toc502058382"/>
      <w:bookmarkStart w:id="7" w:name="_Toc513702167"/>
      <w:r w:rsidRPr="00685B3A">
        <w:lastRenderedPageBreak/>
        <w:t>第</w:t>
      </w:r>
      <w:r w:rsidRPr="00685B3A">
        <w:rPr>
          <w:rFonts w:hint="eastAsia"/>
        </w:rPr>
        <w:t>4</w:t>
      </w:r>
      <w:r w:rsidRPr="00685B3A">
        <w:t xml:space="preserve">章　</w:t>
      </w:r>
      <w:r w:rsidRPr="00685B3A">
        <w:rPr>
          <w:rFonts w:hint="eastAsia"/>
        </w:rPr>
        <w:t>乙</w:t>
      </w:r>
      <w:r w:rsidRPr="00685B3A">
        <w:t>方工作範圍</w:t>
      </w:r>
      <w:bookmarkEnd w:id="6"/>
      <w:bookmarkEnd w:id="7"/>
    </w:p>
    <w:p w:rsidR="00685B3A" w:rsidRPr="00685B3A" w:rsidRDefault="00685B3A" w:rsidP="00275775">
      <w:pPr>
        <w:autoSpaceDE w:val="0"/>
        <w:autoSpaceDN w:val="0"/>
        <w:spacing w:line="440" w:lineRule="exact"/>
        <w:rPr>
          <w:rFonts w:asciiTheme="majorEastAsia" w:eastAsiaTheme="majorEastAsia" w:hAnsiTheme="majorEastAsia"/>
        </w:rPr>
      </w:pPr>
      <w:r w:rsidRPr="00685B3A">
        <w:rPr>
          <w:rFonts w:asciiTheme="majorEastAsia" w:eastAsiaTheme="majorEastAsia" w:hAnsiTheme="majorEastAsia"/>
        </w:rPr>
        <w:t>4.</w:t>
      </w:r>
      <w:r w:rsidRPr="00685B3A">
        <w:rPr>
          <w:rFonts w:asciiTheme="majorEastAsia" w:eastAsiaTheme="majorEastAsia" w:hAnsiTheme="majorEastAsia" w:hint="eastAsia"/>
        </w:rPr>
        <w:t>1 乙方工作範圍</w:t>
      </w:r>
    </w:p>
    <w:p w:rsidR="00685B3A" w:rsidRPr="00685B3A" w:rsidRDefault="00685B3A" w:rsidP="00275775">
      <w:pPr>
        <w:autoSpaceDE w:val="0"/>
        <w:autoSpaceDN w:val="0"/>
        <w:spacing w:line="440" w:lineRule="exact"/>
        <w:ind w:leftChars="163" w:left="391"/>
        <w:rPr>
          <w:rFonts w:asciiTheme="majorEastAsia" w:eastAsiaTheme="majorEastAsia" w:hAnsiTheme="majorEastAsia"/>
        </w:rPr>
      </w:pPr>
      <w:r w:rsidRPr="00685B3A">
        <w:rPr>
          <w:rFonts w:asciiTheme="majorEastAsia" w:eastAsiaTheme="majorEastAsia" w:hAnsiTheme="majorEastAsia" w:hint="eastAsia"/>
        </w:rPr>
        <w:t>「乙方工作範圍」分為興建範圍及營運範圍，凡與本計畫之興建、營運及移轉有關者，均為乙方工作範圍，包括本計畫之設計、興建、營運、維護及移轉等，應包含但不限於下列工作：</w:t>
      </w:r>
    </w:p>
    <w:p w:rsidR="00685B3A" w:rsidRPr="00C52815" w:rsidRDefault="00E73998" w:rsidP="002611D5">
      <w:pPr>
        <w:autoSpaceDE w:val="0"/>
        <w:autoSpaceDN w:val="0"/>
        <w:spacing w:line="440" w:lineRule="exact"/>
        <w:ind w:leftChars="163" w:left="849" w:hangingChars="191" w:hanging="458"/>
        <w:rPr>
          <w:rFonts w:asciiTheme="majorEastAsia" w:eastAsiaTheme="majorEastAsia" w:hAnsiTheme="majorEastAsia"/>
          <w:color w:val="FF0000"/>
        </w:rPr>
      </w:pPr>
      <w:r>
        <w:rPr>
          <w:rFonts w:asciiTheme="majorEastAsia" w:eastAsiaTheme="majorEastAsia" w:hAnsiTheme="majorEastAsia" w:hint="eastAsia"/>
        </w:rPr>
        <w:t>一、</w:t>
      </w:r>
      <w:r w:rsidR="00685B3A" w:rsidRPr="00685B3A">
        <w:rPr>
          <w:rFonts w:asciiTheme="majorEastAsia" w:eastAsiaTheme="majorEastAsia" w:hAnsiTheme="majorEastAsia" w:hint="eastAsia"/>
        </w:rPr>
        <w:t>興建範圍：</w:t>
      </w:r>
      <w:r w:rsidR="002611D5">
        <w:rPr>
          <w:rFonts w:asciiTheme="majorEastAsia" w:eastAsiaTheme="majorEastAsia" w:hAnsiTheme="majorEastAsia" w:hint="eastAsia"/>
        </w:rPr>
        <w:t>本計畫於臺北市</w:t>
      </w:r>
      <w:r w:rsidR="002611D5" w:rsidRPr="007E5966">
        <w:rPr>
          <w:rFonts w:ascii="標楷體" w:hAnsi="標楷體" w:hint="eastAsia"/>
        </w:rPr>
        <w:t>大安區瑞安路</w:t>
      </w:r>
      <w:r w:rsidR="002611D5" w:rsidRPr="007E5966">
        <w:rPr>
          <w:rFonts w:ascii="標楷體" w:hAnsi="標楷體" w:hint="eastAsia"/>
        </w:rPr>
        <w:t>4</w:t>
      </w:r>
      <w:r w:rsidR="002611D5" w:rsidRPr="007E5966">
        <w:rPr>
          <w:rFonts w:ascii="標楷體" w:hAnsi="標楷體" w:hint="eastAsia"/>
        </w:rPr>
        <w:t>小段</w:t>
      </w:r>
      <w:r w:rsidR="002611D5" w:rsidRPr="007E5966">
        <w:rPr>
          <w:rFonts w:ascii="標楷體" w:hAnsi="標楷體" w:hint="eastAsia"/>
        </w:rPr>
        <w:t>14</w:t>
      </w:r>
      <w:r w:rsidR="002611D5" w:rsidRPr="007E5966">
        <w:rPr>
          <w:rFonts w:ascii="標楷體" w:hAnsi="標楷體" w:hint="eastAsia"/>
        </w:rPr>
        <w:t>地號</w:t>
      </w:r>
      <w:r w:rsidR="00CC61D6">
        <w:rPr>
          <w:rFonts w:ascii="標楷體" w:hAnsi="標楷體" w:hint="eastAsia"/>
        </w:rPr>
        <w:t>部分面積</w:t>
      </w:r>
      <w:r w:rsidR="002611D5">
        <w:rPr>
          <w:rFonts w:ascii="標楷體" w:hAnsi="標楷體" w:hint="eastAsia"/>
        </w:rPr>
        <w:t>，</w:t>
      </w:r>
      <w:r w:rsidR="002611D5" w:rsidRPr="00685B3A">
        <w:rPr>
          <w:rFonts w:asciiTheme="majorEastAsia" w:eastAsiaTheme="majorEastAsia" w:hAnsiTheme="majorEastAsia" w:hint="eastAsia"/>
        </w:rPr>
        <w:t>設計與興建</w:t>
      </w:r>
      <w:r w:rsidR="002611D5" w:rsidRPr="002611D5">
        <w:rPr>
          <w:rFonts w:ascii="標楷體" w:hAnsi="標楷體" w:hint="eastAsia"/>
        </w:rPr>
        <w:t>室內</w:t>
      </w:r>
      <w:r w:rsidR="002611D5">
        <w:rPr>
          <w:rFonts w:ascii="標楷體" w:hAnsi="標楷體" w:hint="eastAsia"/>
        </w:rPr>
        <w:t>單一樓層</w:t>
      </w:r>
      <w:r w:rsidR="00C52815" w:rsidRPr="00C52815">
        <w:rPr>
          <w:rFonts w:ascii="標楷體" w:hAnsi="標楷體" w:hint="eastAsia"/>
          <w:color w:val="FF0000"/>
        </w:rPr>
        <w:t>132</w:t>
      </w:r>
      <w:r w:rsidR="002611D5" w:rsidRPr="00C52815">
        <w:rPr>
          <w:rFonts w:ascii="標楷體" w:hAnsi="標楷體" w:hint="eastAsia"/>
          <w:color w:val="FF0000"/>
        </w:rPr>
        <w:t>平方公尺</w:t>
      </w:r>
      <w:r w:rsidR="002611D5" w:rsidRPr="002611D5">
        <w:rPr>
          <w:rFonts w:ascii="標楷體" w:hAnsi="標楷體" w:hint="eastAsia"/>
        </w:rPr>
        <w:t>、室外</w:t>
      </w:r>
      <w:r w:rsidR="002611D5">
        <w:rPr>
          <w:rFonts w:ascii="標楷體" w:hAnsi="標楷體" w:hint="eastAsia"/>
        </w:rPr>
        <w:t>45</w:t>
      </w:r>
      <w:r w:rsidR="002611D5" w:rsidRPr="002611D5">
        <w:rPr>
          <w:rFonts w:ascii="標楷體" w:hAnsi="標楷體" w:hint="eastAsia"/>
        </w:rPr>
        <w:t>平方公尺</w:t>
      </w:r>
      <w:r w:rsidR="002611D5">
        <w:rPr>
          <w:rFonts w:ascii="標楷體" w:hAnsi="標楷體" w:hint="eastAsia"/>
        </w:rPr>
        <w:t>咖啡屋</w:t>
      </w:r>
      <w:r w:rsidR="002611D5" w:rsidRPr="002611D5">
        <w:rPr>
          <w:rFonts w:ascii="標楷體" w:hAnsi="標楷體" w:hint="eastAsia"/>
        </w:rPr>
        <w:t>，</w:t>
      </w:r>
      <w:r w:rsidR="002611D5" w:rsidRPr="00C52815">
        <w:rPr>
          <w:rFonts w:ascii="標楷體" w:hAnsi="標楷體" w:hint="eastAsia"/>
          <w:color w:val="FF0000"/>
        </w:rPr>
        <w:t>室內外面積合計</w:t>
      </w:r>
      <w:r w:rsidR="002611D5" w:rsidRPr="00C52815">
        <w:rPr>
          <w:rFonts w:ascii="標楷體" w:hAnsi="標楷體" w:hint="eastAsia"/>
          <w:color w:val="FF0000"/>
        </w:rPr>
        <w:t>1</w:t>
      </w:r>
      <w:r w:rsidR="00C52815" w:rsidRPr="00C52815">
        <w:rPr>
          <w:rFonts w:ascii="標楷體" w:hAnsi="標楷體" w:hint="eastAsia"/>
          <w:color w:val="FF0000"/>
        </w:rPr>
        <w:t>77</w:t>
      </w:r>
      <w:r w:rsidR="002611D5" w:rsidRPr="00C52815">
        <w:rPr>
          <w:rFonts w:ascii="標楷體" w:hAnsi="標楷體" w:hint="eastAsia"/>
          <w:color w:val="FF0000"/>
        </w:rPr>
        <w:t>平方公尺</w:t>
      </w:r>
      <w:r w:rsidR="00685B3A" w:rsidRPr="00C52815">
        <w:rPr>
          <w:rFonts w:asciiTheme="majorEastAsia" w:eastAsiaTheme="majorEastAsia" w:hAnsiTheme="majorEastAsia" w:hint="eastAsia"/>
          <w:color w:val="FF0000"/>
        </w:rPr>
        <w:t>。</w:t>
      </w:r>
    </w:p>
    <w:p w:rsidR="00685B3A" w:rsidRDefault="00E73998" w:rsidP="00275775">
      <w:pPr>
        <w:autoSpaceDE w:val="0"/>
        <w:autoSpaceDN w:val="0"/>
        <w:spacing w:line="440" w:lineRule="exact"/>
        <w:ind w:leftChars="163" w:left="391"/>
        <w:rPr>
          <w:rFonts w:asciiTheme="majorEastAsia" w:eastAsiaTheme="majorEastAsia" w:hAnsiTheme="majorEastAsia"/>
        </w:rPr>
      </w:pPr>
      <w:r>
        <w:rPr>
          <w:rFonts w:asciiTheme="majorEastAsia" w:eastAsiaTheme="majorEastAsia" w:hAnsiTheme="majorEastAsia" w:hint="eastAsia"/>
        </w:rPr>
        <w:t>二、</w:t>
      </w:r>
      <w:r w:rsidR="00685B3A" w:rsidRPr="00685B3A">
        <w:rPr>
          <w:rFonts w:asciiTheme="majorEastAsia" w:eastAsiaTheme="majorEastAsia" w:hAnsiTheme="majorEastAsia" w:hint="eastAsia"/>
        </w:rPr>
        <w:t>營運範圍：本計畫營運資產、附屬事業之營運及維修。</w:t>
      </w:r>
    </w:p>
    <w:p w:rsidR="00685B3A" w:rsidRPr="00685B3A" w:rsidRDefault="00685B3A" w:rsidP="00275775">
      <w:pPr>
        <w:autoSpaceDE w:val="0"/>
        <w:autoSpaceDN w:val="0"/>
        <w:spacing w:line="440" w:lineRule="exact"/>
        <w:rPr>
          <w:rFonts w:asciiTheme="majorEastAsia" w:eastAsiaTheme="majorEastAsia" w:hAnsiTheme="majorEastAsia"/>
        </w:rPr>
      </w:pPr>
      <w:r w:rsidRPr="00685B3A">
        <w:rPr>
          <w:rFonts w:asciiTheme="majorEastAsia" w:eastAsiaTheme="majorEastAsia" w:hAnsiTheme="majorEastAsia"/>
        </w:rPr>
        <w:t>4.</w:t>
      </w:r>
      <w:r>
        <w:rPr>
          <w:rFonts w:asciiTheme="majorEastAsia" w:eastAsiaTheme="majorEastAsia" w:hAnsiTheme="majorEastAsia" w:hint="eastAsia"/>
        </w:rPr>
        <w:t>2</w:t>
      </w:r>
      <w:r w:rsidRPr="00685B3A">
        <w:rPr>
          <w:rFonts w:asciiTheme="majorEastAsia" w:eastAsiaTheme="majorEastAsia" w:hAnsiTheme="majorEastAsia" w:hint="eastAsia"/>
        </w:rPr>
        <w:t xml:space="preserve"> 乙方工作範圍以外業務之經營</w:t>
      </w:r>
    </w:p>
    <w:p w:rsidR="00685B3A" w:rsidRDefault="00685B3A" w:rsidP="00275775">
      <w:pPr>
        <w:autoSpaceDE w:val="0"/>
        <w:autoSpaceDN w:val="0"/>
        <w:adjustRightInd w:val="0"/>
        <w:spacing w:line="440" w:lineRule="exact"/>
        <w:ind w:firstLineChars="177" w:firstLine="425"/>
        <w:rPr>
          <w:rFonts w:asciiTheme="majorEastAsia" w:eastAsiaTheme="majorEastAsia" w:hAnsiTheme="majorEastAsia"/>
        </w:rPr>
      </w:pPr>
      <w:r w:rsidRPr="00685B3A">
        <w:rPr>
          <w:rFonts w:asciiTheme="majorEastAsia" w:eastAsiaTheme="majorEastAsia" w:hAnsiTheme="majorEastAsia" w:hint="eastAsia"/>
        </w:rPr>
        <w:t>乙方經營本契約工作範圍以外之業務，均應事前取得甲方書面同意。</w:t>
      </w:r>
    </w:p>
    <w:p w:rsidR="00685B3A" w:rsidRPr="00685B3A" w:rsidRDefault="00685B3A" w:rsidP="00275775">
      <w:pPr>
        <w:autoSpaceDE w:val="0"/>
        <w:autoSpaceDN w:val="0"/>
        <w:adjustRightInd w:val="0"/>
        <w:spacing w:line="440" w:lineRule="exact"/>
        <w:rPr>
          <w:rFonts w:asciiTheme="majorEastAsia" w:eastAsiaTheme="majorEastAsia" w:hAnsiTheme="majorEastAsia"/>
        </w:rPr>
      </w:pPr>
      <w:r w:rsidRPr="00685B3A">
        <w:rPr>
          <w:rFonts w:asciiTheme="majorEastAsia" w:eastAsiaTheme="majorEastAsia" w:hAnsiTheme="majorEastAsia"/>
        </w:rPr>
        <w:t>4.</w:t>
      </w:r>
      <w:r>
        <w:rPr>
          <w:rFonts w:asciiTheme="majorEastAsia" w:eastAsiaTheme="majorEastAsia" w:hAnsiTheme="majorEastAsia" w:hint="eastAsia"/>
        </w:rPr>
        <w:t xml:space="preserve">3 </w:t>
      </w:r>
      <w:r w:rsidRPr="00685B3A">
        <w:rPr>
          <w:rFonts w:asciiTheme="majorEastAsia" w:eastAsiaTheme="majorEastAsia" w:hAnsiTheme="majorEastAsia" w:hint="eastAsia"/>
        </w:rPr>
        <w:t>工作範圍變更</w:t>
      </w:r>
    </w:p>
    <w:p w:rsidR="00685B3A" w:rsidRDefault="00685B3A" w:rsidP="00275775">
      <w:pPr>
        <w:autoSpaceDE w:val="0"/>
        <w:autoSpaceDN w:val="0"/>
        <w:adjustRightInd w:val="0"/>
        <w:spacing w:line="440" w:lineRule="exact"/>
        <w:ind w:leftChars="177" w:left="425" w:firstLine="1"/>
        <w:rPr>
          <w:rFonts w:asciiTheme="majorEastAsia" w:eastAsiaTheme="majorEastAsia" w:hAnsiTheme="majorEastAsia"/>
        </w:rPr>
      </w:pPr>
      <w:r w:rsidRPr="00685B3A">
        <w:rPr>
          <w:rFonts w:asciiTheme="majorEastAsia" w:eastAsiaTheme="majorEastAsia" w:hAnsiTheme="majorEastAsia" w:hint="eastAsia"/>
        </w:rPr>
        <w:t>本契約簽訂後，甲方因政策變更或公共利益之考量，得要求乙方變更工作範圍，乙方應配合辦理。因此所增加之必要費用，由甲、乙雙方協商辦理。</w:t>
      </w:r>
    </w:p>
    <w:p w:rsidR="00685B3A" w:rsidRDefault="00685B3A" w:rsidP="0027577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685B3A" w:rsidRDefault="00685B3A" w:rsidP="00275775">
      <w:pPr>
        <w:pStyle w:val="ae"/>
        <w:spacing w:line="440" w:lineRule="exact"/>
        <w:outlineLvl w:val="0"/>
      </w:pPr>
      <w:bookmarkStart w:id="8" w:name="_Toc502058383"/>
      <w:bookmarkStart w:id="9" w:name="_Toc513702168"/>
      <w:r w:rsidRPr="00793385">
        <w:lastRenderedPageBreak/>
        <w:t>第</w:t>
      </w:r>
      <w:r w:rsidRPr="00793385">
        <w:rPr>
          <w:rFonts w:hint="eastAsia"/>
        </w:rPr>
        <w:t>5</w:t>
      </w:r>
      <w:r w:rsidRPr="00793385">
        <w:t>章　雙方聲明與承諾事項</w:t>
      </w:r>
      <w:bookmarkEnd w:id="8"/>
      <w:bookmarkEnd w:id="9"/>
    </w:p>
    <w:p w:rsidR="00685B3A" w:rsidRPr="00793385" w:rsidRDefault="00685B3A"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5.1 雙方共同聲明</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rPr>
        <w:t>5.1.1為</w:t>
      </w:r>
      <w:r w:rsidRPr="00793385">
        <w:rPr>
          <w:rFonts w:asciiTheme="majorEastAsia" w:eastAsiaTheme="majorEastAsia" w:hAnsiTheme="majorEastAsia" w:cs="Arial"/>
          <w:spacing w:val="-4"/>
        </w:rPr>
        <w:t>使本計畫之興建及營運順利成功，甲乙雙方願本於合作、誠信、公平及合理之精神履行本契約。</w:t>
      </w:r>
    </w:p>
    <w:p w:rsidR="00685B3A" w:rsidRDefault="00685B3A" w:rsidP="00275775">
      <w:pPr>
        <w:autoSpaceDE w:val="0"/>
        <w:autoSpaceDN w:val="0"/>
        <w:adjustRightInd w:val="0"/>
        <w:spacing w:line="440" w:lineRule="exact"/>
        <w:ind w:leftChars="118" w:left="708" w:hangingChars="177" w:hanging="425"/>
        <w:rPr>
          <w:rFonts w:asciiTheme="majorEastAsia" w:eastAsiaTheme="majorEastAsia" w:hAnsiTheme="majorEastAsia" w:cs="Arial"/>
        </w:rPr>
      </w:pPr>
      <w:r w:rsidRPr="00793385">
        <w:rPr>
          <w:rFonts w:asciiTheme="majorEastAsia" w:eastAsiaTheme="majorEastAsia" w:hAnsiTheme="majorEastAsia" w:cs="Arial"/>
        </w:rPr>
        <w:t>5.1.2基於兼顧甲乙雙方權益立場，甲乙</w:t>
      </w:r>
      <w:r w:rsidRPr="00793385">
        <w:rPr>
          <w:rFonts w:asciiTheme="majorEastAsia" w:eastAsiaTheme="majorEastAsia" w:hAnsiTheme="majorEastAsia" w:cs="Arial"/>
          <w:spacing w:val="-4"/>
        </w:rPr>
        <w:t>雙方</w:t>
      </w:r>
      <w:r w:rsidRPr="00793385">
        <w:rPr>
          <w:rFonts w:asciiTheme="majorEastAsia" w:eastAsiaTheme="majorEastAsia" w:hAnsiTheme="majorEastAsia" w:cs="Arial"/>
        </w:rPr>
        <w:t>儘可能以協調方式解決爭議，避免仲裁或訴訟。</w:t>
      </w:r>
    </w:p>
    <w:p w:rsidR="00685B3A" w:rsidRPr="00793385" w:rsidRDefault="00685B3A"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5.2 甲方聲明事項</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5.2.</w:t>
      </w:r>
      <w:r w:rsidRPr="00793385">
        <w:rPr>
          <w:rFonts w:asciiTheme="majorEastAsia" w:eastAsiaTheme="majorEastAsia" w:hAnsiTheme="majorEastAsia" w:cs="Arial"/>
        </w:rPr>
        <w:t>1甲方有權簽署本契約及履行本契約所定之一切義務。</w:t>
      </w:r>
    </w:p>
    <w:p w:rsidR="00685B3A"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5.2.</w:t>
      </w:r>
      <w:r w:rsidRPr="00793385">
        <w:rPr>
          <w:rFonts w:asciiTheme="majorEastAsia" w:eastAsiaTheme="majorEastAsia" w:hAnsiTheme="majorEastAsia" w:cs="Arial"/>
        </w:rPr>
        <w:t>2本契約之</w:t>
      </w:r>
      <w:r w:rsidRPr="00793385">
        <w:rPr>
          <w:rFonts w:asciiTheme="majorEastAsia" w:eastAsiaTheme="majorEastAsia" w:hAnsiTheme="majorEastAsia" w:cs="Arial"/>
          <w:spacing w:val="-4"/>
        </w:rPr>
        <w:t>簽署</w:t>
      </w:r>
      <w:r w:rsidRPr="00793385">
        <w:rPr>
          <w:rFonts w:asciiTheme="majorEastAsia" w:eastAsiaTheme="majorEastAsia" w:hAnsiTheme="majorEastAsia" w:cs="Arial"/>
        </w:rPr>
        <w:t>及履行，並未構成甲方違反法令或甲方與第三人間現存契約之違約情事。</w:t>
      </w:r>
    </w:p>
    <w:p w:rsidR="00685B3A"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5.2.</w:t>
      </w:r>
      <w:r w:rsidRPr="00793385">
        <w:rPr>
          <w:rFonts w:asciiTheme="majorEastAsia" w:eastAsiaTheme="majorEastAsia" w:hAnsiTheme="majorEastAsia" w:cs="Arial"/>
        </w:rPr>
        <w:t>3甲方依本契約應為之核准、同意，或應</w:t>
      </w:r>
      <w:r w:rsidRPr="00793385">
        <w:rPr>
          <w:rFonts w:asciiTheme="majorEastAsia" w:eastAsiaTheme="majorEastAsia" w:hAnsiTheme="majorEastAsia" w:cs="Arial"/>
          <w:spacing w:val="-4"/>
        </w:rPr>
        <w:t>提供</w:t>
      </w:r>
      <w:r w:rsidRPr="00793385">
        <w:rPr>
          <w:rFonts w:asciiTheme="majorEastAsia" w:eastAsiaTheme="majorEastAsia" w:hAnsiTheme="majorEastAsia" w:cs="Arial"/>
        </w:rPr>
        <w:t>之文件資料，應適時為之。</w:t>
      </w:r>
    </w:p>
    <w:p w:rsidR="00685B3A" w:rsidRPr="00793385" w:rsidRDefault="00685B3A" w:rsidP="00275775">
      <w:pPr>
        <w:autoSpaceDE w:val="0"/>
        <w:autoSpaceDN w:val="0"/>
        <w:spacing w:line="440" w:lineRule="exact"/>
        <w:ind w:left="720" w:hangingChars="300" w:hanging="720"/>
        <w:rPr>
          <w:rFonts w:asciiTheme="majorEastAsia" w:eastAsiaTheme="majorEastAsia" w:hAnsiTheme="majorEastAsia" w:cs="Arial"/>
        </w:rPr>
      </w:pPr>
      <w:r w:rsidRPr="00793385">
        <w:rPr>
          <w:rFonts w:asciiTheme="majorEastAsia" w:eastAsiaTheme="majorEastAsia" w:hAnsiTheme="majorEastAsia" w:cs="Arial"/>
        </w:rPr>
        <w:t>5.3 乙方聲明事項</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5.3.</w:t>
      </w:r>
      <w:r w:rsidRPr="00793385">
        <w:rPr>
          <w:rFonts w:asciiTheme="majorEastAsia" w:eastAsiaTheme="majorEastAsia" w:hAnsiTheme="majorEastAsia" w:cs="Arial"/>
        </w:rPr>
        <w:t>1乙方業經董事會合法決議並授權代表人簽署本契約，且未違反乙方公司章程或其他任何內部章則與法令規定。</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5.3.</w:t>
      </w:r>
      <w:r w:rsidRPr="00793385">
        <w:rPr>
          <w:rFonts w:asciiTheme="majorEastAsia" w:eastAsiaTheme="majorEastAsia" w:hAnsiTheme="majorEastAsia" w:cs="Arial"/>
        </w:rPr>
        <w:t>2本契約之簽署及履行，並未構成乙方與第三人</w:t>
      </w:r>
      <w:r w:rsidRPr="00793385">
        <w:rPr>
          <w:rFonts w:asciiTheme="majorEastAsia" w:eastAsiaTheme="majorEastAsia" w:hAnsiTheme="majorEastAsia" w:cs="Arial" w:hint="eastAsia"/>
        </w:rPr>
        <w:t>間</w:t>
      </w:r>
      <w:r w:rsidRPr="00793385">
        <w:rPr>
          <w:rFonts w:asciiTheme="majorEastAsia" w:eastAsiaTheme="majorEastAsia" w:hAnsiTheme="majorEastAsia" w:cs="Arial"/>
        </w:rPr>
        <w:t>現存契約之違約情事。</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5.3.</w:t>
      </w:r>
      <w:r w:rsidRPr="00793385">
        <w:rPr>
          <w:rFonts w:asciiTheme="majorEastAsia" w:eastAsiaTheme="majorEastAsia" w:hAnsiTheme="majorEastAsia" w:cs="Arial"/>
        </w:rPr>
        <w:t>3乙方對本契約之簽署，毋須</w:t>
      </w:r>
      <w:r w:rsidRPr="00793385">
        <w:rPr>
          <w:rFonts w:asciiTheme="majorEastAsia" w:eastAsiaTheme="majorEastAsia" w:hAnsiTheme="majorEastAsia" w:cs="Arial" w:hint="eastAsia"/>
        </w:rPr>
        <w:t>或</w:t>
      </w:r>
      <w:r w:rsidRPr="00793385">
        <w:rPr>
          <w:rFonts w:asciiTheme="majorEastAsia" w:eastAsiaTheme="majorEastAsia" w:hAnsiTheme="majorEastAsia" w:cs="Arial"/>
        </w:rPr>
        <w:t>已取得有同意權或許可權第三人之同意或許可。</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5.3.</w:t>
      </w:r>
      <w:r w:rsidRPr="00793385">
        <w:rPr>
          <w:rFonts w:asciiTheme="majorEastAsia" w:eastAsiaTheme="majorEastAsia" w:hAnsiTheme="majorEastAsia" w:cs="Arial"/>
        </w:rPr>
        <w:t>4本契約簽署時，乙方並無因任何契約或法令規定之義務，致未來履行本契約之能力有減損之虞。</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5.3.</w:t>
      </w:r>
      <w:r w:rsidRPr="00793385">
        <w:rPr>
          <w:rFonts w:asciiTheme="majorEastAsia" w:eastAsiaTheme="majorEastAsia" w:hAnsiTheme="majorEastAsia" w:cs="Arial"/>
        </w:rPr>
        <w:t>5乙方於簽訂本契約前所有參與本計畫之行為均本於公平競爭原則，切實遵守相關法令規定。</w:t>
      </w:r>
    </w:p>
    <w:p w:rsidR="00685B3A" w:rsidRDefault="00685B3A"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5.3.</w:t>
      </w:r>
      <w:r w:rsidRPr="00793385">
        <w:rPr>
          <w:rFonts w:asciiTheme="majorEastAsia" w:eastAsiaTheme="majorEastAsia" w:hAnsiTheme="majorEastAsia" w:cs="Arial"/>
        </w:rPr>
        <w:t>6本契約簽訂時，乙方並無任何違法情事或有重整、破產等影響本計畫之興建</w:t>
      </w:r>
      <w:r w:rsidRPr="00793385">
        <w:rPr>
          <w:rFonts w:ascii="標楷體" w:hAnsi="標楷體" w:cs="Arial" w:hint="eastAsia"/>
        </w:rPr>
        <w:t>、</w:t>
      </w:r>
      <w:r w:rsidRPr="00793385">
        <w:rPr>
          <w:rFonts w:asciiTheme="majorEastAsia" w:eastAsiaTheme="majorEastAsia" w:hAnsiTheme="majorEastAsia" w:cs="Arial"/>
        </w:rPr>
        <w:t>營運或財務狀況之不利情事。</w:t>
      </w:r>
    </w:p>
    <w:p w:rsidR="00685B3A" w:rsidRPr="00793385" w:rsidRDefault="00685B3A"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5.4 甲方承諾事項</w:t>
      </w:r>
    </w:p>
    <w:p w:rsidR="00685B3A" w:rsidRDefault="00685B3A" w:rsidP="00275775">
      <w:pPr>
        <w:autoSpaceDE w:val="0"/>
        <w:autoSpaceDN w:val="0"/>
        <w:spacing w:line="440" w:lineRule="exact"/>
        <w:ind w:leftChars="175" w:left="420"/>
        <w:rPr>
          <w:rFonts w:asciiTheme="majorEastAsia" w:eastAsiaTheme="majorEastAsia" w:hAnsiTheme="majorEastAsia" w:cs="Arial"/>
        </w:rPr>
      </w:pPr>
      <w:r w:rsidRPr="00793385">
        <w:rPr>
          <w:rFonts w:asciiTheme="majorEastAsia" w:eastAsiaTheme="majorEastAsia" w:hAnsiTheme="majorEastAsia" w:cs="Arial"/>
        </w:rPr>
        <w:t>本契約甲方承諾辦理事項為：</w:t>
      </w:r>
      <w:r w:rsidRPr="00793385">
        <w:rPr>
          <w:rFonts w:asciiTheme="majorEastAsia" w:eastAsiaTheme="majorEastAsia" w:hAnsiTheme="majorEastAsia" w:cs="Arial" w:hint="eastAsia"/>
        </w:rPr>
        <w:t>用地交付</w:t>
      </w:r>
      <w:r w:rsidR="00E73998">
        <w:rPr>
          <w:rFonts w:asciiTheme="majorEastAsia" w:eastAsiaTheme="majorEastAsia" w:hAnsiTheme="majorEastAsia" w:cs="Arial" w:hint="eastAsia"/>
        </w:rPr>
        <w:t>。</w:t>
      </w:r>
    </w:p>
    <w:p w:rsidR="00685B3A" w:rsidRPr="00793385" w:rsidRDefault="00685B3A" w:rsidP="00275775">
      <w:pPr>
        <w:autoSpaceDE w:val="0"/>
        <w:autoSpaceDN w:val="0"/>
        <w:spacing w:line="440" w:lineRule="exact"/>
        <w:rPr>
          <w:rFonts w:asciiTheme="majorEastAsia" w:eastAsiaTheme="majorEastAsia" w:hAnsiTheme="majorEastAsia"/>
        </w:rPr>
      </w:pPr>
      <w:r w:rsidRPr="00793385">
        <w:rPr>
          <w:rFonts w:asciiTheme="majorEastAsia" w:eastAsiaTheme="majorEastAsia" w:hAnsiTheme="majorEastAsia" w:hint="eastAsia"/>
        </w:rPr>
        <w:t>5.5 乙方承諾事項</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rPr>
      </w:pPr>
      <w:r w:rsidRPr="00793385">
        <w:rPr>
          <w:rFonts w:asciiTheme="majorEastAsia" w:eastAsiaTheme="majorEastAsia" w:hAnsiTheme="majorEastAsia" w:hint="eastAsia"/>
        </w:rPr>
        <w:t>5.5.1除有促參法第</w:t>
      </w:r>
      <w:r w:rsidRPr="00793385">
        <w:rPr>
          <w:rFonts w:asciiTheme="majorEastAsia" w:eastAsiaTheme="majorEastAsia" w:hAnsiTheme="majorEastAsia"/>
        </w:rPr>
        <w:t>52</w:t>
      </w:r>
      <w:r w:rsidRPr="00793385">
        <w:rPr>
          <w:rFonts w:asciiTheme="majorEastAsia" w:eastAsiaTheme="majorEastAsia" w:hAnsiTheme="majorEastAsia" w:hint="eastAsia"/>
        </w:rPr>
        <w:t>條規定之改善計畫或第</w:t>
      </w:r>
      <w:r w:rsidRPr="00793385">
        <w:rPr>
          <w:rFonts w:asciiTheme="majorEastAsia" w:eastAsiaTheme="majorEastAsia" w:hAnsiTheme="majorEastAsia"/>
        </w:rPr>
        <w:t>53</w:t>
      </w:r>
      <w:r w:rsidRPr="00793385">
        <w:rPr>
          <w:rFonts w:asciiTheme="majorEastAsia" w:eastAsiaTheme="majorEastAsia" w:hAnsiTheme="majorEastAsia" w:hint="eastAsia"/>
        </w:rPr>
        <w:t>條規定之適當措施所需，且經主辦機關同意外，不轉讓、出租依本契約所取得之權利，或就依本契約所取得之權利設定負擔或為民事執行之標的。</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rPr>
      </w:pPr>
      <w:r w:rsidRPr="00793385">
        <w:rPr>
          <w:rFonts w:asciiTheme="majorEastAsia" w:eastAsiaTheme="majorEastAsia" w:hAnsiTheme="majorEastAsia" w:hint="eastAsia"/>
        </w:rPr>
        <w:t>5.5.2乙方承諾於其合法使用智慧財產權之權利範圍內，提供甲方必要之協助與使用，以達成本計畫後續營運需求。</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rPr>
      </w:pPr>
      <w:r w:rsidRPr="00793385">
        <w:rPr>
          <w:rFonts w:asciiTheme="majorEastAsia" w:eastAsiaTheme="majorEastAsia" w:hAnsiTheme="majorEastAsia" w:hint="eastAsia"/>
        </w:rPr>
        <w:t>5.5.3乙方承諾依本契約興建營運本計畫所使用、所有之智慧財產權及其他有形、無形財產均以合法方式取得使用權或所有權。如因上述智慧財產權之使用，致第三人對甲方或</w:t>
      </w:r>
      <w:r w:rsidRPr="00793385">
        <w:rPr>
          <w:rFonts w:asciiTheme="majorEastAsia" w:eastAsiaTheme="majorEastAsia" w:hAnsiTheme="majorEastAsia" w:hint="eastAsia"/>
        </w:rPr>
        <w:lastRenderedPageBreak/>
        <w:t>甲方授權使用之人提出索賠或追訴時，乙方應負擔一切相關費用並賠償甲方損害。</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rPr>
      </w:pPr>
      <w:r w:rsidRPr="00793385">
        <w:rPr>
          <w:rFonts w:asciiTheme="majorEastAsia" w:eastAsiaTheme="majorEastAsia" w:hAnsiTheme="majorEastAsia" w:hint="eastAsia"/>
        </w:rPr>
        <w:t>5.5.4除本契約另有訂定或可歸責於甲方之事由外，乙方承諾與其代理人、受僱人、受任人、承包商或任何第三人間，因興建及營運本計畫所生權利義務，由乙方負責，與甲方無涉。乙方並應使甲方免於上述事項之任何追索、求償或涉訟，如甲方因上述事項遭追索、求償或涉訟，乙方應負擔一切相關費用並賠償甲方損害。</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rPr>
      </w:pPr>
      <w:r w:rsidRPr="00793385">
        <w:rPr>
          <w:rFonts w:asciiTheme="majorEastAsia" w:eastAsiaTheme="majorEastAsia" w:hAnsiTheme="majorEastAsia" w:hint="eastAsia"/>
        </w:rPr>
        <w:t>5.5.5乙方承諾就與興建、營運、移轉相關標的設施與第三人簽署出租、出借等契約書中，應約定除甲方事前另有書面同意者外，於乙方喪失辦理本契約興建營運之權利時，乙方與該第三人間之契約亦同時終止。</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rPr>
      </w:pPr>
      <w:r w:rsidRPr="00793385">
        <w:rPr>
          <w:rFonts w:asciiTheme="majorEastAsia" w:eastAsiaTheme="majorEastAsia" w:hAnsiTheme="majorEastAsia" w:hint="eastAsia"/>
        </w:rPr>
        <w:t>5.5.6乙方承諾在辦理本計畫興建營運時，均符合相關法令規定。</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rPr>
      </w:pPr>
      <w:r w:rsidRPr="00793385">
        <w:rPr>
          <w:rFonts w:asciiTheme="majorEastAsia" w:eastAsiaTheme="majorEastAsia" w:hAnsiTheme="majorEastAsia" w:hint="eastAsia"/>
        </w:rPr>
        <w:t>5.5.7乙方承諾於本計畫施工期間內之工地安全、環境保護及啟用後之場地設施安全，概由乙方負責。因設計施工或管理不當，致損害他人權益者，乙方應自行負擔所有責任。</w:t>
      </w:r>
    </w:p>
    <w:p w:rsidR="00685B3A" w:rsidRPr="00793385" w:rsidRDefault="00685B3A" w:rsidP="00275775">
      <w:pPr>
        <w:autoSpaceDE w:val="0"/>
        <w:autoSpaceDN w:val="0"/>
        <w:spacing w:line="440" w:lineRule="exact"/>
        <w:ind w:leftChars="100" w:left="720" w:hangingChars="200" w:hanging="480"/>
        <w:rPr>
          <w:rFonts w:asciiTheme="majorEastAsia" w:eastAsiaTheme="majorEastAsia" w:hAnsiTheme="majorEastAsia"/>
        </w:rPr>
      </w:pPr>
      <w:r w:rsidRPr="00793385">
        <w:rPr>
          <w:rFonts w:asciiTheme="majorEastAsia" w:eastAsiaTheme="majorEastAsia" w:hAnsiTheme="majorEastAsia" w:hint="eastAsia"/>
        </w:rPr>
        <w:t>5.5.8乙方承諾與融資機構或保證人簽訂之融資契約或保證契約中，載明下列事項</w:t>
      </w:r>
      <w:r w:rsidRPr="00793385">
        <w:rPr>
          <w:rFonts w:asciiTheme="majorEastAsia" w:eastAsiaTheme="majorEastAsia" w:hAnsiTheme="majorEastAsia"/>
        </w:rPr>
        <w:t>：</w:t>
      </w:r>
    </w:p>
    <w:p w:rsidR="00685B3A" w:rsidRPr="00793385" w:rsidRDefault="00685B3A" w:rsidP="00275775">
      <w:pPr>
        <w:pStyle w:val="a4"/>
        <w:numPr>
          <w:ilvl w:val="2"/>
          <w:numId w:val="8"/>
        </w:numPr>
        <w:suppressAutoHyphens/>
        <w:topLinePunct/>
        <w:autoSpaceDE w:val="0"/>
        <w:autoSpaceDN w:val="0"/>
        <w:adjustRightInd w:val="0"/>
        <w:snapToGrid w:val="0"/>
        <w:spacing w:line="440" w:lineRule="exact"/>
        <w:ind w:leftChars="295" w:left="1133" w:hangingChars="177" w:hanging="425"/>
        <w:rPr>
          <w:rFonts w:asciiTheme="majorEastAsia" w:eastAsiaTheme="majorEastAsia" w:hAnsiTheme="majorEastAsia"/>
        </w:rPr>
      </w:pPr>
      <w:r w:rsidRPr="00793385">
        <w:rPr>
          <w:rFonts w:asciiTheme="majorEastAsia" w:eastAsiaTheme="majorEastAsia" w:hAnsiTheme="majorEastAsia" w:hint="eastAsia"/>
        </w:rPr>
        <w:t>經甲方通知後，於第21.5.4條所定期限內自行或擇定符合法令規定之其他機構，以書面向甲方申請介入。</w:t>
      </w:r>
    </w:p>
    <w:p w:rsidR="00685B3A" w:rsidRPr="00793385" w:rsidRDefault="00685B3A" w:rsidP="00275775">
      <w:pPr>
        <w:pStyle w:val="a4"/>
        <w:numPr>
          <w:ilvl w:val="2"/>
          <w:numId w:val="8"/>
        </w:numPr>
        <w:suppressAutoHyphens/>
        <w:topLinePunct/>
        <w:autoSpaceDE w:val="0"/>
        <w:autoSpaceDN w:val="0"/>
        <w:adjustRightInd w:val="0"/>
        <w:snapToGrid w:val="0"/>
        <w:spacing w:line="440" w:lineRule="exact"/>
        <w:ind w:leftChars="295" w:left="718" w:hangingChars="4" w:hanging="10"/>
        <w:rPr>
          <w:rFonts w:asciiTheme="majorEastAsia" w:eastAsiaTheme="majorEastAsia" w:hAnsiTheme="majorEastAsia"/>
        </w:rPr>
      </w:pPr>
      <w:r w:rsidRPr="00793385">
        <w:rPr>
          <w:rFonts w:asciiTheme="majorEastAsia" w:eastAsiaTheme="majorEastAsia" w:hAnsiTheme="majorEastAsia" w:hint="eastAsia"/>
        </w:rPr>
        <w:t>融資機構或保證人於介入期間</w:t>
      </w:r>
      <w:r w:rsidRPr="00793385">
        <w:rPr>
          <w:rFonts w:asciiTheme="majorEastAsia" w:eastAsiaTheme="majorEastAsia" w:hAnsiTheme="majorEastAsia"/>
        </w:rPr>
        <w:t>應推派代表人，辦理一切事宜。</w:t>
      </w:r>
    </w:p>
    <w:p w:rsidR="00685B3A" w:rsidRPr="00793385" w:rsidRDefault="00685B3A" w:rsidP="00275775">
      <w:pPr>
        <w:pStyle w:val="a4"/>
        <w:numPr>
          <w:ilvl w:val="2"/>
          <w:numId w:val="8"/>
        </w:numPr>
        <w:suppressAutoHyphens/>
        <w:topLinePunct/>
        <w:autoSpaceDE w:val="0"/>
        <w:autoSpaceDN w:val="0"/>
        <w:adjustRightInd w:val="0"/>
        <w:snapToGrid w:val="0"/>
        <w:spacing w:line="440" w:lineRule="exact"/>
        <w:ind w:leftChars="296" w:left="1132" w:hangingChars="176" w:hanging="422"/>
        <w:rPr>
          <w:rFonts w:asciiTheme="majorEastAsia" w:eastAsiaTheme="majorEastAsia" w:hAnsiTheme="majorEastAsia"/>
        </w:rPr>
      </w:pPr>
      <w:r w:rsidRPr="00793385">
        <w:rPr>
          <w:rFonts w:asciiTheme="majorEastAsia" w:eastAsiaTheme="majorEastAsia" w:hAnsiTheme="majorEastAsia"/>
        </w:rPr>
        <w:t>於興建期介入時，乙方應將建物起造人名義登記為融資機構</w:t>
      </w:r>
      <w:r w:rsidRPr="00793385">
        <w:rPr>
          <w:rFonts w:asciiTheme="majorEastAsia" w:eastAsiaTheme="majorEastAsia" w:hAnsiTheme="majorEastAsia" w:hint="eastAsia"/>
        </w:rPr>
        <w:t>、保證人或其輔助人</w:t>
      </w:r>
      <w:r w:rsidRPr="00793385">
        <w:rPr>
          <w:rFonts w:asciiTheme="majorEastAsia" w:eastAsiaTheme="majorEastAsia" w:hAnsiTheme="majorEastAsia"/>
        </w:rPr>
        <w:t>。</w:t>
      </w:r>
    </w:p>
    <w:p w:rsidR="00685B3A" w:rsidRDefault="00685B3A" w:rsidP="00275775">
      <w:pPr>
        <w:pStyle w:val="a4"/>
        <w:numPr>
          <w:ilvl w:val="2"/>
          <w:numId w:val="8"/>
        </w:numPr>
        <w:suppressAutoHyphens/>
        <w:topLinePunct/>
        <w:autoSpaceDE w:val="0"/>
        <w:autoSpaceDN w:val="0"/>
        <w:adjustRightInd w:val="0"/>
        <w:snapToGrid w:val="0"/>
        <w:spacing w:line="440" w:lineRule="exact"/>
        <w:ind w:leftChars="295" w:left="1133" w:hangingChars="177" w:hanging="425"/>
        <w:rPr>
          <w:rFonts w:asciiTheme="majorEastAsia" w:eastAsiaTheme="majorEastAsia" w:hAnsiTheme="majorEastAsia"/>
        </w:rPr>
      </w:pPr>
      <w:r w:rsidRPr="00793385">
        <w:rPr>
          <w:rFonts w:asciiTheme="majorEastAsia" w:eastAsiaTheme="majorEastAsia" w:hAnsiTheme="majorEastAsia"/>
        </w:rPr>
        <w:t>融資機構</w:t>
      </w:r>
      <w:r w:rsidRPr="00793385">
        <w:rPr>
          <w:rFonts w:asciiTheme="majorEastAsia" w:eastAsiaTheme="majorEastAsia" w:hAnsiTheme="majorEastAsia" w:hint="eastAsia"/>
        </w:rPr>
        <w:t>或保證人</w:t>
      </w:r>
      <w:r w:rsidRPr="00793385">
        <w:rPr>
          <w:rFonts w:asciiTheme="majorEastAsia" w:eastAsiaTheme="majorEastAsia" w:hAnsiTheme="majorEastAsia"/>
        </w:rPr>
        <w:t>於改善期限屆滿前，已改善缺失者，得向主辦機關申請終止介入。</w:t>
      </w:r>
    </w:p>
    <w:p w:rsidR="00F213A7" w:rsidRDefault="00F213A7" w:rsidP="00275775">
      <w:pPr>
        <w:autoSpaceDE w:val="0"/>
        <w:autoSpaceDN w:val="0"/>
        <w:spacing w:line="440" w:lineRule="exact"/>
        <w:rPr>
          <w:rFonts w:asciiTheme="majorEastAsia" w:eastAsiaTheme="majorEastAsia" w:hAnsiTheme="majorEastAsia"/>
        </w:rPr>
      </w:pPr>
      <w:r w:rsidRPr="00F213A7">
        <w:rPr>
          <w:rFonts w:asciiTheme="majorEastAsia" w:eastAsiaTheme="majorEastAsia" w:hAnsiTheme="majorEastAsia"/>
        </w:rPr>
        <w:t>5.6 未履行承諾事項或違反聲明之損害賠償</w:t>
      </w:r>
    </w:p>
    <w:p w:rsidR="009A78D8" w:rsidRDefault="00F213A7" w:rsidP="00275775">
      <w:pPr>
        <w:autoSpaceDE w:val="0"/>
        <w:autoSpaceDN w:val="0"/>
        <w:spacing w:line="440" w:lineRule="exact"/>
        <w:ind w:leftChars="177" w:left="425" w:firstLine="1"/>
        <w:rPr>
          <w:rFonts w:asciiTheme="majorEastAsia" w:eastAsiaTheme="majorEastAsia" w:hAnsiTheme="majorEastAsia"/>
        </w:rPr>
      </w:pPr>
      <w:r w:rsidRPr="00F213A7">
        <w:rPr>
          <w:rFonts w:asciiTheme="majorEastAsia" w:eastAsiaTheme="majorEastAsia" w:hAnsiTheme="majorEastAsia" w:hint="eastAsia"/>
        </w:rPr>
        <w:t>因一方未能履行承諾事項或違反聲明，致他方受損害時，應對他方所生損害負賠償責任。賠償責任之範圍除本契約另有約定外，以他方實際所受損害為限，不包括所失利益。</w:t>
      </w:r>
    </w:p>
    <w:p w:rsidR="009A78D8" w:rsidRDefault="009A78D8" w:rsidP="0027577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F213A7" w:rsidRDefault="009A78D8" w:rsidP="00275775">
      <w:pPr>
        <w:pStyle w:val="ae"/>
        <w:spacing w:line="440" w:lineRule="exact"/>
        <w:outlineLvl w:val="0"/>
      </w:pPr>
      <w:bookmarkStart w:id="10" w:name="_Toc502058384"/>
      <w:bookmarkStart w:id="11" w:name="_Toc513702169"/>
      <w:r w:rsidRPr="00793385">
        <w:lastRenderedPageBreak/>
        <w:t>第</w:t>
      </w:r>
      <w:r w:rsidRPr="00793385">
        <w:rPr>
          <w:rFonts w:hint="eastAsia"/>
        </w:rPr>
        <w:t>6</w:t>
      </w:r>
      <w:r w:rsidRPr="00793385">
        <w:t>章　甲方</w:t>
      </w:r>
      <w:r w:rsidRPr="00793385">
        <w:rPr>
          <w:rFonts w:hint="eastAsia"/>
        </w:rPr>
        <w:t>配合及</w:t>
      </w:r>
      <w:r w:rsidRPr="00793385">
        <w:t>協助事項</w:t>
      </w:r>
      <w:bookmarkEnd w:id="10"/>
      <w:bookmarkEnd w:id="11"/>
    </w:p>
    <w:p w:rsidR="00F72A12" w:rsidRDefault="00F72A12"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6.1 興建期間臨時用地取得或使用</w:t>
      </w:r>
    </w:p>
    <w:p w:rsidR="00F72A12" w:rsidRPr="00F72A12" w:rsidRDefault="00F72A12" w:rsidP="00275775">
      <w:pPr>
        <w:autoSpaceDE w:val="0"/>
        <w:autoSpaceDN w:val="0"/>
        <w:spacing w:line="440" w:lineRule="exact"/>
        <w:ind w:leftChars="177" w:left="426" w:hanging="1"/>
        <w:rPr>
          <w:rFonts w:asciiTheme="majorEastAsia" w:eastAsiaTheme="majorEastAsia" w:hAnsiTheme="majorEastAsia"/>
        </w:rPr>
      </w:pPr>
      <w:r w:rsidRPr="00F72A12">
        <w:rPr>
          <w:rFonts w:asciiTheme="majorEastAsia" w:eastAsiaTheme="majorEastAsia" w:hAnsiTheme="majorEastAsia" w:hint="eastAsia"/>
        </w:rPr>
        <w:t>乙方因執行本計畫，所需臨時用地，得報請甲方同意後，</w:t>
      </w:r>
      <w:r w:rsidR="00BC7D76">
        <w:rPr>
          <w:rFonts w:asciiTheme="majorEastAsia" w:eastAsiaTheme="majorEastAsia" w:hAnsiTheme="majorEastAsia" w:hint="eastAsia"/>
        </w:rPr>
        <w:t>由甲方協助取得或使用，惟甲方不保證能夠取得臨時用地使用權，乙方仍須另覓其他興建期間臨時用地。</w:t>
      </w:r>
    </w:p>
    <w:p w:rsidR="00F72A12" w:rsidRPr="00F72A12" w:rsidRDefault="00F72A12"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6.</w:t>
      </w:r>
      <w:r>
        <w:rPr>
          <w:rFonts w:asciiTheme="majorEastAsia" w:eastAsiaTheme="majorEastAsia" w:hAnsiTheme="majorEastAsia" w:cs="Arial" w:hint="eastAsia"/>
        </w:rPr>
        <w:t xml:space="preserve">2 </w:t>
      </w:r>
      <w:r w:rsidRPr="00F72A12">
        <w:rPr>
          <w:rFonts w:asciiTheme="majorEastAsia" w:eastAsiaTheme="majorEastAsia" w:hAnsiTheme="majorEastAsia" w:cs="Arial" w:hint="eastAsia"/>
        </w:rPr>
        <w:t>提供相關證照申請</w:t>
      </w:r>
      <w:r w:rsidR="00C16B58">
        <w:rPr>
          <w:rFonts w:asciiTheme="majorEastAsia" w:eastAsiaTheme="majorEastAsia" w:hAnsiTheme="majorEastAsia" w:cs="Arial" w:hint="eastAsia"/>
        </w:rPr>
        <w:t>及臨時用地取得或使用</w:t>
      </w:r>
      <w:r w:rsidRPr="00F72A12">
        <w:rPr>
          <w:rFonts w:asciiTheme="majorEastAsia" w:eastAsiaTheme="majorEastAsia" w:hAnsiTheme="majorEastAsia" w:cs="Arial" w:hint="eastAsia"/>
        </w:rPr>
        <w:t>之協助</w:t>
      </w:r>
    </w:p>
    <w:p w:rsidR="00F72A12" w:rsidRDefault="00F72A12" w:rsidP="00275775">
      <w:pPr>
        <w:autoSpaceDE w:val="0"/>
        <w:autoSpaceDN w:val="0"/>
        <w:adjustRightInd w:val="0"/>
        <w:spacing w:line="440" w:lineRule="exact"/>
        <w:ind w:leftChars="177" w:left="426" w:hanging="1"/>
        <w:rPr>
          <w:rFonts w:asciiTheme="majorEastAsia" w:eastAsiaTheme="majorEastAsia" w:hAnsiTheme="majorEastAsia"/>
        </w:rPr>
      </w:pPr>
      <w:r w:rsidRPr="00C16B58">
        <w:rPr>
          <w:rFonts w:asciiTheme="majorEastAsia" w:eastAsiaTheme="majorEastAsia" w:hAnsiTheme="majorEastAsia" w:hint="eastAsia"/>
        </w:rPr>
        <w:t>乙方因執行本計畫而須向相關機關申請證照或許可時</w:t>
      </w:r>
      <w:r w:rsidR="00C16B58">
        <w:rPr>
          <w:rFonts w:asciiTheme="majorEastAsia" w:eastAsiaTheme="majorEastAsia" w:hAnsiTheme="majorEastAsia" w:hint="eastAsia"/>
        </w:rPr>
        <w:t>及</w:t>
      </w:r>
      <w:r w:rsidR="00C16B58">
        <w:rPr>
          <w:rFonts w:asciiTheme="majorEastAsia" w:eastAsiaTheme="majorEastAsia" w:hAnsiTheme="majorEastAsia" w:cs="Arial" w:hint="eastAsia"/>
        </w:rPr>
        <w:t>臨時用地之取得或使用</w:t>
      </w:r>
      <w:r w:rsidRPr="00C16B58">
        <w:rPr>
          <w:rFonts w:asciiTheme="majorEastAsia" w:eastAsiaTheme="majorEastAsia" w:hAnsiTheme="majorEastAsia" w:hint="eastAsia"/>
        </w:rPr>
        <w:t>，甲方在法令許可及權責範圍內，將協助乙方與相關機關進行協調，但乙方應自行負責時程掌控及相關證照或許可之取得。</w:t>
      </w:r>
    </w:p>
    <w:p w:rsidR="00D5009D" w:rsidRPr="00C16B58" w:rsidRDefault="00D5009D" w:rsidP="00275775">
      <w:pPr>
        <w:autoSpaceDE w:val="0"/>
        <w:autoSpaceDN w:val="0"/>
        <w:spacing w:line="440" w:lineRule="exact"/>
        <w:rPr>
          <w:rFonts w:asciiTheme="majorEastAsia" w:eastAsiaTheme="majorEastAsia" w:hAnsiTheme="majorEastAsia"/>
        </w:rPr>
      </w:pPr>
      <w:r w:rsidRPr="00793385">
        <w:rPr>
          <w:rFonts w:asciiTheme="majorEastAsia" w:eastAsiaTheme="majorEastAsia" w:hAnsiTheme="majorEastAsia" w:cs="Arial"/>
        </w:rPr>
        <w:t>6.</w:t>
      </w:r>
      <w:r>
        <w:rPr>
          <w:rFonts w:asciiTheme="majorEastAsia" w:eastAsiaTheme="majorEastAsia" w:hAnsiTheme="majorEastAsia" w:cs="Arial" w:hint="eastAsia"/>
        </w:rPr>
        <w:t xml:space="preserve">3 </w:t>
      </w:r>
      <w:r w:rsidRPr="00C16B58">
        <w:rPr>
          <w:rFonts w:asciiTheme="majorEastAsia" w:eastAsiaTheme="majorEastAsia" w:hAnsiTheme="majorEastAsia" w:hint="eastAsia"/>
        </w:rPr>
        <w:t>協助辦理融資</w:t>
      </w:r>
    </w:p>
    <w:p w:rsidR="00D5009D" w:rsidRPr="00D5009D" w:rsidRDefault="00D5009D" w:rsidP="00275775">
      <w:pPr>
        <w:autoSpaceDE w:val="0"/>
        <w:autoSpaceDN w:val="0"/>
        <w:adjustRightInd w:val="0"/>
        <w:spacing w:line="440" w:lineRule="exact"/>
        <w:ind w:firstLineChars="177" w:firstLine="425"/>
        <w:rPr>
          <w:rFonts w:asciiTheme="majorEastAsia" w:eastAsiaTheme="majorEastAsia" w:hAnsiTheme="majorEastAsia"/>
        </w:rPr>
      </w:pPr>
      <w:r w:rsidRPr="00D5009D">
        <w:rPr>
          <w:rFonts w:asciiTheme="majorEastAsia" w:eastAsiaTheme="majorEastAsia" w:hAnsiTheme="majorEastAsia" w:hint="eastAsia"/>
        </w:rPr>
        <w:t>本計畫乙方應自行向金融機構申請融資，甲方得提供下列協助：</w:t>
      </w:r>
    </w:p>
    <w:p w:rsidR="00D5009D" w:rsidRDefault="00D5009D" w:rsidP="00275775">
      <w:pPr>
        <w:pStyle w:val="a4"/>
        <w:numPr>
          <w:ilvl w:val="0"/>
          <w:numId w:val="9"/>
        </w:numPr>
        <w:autoSpaceDE w:val="0"/>
        <w:autoSpaceDN w:val="0"/>
        <w:adjustRightInd w:val="0"/>
        <w:spacing w:line="440" w:lineRule="exact"/>
        <w:ind w:leftChars="0"/>
        <w:rPr>
          <w:rFonts w:asciiTheme="majorEastAsia" w:eastAsiaTheme="majorEastAsia" w:hAnsiTheme="majorEastAsia"/>
        </w:rPr>
      </w:pPr>
      <w:r w:rsidRPr="00D5009D">
        <w:rPr>
          <w:rFonts w:asciiTheme="majorEastAsia" w:eastAsiaTheme="majorEastAsia" w:hAnsiTheme="majorEastAsia" w:hint="eastAsia"/>
        </w:rPr>
        <w:t>視融資需要，依促參法第</w:t>
      </w:r>
      <w:r w:rsidRPr="00D5009D">
        <w:rPr>
          <w:rFonts w:asciiTheme="majorEastAsia" w:eastAsiaTheme="majorEastAsia" w:hAnsiTheme="majorEastAsia"/>
        </w:rPr>
        <w:t xml:space="preserve">51 </w:t>
      </w:r>
      <w:r w:rsidRPr="00D5009D">
        <w:rPr>
          <w:rFonts w:asciiTheme="majorEastAsia" w:eastAsiaTheme="majorEastAsia" w:hAnsiTheme="majorEastAsia" w:hint="eastAsia"/>
        </w:rPr>
        <w:t>條規定，同意乙方將其因興建、營運而取得之</w:t>
      </w:r>
      <w:r>
        <w:rPr>
          <w:rFonts w:asciiTheme="majorEastAsia" w:eastAsiaTheme="majorEastAsia" w:hAnsiTheme="majorEastAsia" w:hint="eastAsia"/>
        </w:rPr>
        <w:t>本案</w:t>
      </w:r>
      <w:r w:rsidRPr="00D5009D">
        <w:rPr>
          <w:rFonts w:asciiTheme="majorEastAsia" w:eastAsiaTheme="majorEastAsia" w:hAnsiTheme="majorEastAsia" w:hint="eastAsia"/>
        </w:rPr>
        <w:t>用地、營運設備設定負擔予融資機構或其指定之第三人。</w:t>
      </w:r>
    </w:p>
    <w:p w:rsidR="00B07C3A" w:rsidRDefault="00D5009D" w:rsidP="00275775">
      <w:pPr>
        <w:pStyle w:val="a4"/>
        <w:numPr>
          <w:ilvl w:val="0"/>
          <w:numId w:val="9"/>
        </w:numPr>
        <w:autoSpaceDE w:val="0"/>
        <w:autoSpaceDN w:val="0"/>
        <w:adjustRightInd w:val="0"/>
        <w:spacing w:line="440" w:lineRule="exact"/>
        <w:ind w:leftChars="0"/>
        <w:rPr>
          <w:rFonts w:asciiTheme="majorEastAsia" w:eastAsiaTheme="majorEastAsia" w:hAnsiTheme="majorEastAsia"/>
        </w:rPr>
      </w:pPr>
      <w:r w:rsidRPr="00D5009D">
        <w:rPr>
          <w:rFonts w:asciiTheme="majorEastAsia" w:eastAsiaTheme="majorEastAsia" w:hAnsiTheme="majorEastAsia" w:hint="eastAsia"/>
        </w:rPr>
        <w:t>出具相關證明文件，協助乙方依「促進民間參與公共建設優惠貸款要點」向金融機構申請優惠貸款。</w:t>
      </w:r>
    </w:p>
    <w:p w:rsidR="00B07C3A" w:rsidRDefault="00B07C3A" w:rsidP="00275775">
      <w:pPr>
        <w:autoSpaceDE w:val="0"/>
        <w:autoSpaceDN w:val="0"/>
        <w:adjustRightInd w:val="0"/>
        <w:spacing w:line="440" w:lineRule="exact"/>
        <w:rPr>
          <w:rFonts w:ascii="標楷體" w:hAnsi="標楷體" w:cs="Arial"/>
        </w:rPr>
      </w:pPr>
      <w:r w:rsidRPr="00B07C3A">
        <w:rPr>
          <w:rFonts w:asciiTheme="majorEastAsia" w:eastAsiaTheme="majorEastAsia" w:hAnsiTheme="majorEastAsia" w:cs="Arial"/>
        </w:rPr>
        <w:t>6.4 協助乙方協調用水、用電、瓦斯、電信及通訊等公用設備工程申請</w:t>
      </w:r>
      <w:r w:rsidRPr="00B07C3A">
        <w:rPr>
          <w:rFonts w:ascii="標楷體" w:hAnsi="標楷體" w:cs="Arial" w:hint="eastAsia"/>
        </w:rPr>
        <w:t>。</w:t>
      </w:r>
    </w:p>
    <w:p w:rsidR="00B07C3A" w:rsidRPr="00793385" w:rsidRDefault="00B07C3A" w:rsidP="00275775">
      <w:pPr>
        <w:tabs>
          <w:tab w:val="left" w:pos="831"/>
        </w:tabs>
        <w:autoSpaceDE w:val="0"/>
        <w:autoSpaceDN w:val="0"/>
        <w:spacing w:line="440" w:lineRule="exact"/>
        <w:ind w:left="360" w:hangingChars="150" w:hanging="360"/>
        <w:rPr>
          <w:rFonts w:asciiTheme="majorEastAsia" w:eastAsiaTheme="majorEastAsia" w:hAnsiTheme="majorEastAsia" w:cs="Arial"/>
        </w:rPr>
      </w:pPr>
      <w:r w:rsidRPr="00793385">
        <w:rPr>
          <w:rFonts w:asciiTheme="majorEastAsia" w:eastAsiaTheme="majorEastAsia" w:hAnsiTheme="majorEastAsia" w:cs="Arial"/>
        </w:rPr>
        <w:t>6.</w:t>
      </w:r>
      <w:r>
        <w:rPr>
          <w:rFonts w:asciiTheme="majorEastAsia" w:eastAsiaTheme="majorEastAsia" w:hAnsiTheme="majorEastAsia" w:cs="Arial" w:hint="eastAsia"/>
        </w:rPr>
        <w:t>5</w:t>
      </w:r>
      <w:r w:rsidRPr="00793385">
        <w:rPr>
          <w:rFonts w:asciiTheme="majorEastAsia" w:eastAsiaTheme="majorEastAsia" w:hAnsiTheme="majorEastAsia" w:cs="Arial"/>
        </w:rPr>
        <w:t xml:space="preserve"> 協助事項未成就之效果</w:t>
      </w:r>
    </w:p>
    <w:p w:rsidR="00D5009D" w:rsidRPr="00B07C3A" w:rsidRDefault="00B07C3A" w:rsidP="00275775">
      <w:pPr>
        <w:autoSpaceDE w:val="0"/>
        <w:autoSpaceDN w:val="0"/>
        <w:adjustRightInd w:val="0"/>
        <w:spacing w:line="440" w:lineRule="exact"/>
        <w:ind w:leftChars="177" w:left="425"/>
        <w:rPr>
          <w:rFonts w:asciiTheme="majorEastAsia" w:eastAsiaTheme="majorEastAsia" w:hAnsiTheme="majorEastAsia"/>
        </w:rPr>
      </w:pPr>
      <w:r w:rsidRPr="00793385">
        <w:rPr>
          <w:rFonts w:asciiTheme="majorEastAsia" w:eastAsiaTheme="majorEastAsia" w:hAnsiTheme="majorEastAsia" w:cs="Arial"/>
        </w:rPr>
        <w:t>甲方不擔保依本契約約定所為之</w:t>
      </w:r>
      <w:r w:rsidRPr="00793385">
        <w:rPr>
          <w:rFonts w:asciiTheme="majorEastAsia" w:eastAsiaTheme="majorEastAsia" w:hAnsiTheme="majorEastAsia" w:cs="Arial" w:hint="eastAsia"/>
        </w:rPr>
        <w:t>配合及</w:t>
      </w:r>
      <w:r w:rsidRPr="00793385">
        <w:rPr>
          <w:rFonts w:asciiTheme="majorEastAsia" w:eastAsiaTheme="majorEastAsia" w:hAnsiTheme="majorEastAsia" w:cs="Arial"/>
        </w:rPr>
        <w:t>協助事項必然成就，乙方亦不得因甲方前述</w:t>
      </w:r>
      <w:r w:rsidRPr="00793385">
        <w:rPr>
          <w:rFonts w:asciiTheme="majorEastAsia" w:eastAsiaTheme="majorEastAsia" w:hAnsiTheme="majorEastAsia" w:cs="Arial" w:hint="eastAsia"/>
        </w:rPr>
        <w:t>配合及</w:t>
      </w:r>
      <w:r w:rsidRPr="00793385">
        <w:rPr>
          <w:rFonts w:asciiTheme="majorEastAsia" w:eastAsiaTheme="majorEastAsia" w:hAnsiTheme="majorEastAsia" w:cs="Arial"/>
        </w:rPr>
        <w:t>協助事項未能成就而主張甲方違反義務。</w:t>
      </w:r>
    </w:p>
    <w:p w:rsidR="00F72A12" w:rsidRPr="00B07C3A" w:rsidRDefault="00B07C3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6.</w:t>
      </w:r>
      <w:r>
        <w:rPr>
          <w:rFonts w:asciiTheme="majorEastAsia" w:eastAsiaTheme="majorEastAsia" w:hAnsiTheme="majorEastAsia" w:cs="Arial" w:hint="eastAsia"/>
        </w:rPr>
        <w:t xml:space="preserve">6 </w:t>
      </w:r>
      <w:r w:rsidR="00F72A12" w:rsidRPr="00B07C3A">
        <w:rPr>
          <w:rFonts w:asciiTheme="majorEastAsia" w:eastAsiaTheme="majorEastAsia" w:hAnsiTheme="majorEastAsia" w:cs="Arial" w:hint="eastAsia"/>
        </w:rPr>
        <w:t>協助辦理國稅減免</w:t>
      </w:r>
    </w:p>
    <w:p w:rsidR="00F72A12" w:rsidRPr="00B07C3A" w:rsidRDefault="00F72A12" w:rsidP="00275775">
      <w:pPr>
        <w:autoSpaceDE w:val="0"/>
        <w:autoSpaceDN w:val="0"/>
        <w:adjustRightInd w:val="0"/>
        <w:spacing w:line="440" w:lineRule="exact"/>
        <w:ind w:leftChars="177" w:left="425" w:firstLine="1"/>
        <w:rPr>
          <w:rFonts w:asciiTheme="majorEastAsia" w:eastAsiaTheme="majorEastAsia" w:hAnsiTheme="majorEastAsia" w:cs="Arial"/>
        </w:rPr>
      </w:pPr>
      <w:r w:rsidRPr="00B07C3A">
        <w:rPr>
          <w:rFonts w:asciiTheme="majorEastAsia" w:eastAsiaTheme="majorEastAsia" w:hAnsiTheme="majorEastAsia" w:cs="Arial" w:hint="eastAsia"/>
        </w:rPr>
        <w:t>甲方將依促參法及其相關子法規定，出具乙方參與本計畫之相關證明文件，協助乙方申請辦理進口關稅、營利事業所得稅等國稅減免。</w:t>
      </w:r>
    </w:p>
    <w:p w:rsidR="00006FB5" w:rsidRDefault="00006FB5" w:rsidP="0027577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F72A12" w:rsidRDefault="00006FB5" w:rsidP="00275775">
      <w:pPr>
        <w:pStyle w:val="ae"/>
        <w:spacing w:line="440" w:lineRule="exact"/>
        <w:outlineLvl w:val="0"/>
      </w:pPr>
      <w:bookmarkStart w:id="12" w:name="_Toc502058385"/>
      <w:bookmarkStart w:id="13" w:name="_Toc513702170"/>
      <w:r w:rsidRPr="00793385">
        <w:lastRenderedPageBreak/>
        <w:t>第</w:t>
      </w:r>
      <w:r w:rsidRPr="00793385">
        <w:rPr>
          <w:rFonts w:hint="eastAsia"/>
        </w:rPr>
        <w:t>7</w:t>
      </w:r>
      <w:r w:rsidRPr="00793385">
        <w:t>章　用地交付範圍及方式</w:t>
      </w:r>
      <w:bookmarkEnd w:id="12"/>
      <w:bookmarkEnd w:id="13"/>
    </w:p>
    <w:p w:rsidR="00006FB5" w:rsidRPr="00793385" w:rsidRDefault="00006FB5" w:rsidP="00275775">
      <w:pPr>
        <w:suppressAutoHyphens/>
        <w:topLinePunct/>
        <w:autoSpaceDE w:val="0"/>
        <w:autoSpaceDN w:val="0"/>
        <w:spacing w:line="440" w:lineRule="exact"/>
        <w:ind w:left="600" w:hangingChars="250" w:hanging="60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 xml:space="preserve">1 </w:t>
      </w:r>
      <w:r w:rsidRPr="00793385">
        <w:rPr>
          <w:rFonts w:asciiTheme="majorEastAsia" w:eastAsiaTheme="majorEastAsia" w:hAnsiTheme="majorEastAsia" w:cs="Arial"/>
        </w:rPr>
        <w:t>用地取得</w:t>
      </w:r>
    </w:p>
    <w:p w:rsidR="00006FB5" w:rsidRDefault="00006FB5"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1</w:t>
      </w:r>
      <w:r w:rsidRPr="00793385">
        <w:rPr>
          <w:rFonts w:asciiTheme="majorEastAsia" w:eastAsiaTheme="majorEastAsia" w:hAnsiTheme="majorEastAsia" w:cs="Arial"/>
        </w:rPr>
        <w:t>.1本計畫用地由甲方負責提供</w:t>
      </w:r>
      <w:r w:rsidRPr="00793385">
        <w:rPr>
          <w:rFonts w:asciiTheme="majorEastAsia" w:eastAsiaTheme="majorEastAsia" w:hAnsiTheme="majorEastAsia" w:cs="Arial" w:hint="eastAsia"/>
        </w:rPr>
        <w:t>。</w:t>
      </w:r>
    </w:p>
    <w:p w:rsidR="00006FB5" w:rsidRDefault="00006FB5"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1</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2雙方</w:t>
      </w:r>
      <w:r w:rsidRPr="00793385">
        <w:rPr>
          <w:rFonts w:asciiTheme="majorEastAsia" w:eastAsiaTheme="majorEastAsia" w:hAnsiTheme="majorEastAsia" w:cs="Arial"/>
        </w:rPr>
        <w:t>於簽訂本契約時，並應同時簽訂「本案設定地上權契約」（如附件</w:t>
      </w:r>
      <w:r w:rsidRPr="00793385">
        <w:rPr>
          <w:rFonts w:asciiTheme="majorEastAsia" w:eastAsiaTheme="majorEastAsia" w:hAnsiTheme="majorEastAsia" w:hint="eastAsia"/>
        </w:rPr>
        <w:t>1</w:t>
      </w:r>
      <w:r w:rsidRPr="00793385">
        <w:rPr>
          <w:rFonts w:asciiTheme="majorEastAsia" w:eastAsiaTheme="majorEastAsia" w:hAnsiTheme="majorEastAsia" w:cs="Arial"/>
        </w:rPr>
        <w:t>）。</w:t>
      </w:r>
    </w:p>
    <w:p w:rsidR="00006FB5" w:rsidRPr="00793385" w:rsidRDefault="00006FB5"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 xml:space="preserve">2 </w:t>
      </w:r>
      <w:r w:rsidRPr="00793385">
        <w:rPr>
          <w:rFonts w:asciiTheme="majorEastAsia" w:eastAsiaTheme="majorEastAsia" w:hAnsiTheme="majorEastAsia" w:cs="Arial"/>
        </w:rPr>
        <w:t>用地調查</w:t>
      </w:r>
    </w:p>
    <w:p w:rsidR="00006FB5" w:rsidRPr="00793385" w:rsidRDefault="00006FB5"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.1乙方應負責進行並負擔因規劃設計所需之各項調查工作及相關費用。</w:t>
      </w:r>
    </w:p>
    <w:p w:rsidR="00006FB5" w:rsidRDefault="00006FB5"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.2乙方得於簽訂本契約之日起、用地交</w:t>
      </w:r>
      <w:r w:rsidRPr="00793385">
        <w:rPr>
          <w:rFonts w:asciiTheme="majorEastAsia" w:eastAsiaTheme="majorEastAsia" w:hAnsiTheme="majorEastAsia" w:cs="Arial" w:hint="eastAsia"/>
        </w:rPr>
        <w:t>付</w:t>
      </w:r>
      <w:r w:rsidRPr="00793385">
        <w:rPr>
          <w:rFonts w:asciiTheme="majorEastAsia" w:eastAsiaTheme="majorEastAsia" w:hAnsiTheme="majorEastAsia" w:cs="Arial"/>
        </w:rPr>
        <w:t>前，經甲方同意後進入本計畫用地現址進行規劃設計所需之各項調查工作。</w:t>
      </w:r>
    </w:p>
    <w:p w:rsidR="00006FB5" w:rsidRPr="00793385" w:rsidRDefault="00006FB5"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hint="eastAsia"/>
        </w:rPr>
        <w:t xml:space="preserve">7.3 </w:t>
      </w:r>
      <w:r w:rsidRPr="00793385">
        <w:rPr>
          <w:rFonts w:asciiTheme="majorEastAsia" w:eastAsiaTheme="majorEastAsia" w:hAnsiTheme="majorEastAsia" w:cs="Arial"/>
        </w:rPr>
        <w:t>應交付用地範圍</w:t>
      </w:r>
    </w:p>
    <w:p w:rsidR="00006FB5" w:rsidRPr="00793385" w:rsidRDefault="00006FB5"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.1甲方交付之本計畫用地範圍如附件</w:t>
      </w:r>
      <w:r w:rsidR="001A1671">
        <w:rPr>
          <w:rFonts w:asciiTheme="majorEastAsia" w:eastAsiaTheme="majorEastAsia" w:hAnsiTheme="majorEastAsia" w:cs="Arial" w:hint="eastAsia"/>
        </w:rPr>
        <w:t>1</w:t>
      </w:r>
      <w:r w:rsidRPr="00793385">
        <w:rPr>
          <w:rFonts w:asciiTheme="majorEastAsia" w:eastAsiaTheme="majorEastAsia" w:hAnsiTheme="majorEastAsia" w:cs="Arial"/>
        </w:rPr>
        <w:t>所示。</w:t>
      </w:r>
    </w:p>
    <w:p w:rsidR="00006FB5" w:rsidRPr="00793385" w:rsidRDefault="00006FB5"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.2甲方交付本計畫用地面積以土地登記簿記載內容為準，範圍以雙方確認之界址為準。</w:t>
      </w:r>
    </w:p>
    <w:p w:rsidR="00006FB5" w:rsidRPr="00793385" w:rsidRDefault="00006FB5"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甲方交付之土地如有任何權利瑕疵，應由甲方負責排除。</w:t>
      </w:r>
    </w:p>
    <w:p w:rsidR="00006FB5" w:rsidRPr="00793385" w:rsidRDefault="00006FB5"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4除雙方另有約定，甲方交付之本計畫用地應達足使乙方進場施工狀態。</w:t>
      </w:r>
    </w:p>
    <w:p w:rsidR="00006FB5" w:rsidRPr="00793385" w:rsidRDefault="00006FB5"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5</w:t>
      </w:r>
      <w:r w:rsidRPr="00793385">
        <w:rPr>
          <w:rFonts w:asciiTheme="majorEastAsia" w:eastAsiaTheme="majorEastAsia" w:hAnsiTheme="majorEastAsia" w:cs="Arial"/>
        </w:rPr>
        <w:t>乙方如有使用甲方交付本計畫用地範圍以外土地必要，應自行取得並負擔費用。</w:t>
      </w:r>
    </w:p>
    <w:p w:rsidR="00006FB5" w:rsidRDefault="00006FB5"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7.3.6為辦理本計畫需拆除本計畫用地地上物時，由乙方負責拆除清理，並負擔相關費用</w:t>
      </w:r>
      <w:r w:rsidRPr="00793385">
        <w:rPr>
          <w:rFonts w:asciiTheme="majorEastAsia" w:eastAsiaTheme="majorEastAsia" w:hAnsiTheme="majorEastAsia" w:cs="Arial"/>
        </w:rPr>
        <w:t>。</w:t>
      </w:r>
    </w:p>
    <w:p w:rsidR="00006FB5" w:rsidRPr="00793385" w:rsidRDefault="00006FB5"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 xml:space="preserve">4 </w:t>
      </w:r>
      <w:r w:rsidRPr="00793385">
        <w:rPr>
          <w:rFonts w:asciiTheme="majorEastAsia" w:eastAsiaTheme="majorEastAsia" w:hAnsiTheme="majorEastAsia" w:cs="Arial"/>
        </w:rPr>
        <w:t>用地點交方式</w:t>
      </w:r>
    </w:p>
    <w:p w:rsidR="00006FB5" w:rsidRPr="00793385" w:rsidRDefault="00006FB5"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7.4.1</w:t>
      </w:r>
      <w:r w:rsidRPr="00793385">
        <w:rPr>
          <w:rFonts w:asciiTheme="majorEastAsia" w:eastAsiaTheme="majorEastAsia" w:hAnsiTheme="majorEastAsia" w:cs="Arial"/>
        </w:rPr>
        <w:t>本計畫用地應於依</w:t>
      </w:r>
      <w:r w:rsidRPr="00793385">
        <w:rPr>
          <w:rFonts w:asciiTheme="majorEastAsia" w:eastAsiaTheme="majorEastAsia" w:hAnsiTheme="majorEastAsia" w:cs="Arial" w:hint="eastAsia"/>
        </w:rPr>
        <w:t>第7.1.2條</w:t>
      </w:r>
      <w:r w:rsidRPr="00793385">
        <w:rPr>
          <w:rFonts w:asciiTheme="majorEastAsia" w:eastAsiaTheme="majorEastAsia" w:hAnsiTheme="majorEastAsia" w:cs="Arial"/>
        </w:rPr>
        <w:t>簽訂「本案設定地上權契約」後</w:t>
      </w:r>
      <w:r>
        <w:rPr>
          <w:rFonts w:asciiTheme="majorEastAsia" w:eastAsiaTheme="majorEastAsia" w:hAnsiTheme="majorEastAsia" w:cs="Arial" w:hint="eastAsia"/>
        </w:rPr>
        <w:t>30</w:t>
      </w:r>
      <w:r w:rsidRPr="00793385">
        <w:rPr>
          <w:rFonts w:asciiTheme="majorEastAsia" w:eastAsiaTheme="majorEastAsia" w:hAnsiTheme="majorEastAsia" w:cs="Arial"/>
        </w:rPr>
        <w:t>日內，由甲方依土地現況現場點交乙方，或</w:t>
      </w:r>
      <w:r w:rsidRPr="00793385">
        <w:rPr>
          <w:rFonts w:asciiTheme="majorEastAsia" w:eastAsiaTheme="majorEastAsia" w:hAnsiTheme="majorEastAsia" w:cs="Arial" w:hint="eastAsia"/>
        </w:rPr>
        <w:t>由甲方出具土地清冊等資料辦理實際清點作業，經雙方作成會勘紀錄確認無誤後，按會勘紀錄辦理書面點交。</w:t>
      </w:r>
    </w:p>
    <w:p w:rsidR="00006FB5" w:rsidRDefault="00006FB5"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7.4.2</w:t>
      </w:r>
      <w:r w:rsidRPr="00793385">
        <w:rPr>
          <w:rFonts w:asciiTheme="majorEastAsia" w:eastAsiaTheme="majorEastAsia" w:hAnsiTheme="majorEastAsia" w:cs="Arial"/>
        </w:rPr>
        <w:t>辦理現場點交前，甲方應以書面通知乙方，並由甲乙雙方指派代表辦理現場會勘，甲方並應出具相關土地登記謄本、地籍圖及辦理實地土地複丈鑑界點交，經雙方確認無誤後，由乙方簽收。</w:t>
      </w:r>
    </w:p>
    <w:p w:rsidR="00006FB5" w:rsidRPr="00793385" w:rsidRDefault="00006FB5" w:rsidP="00275775">
      <w:pPr>
        <w:autoSpaceDE w:val="0"/>
        <w:autoSpaceDN w:val="0"/>
        <w:spacing w:line="440" w:lineRule="exact"/>
        <w:ind w:left="360" w:hangingChars="150" w:hanging="360"/>
        <w:rPr>
          <w:rFonts w:asciiTheme="majorEastAsia" w:eastAsiaTheme="majorEastAsia" w:hAnsiTheme="majorEastAsia" w:cs="Arial"/>
        </w:rPr>
      </w:pPr>
      <w:r w:rsidRPr="00793385">
        <w:rPr>
          <w:rFonts w:asciiTheme="majorEastAsia" w:eastAsiaTheme="majorEastAsia" w:hAnsiTheme="majorEastAsia" w:cs="Arial" w:hint="eastAsia"/>
        </w:rPr>
        <w:t>7.5 甲方無法點交用地之處理</w:t>
      </w:r>
    </w:p>
    <w:p w:rsidR="00006FB5" w:rsidRDefault="00006FB5"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 xml:space="preserve">   甲方無法依約點交提供本計畫用地予乙方時，應依甲方違約規定辦理。但甲方無法點交之用地，非於乙方施工要徑，乙方應先就已取得用地進行施工，且不得因部分用地不能交付而拒絕其他用地之點交。</w:t>
      </w:r>
    </w:p>
    <w:p w:rsidR="00006FB5" w:rsidRPr="00793385" w:rsidRDefault="00006FB5" w:rsidP="00275775">
      <w:pPr>
        <w:autoSpaceDE w:val="0"/>
        <w:autoSpaceDN w:val="0"/>
        <w:spacing w:line="440" w:lineRule="exact"/>
        <w:ind w:left="360" w:hangingChars="150" w:hanging="360"/>
        <w:rPr>
          <w:rFonts w:asciiTheme="majorEastAsia" w:eastAsiaTheme="majorEastAsia" w:hAnsiTheme="majorEastAsia" w:cs="Arial"/>
        </w:rPr>
      </w:pPr>
      <w:r w:rsidRPr="00793385">
        <w:rPr>
          <w:rFonts w:asciiTheme="majorEastAsia" w:eastAsiaTheme="majorEastAsia" w:hAnsiTheme="majorEastAsia" w:cs="Arial"/>
        </w:rPr>
        <w:t>7.</w:t>
      </w:r>
      <w:r w:rsidRPr="00793385">
        <w:rPr>
          <w:rFonts w:asciiTheme="majorEastAsia" w:eastAsiaTheme="majorEastAsia" w:hAnsiTheme="majorEastAsia" w:cs="Arial" w:hint="eastAsia"/>
        </w:rPr>
        <w:t>6 乙方點收用地</w:t>
      </w:r>
    </w:p>
    <w:p w:rsidR="00006FB5" w:rsidRPr="00793385" w:rsidRDefault="00006FB5" w:rsidP="00275775">
      <w:pPr>
        <w:autoSpaceDE w:val="0"/>
        <w:autoSpaceDN w:val="0"/>
        <w:spacing w:line="440" w:lineRule="exact"/>
        <w:ind w:leftChars="100" w:left="7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7.6.1乙方應自甲方通知點交收之日起</w:t>
      </w:r>
      <w:r>
        <w:rPr>
          <w:rFonts w:asciiTheme="majorEastAsia" w:eastAsiaTheme="majorEastAsia" w:hAnsiTheme="majorEastAsia" w:cs="Arial" w:hint="eastAsia"/>
        </w:rPr>
        <w:t>30</w:t>
      </w:r>
      <w:r w:rsidRPr="00793385">
        <w:rPr>
          <w:rFonts w:asciiTheme="majorEastAsia" w:eastAsiaTheme="majorEastAsia" w:hAnsiTheme="majorEastAsia" w:cs="Arial" w:hint="eastAsia"/>
        </w:rPr>
        <w:t>日內完成點收，如因可歸責於乙方事由致點收遲延達</w:t>
      </w:r>
      <w:r>
        <w:rPr>
          <w:rFonts w:asciiTheme="majorEastAsia" w:eastAsiaTheme="majorEastAsia" w:hAnsiTheme="majorEastAsia" w:cs="Arial" w:hint="eastAsia"/>
        </w:rPr>
        <w:t>30</w:t>
      </w:r>
      <w:r w:rsidRPr="00793385">
        <w:rPr>
          <w:rFonts w:asciiTheme="majorEastAsia" w:eastAsiaTheme="majorEastAsia" w:hAnsiTheme="majorEastAsia" w:cs="Arial" w:hint="eastAsia"/>
        </w:rPr>
        <w:t>日時，甲方得終止本契約。</w:t>
      </w:r>
    </w:p>
    <w:p w:rsidR="00006FB5" w:rsidRDefault="00006FB5"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7.6.2乙方點收後，除有點收當時無法發現之瑕疵外，不得再對甲方為任何主張。</w:t>
      </w:r>
    </w:p>
    <w:p w:rsidR="00006FB5" w:rsidRDefault="00006FB5" w:rsidP="00275775">
      <w:pPr>
        <w:autoSpaceDE w:val="0"/>
        <w:autoSpaceDN w:val="0"/>
        <w:spacing w:line="440" w:lineRule="exact"/>
        <w:ind w:left="840" w:hangingChars="350" w:hanging="840"/>
        <w:rPr>
          <w:rFonts w:asciiTheme="majorEastAsia" w:eastAsiaTheme="majorEastAsia" w:hAnsiTheme="majorEastAsia" w:cs="Arial"/>
        </w:rPr>
      </w:pPr>
      <w:r w:rsidRPr="00793385">
        <w:rPr>
          <w:rFonts w:asciiTheme="majorEastAsia" w:eastAsiaTheme="majorEastAsia" w:hAnsiTheme="majorEastAsia" w:cs="Arial"/>
        </w:rPr>
        <w:t>7.</w:t>
      </w:r>
      <w:r>
        <w:rPr>
          <w:rFonts w:asciiTheme="majorEastAsia" w:eastAsiaTheme="majorEastAsia" w:hAnsiTheme="majorEastAsia" w:cs="Arial" w:hint="eastAsia"/>
        </w:rPr>
        <w:t xml:space="preserve">7 </w:t>
      </w:r>
      <w:r w:rsidRPr="00006FB5">
        <w:rPr>
          <w:rFonts w:asciiTheme="majorEastAsia" w:eastAsiaTheme="majorEastAsia" w:hAnsiTheme="majorEastAsia" w:cs="Arial" w:hint="eastAsia"/>
        </w:rPr>
        <w:t>用地管理維護</w:t>
      </w:r>
    </w:p>
    <w:p w:rsidR="00006FB5" w:rsidRDefault="00006FB5" w:rsidP="00275775">
      <w:pPr>
        <w:autoSpaceDE w:val="0"/>
        <w:autoSpaceDN w:val="0"/>
        <w:spacing w:line="440" w:lineRule="exact"/>
        <w:ind w:leftChars="100" w:left="283" w:hangingChars="18" w:hanging="43"/>
        <w:rPr>
          <w:rFonts w:asciiTheme="majorEastAsia" w:eastAsiaTheme="majorEastAsia" w:hAnsiTheme="majorEastAsia" w:cs="Arial"/>
        </w:rPr>
      </w:pPr>
      <w:r w:rsidRPr="00006FB5">
        <w:rPr>
          <w:rFonts w:asciiTheme="majorEastAsia" w:eastAsiaTheme="majorEastAsia" w:hAnsiTheme="majorEastAsia" w:cs="Arial" w:hint="eastAsia"/>
        </w:rPr>
        <w:t>乙方應於甲方交付用地後，自行負責本計畫範圍內土地之管理維護，及對於本基地負有清</w:t>
      </w:r>
      <w:r w:rsidRPr="00006FB5">
        <w:rPr>
          <w:rFonts w:asciiTheme="majorEastAsia" w:eastAsiaTheme="majorEastAsia" w:hAnsiTheme="majorEastAsia" w:cs="Arial" w:hint="eastAsia"/>
        </w:rPr>
        <w:lastRenderedPageBreak/>
        <w:t>潔管理維護、維持景觀、綠化植栽及廢棄物清運處理之義務，並負擔管理維護費用。</w:t>
      </w:r>
    </w:p>
    <w:p w:rsidR="00006FB5" w:rsidRPr="00793385" w:rsidRDefault="00006FB5" w:rsidP="00275775">
      <w:pPr>
        <w:autoSpaceDE w:val="0"/>
        <w:autoSpaceDN w:val="0"/>
        <w:spacing w:line="440" w:lineRule="exact"/>
        <w:ind w:left="360" w:hangingChars="150" w:hanging="360"/>
        <w:rPr>
          <w:rFonts w:asciiTheme="majorEastAsia" w:eastAsiaTheme="majorEastAsia" w:hAnsiTheme="majorEastAsia" w:cs="Arial"/>
        </w:rPr>
      </w:pPr>
      <w:r w:rsidRPr="00793385">
        <w:rPr>
          <w:rFonts w:asciiTheme="majorEastAsia" w:eastAsiaTheme="majorEastAsia" w:hAnsiTheme="majorEastAsia" w:cs="Arial"/>
        </w:rPr>
        <w:t>7.</w:t>
      </w:r>
      <w:r>
        <w:rPr>
          <w:rFonts w:asciiTheme="majorEastAsia" w:eastAsiaTheme="majorEastAsia" w:hAnsiTheme="majorEastAsia" w:cs="Arial" w:hint="eastAsia"/>
        </w:rPr>
        <w:t>8</w:t>
      </w:r>
      <w:r w:rsidRPr="00793385">
        <w:rPr>
          <w:rFonts w:asciiTheme="majorEastAsia" w:eastAsiaTheme="majorEastAsia" w:hAnsiTheme="majorEastAsia" w:cs="Arial" w:hint="eastAsia"/>
        </w:rPr>
        <w:t xml:space="preserve"> 用地使用</w:t>
      </w:r>
    </w:p>
    <w:p w:rsidR="00006FB5" w:rsidRDefault="00006FB5" w:rsidP="00275775">
      <w:pPr>
        <w:autoSpaceDE w:val="0"/>
        <w:autoSpaceDN w:val="0"/>
        <w:spacing w:line="440" w:lineRule="exact"/>
        <w:ind w:leftChars="117" w:left="281" w:firstLineChars="59" w:firstLine="142"/>
        <w:rPr>
          <w:rFonts w:asciiTheme="majorEastAsia" w:eastAsiaTheme="majorEastAsia" w:hAnsiTheme="majorEastAsia" w:cs="Arial"/>
        </w:rPr>
      </w:pPr>
      <w:r w:rsidRPr="00793385">
        <w:rPr>
          <w:rFonts w:asciiTheme="majorEastAsia" w:eastAsiaTheme="majorEastAsia" w:hAnsiTheme="majorEastAsia" w:cs="Arial"/>
          <w:bCs/>
        </w:rPr>
        <w:t>乙方應依本契約約定、都市計畫</w:t>
      </w:r>
      <w:r w:rsidRPr="00793385">
        <w:rPr>
          <w:rFonts w:asciiTheme="majorEastAsia" w:eastAsiaTheme="majorEastAsia" w:hAnsiTheme="majorEastAsia" w:cs="Arial" w:hint="eastAsia"/>
          <w:bCs/>
        </w:rPr>
        <w:t>法</w:t>
      </w:r>
      <w:r w:rsidRPr="00793385">
        <w:rPr>
          <w:rFonts w:ascii="標楷體" w:hAnsi="標楷體" w:cs="Arial" w:hint="eastAsia"/>
          <w:bCs/>
        </w:rPr>
        <w:t>、</w:t>
      </w:r>
      <w:r w:rsidRPr="00793385">
        <w:rPr>
          <w:rFonts w:asciiTheme="majorEastAsia" w:eastAsiaTheme="majorEastAsia" w:hAnsiTheme="majorEastAsia" w:cs="Arial" w:hint="eastAsia"/>
          <w:bCs/>
        </w:rPr>
        <w:t>非都市土地使用管制規則</w:t>
      </w:r>
      <w:r w:rsidRPr="00793385">
        <w:rPr>
          <w:rFonts w:asciiTheme="majorEastAsia" w:eastAsiaTheme="majorEastAsia" w:hAnsiTheme="majorEastAsia" w:cs="Arial"/>
          <w:bCs/>
        </w:rPr>
        <w:t>及相關法令規定，使用本計畫用地。若前揭約定、都市計畫</w:t>
      </w:r>
      <w:r w:rsidRPr="00793385">
        <w:rPr>
          <w:rFonts w:asciiTheme="majorEastAsia" w:eastAsiaTheme="majorEastAsia" w:hAnsiTheme="majorEastAsia" w:cs="Arial" w:hint="eastAsia"/>
          <w:bCs/>
        </w:rPr>
        <w:t>法</w:t>
      </w:r>
      <w:r w:rsidRPr="00793385">
        <w:rPr>
          <w:rFonts w:ascii="標楷體" w:hAnsi="標楷體" w:cs="Arial" w:hint="eastAsia"/>
          <w:bCs/>
        </w:rPr>
        <w:t>、</w:t>
      </w:r>
      <w:r w:rsidRPr="00793385">
        <w:rPr>
          <w:rFonts w:asciiTheme="majorEastAsia" w:eastAsiaTheme="majorEastAsia" w:hAnsiTheme="majorEastAsia" w:cs="Arial" w:hint="eastAsia"/>
          <w:bCs/>
        </w:rPr>
        <w:t>非都市土地使用管制規則</w:t>
      </w:r>
      <w:r w:rsidRPr="00793385">
        <w:rPr>
          <w:rFonts w:asciiTheme="majorEastAsia" w:eastAsiaTheme="majorEastAsia" w:hAnsiTheme="majorEastAsia" w:cs="Arial"/>
          <w:bCs/>
        </w:rPr>
        <w:t>、法令有不一致時，</w:t>
      </w:r>
      <w:r w:rsidRPr="00793385">
        <w:rPr>
          <w:rFonts w:asciiTheme="majorEastAsia" w:eastAsiaTheme="majorEastAsia" w:hAnsiTheme="majorEastAsia" w:cs="Arial"/>
        </w:rPr>
        <w:t>雙方</w:t>
      </w:r>
      <w:r w:rsidRPr="00793385">
        <w:rPr>
          <w:rFonts w:asciiTheme="majorEastAsia" w:eastAsiaTheme="majorEastAsia" w:hAnsiTheme="majorEastAsia" w:cs="Arial"/>
          <w:bCs/>
        </w:rPr>
        <w:t>應就乙方因此所受影響協議處理。如無法於</w:t>
      </w:r>
      <w:r>
        <w:rPr>
          <w:rFonts w:asciiTheme="majorEastAsia" w:eastAsiaTheme="majorEastAsia" w:hAnsiTheme="majorEastAsia" w:cs="Arial" w:hint="eastAsia"/>
          <w:bCs/>
        </w:rPr>
        <w:t>60</w:t>
      </w:r>
      <w:r w:rsidRPr="00793385">
        <w:rPr>
          <w:rFonts w:asciiTheme="majorEastAsia" w:eastAsiaTheme="majorEastAsia" w:hAnsiTheme="majorEastAsia" w:cs="Arial"/>
          <w:bCs/>
        </w:rPr>
        <w:t>日內達成協議時，依本契約第</w:t>
      </w:r>
      <w:r w:rsidRPr="00793385">
        <w:rPr>
          <w:rFonts w:asciiTheme="majorEastAsia" w:eastAsiaTheme="majorEastAsia" w:hAnsiTheme="majorEastAsia" w:cs="Arial" w:hint="eastAsia"/>
        </w:rPr>
        <w:t>24</w:t>
      </w:r>
      <w:r w:rsidRPr="00793385">
        <w:rPr>
          <w:rFonts w:asciiTheme="majorEastAsia" w:eastAsiaTheme="majorEastAsia" w:hAnsiTheme="majorEastAsia" w:cs="Arial"/>
          <w:bCs/>
        </w:rPr>
        <w:t>章爭議處理之規定處理。</w:t>
      </w:r>
    </w:p>
    <w:p w:rsidR="00006FB5" w:rsidRDefault="00006FB5" w:rsidP="00275775">
      <w:pPr>
        <w:widowControl/>
        <w:spacing w:line="440" w:lineRule="exact"/>
        <w:rPr>
          <w:rFonts w:asciiTheme="majorEastAsia" w:eastAsiaTheme="majorEastAsia" w:hAnsiTheme="majorEastAsia" w:cs="Arial"/>
        </w:rPr>
      </w:pPr>
      <w:r>
        <w:rPr>
          <w:rFonts w:asciiTheme="majorEastAsia" w:eastAsiaTheme="majorEastAsia" w:hAnsiTheme="majorEastAsia" w:cs="Arial"/>
        </w:rPr>
        <w:br w:type="page"/>
      </w:r>
    </w:p>
    <w:p w:rsidR="00006FB5" w:rsidRDefault="006F0671" w:rsidP="00275775">
      <w:pPr>
        <w:pStyle w:val="ae"/>
        <w:spacing w:line="440" w:lineRule="exact"/>
        <w:outlineLvl w:val="0"/>
      </w:pPr>
      <w:bookmarkStart w:id="14" w:name="_Toc502058387"/>
      <w:bookmarkStart w:id="15" w:name="_Toc513702171"/>
      <w:r w:rsidRPr="00793385">
        <w:lastRenderedPageBreak/>
        <w:t>第</w:t>
      </w:r>
      <w:r>
        <w:rPr>
          <w:rFonts w:hint="eastAsia"/>
        </w:rPr>
        <w:t>8</w:t>
      </w:r>
      <w:r w:rsidRPr="00793385">
        <w:t>章　興建</w:t>
      </w:r>
      <w:bookmarkEnd w:id="14"/>
      <w:bookmarkEnd w:id="15"/>
    </w:p>
    <w:p w:rsidR="006F0671" w:rsidRPr="00793385" w:rsidRDefault="006F0671" w:rsidP="008B66FE">
      <w:pPr>
        <w:autoSpaceDE w:val="0"/>
        <w:autoSpaceDN w:val="0"/>
        <w:spacing w:line="42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.1 基本原則</w:t>
      </w:r>
    </w:p>
    <w:p w:rsidR="006F0671" w:rsidRDefault="006F0671" w:rsidP="008B66FE">
      <w:pPr>
        <w:autoSpaceDE w:val="0"/>
        <w:autoSpaceDN w:val="0"/>
        <w:spacing w:line="420" w:lineRule="exact"/>
        <w:ind w:leftChars="100" w:left="283" w:hangingChars="18" w:hanging="43"/>
        <w:rPr>
          <w:rFonts w:asciiTheme="majorEastAsia" w:eastAsiaTheme="majorEastAsia" w:hAnsiTheme="majorEastAsia" w:cs="Arial"/>
        </w:rPr>
      </w:pPr>
      <w:r w:rsidRPr="00793385">
        <w:rPr>
          <w:rFonts w:asciiTheme="majorEastAsia" w:eastAsiaTheme="majorEastAsia" w:hAnsiTheme="majorEastAsia" w:cs="Arial"/>
        </w:rPr>
        <w:t>乙方應負責本計畫之設計及興建。就本計畫之興建</w:t>
      </w:r>
      <w:r w:rsidR="00B36753">
        <w:rPr>
          <w:rFonts w:asciiTheme="majorEastAsia" w:eastAsiaTheme="majorEastAsia" w:hAnsiTheme="majorEastAsia" w:cs="Arial" w:hint="eastAsia"/>
        </w:rPr>
        <w:t>及</w:t>
      </w:r>
      <w:r w:rsidR="00383C9C">
        <w:rPr>
          <w:rFonts w:asciiTheme="majorEastAsia" w:eastAsiaTheme="majorEastAsia" w:hAnsiTheme="majorEastAsia" w:cs="Arial" w:hint="eastAsia"/>
        </w:rPr>
        <w:t>後續</w:t>
      </w:r>
      <w:r w:rsidR="00B36753">
        <w:rPr>
          <w:rFonts w:asciiTheme="majorEastAsia" w:eastAsiaTheme="majorEastAsia" w:hAnsiTheme="majorEastAsia" w:cs="Arial" w:hint="eastAsia"/>
        </w:rPr>
        <w:t>營運</w:t>
      </w:r>
      <w:r w:rsidR="00B36753" w:rsidRPr="00B36753">
        <w:rPr>
          <w:rFonts w:asciiTheme="majorEastAsia" w:eastAsiaTheme="majorEastAsia" w:hAnsiTheme="majorEastAsia" w:cs="Arial" w:hint="eastAsia"/>
        </w:rPr>
        <w:t>設備及器具</w:t>
      </w:r>
      <w:r w:rsidRPr="00793385">
        <w:rPr>
          <w:rFonts w:asciiTheme="majorEastAsia" w:eastAsiaTheme="majorEastAsia" w:hAnsiTheme="majorEastAsia" w:cs="Arial"/>
        </w:rPr>
        <w:t>，應符合附件</w:t>
      </w:r>
      <w:r w:rsidR="00B373DD">
        <w:rPr>
          <w:rFonts w:asciiTheme="majorEastAsia" w:eastAsiaTheme="majorEastAsia" w:hAnsiTheme="majorEastAsia" w:cs="Arial" w:hint="eastAsia"/>
        </w:rPr>
        <w:t>2</w:t>
      </w:r>
      <w:r w:rsidRPr="00793385">
        <w:rPr>
          <w:rFonts w:asciiTheme="majorEastAsia" w:eastAsiaTheme="majorEastAsia" w:hAnsiTheme="majorEastAsia" w:cs="Arial"/>
        </w:rPr>
        <w:t>所示功能規範標準。</w:t>
      </w:r>
    </w:p>
    <w:p w:rsidR="006F0671" w:rsidRPr="00793385" w:rsidRDefault="006F0671" w:rsidP="008B66FE">
      <w:pPr>
        <w:autoSpaceDE w:val="0"/>
        <w:autoSpaceDN w:val="0"/>
        <w:spacing w:line="42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.2 開工日期</w:t>
      </w:r>
    </w:p>
    <w:p w:rsidR="006F0671" w:rsidRPr="00793385" w:rsidRDefault="006F0671" w:rsidP="008B66FE">
      <w:pPr>
        <w:suppressAutoHyphens/>
        <w:topLinePunct/>
        <w:autoSpaceDE w:val="0"/>
        <w:autoSpaceDN w:val="0"/>
        <w:spacing w:line="420" w:lineRule="exact"/>
        <w:ind w:leftChars="99" w:left="718"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.2.1</w:t>
      </w:r>
      <w:r w:rsidRPr="00793385">
        <w:rPr>
          <w:rFonts w:asciiTheme="majorEastAsia" w:eastAsiaTheme="majorEastAsia" w:hAnsiTheme="majorEastAsia" w:cs="Arial"/>
        </w:rPr>
        <w:t>乙方應於簽約後</w:t>
      </w:r>
      <w:r w:rsidR="004F6AC5">
        <w:rPr>
          <w:rFonts w:asciiTheme="majorEastAsia" w:eastAsiaTheme="majorEastAsia" w:hAnsiTheme="majorEastAsia" w:cs="Arial" w:hint="eastAsia"/>
        </w:rPr>
        <w:t>30</w:t>
      </w:r>
      <w:r w:rsidRPr="00793385">
        <w:rPr>
          <w:rFonts w:asciiTheme="majorEastAsia" w:eastAsiaTheme="majorEastAsia" w:hAnsiTheme="majorEastAsia" w:cs="Arial"/>
        </w:rPr>
        <w:t>日內，提供預定開工日期。</w:t>
      </w:r>
    </w:p>
    <w:p w:rsidR="006F0671" w:rsidRPr="000C373D" w:rsidRDefault="006F0671" w:rsidP="008B66FE">
      <w:pPr>
        <w:suppressAutoHyphens/>
        <w:topLinePunct/>
        <w:autoSpaceDE w:val="0"/>
        <w:autoSpaceDN w:val="0"/>
        <w:spacing w:line="420" w:lineRule="exact"/>
        <w:ind w:leftChars="99" w:left="718" w:hangingChars="200" w:hanging="480"/>
        <w:rPr>
          <w:rFonts w:asciiTheme="majorEastAsia" w:eastAsiaTheme="majorEastAsia" w:hAnsiTheme="majorEastAsia" w:cs="Arial"/>
          <w:color w:val="FF0000"/>
        </w:rPr>
      </w:pPr>
      <w:r w:rsidRPr="000C373D">
        <w:rPr>
          <w:rFonts w:asciiTheme="majorEastAsia" w:eastAsiaTheme="majorEastAsia" w:hAnsiTheme="majorEastAsia" w:cs="Arial" w:hint="eastAsia"/>
          <w:color w:val="FF0000"/>
        </w:rPr>
        <w:t>8.2.2</w:t>
      </w:r>
      <w:r w:rsidRPr="000C373D">
        <w:rPr>
          <w:rFonts w:asciiTheme="majorEastAsia" w:eastAsiaTheme="majorEastAsia" w:hAnsiTheme="majorEastAsia" w:cs="Arial"/>
          <w:color w:val="FF0000"/>
        </w:rPr>
        <w:t>乙方實際開工日期，至遲不得晚於</w:t>
      </w:r>
      <w:r w:rsidRPr="000C373D">
        <w:rPr>
          <w:rFonts w:asciiTheme="majorEastAsia" w:eastAsiaTheme="majorEastAsia" w:hAnsiTheme="majorEastAsia" w:cs="Arial" w:hint="eastAsia"/>
          <w:color w:val="FF0000"/>
        </w:rPr>
        <w:t>簽約後</w:t>
      </w:r>
      <w:r w:rsidR="00C52815">
        <w:rPr>
          <w:rFonts w:asciiTheme="majorEastAsia" w:eastAsiaTheme="majorEastAsia" w:hAnsiTheme="majorEastAsia" w:cs="Arial" w:hint="eastAsia"/>
          <w:color w:val="FF0000"/>
        </w:rPr>
        <w:t>30</w:t>
      </w:r>
      <w:r w:rsidRPr="000C373D">
        <w:rPr>
          <w:rFonts w:asciiTheme="majorEastAsia" w:eastAsiaTheme="majorEastAsia" w:hAnsiTheme="majorEastAsia" w:cs="Arial" w:hint="eastAsia"/>
          <w:color w:val="FF0000"/>
        </w:rPr>
        <w:t>日內</w:t>
      </w:r>
      <w:r w:rsidRPr="000C373D">
        <w:rPr>
          <w:rFonts w:asciiTheme="majorEastAsia" w:eastAsiaTheme="majorEastAsia" w:hAnsiTheme="majorEastAsia" w:cs="Arial"/>
          <w:color w:val="FF0000"/>
        </w:rPr>
        <w:t>。</w:t>
      </w:r>
    </w:p>
    <w:p w:rsidR="006F0671" w:rsidRDefault="006F0671" w:rsidP="008B66FE">
      <w:pPr>
        <w:suppressAutoHyphens/>
        <w:topLinePunct/>
        <w:autoSpaceDE w:val="0"/>
        <w:autoSpaceDN w:val="0"/>
        <w:spacing w:line="420" w:lineRule="exact"/>
        <w:ind w:leftChars="99" w:left="718"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.2.3本計畫開工日期依法令須經目的事業主管機關核定者，</w:t>
      </w:r>
      <w:r w:rsidRPr="00793385">
        <w:rPr>
          <w:rFonts w:asciiTheme="majorEastAsia" w:eastAsiaTheme="majorEastAsia" w:hAnsiTheme="majorEastAsia" w:cs="Arial"/>
        </w:rPr>
        <w:t>依目的事業主管機關同意之開工日期開始興建。</w:t>
      </w:r>
    </w:p>
    <w:p w:rsidR="006F0671" w:rsidRPr="00793385" w:rsidRDefault="006F0671" w:rsidP="008B66FE">
      <w:pPr>
        <w:autoSpaceDE w:val="0"/>
        <w:autoSpaceDN w:val="0"/>
        <w:spacing w:line="42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.3 完工期限</w:t>
      </w:r>
    </w:p>
    <w:p w:rsidR="006F0671" w:rsidRDefault="006F0671" w:rsidP="008B66FE">
      <w:pPr>
        <w:suppressAutoHyphens/>
        <w:topLinePunct/>
        <w:autoSpaceDE w:val="0"/>
        <w:autoSpaceDN w:val="0"/>
        <w:spacing w:line="420" w:lineRule="exact"/>
        <w:ind w:leftChars="177" w:left="715" w:hangingChars="121" w:hanging="290"/>
        <w:rPr>
          <w:rFonts w:asciiTheme="majorEastAsia" w:eastAsiaTheme="majorEastAsia" w:hAnsiTheme="majorEastAsia" w:cs="Arial"/>
        </w:rPr>
      </w:pPr>
      <w:r w:rsidRPr="00793385">
        <w:rPr>
          <w:rFonts w:asciiTheme="majorEastAsia" w:eastAsiaTheme="majorEastAsia" w:hAnsiTheme="majorEastAsia" w:cs="Arial"/>
        </w:rPr>
        <w:t>乙方應於開工日期後</w:t>
      </w:r>
      <w:r w:rsidR="00C52815">
        <w:rPr>
          <w:rFonts w:asciiTheme="majorEastAsia" w:eastAsiaTheme="majorEastAsia" w:hAnsiTheme="majorEastAsia" w:cs="Arial" w:hint="eastAsia"/>
        </w:rPr>
        <w:t>1年</w:t>
      </w:r>
      <w:r w:rsidRPr="00793385">
        <w:rPr>
          <w:rFonts w:asciiTheme="majorEastAsia" w:eastAsiaTheme="majorEastAsia" w:hAnsiTheme="majorEastAsia" w:cs="Arial"/>
        </w:rPr>
        <w:t>內完成本計畫之興建。</w:t>
      </w:r>
    </w:p>
    <w:p w:rsidR="000C373D" w:rsidRPr="00793385" w:rsidRDefault="000C373D" w:rsidP="008B66FE">
      <w:pPr>
        <w:autoSpaceDE w:val="0"/>
        <w:autoSpaceDN w:val="0"/>
        <w:spacing w:line="42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.4 興建</w:t>
      </w:r>
      <w:r w:rsidRPr="00793385">
        <w:rPr>
          <w:rFonts w:asciiTheme="majorEastAsia" w:eastAsiaTheme="majorEastAsia" w:hAnsiTheme="majorEastAsia" w:cs="Arial" w:hint="eastAsia"/>
        </w:rPr>
        <w:t>執行</w:t>
      </w:r>
      <w:r w:rsidRPr="00793385">
        <w:rPr>
          <w:rFonts w:asciiTheme="majorEastAsia" w:eastAsiaTheme="majorEastAsia" w:hAnsiTheme="majorEastAsia" w:cs="Arial"/>
        </w:rPr>
        <w:t>計畫</w:t>
      </w:r>
    </w:p>
    <w:p w:rsidR="000C373D" w:rsidRDefault="000C373D" w:rsidP="008B66FE">
      <w:pPr>
        <w:autoSpaceDE w:val="0"/>
        <w:autoSpaceDN w:val="0"/>
        <w:spacing w:line="42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.4.1</w:t>
      </w:r>
      <w:r w:rsidRPr="00793385">
        <w:rPr>
          <w:rFonts w:asciiTheme="majorEastAsia" w:eastAsiaTheme="majorEastAsia" w:hAnsiTheme="majorEastAsia" w:cs="Arial"/>
        </w:rPr>
        <w:t>乙方應於簽約後</w:t>
      </w:r>
      <w:r>
        <w:rPr>
          <w:rFonts w:asciiTheme="majorEastAsia" w:eastAsiaTheme="majorEastAsia" w:hAnsiTheme="majorEastAsia" w:cs="Arial" w:hint="eastAsia"/>
        </w:rPr>
        <w:t>30</w:t>
      </w:r>
      <w:r w:rsidR="00C52815">
        <w:rPr>
          <w:rFonts w:asciiTheme="majorEastAsia" w:eastAsiaTheme="majorEastAsia" w:hAnsiTheme="majorEastAsia" w:cs="Arial" w:hint="eastAsia"/>
        </w:rPr>
        <w:t>日</w:t>
      </w:r>
      <w:r w:rsidRPr="00793385">
        <w:rPr>
          <w:rFonts w:asciiTheme="majorEastAsia" w:eastAsiaTheme="majorEastAsia" w:hAnsiTheme="majorEastAsia" w:cs="Arial"/>
        </w:rPr>
        <w:t>內，提出執行該公共建設之興建</w:t>
      </w:r>
      <w:r w:rsidRPr="00793385">
        <w:rPr>
          <w:rFonts w:asciiTheme="majorEastAsia" w:eastAsiaTheme="majorEastAsia" w:hAnsiTheme="majorEastAsia" w:cs="Arial" w:hint="eastAsia"/>
        </w:rPr>
        <w:t>執行</w:t>
      </w:r>
      <w:r w:rsidRPr="00793385">
        <w:rPr>
          <w:rFonts w:asciiTheme="majorEastAsia" w:eastAsiaTheme="majorEastAsia" w:hAnsiTheme="majorEastAsia" w:cs="Arial"/>
        </w:rPr>
        <w:t>計畫，送甲方同意後辦理。</w:t>
      </w:r>
    </w:p>
    <w:p w:rsidR="006F0671" w:rsidRDefault="000C373D" w:rsidP="008B66FE">
      <w:pPr>
        <w:autoSpaceDE w:val="0"/>
        <w:autoSpaceDN w:val="0"/>
        <w:spacing w:line="42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.4.2乙方就</w:t>
      </w:r>
      <w:r w:rsidRPr="00793385">
        <w:rPr>
          <w:rFonts w:asciiTheme="majorEastAsia" w:eastAsiaTheme="majorEastAsia" w:hAnsiTheme="majorEastAsia" w:cs="Arial"/>
        </w:rPr>
        <w:t>興建</w:t>
      </w:r>
      <w:r w:rsidRPr="00793385">
        <w:rPr>
          <w:rFonts w:asciiTheme="majorEastAsia" w:eastAsiaTheme="majorEastAsia" w:hAnsiTheme="majorEastAsia" w:cs="Arial" w:hint="eastAsia"/>
        </w:rPr>
        <w:t>執行</w:t>
      </w:r>
      <w:r w:rsidRPr="00793385">
        <w:rPr>
          <w:rFonts w:asciiTheme="majorEastAsia" w:eastAsiaTheme="majorEastAsia" w:hAnsiTheme="majorEastAsia" w:cs="Arial"/>
        </w:rPr>
        <w:t>計畫之內容及應達成之管理目標或要求，應按月提出工作月報或施工進度表。</w:t>
      </w:r>
    </w:p>
    <w:p w:rsidR="000C373D" w:rsidRPr="00793385" w:rsidRDefault="000C373D" w:rsidP="008B66FE">
      <w:pPr>
        <w:suppressAutoHyphens/>
        <w:topLinePunct/>
        <w:autoSpaceDE w:val="0"/>
        <w:autoSpaceDN w:val="0"/>
        <w:spacing w:line="42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5 </w:t>
      </w:r>
      <w:r w:rsidRPr="00793385">
        <w:rPr>
          <w:rFonts w:asciiTheme="majorEastAsia" w:eastAsiaTheme="majorEastAsia" w:hAnsiTheme="majorEastAsia" w:cs="Arial"/>
        </w:rPr>
        <w:t>設計</w:t>
      </w:r>
    </w:p>
    <w:p w:rsidR="000C373D" w:rsidRPr="00793385" w:rsidRDefault="000C373D" w:rsidP="008B66FE">
      <w:pPr>
        <w:suppressAutoHyphens/>
        <w:topLinePunct/>
        <w:autoSpaceDE w:val="0"/>
        <w:autoSpaceDN w:val="0"/>
        <w:spacing w:line="42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.5.1</w:t>
      </w:r>
      <w:r w:rsidRPr="00C52815">
        <w:rPr>
          <w:rFonts w:asciiTheme="majorEastAsia" w:eastAsiaTheme="majorEastAsia" w:hAnsiTheme="majorEastAsia" w:cs="Arial"/>
          <w:color w:val="FF0000"/>
        </w:rPr>
        <w:t>乙方應依附件</w:t>
      </w:r>
      <w:r w:rsidR="00C52815" w:rsidRPr="00C52815">
        <w:rPr>
          <w:rFonts w:asciiTheme="majorEastAsia" w:eastAsiaTheme="majorEastAsia" w:hAnsiTheme="majorEastAsia" w:cs="Arial" w:hint="eastAsia"/>
          <w:color w:val="FF0000"/>
        </w:rPr>
        <w:t>2</w:t>
      </w:r>
      <w:r w:rsidRPr="00C52815">
        <w:rPr>
          <w:rFonts w:asciiTheme="majorEastAsia" w:eastAsiaTheme="majorEastAsia" w:hAnsiTheme="majorEastAsia" w:cs="Arial"/>
          <w:color w:val="FF0000"/>
        </w:rPr>
        <w:t>所示</w:t>
      </w:r>
      <w:r w:rsidR="00C52815" w:rsidRPr="00C52815">
        <w:rPr>
          <w:rFonts w:asciiTheme="majorEastAsia" w:eastAsiaTheme="majorEastAsia" w:hAnsiTheme="majorEastAsia" w:cs="Arial"/>
          <w:bCs/>
          <w:color w:val="FF0000"/>
        </w:rPr>
        <w:t>功能規範標準</w:t>
      </w:r>
      <w:r w:rsidRPr="00C52815">
        <w:rPr>
          <w:rFonts w:asciiTheme="majorEastAsia" w:eastAsiaTheme="majorEastAsia" w:hAnsiTheme="majorEastAsia" w:cs="Arial"/>
          <w:color w:val="FF0000"/>
        </w:rPr>
        <w:t>，</w:t>
      </w:r>
      <w:r w:rsidRPr="00793385">
        <w:rPr>
          <w:rFonts w:asciiTheme="majorEastAsia" w:eastAsiaTheme="majorEastAsia" w:hAnsiTheme="majorEastAsia" w:cs="Arial"/>
        </w:rPr>
        <w:t>提出基本設計送請甲方</w:t>
      </w:r>
      <w:r w:rsidRPr="00793385">
        <w:rPr>
          <w:rFonts w:asciiTheme="majorEastAsia" w:eastAsiaTheme="majorEastAsia" w:hAnsiTheme="majorEastAsia" w:cs="Arial" w:hint="eastAsia"/>
        </w:rPr>
        <w:t>同意</w:t>
      </w:r>
      <w:r w:rsidRPr="00793385">
        <w:rPr>
          <w:rFonts w:asciiTheme="majorEastAsia" w:eastAsiaTheme="majorEastAsia" w:hAnsiTheme="majorEastAsia" w:cs="Arial"/>
        </w:rPr>
        <w:t>。</w:t>
      </w:r>
    </w:p>
    <w:p w:rsidR="000C373D" w:rsidRDefault="000C373D" w:rsidP="008B66FE">
      <w:pPr>
        <w:autoSpaceDE w:val="0"/>
        <w:autoSpaceDN w:val="0"/>
        <w:spacing w:line="42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.5.2</w:t>
      </w:r>
      <w:r w:rsidRPr="00793385">
        <w:rPr>
          <w:rFonts w:asciiTheme="majorEastAsia" w:eastAsiaTheme="majorEastAsia" w:hAnsiTheme="majorEastAsia" w:cs="Arial"/>
        </w:rPr>
        <w:t>乙方應依甲方</w:t>
      </w:r>
      <w:r w:rsidRPr="00793385">
        <w:rPr>
          <w:rFonts w:asciiTheme="majorEastAsia" w:eastAsiaTheme="majorEastAsia" w:hAnsiTheme="majorEastAsia" w:cs="Arial" w:hint="eastAsia"/>
        </w:rPr>
        <w:t>同意</w:t>
      </w:r>
      <w:r w:rsidRPr="00793385">
        <w:rPr>
          <w:rFonts w:asciiTheme="majorEastAsia" w:eastAsiaTheme="majorEastAsia" w:hAnsiTheme="majorEastAsia" w:cs="Arial"/>
        </w:rPr>
        <w:t>之基本設計內容規劃</w:t>
      </w:r>
      <w:r w:rsidRPr="00793385">
        <w:rPr>
          <w:rFonts w:ascii="標楷體" w:hAnsi="標楷體" w:cs="Arial" w:hint="eastAsia"/>
        </w:rPr>
        <w:t>、</w:t>
      </w:r>
      <w:r w:rsidRPr="00793385">
        <w:rPr>
          <w:rFonts w:asciiTheme="majorEastAsia" w:eastAsiaTheme="majorEastAsia" w:hAnsiTheme="majorEastAsia" w:cs="Arial"/>
        </w:rPr>
        <w:t>執行細部設計，並就細部設計自負其責。</w:t>
      </w:r>
    </w:p>
    <w:p w:rsidR="000C373D" w:rsidRPr="00793385" w:rsidRDefault="000C373D" w:rsidP="008B66FE">
      <w:pPr>
        <w:suppressAutoHyphens/>
        <w:topLinePunct/>
        <w:autoSpaceDE w:val="0"/>
        <w:autoSpaceDN w:val="0"/>
        <w:spacing w:line="42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6 </w:t>
      </w:r>
      <w:r w:rsidRPr="00793385">
        <w:rPr>
          <w:rFonts w:asciiTheme="majorEastAsia" w:eastAsiaTheme="majorEastAsia" w:hAnsiTheme="majorEastAsia" w:cs="Arial"/>
        </w:rPr>
        <w:t>執照與許可</w:t>
      </w:r>
    </w:p>
    <w:p w:rsidR="000C373D" w:rsidRPr="00793385" w:rsidRDefault="000C373D" w:rsidP="008B66FE">
      <w:pPr>
        <w:suppressAutoHyphens/>
        <w:topLinePunct/>
        <w:autoSpaceDE w:val="0"/>
        <w:autoSpaceDN w:val="0"/>
        <w:spacing w:line="42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.6.1興建</w:t>
      </w:r>
      <w:r w:rsidR="00B47D09" w:rsidRPr="00B47D09">
        <w:rPr>
          <w:rFonts w:asciiTheme="majorEastAsia" w:eastAsiaTheme="majorEastAsia" w:hAnsiTheme="majorEastAsia" w:cs="Arial" w:hint="eastAsia"/>
          <w:color w:val="FF0000"/>
        </w:rPr>
        <w:t>、裝修</w:t>
      </w:r>
      <w:r w:rsidRPr="00793385">
        <w:rPr>
          <w:rFonts w:asciiTheme="majorEastAsia" w:eastAsiaTheme="majorEastAsia" w:hAnsiTheme="majorEastAsia" w:cs="Arial" w:hint="eastAsia"/>
        </w:rPr>
        <w:t>工作及使用相關設備機具所需執照及許可，均應由乙方自行負擔費用取得，並將副本提送甲方</w:t>
      </w:r>
      <w:r w:rsidRPr="00793385">
        <w:rPr>
          <w:rFonts w:asciiTheme="majorEastAsia" w:eastAsiaTheme="majorEastAsia" w:hAnsiTheme="majorEastAsia" w:cs="Arial"/>
        </w:rPr>
        <w:t>；其變更時亦同。</w:t>
      </w:r>
    </w:p>
    <w:p w:rsidR="000C373D" w:rsidRDefault="000C373D" w:rsidP="008B66FE">
      <w:pPr>
        <w:autoSpaceDE w:val="0"/>
        <w:autoSpaceDN w:val="0"/>
        <w:spacing w:line="42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.6.2因不可歸責乙方，致</w:t>
      </w:r>
      <w:r w:rsidRPr="00793385">
        <w:rPr>
          <w:rFonts w:asciiTheme="majorEastAsia" w:eastAsiaTheme="majorEastAsia" w:hAnsiTheme="majorEastAsia" w:cs="Arial"/>
        </w:rPr>
        <w:t>乙方</w:t>
      </w:r>
      <w:r w:rsidRPr="00793385">
        <w:rPr>
          <w:rFonts w:asciiTheme="majorEastAsia" w:eastAsiaTheme="majorEastAsia" w:hAnsiTheme="majorEastAsia" w:cs="Arial" w:hint="eastAsia"/>
        </w:rPr>
        <w:t>遲誤</w:t>
      </w:r>
      <w:r w:rsidRPr="00793385">
        <w:rPr>
          <w:rFonts w:asciiTheme="majorEastAsia" w:eastAsiaTheme="majorEastAsia" w:hAnsiTheme="majorEastAsia" w:cs="Arial"/>
        </w:rPr>
        <w:t>取得興建工作所需執照及許可</w:t>
      </w:r>
      <w:r w:rsidRPr="00793385">
        <w:rPr>
          <w:rFonts w:asciiTheme="majorEastAsia" w:eastAsiaTheme="majorEastAsia" w:hAnsiTheme="majorEastAsia" w:cs="Arial" w:hint="eastAsia"/>
        </w:rPr>
        <w:t>，乙方得向甲方申請展延興建期。遲誤達</w:t>
      </w:r>
      <w:r>
        <w:rPr>
          <w:rFonts w:asciiTheme="majorEastAsia" w:eastAsiaTheme="majorEastAsia" w:hAnsiTheme="majorEastAsia" w:cs="Arial" w:hint="eastAsia"/>
        </w:rPr>
        <w:t>60</w:t>
      </w:r>
      <w:r w:rsidRPr="00793385">
        <w:rPr>
          <w:rFonts w:asciiTheme="majorEastAsia" w:eastAsiaTheme="majorEastAsia" w:hAnsiTheme="majorEastAsia" w:cs="Arial" w:hint="eastAsia"/>
        </w:rPr>
        <w:t>日以上，雙方均得終止本契約。</w:t>
      </w:r>
    </w:p>
    <w:p w:rsidR="000C373D" w:rsidRPr="00793385" w:rsidRDefault="000C373D" w:rsidP="008B66FE">
      <w:pPr>
        <w:suppressAutoHyphens/>
        <w:topLinePunct/>
        <w:autoSpaceDE w:val="0"/>
        <w:autoSpaceDN w:val="0"/>
        <w:spacing w:line="42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7 </w:t>
      </w:r>
      <w:r w:rsidRPr="00793385">
        <w:rPr>
          <w:rFonts w:asciiTheme="majorEastAsia" w:eastAsiaTheme="majorEastAsia" w:hAnsiTheme="majorEastAsia" w:cs="Arial"/>
        </w:rPr>
        <w:t>施工</w:t>
      </w:r>
    </w:p>
    <w:p w:rsidR="000C373D" w:rsidRPr="00793385" w:rsidRDefault="000C373D" w:rsidP="008B66FE">
      <w:pPr>
        <w:suppressAutoHyphens/>
        <w:topLinePunct/>
        <w:autoSpaceDE w:val="0"/>
        <w:autoSpaceDN w:val="0"/>
        <w:spacing w:line="42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.7.1</w:t>
      </w:r>
      <w:r w:rsidRPr="00793385">
        <w:rPr>
          <w:rFonts w:asciiTheme="majorEastAsia" w:eastAsiaTheme="majorEastAsia" w:hAnsiTheme="majorEastAsia" w:cs="Arial"/>
        </w:rPr>
        <w:t>乙方應依據本契約提出施工管理計畫並據以施工。</w:t>
      </w:r>
    </w:p>
    <w:p w:rsidR="000C373D" w:rsidRDefault="000C373D" w:rsidP="008B66FE">
      <w:pPr>
        <w:autoSpaceDE w:val="0"/>
        <w:autoSpaceDN w:val="0"/>
        <w:spacing w:line="42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.7.2</w:t>
      </w:r>
      <w:r w:rsidRPr="00793385">
        <w:rPr>
          <w:rFonts w:asciiTheme="majorEastAsia" w:eastAsiaTheme="majorEastAsia" w:hAnsiTheme="majorEastAsia" w:cs="Arial"/>
        </w:rPr>
        <w:t>施工期間之交通維持由乙方負責。乙方應提出交通維持計畫，並依同意後之交通維持計畫確實辦理。如乙方執行有困難時，由甲方予以協助。</w:t>
      </w:r>
    </w:p>
    <w:p w:rsidR="000C373D" w:rsidRPr="00793385" w:rsidRDefault="000C373D" w:rsidP="008B66FE">
      <w:pPr>
        <w:suppressAutoHyphens/>
        <w:topLinePunct/>
        <w:autoSpaceDE w:val="0"/>
        <w:autoSpaceDN w:val="0"/>
        <w:spacing w:line="42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8 </w:t>
      </w:r>
      <w:r w:rsidRPr="00793385">
        <w:rPr>
          <w:rFonts w:asciiTheme="majorEastAsia" w:eastAsiaTheme="majorEastAsia" w:hAnsiTheme="majorEastAsia" w:cs="Arial"/>
        </w:rPr>
        <w:t>管線遷移</w:t>
      </w:r>
    </w:p>
    <w:p w:rsidR="000C373D" w:rsidRPr="00793385" w:rsidRDefault="000C373D" w:rsidP="008B66FE">
      <w:pPr>
        <w:suppressAutoHyphens/>
        <w:topLinePunct/>
        <w:autoSpaceDE w:val="0"/>
        <w:autoSpaceDN w:val="0"/>
        <w:spacing w:line="420" w:lineRule="exact"/>
        <w:ind w:leftChars="100" w:left="480" w:hangingChars="100" w:hanging="24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.8.1</w:t>
      </w:r>
      <w:r w:rsidRPr="00793385">
        <w:rPr>
          <w:rFonts w:asciiTheme="majorEastAsia" w:eastAsiaTheme="majorEastAsia" w:hAnsiTheme="majorEastAsia" w:cs="Arial"/>
        </w:rPr>
        <w:t>既有管線處理方式如下：</w:t>
      </w:r>
    </w:p>
    <w:p w:rsidR="000C373D" w:rsidRPr="00793385" w:rsidRDefault="000C373D" w:rsidP="008B66FE">
      <w:pPr>
        <w:suppressAutoHyphens/>
        <w:topLinePunct/>
        <w:autoSpaceDE w:val="0"/>
        <w:autoSpaceDN w:val="0"/>
        <w:spacing w:line="420" w:lineRule="exact"/>
        <w:ind w:leftChars="300" w:left="120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一、</w:t>
      </w:r>
      <w:r w:rsidRPr="00793385">
        <w:rPr>
          <w:rFonts w:asciiTheme="majorEastAsia" w:eastAsiaTheme="majorEastAsia" w:hAnsiTheme="majorEastAsia" w:cs="Arial"/>
        </w:rPr>
        <w:t>甲方所提供管線資料僅供參考，乙方應自負查證之責，規劃設計階段如有需要，並須辦理補充調查。</w:t>
      </w:r>
    </w:p>
    <w:p w:rsidR="000C373D" w:rsidRDefault="000C373D" w:rsidP="008B66FE">
      <w:pPr>
        <w:suppressAutoHyphens/>
        <w:topLinePunct/>
        <w:autoSpaceDE w:val="0"/>
        <w:autoSpaceDN w:val="0"/>
        <w:spacing w:line="420" w:lineRule="exact"/>
        <w:ind w:leftChars="300" w:left="120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Theme="majorEastAsia" w:eastAsiaTheme="majorEastAsia" w:hAnsiTheme="majorEastAsia" w:cs="Arial"/>
        </w:rPr>
        <w:t>乙方就有關管線之永久遷移、臨時遷移、就地保護、代辦預埋管道、經費負擔、申請手續、查驗及災變處理等，應依相關法令辦理，並由甲方提供必要協助。</w:t>
      </w:r>
    </w:p>
    <w:p w:rsidR="008B66FE" w:rsidRPr="00793385" w:rsidRDefault="008B66FE" w:rsidP="008B66FE">
      <w:pPr>
        <w:suppressAutoHyphens/>
        <w:topLinePunct/>
        <w:autoSpaceDE w:val="0"/>
        <w:autoSpaceDN w:val="0"/>
        <w:spacing w:line="420" w:lineRule="exact"/>
        <w:ind w:leftChars="300" w:left="1200" w:hangingChars="200" w:hanging="480"/>
        <w:rPr>
          <w:rFonts w:asciiTheme="majorEastAsia" w:eastAsiaTheme="majorEastAsia" w:hAnsiTheme="majorEastAsia" w:cs="Arial"/>
        </w:rPr>
      </w:pPr>
    </w:p>
    <w:p w:rsidR="000C373D" w:rsidRPr="00793385" w:rsidRDefault="000C373D" w:rsidP="00275775">
      <w:pPr>
        <w:suppressAutoHyphens/>
        <w:topLinePunct/>
        <w:autoSpaceDE w:val="0"/>
        <w:autoSpaceDN w:val="0"/>
        <w:spacing w:line="44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lastRenderedPageBreak/>
        <w:t>8</w:t>
      </w:r>
      <w:r w:rsidRPr="00793385">
        <w:rPr>
          <w:rFonts w:asciiTheme="majorEastAsia" w:eastAsiaTheme="majorEastAsia" w:hAnsiTheme="majorEastAsia" w:cs="Arial" w:hint="eastAsia"/>
        </w:rPr>
        <w:t>.8.2</w:t>
      </w:r>
      <w:r w:rsidRPr="00793385">
        <w:rPr>
          <w:rFonts w:asciiTheme="majorEastAsia" w:eastAsiaTheme="majorEastAsia" w:hAnsiTheme="majorEastAsia" w:cs="Arial"/>
        </w:rPr>
        <w:t>甲方應</w:t>
      </w:r>
      <w:r w:rsidRPr="00793385">
        <w:rPr>
          <w:rFonts w:asciiTheme="majorEastAsia" w:eastAsiaTheme="majorEastAsia" w:hAnsiTheme="majorEastAsia" w:cs="Arial" w:hint="eastAsia"/>
        </w:rPr>
        <w:t>依</w:t>
      </w:r>
      <w:r w:rsidRPr="00793385">
        <w:rPr>
          <w:rFonts w:asciiTheme="majorEastAsia" w:eastAsiaTheme="majorEastAsia" w:hAnsiTheme="majorEastAsia" w:cs="Arial"/>
        </w:rPr>
        <w:t>乙方所擬管線遷移計畫與各管線機構協調遷移事宜。</w:t>
      </w:r>
    </w:p>
    <w:p w:rsidR="000C373D" w:rsidRPr="00793385" w:rsidRDefault="000C373D" w:rsidP="00275775">
      <w:pPr>
        <w:suppressAutoHyphens/>
        <w:topLinePunct/>
        <w:autoSpaceDE w:val="0"/>
        <w:autoSpaceDN w:val="0"/>
        <w:spacing w:line="440" w:lineRule="exact"/>
        <w:ind w:leftChars="100" w:left="845" w:hangingChars="252" w:hanging="605"/>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.8.3</w:t>
      </w:r>
      <w:r w:rsidRPr="00793385">
        <w:rPr>
          <w:rFonts w:asciiTheme="majorEastAsia" w:eastAsiaTheme="majorEastAsia" w:hAnsiTheme="majorEastAsia" w:cs="Arial"/>
        </w:rPr>
        <w:t>管線遷移所需經費，由乙方負擔。</w:t>
      </w:r>
    </w:p>
    <w:p w:rsidR="000C373D" w:rsidRDefault="000C373D" w:rsidP="00275775">
      <w:pPr>
        <w:autoSpaceDE w:val="0"/>
        <w:autoSpaceDN w:val="0"/>
        <w:spacing w:line="440" w:lineRule="exact"/>
        <w:ind w:leftChars="100" w:left="720" w:hangingChars="200" w:hanging="48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.8.4</w:t>
      </w:r>
      <w:r w:rsidRPr="00793385">
        <w:rPr>
          <w:rFonts w:asciiTheme="majorEastAsia" w:eastAsiaTheme="majorEastAsia" w:hAnsiTheme="majorEastAsia" w:cs="Arial"/>
        </w:rPr>
        <w:t>乙方辦理管線遷移時，應依共同管道法暨相關規定，施作共同管道，並依「共同管道建設管理經費分攤辦法」負擔「工程主辦機關」應分攤之共同管道工程建設經費。</w:t>
      </w:r>
    </w:p>
    <w:p w:rsidR="000C373D" w:rsidRPr="00793385" w:rsidRDefault="000C373D" w:rsidP="00275775">
      <w:pPr>
        <w:suppressAutoHyphens/>
        <w:topLinePunct/>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9 </w:t>
      </w:r>
      <w:r w:rsidRPr="00793385">
        <w:rPr>
          <w:rFonts w:asciiTheme="majorEastAsia" w:eastAsiaTheme="majorEastAsia" w:hAnsiTheme="majorEastAsia" w:cs="Arial"/>
        </w:rPr>
        <w:t>測試、試運轉及營運模擬</w:t>
      </w:r>
    </w:p>
    <w:p w:rsidR="000C373D" w:rsidRDefault="000C373D" w:rsidP="00275775">
      <w:pPr>
        <w:autoSpaceDE w:val="0"/>
        <w:autoSpaceDN w:val="0"/>
        <w:spacing w:line="440" w:lineRule="exact"/>
        <w:ind w:leftChars="177" w:left="425" w:firstLine="1"/>
        <w:rPr>
          <w:rFonts w:asciiTheme="majorEastAsia" w:eastAsiaTheme="majorEastAsia" w:hAnsiTheme="majorEastAsia" w:cs="Arial"/>
        </w:rPr>
      </w:pPr>
      <w:r w:rsidRPr="00793385">
        <w:rPr>
          <w:rFonts w:asciiTheme="majorEastAsia" w:eastAsiaTheme="majorEastAsia" w:hAnsiTheme="majorEastAsia" w:cs="Arial"/>
        </w:rPr>
        <w:t>乙方應於本計畫設備開始進行測試</w:t>
      </w:r>
      <w:r>
        <w:rPr>
          <w:rFonts w:asciiTheme="majorEastAsia" w:eastAsiaTheme="majorEastAsia" w:hAnsiTheme="majorEastAsia" w:cs="Arial" w:hint="eastAsia"/>
        </w:rPr>
        <w:t>30</w:t>
      </w:r>
      <w:r w:rsidRPr="00793385">
        <w:rPr>
          <w:rFonts w:asciiTheme="majorEastAsia" w:eastAsiaTheme="majorEastAsia" w:hAnsiTheme="majorEastAsia" w:cs="Arial"/>
        </w:rPr>
        <w:t>日前，提送符合本契約約定之測試、試運轉及營運模擬計畫送甲方同意後，依計畫確實辦理。</w:t>
      </w:r>
    </w:p>
    <w:p w:rsidR="000C373D" w:rsidRPr="00793385" w:rsidRDefault="000C373D" w:rsidP="00275775">
      <w:pPr>
        <w:suppressAutoHyphens/>
        <w:topLinePunct/>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10 </w:t>
      </w:r>
      <w:r w:rsidRPr="00793385">
        <w:rPr>
          <w:rFonts w:asciiTheme="majorEastAsia" w:eastAsiaTheme="majorEastAsia" w:hAnsiTheme="majorEastAsia" w:cs="Arial"/>
        </w:rPr>
        <w:t>完工資料之交付</w:t>
      </w:r>
    </w:p>
    <w:p w:rsidR="000C373D" w:rsidRPr="00793385" w:rsidRDefault="000C373D" w:rsidP="00275775">
      <w:pPr>
        <w:suppressAutoHyphens/>
        <w:topLinePunct/>
        <w:autoSpaceDE w:val="0"/>
        <w:autoSpaceDN w:val="0"/>
        <w:spacing w:line="440" w:lineRule="exact"/>
        <w:ind w:leftChars="100" w:left="240"/>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.10.1</w:t>
      </w:r>
      <w:r w:rsidRPr="00793385">
        <w:rPr>
          <w:rFonts w:asciiTheme="majorEastAsia" w:eastAsiaTheme="majorEastAsia" w:hAnsiTheme="majorEastAsia" w:cs="Arial"/>
        </w:rPr>
        <w:t>乙方完工時應交付下列資料：</w:t>
      </w:r>
    </w:p>
    <w:p w:rsidR="000C373D" w:rsidRPr="00793385" w:rsidRDefault="000C373D" w:rsidP="00275775">
      <w:pPr>
        <w:suppressAutoHyphens/>
        <w:topLinePunct/>
        <w:autoSpaceDE w:val="0"/>
        <w:autoSpaceDN w:val="0"/>
        <w:spacing w:line="440" w:lineRule="exact"/>
        <w:ind w:leftChars="300" w:left="120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一、</w:t>
      </w:r>
      <w:r w:rsidRPr="00793385">
        <w:rPr>
          <w:rFonts w:asciiTheme="majorEastAsia" w:eastAsiaTheme="majorEastAsia" w:hAnsiTheme="majorEastAsia" w:cs="Arial"/>
        </w:rPr>
        <w:t>竣工圖及電腦圖檔。</w:t>
      </w:r>
    </w:p>
    <w:p w:rsidR="000C373D" w:rsidRPr="00793385" w:rsidRDefault="000C373D" w:rsidP="00275775">
      <w:pPr>
        <w:suppressAutoHyphens/>
        <w:topLinePunct/>
        <w:autoSpaceDE w:val="0"/>
        <w:autoSpaceDN w:val="0"/>
        <w:spacing w:line="440" w:lineRule="exact"/>
        <w:ind w:leftChars="300" w:left="120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Theme="majorEastAsia" w:eastAsiaTheme="majorEastAsia" w:hAnsiTheme="majorEastAsia" w:cs="Arial"/>
        </w:rPr>
        <w:t>系統或設施之操作、保養維修手冊及安全手冊。</w:t>
      </w:r>
    </w:p>
    <w:p w:rsidR="000C373D" w:rsidRPr="00793385" w:rsidRDefault="000C373D" w:rsidP="00275775">
      <w:pPr>
        <w:suppressAutoHyphens/>
        <w:topLinePunct/>
        <w:autoSpaceDE w:val="0"/>
        <w:autoSpaceDN w:val="0"/>
        <w:spacing w:line="440" w:lineRule="exact"/>
        <w:ind w:leftChars="300" w:left="120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三、</w:t>
      </w:r>
      <w:r w:rsidRPr="00793385">
        <w:rPr>
          <w:rFonts w:asciiTheme="majorEastAsia" w:eastAsiaTheme="majorEastAsia" w:hAnsiTheme="majorEastAsia" w:cs="Arial"/>
        </w:rPr>
        <w:t>維修計畫。</w:t>
      </w:r>
    </w:p>
    <w:p w:rsidR="000C373D" w:rsidRDefault="000C373D" w:rsidP="00275775">
      <w:pPr>
        <w:suppressAutoHyphens/>
        <w:topLinePunct/>
        <w:autoSpaceDE w:val="0"/>
        <w:autoSpaceDN w:val="0"/>
        <w:spacing w:line="440" w:lineRule="exact"/>
        <w:ind w:leftChars="300" w:left="120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四、</w:t>
      </w:r>
      <w:r w:rsidRPr="00793385">
        <w:rPr>
          <w:rFonts w:asciiTheme="majorEastAsia" w:eastAsiaTheme="majorEastAsia" w:hAnsiTheme="majorEastAsia" w:cs="Arial"/>
        </w:rPr>
        <w:t>其他依招商文件、補充資料、法令規定及雙方同意應提供之資料與文件。</w:t>
      </w:r>
    </w:p>
    <w:p w:rsidR="000C373D" w:rsidRDefault="000C373D" w:rsidP="00275775">
      <w:pPr>
        <w:suppressAutoHyphens/>
        <w:topLinePunct/>
        <w:autoSpaceDE w:val="0"/>
        <w:autoSpaceDN w:val="0"/>
        <w:spacing w:line="440" w:lineRule="exact"/>
        <w:ind w:leftChars="119" w:left="1200" w:hangingChars="381" w:hanging="914"/>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.10.2</w:t>
      </w:r>
      <w:r w:rsidRPr="00793385">
        <w:rPr>
          <w:rFonts w:asciiTheme="majorEastAsia" w:eastAsiaTheme="majorEastAsia" w:hAnsiTheme="majorEastAsia" w:cs="Arial"/>
        </w:rPr>
        <w:t>乙方應將</w:t>
      </w:r>
      <w:r w:rsidRPr="00793385">
        <w:rPr>
          <w:rFonts w:asciiTheme="majorEastAsia" w:eastAsiaTheme="majorEastAsia" w:hAnsiTheme="majorEastAsia" w:cs="Arial" w:hint="eastAsia"/>
        </w:rPr>
        <w:t>第9.10.1條所定</w:t>
      </w:r>
      <w:r w:rsidRPr="00793385">
        <w:rPr>
          <w:rFonts w:asciiTheme="majorEastAsia" w:eastAsiaTheme="majorEastAsia" w:hAnsiTheme="majorEastAsia" w:cs="Arial"/>
        </w:rPr>
        <w:t>資料之智慧財產權，一併移轉予甲方。</w:t>
      </w:r>
    </w:p>
    <w:p w:rsidR="000C373D" w:rsidRPr="00793385" w:rsidRDefault="000C373D" w:rsidP="00275775">
      <w:pPr>
        <w:suppressAutoHyphens/>
        <w:topLinePunct/>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.1</w:t>
      </w:r>
      <w:r w:rsidRPr="00793385">
        <w:rPr>
          <w:rFonts w:asciiTheme="majorEastAsia" w:eastAsiaTheme="majorEastAsia" w:hAnsiTheme="majorEastAsia" w:cs="Arial" w:hint="eastAsia"/>
        </w:rPr>
        <w:t xml:space="preserve">1 </w:t>
      </w:r>
      <w:r w:rsidRPr="00793385">
        <w:rPr>
          <w:rFonts w:asciiTheme="majorEastAsia" w:eastAsiaTheme="majorEastAsia" w:hAnsiTheme="majorEastAsia" w:cs="Arial"/>
        </w:rPr>
        <w:t>履勘或其他目的事業主管機關之核准</w:t>
      </w:r>
    </w:p>
    <w:p w:rsidR="000C373D" w:rsidRDefault="000C373D" w:rsidP="00275775">
      <w:pPr>
        <w:suppressAutoHyphens/>
        <w:topLinePunct/>
        <w:autoSpaceDE w:val="0"/>
        <w:autoSpaceDN w:val="0"/>
        <w:spacing w:line="440" w:lineRule="exact"/>
        <w:ind w:leftChars="100" w:left="807" w:hanging="567"/>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.11.1</w:t>
      </w:r>
      <w:r w:rsidRPr="00793385">
        <w:rPr>
          <w:rFonts w:asciiTheme="majorEastAsia" w:eastAsiaTheme="majorEastAsia" w:hAnsiTheme="majorEastAsia" w:cs="Arial"/>
        </w:rPr>
        <w:t>乙方興建完成後，應依規定經相關主管機關履勘後，始可營運。</w:t>
      </w:r>
    </w:p>
    <w:p w:rsidR="000C373D" w:rsidRDefault="000C373D" w:rsidP="00275775">
      <w:pPr>
        <w:suppressAutoHyphens/>
        <w:topLinePunct/>
        <w:autoSpaceDE w:val="0"/>
        <w:autoSpaceDN w:val="0"/>
        <w:spacing w:line="440" w:lineRule="exact"/>
        <w:ind w:leftChars="100" w:left="807" w:hanging="567"/>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.11.2</w:t>
      </w:r>
      <w:r w:rsidRPr="00793385">
        <w:rPr>
          <w:rFonts w:asciiTheme="majorEastAsia" w:eastAsiaTheme="majorEastAsia" w:hAnsiTheme="majorEastAsia" w:cs="Arial"/>
        </w:rPr>
        <w:t>本計畫雖經履勘合格，不視為免除乙方對本計畫興建之一切責任與義務。</w:t>
      </w:r>
    </w:p>
    <w:p w:rsidR="00270ACF" w:rsidRPr="00793385" w:rsidRDefault="00270ACF" w:rsidP="00275775">
      <w:pPr>
        <w:suppressAutoHyphens/>
        <w:topLinePunct/>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hint="eastAsia"/>
        </w:rPr>
        <w:t>.1</w:t>
      </w:r>
      <w:r>
        <w:rPr>
          <w:rFonts w:asciiTheme="majorEastAsia" w:eastAsiaTheme="majorEastAsia" w:hAnsiTheme="majorEastAsia" w:cs="Arial" w:hint="eastAsia"/>
        </w:rPr>
        <w:t>2</w:t>
      </w:r>
      <w:r w:rsidRPr="00793385">
        <w:rPr>
          <w:rFonts w:asciiTheme="majorEastAsia" w:eastAsiaTheme="majorEastAsia" w:hAnsiTheme="majorEastAsia" w:cs="Arial" w:hint="eastAsia"/>
        </w:rPr>
        <w:t xml:space="preserve"> 試營運之申請</w:t>
      </w:r>
    </w:p>
    <w:p w:rsidR="00270ACF" w:rsidRDefault="00270ACF" w:rsidP="00275775">
      <w:pPr>
        <w:suppressAutoHyphens/>
        <w:topLinePunct/>
        <w:autoSpaceDE w:val="0"/>
        <w:autoSpaceDN w:val="0"/>
        <w:spacing w:line="440" w:lineRule="exact"/>
        <w:ind w:leftChars="235" w:left="564" w:firstLine="2"/>
        <w:rPr>
          <w:rFonts w:asciiTheme="majorEastAsia" w:eastAsiaTheme="majorEastAsia" w:hAnsiTheme="majorEastAsia" w:cs="Arial"/>
        </w:rPr>
      </w:pPr>
      <w:r w:rsidRPr="00793385">
        <w:rPr>
          <w:rFonts w:asciiTheme="majorEastAsia" w:eastAsiaTheme="majorEastAsia" w:hAnsiTheme="majorEastAsia" w:cs="Arial"/>
        </w:rPr>
        <w:t>民間機構得於營運期間開始前，提出試營運計畫，經主辦機關同意並議定相關權利義務後，辦理試營運</w:t>
      </w:r>
      <w:r w:rsidRPr="00793385">
        <w:rPr>
          <w:rFonts w:asciiTheme="majorEastAsia" w:eastAsiaTheme="majorEastAsia" w:hAnsiTheme="majorEastAsia" w:cs="Arial" w:hint="eastAsia"/>
        </w:rPr>
        <w:t>。</w:t>
      </w:r>
    </w:p>
    <w:p w:rsidR="00270ACF" w:rsidRPr="00793385" w:rsidRDefault="00270ACF" w:rsidP="00275775">
      <w:pPr>
        <w:suppressAutoHyphens/>
        <w:topLinePunct/>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.1</w:t>
      </w:r>
      <w:r>
        <w:rPr>
          <w:rFonts w:asciiTheme="majorEastAsia" w:eastAsiaTheme="majorEastAsia" w:hAnsiTheme="majorEastAsia" w:cs="Arial" w:hint="eastAsia"/>
        </w:rPr>
        <w:t>3</w:t>
      </w:r>
      <w:r w:rsidRPr="00793385">
        <w:rPr>
          <w:rFonts w:asciiTheme="majorEastAsia" w:eastAsiaTheme="majorEastAsia" w:hAnsiTheme="majorEastAsia" w:cs="Arial" w:hint="eastAsia"/>
        </w:rPr>
        <w:t xml:space="preserve"> </w:t>
      </w:r>
      <w:r w:rsidRPr="00793385">
        <w:rPr>
          <w:rFonts w:asciiTheme="majorEastAsia" w:eastAsiaTheme="majorEastAsia" w:hAnsiTheme="majorEastAsia" w:cs="Arial"/>
        </w:rPr>
        <w:t>綠建築標章</w:t>
      </w:r>
      <w:r w:rsidRPr="00793385">
        <w:rPr>
          <w:rFonts w:asciiTheme="majorEastAsia" w:eastAsiaTheme="majorEastAsia" w:hAnsiTheme="majorEastAsia" w:cs="Arial" w:hint="eastAsia"/>
        </w:rPr>
        <w:t>╱智慧建築標章</w:t>
      </w:r>
    </w:p>
    <w:p w:rsidR="00270ACF" w:rsidRDefault="00270ACF" w:rsidP="00275775">
      <w:pPr>
        <w:suppressAutoHyphens/>
        <w:topLinePunct/>
        <w:autoSpaceDE w:val="0"/>
        <w:autoSpaceDN w:val="0"/>
        <w:spacing w:line="440" w:lineRule="exact"/>
        <w:ind w:leftChars="235" w:left="564" w:firstLine="2"/>
        <w:rPr>
          <w:rFonts w:asciiTheme="majorEastAsia" w:eastAsiaTheme="majorEastAsia" w:hAnsiTheme="majorEastAsia" w:cs="Arial"/>
        </w:rPr>
      </w:pPr>
      <w:r w:rsidRPr="00793385">
        <w:rPr>
          <w:rFonts w:asciiTheme="majorEastAsia" w:eastAsiaTheme="majorEastAsia" w:hAnsiTheme="majorEastAsia" w:cs="Arial"/>
        </w:rPr>
        <w:t>乙方興建之公共建設，應取得綠建築標章</w:t>
      </w:r>
      <w:r w:rsidRPr="00793385">
        <w:rPr>
          <w:rFonts w:asciiTheme="majorEastAsia" w:eastAsiaTheme="majorEastAsia" w:hAnsiTheme="majorEastAsia" w:cs="Arial" w:hint="eastAsia"/>
        </w:rPr>
        <w:t>╱智慧建築標章</w:t>
      </w:r>
      <w:r w:rsidRPr="00793385">
        <w:rPr>
          <w:rFonts w:asciiTheme="majorEastAsia" w:eastAsiaTheme="majorEastAsia" w:hAnsiTheme="majorEastAsia" w:cs="Arial"/>
        </w:rPr>
        <w:t>。</w:t>
      </w:r>
    </w:p>
    <w:p w:rsidR="00270ACF" w:rsidRPr="00793385" w:rsidRDefault="00270ACF" w:rsidP="00275775">
      <w:pPr>
        <w:suppressAutoHyphens/>
        <w:topLinePunct/>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8</w:t>
      </w: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hint="eastAsia"/>
        </w:rPr>
        <w:t xml:space="preserve"> 不良廠商之更換</w:t>
      </w:r>
    </w:p>
    <w:p w:rsidR="00270ACF" w:rsidRDefault="00270ACF" w:rsidP="00275775">
      <w:pPr>
        <w:suppressAutoHyphens/>
        <w:topLinePunct/>
        <w:autoSpaceDE w:val="0"/>
        <w:autoSpaceDN w:val="0"/>
        <w:spacing w:line="440" w:lineRule="exact"/>
        <w:ind w:leftChars="235" w:left="564" w:firstLine="2"/>
        <w:rPr>
          <w:rFonts w:asciiTheme="majorEastAsia" w:eastAsiaTheme="majorEastAsia" w:hAnsiTheme="majorEastAsia" w:cs="Arial"/>
        </w:rPr>
      </w:pPr>
      <w:r w:rsidRPr="00793385">
        <w:rPr>
          <w:rFonts w:asciiTheme="majorEastAsia" w:eastAsiaTheme="majorEastAsia" w:hAnsiTheme="majorEastAsia" w:cs="Arial"/>
        </w:rPr>
        <w:t>乙方應將監造建築師、施工單位之營造廠、水管、電器承裝業者、冷凍空調業者之資格證明文件提送甲方，其如屬政府採購之不良廠商，甲方得要求乙方予以更換。</w:t>
      </w:r>
    </w:p>
    <w:p w:rsidR="00270ACF" w:rsidRPr="00793385" w:rsidRDefault="00270ACF" w:rsidP="00275775">
      <w:pPr>
        <w:autoSpaceDE w:val="0"/>
        <w:autoSpaceDN w:val="0"/>
        <w:spacing w:line="440" w:lineRule="exact"/>
        <w:rPr>
          <w:rFonts w:asciiTheme="majorEastAsia" w:eastAsiaTheme="majorEastAsia" w:hAnsiTheme="majorEastAsia"/>
        </w:rPr>
      </w:pPr>
      <w:r>
        <w:rPr>
          <w:rFonts w:asciiTheme="majorEastAsia" w:eastAsiaTheme="majorEastAsia" w:hAnsiTheme="majorEastAsia" w:hint="eastAsia"/>
        </w:rPr>
        <w:t>8</w:t>
      </w:r>
      <w:r w:rsidRPr="00793385">
        <w:rPr>
          <w:rFonts w:asciiTheme="majorEastAsia" w:eastAsiaTheme="majorEastAsia" w:hAnsiTheme="majorEastAsia" w:hint="eastAsia"/>
        </w:rPr>
        <w:t>.1</w:t>
      </w:r>
      <w:r>
        <w:rPr>
          <w:rFonts w:asciiTheme="majorEastAsia" w:eastAsiaTheme="majorEastAsia" w:hAnsiTheme="majorEastAsia" w:hint="eastAsia"/>
        </w:rPr>
        <w:t>5</w:t>
      </w:r>
      <w:r w:rsidRPr="00793385">
        <w:rPr>
          <w:rFonts w:asciiTheme="majorEastAsia" w:eastAsiaTheme="majorEastAsia" w:hAnsiTheme="majorEastAsia" w:hint="eastAsia"/>
        </w:rPr>
        <w:t xml:space="preserve"> 預告登記</w:t>
      </w:r>
    </w:p>
    <w:p w:rsidR="00270ACF" w:rsidRDefault="00270ACF" w:rsidP="00275775">
      <w:pPr>
        <w:kinsoku w:val="0"/>
        <w:overflowPunct w:val="0"/>
        <w:autoSpaceDE w:val="0"/>
        <w:autoSpaceDN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8</w:t>
      </w:r>
      <w:r w:rsidRPr="00793385">
        <w:rPr>
          <w:rFonts w:asciiTheme="majorEastAsia" w:eastAsiaTheme="majorEastAsia" w:hAnsiTheme="majorEastAsia" w:hint="eastAsia"/>
        </w:rPr>
        <w:t>.1</w:t>
      </w:r>
      <w:r>
        <w:rPr>
          <w:rFonts w:asciiTheme="majorEastAsia" w:eastAsiaTheme="majorEastAsia" w:hAnsiTheme="majorEastAsia" w:hint="eastAsia"/>
        </w:rPr>
        <w:t>5</w:t>
      </w:r>
      <w:r w:rsidRPr="00793385">
        <w:rPr>
          <w:rFonts w:asciiTheme="majorEastAsia" w:eastAsiaTheme="majorEastAsia" w:hAnsiTheme="majorEastAsia" w:hint="eastAsia"/>
        </w:rPr>
        <w:t>.1乙方於本計畫用地辦理地上權設定時，同意配合辦理預告登記。預告登記應載明，非經甲方同意，不得將地上權轉讓或設定負擔。</w:t>
      </w:r>
    </w:p>
    <w:p w:rsidR="00270ACF" w:rsidRDefault="00270ACF" w:rsidP="00275775">
      <w:pPr>
        <w:kinsoku w:val="0"/>
        <w:overflowPunct w:val="0"/>
        <w:autoSpaceDE w:val="0"/>
        <w:autoSpaceDN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5</w:t>
      </w:r>
      <w:r w:rsidRPr="00793385">
        <w:rPr>
          <w:rFonts w:asciiTheme="majorEastAsia" w:eastAsiaTheme="majorEastAsia" w:hAnsiTheme="majorEastAsia" w:hint="eastAsia"/>
        </w:rPr>
        <w:t>.</w:t>
      </w:r>
      <w:r>
        <w:rPr>
          <w:rFonts w:asciiTheme="majorEastAsia" w:eastAsiaTheme="majorEastAsia" w:hAnsiTheme="majorEastAsia" w:hint="eastAsia"/>
        </w:rPr>
        <w:t>15</w:t>
      </w:r>
      <w:r w:rsidRPr="00793385">
        <w:rPr>
          <w:rFonts w:asciiTheme="majorEastAsia" w:eastAsiaTheme="majorEastAsia" w:hAnsiTheme="majorEastAsia" w:hint="eastAsia"/>
        </w:rPr>
        <w:t>.2乙方於本計畫用地範圍內興建建築物時，就可辦理登記之建築物，於興建完成辦理建築物第一次所有權登記時，同意配合辦理預告登記。預告登記應載明，乙方應於本契約屆滿或終止時，即將建物所有權移轉登記予甲方。</w:t>
      </w:r>
    </w:p>
    <w:p w:rsidR="005C103A" w:rsidRDefault="005C103A" w:rsidP="0027577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5C103A" w:rsidRDefault="005C103A" w:rsidP="00275775">
      <w:pPr>
        <w:pStyle w:val="ae"/>
        <w:spacing w:line="440" w:lineRule="exact"/>
        <w:outlineLvl w:val="0"/>
      </w:pPr>
      <w:bookmarkStart w:id="16" w:name="_Toc502058388"/>
      <w:bookmarkStart w:id="17" w:name="_Toc513702172"/>
      <w:r w:rsidRPr="00793385">
        <w:lastRenderedPageBreak/>
        <w:t>第</w:t>
      </w:r>
      <w:r>
        <w:rPr>
          <w:rFonts w:hint="eastAsia"/>
        </w:rPr>
        <w:t>9</w:t>
      </w:r>
      <w:r w:rsidRPr="00793385">
        <w:t>章　營運</w:t>
      </w:r>
      <w:bookmarkEnd w:id="16"/>
      <w:bookmarkEnd w:id="17"/>
    </w:p>
    <w:p w:rsidR="005C103A" w:rsidRPr="00793385" w:rsidRDefault="005C103A"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.1 營運開始</w:t>
      </w:r>
    </w:p>
    <w:p w:rsidR="005C103A" w:rsidRPr="00793385" w:rsidRDefault="005C103A" w:rsidP="00275775">
      <w:pPr>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hint="eastAsia"/>
        </w:rPr>
        <w:t>.1.1</w:t>
      </w:r>
      <w:r w:rsidRPr="00793385">
        <w:rPr>
          <w:rFonts w:asciiTheme="majorEastAsia" w:eastAsiaTheme="majorEastAsia" w:hAnsiTheme="majorEastAsia" w:cs="Arial"/>
        </w:rPr>
        <w:t>乙方應於營運開始日前</w:t>
      </w:r>
      <w:r>
        <w:rPr>
          <w:rFonts w:asciiTheme="majorEastAsia" w:eastAsiaTheme="majorEastAsia" w:hAnsiTheme="majorEastAsia" w:cs="Arial" w:hint="eastAsia"/>
        </w:rPr>
        <w:t>30</w:t>
      </w:r>
      <w:r w:rsidRPr="00793385">
        <w:rPr>
          <w:rFonts w:asciiTheme="majorEastAsia" w:eastAsiaTheme="majorEastAsia" w:hAnsiTheme="majorEastAsia" w:cs="Arial"/>
        </w:rPr>
        <w:t>日</w:t>
      </w:r>
      <w:r w:rsidRPr="00793385">
        <w:rPr>
          <w:rFonts w:asciiTheme="majorEastAsia" w:eastAsiaTheme="majorEastAsia" w:hAnsiTheme="majorEastAsia" w:cs="Arial" w:hint="eastAsia"/>
        </w:rPr>
        <w:t>提出營運執行計畫及其他</w:t>
      </w:r>
      <w:r w:rsidRPr="00793385">
        <w:rPr>
          <w:rFonts w:asciiTheme="majorEastAsia" w:eastAsiaTheme="majorEastAsia" w:hAnsiTheme="majorEastAsia" w:cs="Arial"/>
        </w:rPr>
        <w:t>甲方要求</w:t>
      </w:r>
      <w:r w:rsidRPr="00793385">
        <w:rPr>
          <w:rFonts w:asciiTheme="majorEastAsia" w:eastAsiaTheme="majorEastAsia" w:hAnsiTheme="majorEastAsia" w:cs="Arial" w:hint="eastAsia"/>
        </w:rPr>
        <w:t>（附件○）文件，如依</w:t>
      </w:r>
      <w:r w:rsidRPr="00793385">
        <w:rPr>
          <w:rFonts w:asciiTheme="majorEastAsia" w:eastAsiaTheme="majorEastAsia" w:hAnsiTheme="majorEastAsia" w:cs="Arial"/>
        </w:rPr>
        <w:t>相關法令須經目的事業主辦機關核准始得營運者，並應檢附目的事業主管機關核准文件，提經甲方審查核准後，始得開始營運。</w:t>
      </w:r>
    </w:p>
    <w:p w:rsidR="005C103A" w:rsidRPr="00793385" w:rsidRDefault="005C103A" w:rsidP="00275775">
      <w:pPr>
        <w:autoSpaceDE w:val="0"/>
        <w:autoSpaceDN w:val="0"/>
        <w:spacing w:line="440" w:lineRule="exact"/>
        <w:ind w:leftChars="100" w:left="984" w:hangingChars="310" w:hanging="744"/>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hint="eastAsia"/>
        </w:rPr>
        <w:t>.1.2</w:t>
      </w:r>
      <w:r w:rsidRPr="00793385">
        <w:rPr>
          <w:rFonts w:asciiTheme="majorEastAsia" w:eastAsiaTheme="majorEastAsia" w:hAnsiTheme="majorEastAsia" w:cs="Arial"/>
        </w:rPr>
        <w:t>乙方應於營運開始日開始營運。</w:t>
      </w:r>
    </w:p>
    <w:p w:rsidR="005C103A"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hint="eastAsia"/>
        </w:rPr>
        <w:t>.1.3</w:t>
      </w:r>
      <w:r w:rsidRPr="00793385">
        <w:rPr>
          <w:rFonts w:asciiTheme="majorEastAsia" w:eastAsiaTheme="majorEastAsia" w:hAnsiTheme="majorEastAsia" w:cs="Arial"/>
        </w:rPr>
        <w:t>乙方之營運開始日，至遲不得晚於</w:t>
      </w:r>
      <w:r w:rsidRPr="00793385">
        <w:rPr>
          <w:rFonts w:asciiTheme="majorEastAsia" w:eastAsiaTheme="majorEastAsia" w:hAnsiTheme="majorEastAsia" w:cs="Arial" w:hint="eastAsia"/>
        </w:rPr>
        <w:t>○○</w:t>
      </w:r>
      <w:r w:rsidRPr="00793385">
        <w:rPr>
          <w:rFonts w:asciiTheme="majorEastAsia" w:eastAsiaTheme="majorEastAsia" w:hAnsiTheme="majorEastAsia" w:cs="Arial"/>
        </w:rPr>
        <w:t>年</w:t>
      </w:r>
      <w:r w:rsidRPr="00793385">
        <w:rPr>
          <w:rFonts w:asciiTheme="majorEastAsia" w:eastAsiaTheme="majorEastAsia" w:hAnsiTheme="majorEastAsia" w:cs="Arial" w:hint="eastAsia"/>
        </w:rPr>
        <w:t>○○</w:t>
      </w:r>
      <w:r w:rsidRPr="00793385">
        <w:rPr>
          <w:rFonts w:asciiTheme="majorEastAsia" w:eastAsiaTheme="majorEastAsia" w:hAnsiTheme="majorEastAsia" w:cs="Arial"/>
        </w:rPr>
        <w:t>月</w:t>
      </w:r>
      <w:r w:rsidRPr="00793385">
        <w:rPr>
          <w:rFonts w:asciiTheme="majorEastAsia" w:eastAsiaTheme="majorEastAsia" w:hAnsiTheme="majorEastAsia" w:hint="eastAsia"/>
        </w:rPr>
        <w:t>○○</w:t>
      </w:r>
      <w:r w:rsidRPr="00793385">
        <w:rPr>
          <w:rFonts w:asciiTheme="majorEastAsia" w:eastAsiaTheme="majorEastAsia" w:hAnsiTheme="majorEastAsia" w:cs="Arial"/>
        </w:rPr>
        <w:t>日。</w:t>
      </w:r>
    </w:p>
    <w:p w:rsidR="005C103A" w:rsidRPr="00793385" w:rsidRDefault="005C103A"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.2 營運期間乙方應遵守事項</w:t>
      </w:r>
    </w:p>
    <w:p w:rsidR="005C103A" w:rsidRPr="00793385"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.2.1</w:t>
      </w:r>
      <w:r w:rsidR="001C58F8">
        <w:rPr>
          <w:rFonts w:asciiTheme="majorEastAsia" w:eastAsiaTheme="majorEastAsia" w:hAnsiTheme="majorEastAsia" w:cs="Arial" w:hint="eastAsia"/>
        </w:rPr>
        <w:t xml:space="preserve"> </w:t>
      </w:r>
      <w:r w:rsidRPr="00793385">
        <w:rPr>
          <w:rFonts w:asciiTheme="majorEastAsia" w:eastAsiaTheme="majorEastAsia" w:hAnsiTheme="majorEastAsia" w:cs="Arial"/>
        </w:rPr>
        <w:t>乙方應依</w:t>
      </w:r>
      <w:r w:rsidRPr="00793385">
        <w:rPr>
          <w:rFonts w:asciiTheme="majorEastAsia" w:eastAsiaTheme="majorEastAsia" w:hAnsiTheme="majorEastAsia" w:cs="Arial" w:hint="eastAsia"/>
        </w:rPr>
        <w:t>第</w:t>
      </w:r>
      <w:r>
        <w:rPr>
          <w:rFonts w:asciiTheme="majorEastAsia" w:eastAsiaTheme="majorEastAsia" w:hAnsiTheme="majorEastAsia" w:cs="Arial" w:hint="eastAsia"/>
        </w:rPr>
        <w:t>9</w:t>
      </w:r>
      <w:r w:rsidRPr="00793385">
        <w:rPr>
          <w:rFonts w:asciiTheme="majorEastAsia" w:eastAsiaTheme="majorEastAsia" w:hAnsiTheme="majorEastAsia" w:cs="Arial" w:hint="eastAsia"/>
        </w:rPr>
        <w:t>.1.1條所定經甲方審查核准之營運執行計畫</w:t>
      </w:r>
      <w:r w:rsidRPr="00793385">
        <w:rPr>
          <w:rFonts w:asciiTheme="majorEastAsia" w:eastAsiaTheme="majorEastAsia" w:hAnsiTheme="majorEastAsia" w:cs="Arial"/>
        </w:rPr>
        <w:t>營運，並隨時維持營運資產可靠度、可維修度、安全度及堪用狀態。</w:t>
      </w:r>
    </w:p>
    <w:p w:rsidR="005C103A" w:rsidRPr="00793385"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.2.2</w:t>
      </w:r>
      <w:r w:rsidR="001C58F8">
        <w:rPr>
          <w:rFonts w:asciiTheme="majorEastAsia" w:eastAsiaTheme="majorEastAsia" w:hAnsiTheme="majorEastAsia" w:cs="Arial" w:hint="eastAsia"/>
        </w:rPr>
        <w:t xml:space="preserve"> </w:t>
      </w:r>
      <w:r w:rsidRPr="00793385">
        <w:rPr>
          <w:rFonts w:asciiTheme="majorEastAsia" w:eastAsiaTheme="majorEastAsia" w:hAnsiTheme="majorEastAsia" w:cs="Arial"/>
        </w:rPr>
        <w:t>乙方如發現機械故障或損壞，足以影響營運安全時，應立即停止營運，並立刻通知維修廠商到場進行維修，如發生意外，概由乙方負賠償責任。</w:t>
      </w:r>
    </w:p>
    <w:p w:rsidR="005C103A" w:rsidRPr="00793385"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.2.3</w:t>
      </w:r>
      <w:r w:rsidR="001C58F8">
        <w:rPr>
          <w:rFonts w:asciiTheme="majorEastAsia" w:eastAsiaTheme="majorEastAsia" w:hAnsiTheme="majorEastAsia" w:cs="Arial" w:hint="eastAsia"/>
        </w:rPr>
        <w:t xml:space="preserve"> </w:t>
      </w:r>
      <w:r w:rsidRPr="00793385">
        <w:rPr>
          <w:rFonts w:asciiTheme="majorEastAsia" w:eastAsiaTheme="majorEastAsia" w:hAnsiTheme="majorEastAsia" w:cs="Arial"/>
        </w:rPr>
        <w:t>為維護本計畫機械、機電、消防等各項設施正常營運，乙方應依相關法規聘僱專業人</w:t>
      </w:r>
      <w:r w:rsidRPr="00793385">
        <w:rPr>
          <w:rFonts w:asciiTheme="majorEastAsia" w:eastAsiaTheme="majorEastAsia" w:hAnsiTheme="majorEastAsia" w:cs="Arial" w:hint="eastAsia"/>
        </w:rPr>
        <w:t>員</w:t>
      </w:r>
      <w:r w:rsidRPr="00793385">
        <w:rPr>
          <w:rFonts w:asciiTheme="majorEastAsia" w:eastAsiaTheme="majorEastAsia" w:hAnsiTheme="majorEastAsia" w:cs="Arial"/>
        </w:rPr>
        <w:t>營運本計畫。</w:t>
      </w:r>
    </w:p>
    <w:p w:rsidR="005C103A"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.2.4</w:t>
      </w:r>
      <w:r w:rsidR="001C58F8">
        <w:rPr>
          <w:rFonts w:asciiTheme="majorEastAsia" w:eastAsiaTheme="majorEastAsia" w:hAnsiTheme="majorEastAsia" w:cs="Arial" w:hint="eastAsia"/>
        </w:rPr>
        <w:t xml:space="preserve"> </w:t>
      </w:r>
      <w:r w:rsidRPr="00793385">
        <w:rPr>
          <w:rFonts w:asciiTheme="majorEastAsia" w:eastAsiaTheme="majorEastAsia" w:hAnsiTheme="majorEastAsia" w:cs="Arial"/>
        </w:rPr>
        <w:t>為營運本計畫，乙方應依相關法規辦理各項檢查，包括但不限於建築物公共安全檢查、消防安全設備檢修及高低壓電氣設備定期檢驗、消防安全設備檢修及申報等檢查及申報。</w:t>
      </w:r>
    </w:p>
    <w:p w:rsidR="001C58F8" w:rsidRDefault="001C58F8" w:rsidP="001C58F8">
      <w:pPr>
        <w:ind w:leftChars="119" w:left="850" w:hangingChars="235" w:hanging="564"/>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.2.</w:t>
      </w:r>
      <w:r w:rsidR="00E81D24">
        <w:rPr>
          <w:rFonts w:asciiTheme="majorEastAsia" w:eastAsiaTheme="majorEastAsia" w:hAnsiTheme="majorEastAsia" w:cs="Arial" w:hint="eastAsia"/>
        </w:rPr>
        <w:t>5</w:t>
      </w:r>
      <w:r>
        <w:rPr>
          <w:rFonts w:asciiTheme="majorEastAsia" w:eastAsiaTheme="majorEastAsia" w:hAnsiTheme="majorEastAsia" w:cs="Arial" w:hint="eastAsia"/>
        </w:rPr>
        <w:t xml:space="preserve"> </w:t>
      </w:r>
      <w:r w:rsidRPr="00793385">
        <w:rPr>
          <w:rFonts w:asciiTheme="majorEastAsia" w:eastAsiaTheme="majorEastAsia" w:hAnsiTheme="majorEastAsia" w:cs="Arial"/>
        </w:rPr>
        <w:t>乙方應</w:t>
      </w:r>
      <w:r>
        <w:rPr>
          <w:rFonts w:asciiTheme="majorEastAsia" w:eastAsiaTheme="majorEastAsia" w:hAnsiTheme="majorEastAsia" w:cs="Arial" w:hint="eastAsia"/>
        </w:rPr>
        <w:t>於每個</w:t>
      </w:r>
      <w:r w:rsidRPr="001C58F8">
        <w:rPr>
          <w:rFonts w:asciiTheme="majorEastAsia" w:eastAsiaTheme="majorEastAsia" w:hAnsiTheme="majorEastAsia" w:cs="Arial" w:hint="eastAsia"/>
        </w:rPr>
        <w:t>營業日早</w:t>
      </w:r>
      <w:r>
        <w:rPr>
          <w:rFonts w:asciiTheme="majorEastAsia" w:eastAsiaTheme="majorEastAsia" w:hAnsiTheme="majorEastAsia" w:cs="Arial" w:hint="eastAsia"/>
        </w:rPr>
        <w:t>(早上11點前)</w:t>
      </w:r>
      <w:r w:rsidRPr="001C58F8">
        <w:rPr>
          <w:rFonts w:asciiTheme="majorEastAsia" w:eastAsiaTheme="majorEastAsia" w:hAnsiTheme="majorEastAsia" w:cs="Arial" w:hint="eastAsia"/>
        </w:rPr>
        <w:t>、中</w:t>
      </w:r>
      <w:r>
        <w:rPr>
          <w:rFonts w:asciiTheme="majorEastAsia" w:eastAsiaTheme="majorEastAsia" w:hAnsiTheme="majorEastAsia" w:cs="Arial" w:hint="eastAsia"/>
        </w:rPr>
        <w:t>(下午2點前)</w:t>
      </w:r>
      <w:r w:rsidRPr="001C58F8">
        <w:rPr>
          <w:rFonts w:asciiTheme="majorEastAsia" w:eastAsiaTheme="majorEastAsia" w:hAnsiTheme="majorEastAsia" w:cs="Arial" w:hint="eastAsia"/>
        </w:rPr>
        <w:t>、晚</w:t>
      </w:r>
      <w:r>
        <w:rPr>
          <w:rFonts w:asciiTheme="majorEastAsia" w:eastAsiaTheme="majorEastAsia" w:hAnsiTheme="majorEastAsia" w:cs="Arial" w:hint="eastAsia"/>
        </w:rPr>
        <w:t>(下午5點前)</w:t>
      </w:r>
      <w:r w:rsidRPr="001C58F8">
        <w:rPr>
          <w:rFonts w:asciiTheme="majorEastAsia" w:eastAsiaTheme="majorEastAsia" w:hAnsiTheme="majorEastAsia" w:cs="Arial" w:hint="eastAsia"/>
        </w:rPr>
        <w:t>至少三次以上清理維護周遭環境</w:t>
      </w:r>
      <w:r>
        <w:rPr>
          <w:rFonts w:asciiTheme="majorEastAsia" w:eastAsiaTheme="majorEastAsia" w:hAnsiTheme="majorEastAsia" w:cs="Arial" w:hint="eastAsia"/>
        </w:rPr>
        <w:t>，並做紀錄備查。</w:t>
      </w:r>
    </w:p>
    <w:p w:rsidR="00E81D24" w:rsidRPr="00176AE3" w:rsidRDefault="00E81D24" w:rsidP="001C58F8">
      <w:pPr>
        <w:ind w:leftChars="119" w:left="850" w:hangingChars="235" w:hanging="564"/>
        <w:rPr>
          <w:rFonts w:asciiTheme="majorEastAsia" w:eastAsiaTheme="majorEastAsia" w:hAnsiTheme="majorEastAsia" w:cs="Arial"/>
          <w:color w:val="FF0000"/>
        </w:rPr>
      </w:pPr>
      <w:r w:rsidRPr="00176AE3">
        <w:rPr>
          <w:rFonts w:asciiTheme="majorEastAsia" w:eastAsiaTheme="majorEastAsia" w:hAnsiTheme="majorEastAsia" w:cs="Arial" w:hint="eastAsia"/>
          <w:color w:val="FF0000"/>
        </w:rPr>
        <w:t>9.2.6</w:t>
      </w:r>
      <w:r w:rsidR="00CA4F06" w:rsidRPr="00176AE3">
        <w:rPr>
          <w:rFonts w:asciiTheme="majorEastAsia" w:eastAsiaTheme="majorEastAsia" w:hAnsiTheme="majorEastAsia" w:cs="Arial" w:hint="eastAsia"/>
          <w:color w:val="FF0000"/>
        </w:rPr>
        <w:t xml:space="preserve"> 依臺北市公園管理自治條例第十三條，公園內不得擅自營火、野炊、夜宿、燃放鞭炮或搭設棚、帳。乙方若須使用火源須報請甲方同意，另須符合消防法、建築法、建築技術規則等相關規定。</w:t>
      </w:r>
    </w:p>
    <w:p w:rsidR="00CA4F06" w:rsidRPr="00176AE3" w:rsidRDefault="00CA4F06" w:rsidP="001C58F8">
      <w:pPr>
        <w:ind w:leftChars="119" w:left="850" w:hangingChars="235" w:hanging="564"/>
        <w:rPr>
          <w:rFonts w:asciiTheme="majorEastAsia" w:eastAsiaTheme="majorEastAsia" w:hAnsiTheme="majorEastAsia" w:cs="Arial"/>
          <w:color w:val="FF0000"/>
        </w:rPr>
      </w:pPr>
      <w:r w:rsidRPr="00176AE3">
        <w:rPr>
          <w:rFonts w:asciiTheme="majorEastAsia" w:eastAsiaTheme="majorEastAsia" w:hAnsiTheme="majorEastAsia" w:cs="Arial" w:hint="eastAsia"/>
          <w:color w:val="FF0000"/>
        </w:rPr>
        <w:t xml:space="preserve">9.2.7 </w:t>
      </w:r>
      <w:r w:rsidRPr="00176AE3">
        <w:rPr>
          <w:rFonts w:asciiTheme="majorEastAsia" w:eastAsiaTheme="majorEastAsia" w:hAnsiTheme="majorEastAsia" w:cs="Arial"/>
          <w:color w:val="FF0000"/>
        </w:rPr>
        <w:t>乙方</w:t>
      </w:r>
      <w:r w:rsidRPr="00176AE3">
        <w:rPr>
          <w:rFonts w:asciiTheme="majorEastAsia" w:eastAsiaTheme="majorEastAsia" w:hAnsiTheme="majorEastAsia" w:cs="Arial" w:hint="eastAsia"/>
          <w:color w:val="FF0000"/>
        </w:rPr>
        <w:t>須於各消費窗口主動提供電子化支付設備(信用卡、悠遊卡、手機行動支付</w:t>
      </w:r>
      <w:r w:rsidRPr="00176AE3">
        <w:rPr>
          <w:rFonts w:asciiTheme="majorEastAsia" w:eastAsiaTheme="majorEastAsia" w:hAnsiTheme="majorEastAsia" w:cs="Arial"/>
          <w:color w:val="FF0000"/>
        </w:rPr>
        <w:t>…</w:t>
      </w:r>
      <w:r w:rsidRPr="00176AE3">
        <w:rPr>
          <w:rFonts w:asciiTheme="majorEastAsia" w:eastAsiaTheme="majorEastAsia" w:hAnsiTheme="majorEastAsia" w:cs="Arial" w:hint="eastAsia"/>
          <w:color w:val="FF0000"/>
        </w:rPr>
        <w:t>等)供顧客付費使用。</w:t>
      </w:r>
    </w:p>
    <w:p w:rsidR="005C103A" w:rsidRPr="00793385" w:rsidRDefault="005C103A"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.3 乙方營運責任</w:t>
      </w:r>
    </w:p>
    <w:p w:rsidR="005C103A" w:rsidRDefault="005C103A" w:rsidP="00275775">
      <w:pPr>
        <w:kinsoku w:val="0"/>
        <w:overflowPunct w:val="0"/>
        <w:autoSpaceDE w:val="0"/>
        <w:autoSpaceDN w:val="0"/>
        <w:spacing w:line="440" w:lineRule="exact"/>
        <w:ind w:leftChars="176" w:left="423" w:hanging="1"/>
        <w:rPr>
          <w:rFonts w:asciiTheme="majorEastAsia" w:eastAsiaTheme="majorEastAsia" w:hAnsiTheme="majorEastAsia" w:cs="Arial"/>
        </w:rPr>
      </w:pPr>
      <w:r w:rsidRPr="00793385">
        <w:rPr>
          <w:rFonts w:asciiTheme="majorEastAsia" w:eastAsiaTheme="majorEastAsia" w:hAnsiTheme="majorEastAsia" w:cs="Arial"/>
        </w:rPr>
        <w:t>乙方應依相關法令辦理本</w:t>
      </w:r>
      <w:r w:rsidRPr="00793385">
        <w:rPr>
          <w:rFonts w:asciiTheme="majorEastAsia" w:eastAsiaTheme="majorEastAsia" w:hAnsiTheme="majorEastAsia" w:hint="eastAsia"/>
          <w:bCs/>
        </w:rPr>
        <w:t>計畫</w:t>
      </w:r>
      <w:r w:rsidRPr="00793385">
        <w:rPr>
          <w:rFonts w:asciiTheme="majorEastAsia" w:eastAsiaTheme="majorEastAsia" w:hAnsiTheme="majorEastAsia" w:cs="Arial"/>
        </w:rPr>
        <w:t>營運，如有任何故意或過失行為致第三人向甲方或其人員索賠或因而涉訟，乙方應負擔一切相關費用，並賠償甲方及其人員因此所受之一切損害。</w:t>
      </w:r>
    </w:p>
    <w:p w:rsidR="005C103A" w:rsidRPr="00793385" w:rsidRDefault="005C103A"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.4 乙方與第三人間權利義務</w:t>
      </w:r>
    </w:p>
    <w:p w:rsidR="005C103A" w:rsidRDefault="005C103A" w:rsidP="00275775">
      <w:pPr>
        <w:kinsoku w:val="0"/>
        <w:overflowPunct w:val="0"/>
        <w:autoSpaceDE w:val="0"/>
        <w:autoSpaceDN w:val="0"/>
        <w:spacing w:line="440" w:lineRule="exact"/>
        <w:ind w:leftChars="176" w:left="423" w:hanging="1"/>
        <w:rPr>
          <w:rFonts w:asciiTheme="majorEastAsia" w:eastAsiaTheme="majorEastAsia" w:hAnsiTheme="majorEastAsia" w:cs="Arial"/>
        </w:rPr>
      </w:pPr>
      <w:r w:rsidRPr="00793385">
        <w:rPr>
          <w:rFonts w:asciiTheme="majorEastAsia" w:eastAsiaTheme="majorEastAsia" w:hAnsiTheme="majorEastAsia" w:cs="Arial"/>
        </w:rPr>
        <w:t>乙方與其代理人、受僱人、受任人、承包商或任何第三人間因興建及營運本計畫所生之所有權利義務等，應由乙方負責，與甲方無涉。乙方並應使甲方免於上述事項之任何追索、求償或涉訟，如因此致甲方受損，乙方應對甲方負賠償責任。</w:t>
      </w:r>
    </w:p>
    <w:p w:rsidR="005C103A" w:rsidRPr="00793385" w:rsidRDefault="005C103A"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.5 營運資產維護管理</w:t>
      </w:r>
    </w:p>
    <w:p w:rsidR="005C103A" w:rsidRPr="00793385"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lastRenderedPageBreak/>
        <w:t>9</w:t>
      </w:r>
      <w:r w:rsidRPr="00793385">
        <w:rPr>
          <w:rFonts w:asciiTheme="majorEastAsia" w:eastAsiaTheme="majorEastAsia" w:hAnsiTheme="majorEastAsia" w:cs="Arial"/>
        </w:rPr>
        <w:t>.5.1乙方</w:t>
      </w:r>
      <w:r w:rsidRPr="00793385">
        <w:rPr>
          <w:rFonts w:asciiTheme="majorEastAsia" w:eastAsiaTheme="majorEastAsia" w:hAnsiTheme="majorEastAsia" w:cs="Arial"/>
          <w:spacing w:val="-2"/>
        </w:rPr>
        <w:t>應隨時維持本計畫之</w:t>
      </w:r>
      <w:r w:rsidRPr="00793385">
        <w:rPr>
          <w:rFonts w:asciiTheme="majorEastAsia" w:eastAsiaTheme="majorEastAsia" w:hAnsiTheme="majorEastAsia" w:cs="Arial"/>
        </w:rPr>
        <w:t>營運</w:t>
      </w:r>
      <w:r w:rsidRPr="00793385">
        <w:rPr>
          <w:rFonts w:asciiTheme="majorEastAsia" w:eastAsiaTheme="majorEastAsia" w:hAnsiTheme="majorEastAsia" w:cs="Arial"/>
          <w:spacing w:val="-2"/>
        </w:rPr>
        <w:t>資產為良好營運狀況，並對本計畫之營運資產作必要裝修、置換及修繕，以確保於本契約終止後仍可維持正常營運狀態。</w:t>
      </w:r>
    </w:p>
    <w:p w:rsidR="005C103A"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.5.2</w:t>
      </w:r>
      <w:r w:rsidRPr="00793385">
        <w:rPr>
          <w:rFonts w:asciiTheme="majorEastAsia" w:eastAsiaTheme="majorEastAsia" w:hAnsiTheme="majorEastAsia" w:cs="Arial" w:hint="eastAsia"/>
        </w:rPr>
        <w:t>乙方應負責本計畫營運資產保養、</w:t>
      </w:r>
      <w:r w:rsidRPr="00793385">
        <w:rPr>
          <w:rFonts w:asciiTheme="majorEastAsia" w:eastAsiaTheme="majorEastAsia" w:hAnsiTheme="majorEastAsia" w:cs="Arial" w:hint="eastAsia"/>
          <w:spacing w:val="-2"/>
        </w:rPr>
        <w:t>管理</w:t>
      </w:r>
      <w:r w:rsidRPr="00793385">
        <w:rPr>
          <w:rFonts w:asciiTheme="majorEastAsia" w:eastAsiaTheme="majorEastAsia" w:hAnsiTheme="majorEastAsia" w:cs="Arial" w:hint="eastAsia"/>
        </w:rPr>
        <w:t>及維護公共安全責任。</w:t>
      </w:r>
    </w:p>
    <w:p w:rsidR="005C103A"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.5.3乙方辦理本計畫設備修繕、更換或</w:t>
      </w:r>
      <w:r w:rsidRPr="00793385">
        <w:rPr>
          <w:rFonts w:asciiTheme="majorEastAsia" w:eastAsiaTheme="majorEastAsia" w:hAnsiTheme="majorEastAsia" w:cs="Arial"/>
          <w:spacing w:val="-2"/>
        </w:rPr>
        <w:t>擴充</w:t>
      </w:r>
      <w:r w:rsidRPr="00793385">
        <w:rPr>
          <w:rFonts w:asciiTheme="majorEastAsia" w:eastAsiaTheme="majorEastAsia" w:hAnsiTheme="majorEastAsia" w:cs="Arial"/>
        </w:rPr>
        <w:t>新設施或設備完工後，並須將工程興建紀錄及所有完工資料、文件或電腦圖檔</w:t>
      </w:r>
      <w:r w:rsidRPr="00793385">
        <w:rPr>
          <w:rFonts w:asciiTheme="majorEastAsia" w:eastAsiaTheme="majorEastAsia" w:hAnsiTheme="majorEastAsia" w:cs="Arial" w:hint="eastAsia"/>
        </w:rPr>
        <w:t>提送</w:t>
      </w:r>
      <w:r w:rsidRPr="00793385">
        <w:rPr>
          <w:rFonts w:asciiTheme="majorEastAsia" w:eastAsiaTheme="majorEastAsia" w:hAnsiTheme="majorEastAsia" w:cs="Arial"/>
        </w:rPr>
        <w:t>甲方。</w:t>
      </w:r>
    </w:p>
    <w:p w:rsidR="005C103A" w:rsidRPr="00793385" w:rsidRDefault="005C103A"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.6 編列資產清冊</w:t>
      </w:r>
    </w:p>
    <w:p w:rsidR="005C103A" w:rsidRPr="00793385"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hint="eastAsia"/>
        </w:rPr>
        <w:t>.6.1</w:t>
      </w:r>
      <w:r w:rsidRPr="00793385">
        <w:rPr>
          <w:rFonts w:asciiTheme="majorEastAsia" w:eastAsiaTheme="majorEastAsia" w:hAnsiTheme="majorEastAsia" w:cs="Arial"/>
        </w:rPr>
        <w:t>乙方應於開始營運時，編列資產</w:t>
      </w:r>
      <w:r w:rsidRPr="00793385">
        <w:rPr>
          <w:rFonts w:asciiTheme="majorEastAsia" w:eastAsiaTheme="majorEastAsia" w:hAnsiTheme="majorEastAsia" w:cs="Arial"/>
          <w:spacing w:val="-2"/>
        </w:rPr>
        <w:t>清冊</w:t>
      </w:r>
      <w:r w:rsidRPr="00793385">
        <w:rPr>
          <w:rFonts w:asciiTheme="majorEastAsia" w:eastAsiaTheme="majorEastAsia" w:hAnsiTheme="majorEastAsia" w:cs="Arial"/>
        </w:rPr>
        <w:t>，並於開始營運日起</w:t>
      </w:r>
      <w:r>
        <w:rPr>
          <w:rFonts w:asciiTheme="majorEastAsia" w:eastAsiaTheme="majorEastAsia" w:hAnsiTheme="majorEastAsia" w:cs="Arial" w:hint="eastAsia"/>
        </w:rPr>
        <w:t>30日</w:t>
      </w:r>
      <w:r w:rsidRPr="00793385">
        <w:rPr>
          <w:rFonts w:asciiTheme="majorEastAsia" w:eastAsiaTheme="majorEastAsia" w:hAnsiTheme="majorEastAsia" w:cs="Arial"/>
        </w:rPr>
        <w:t>內送交甲方。</w:t>
      </w:r>
    </w:p>
    <w:p w:rsidR="005C103A" w:rsidRPr="00793385" w:rsidRDefault="005C103A" w:rsidP="00275775">
      <w:pPr>
        <w:suppressAutoHyphens/>
        <w:topLinePunct/>
        <w:autoSpaceDE w:val="0"/>
        <w:autoSpaceDN w:val="0"/>
        <w:spacing w:line="440" w:lineRule="exact"/>
        <w:ind w:leftChars="99" w:left="843" w:hangingChars="252" w:hanging="605"/>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hint="eastAsia"/>
        </w:rPr>
        <w:t>.6.2</w:t>
      </w:r>
      <w:r w:rsidRPr="00793385">
        <w:rPr>
          <w:rFonts w:asciiTheme="majorEastAsia" w:eastAsiaTheme="majorEastAsia" w:hAnsiTheme="majorEastAsia" w:cs="Arial"/>
        </w:rPr>
        <w:t>乙方應於營運開始後第</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年起至本契約期限屆滿時止，每年編列資產清冊，並依行政院頒行之「財物標準分類」逐項詳細登載，</w:t>
      </w:r>
      <w:r w:rsidRPr="00793385">
        <w:rPr>
          <w:rFonts w:asciiTheme="majorEastAsia" w:eastAsiaTheme="majorEastAsia" w:hAnsiTheme="majorEastAsia" w:cs="Arial" w:hint="eastAsia"/>
        </w:rPr>
        <w:t>及</w:t>
      </w:r>
      <w:r w:rsidRPr="00793385">
        <w:rPr>
          <w:rFonts w:asciiTheme="majorEastAsia" w:eastAsiaTheme="majorEastAsia" w:hAnsiTheme="majorEastAsia" w:cs="Arial"/>
        </w:rPr>
        <w:t>註明取得該資產之名稱、種類、取得時間、他項權利設定情形，</w:t>
      </w:r>
      <w:r w:rsidRPr="00793385">
        <w:rPr>
          <w:rFonts w:asciiTheme="majorEastAsia" w:eastAsiaTheme="majorEastAsia" w:hAnsiTheme="majorEastAsia" w:cs="Arial" w:hint="eastAsia"/>
        </w:rPr>
        <w:t>本契約第16.1條</w:t>
      </w:r>
      <w:r w:rsidRPr="00793385">
        <w:rPr>
          <w:rFonts w:asciiTheme="majorEastAsia" w:eastAsiaTheme="majorEastAsia" w:hAnsiTheme="majorEastAsia" w:cs="Arial"/>
        </w:rPr>
        <w:t>之移轉項目另應註明使用現況及維修狀況，會計年度結束後</w:t>
      </w:r>
      <w:r>
        <w:rPr>
          <w:rFonts w:asciiTheme="majorEastAsia" w:eastAsiaTheme="majorEastAsia" w:hAnsiTheme="majorEastAsia" w:cs="Arial" w:hint="eastAsia"/>
        </w:rPr>
        <w:t>30日</w:t>
      </w:r>
      <w:r w:rsidRPr="00793385">
        <w:rPr>
          <w:rFonts w:asciiTheme="majorEastAsia" w:eastAsiaTheme="majorEastAsia" w:hAnsiTheme="majorEastAsia" w:cs="Arial"/>
        </w:rPr>
        <w:t>內，將前一年度最新營運資產目錄送交甲方。</w:t>
      </w:r>
    </w:p>
    <w:p w:rsidR="005C103A" w:rsidRDefault="005C103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hint="eastAsia"/>
        </w:rPr>
        <w:t>.6.3</w:t>
      </w:r>
      <w:r w:rsidRPr="00793385">
        <w:rPr>
          <w:rFonts w:asciiTheme="majorEastAsia" w:eastAsiaTheme="majorEastAsia" w:hAnsiTheme="majorEastAsia" w:cs="Arial"/>
        </w:rPr>
        <w:t>資產清冊應詳實載明投資執行計畫書及相關核准執照內所載各項建築物、設施及設備等資產之名稱、廠牌、規格（型號）、單位、數量、購買價格、起用時間、保固期限、耐用年限、供應商名稱、位置、備註（其保證書與使用說明書之索引），及檢附相關之保證書與使用說明書。</w:t>
      </w:r>
    </w:p>
    <w:p w:rsidR="001444EA" w:rsidRPr="00793385" w:rsidRDefault="001444EA"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.7 相關政府許可之取得</w:t>
      </w:r>
    </w:p>
    <w:p w:rsidR="001444EA" w:rsidRDefault="001444EA" w:rsidP="00275775">
      <w:pPr>
        <w:kinsoku w:val="0"/>
        <w:overflowPunct w:val="0"/>
        <w:autoSpaceDE w:val="0"/>
        <w:autoSpaceDN w:val="0"/>
        <w:spacing w:line="440" w:lineRule="exact"/>
        <w:ind w:leftChars="177" w:left="838" w:hangingChars="172" w:hanging="413"/>
        <w:rPr>
          <w:rFonts w:asciiTheme="majorEastAsia" w:eastAsiaTheme="majorEastAsia" w:hAnsiTheme="majorEastAsia" w:cs="Arial"/>
        </w:rPr>
      </w:pPr>
      <w:r w:rsidRPr="00793385">
        <w:rPr>
          <w:rFonts w:asciiTheme="majorEastAsia" w:eastAsiaTheme="majorEastAsia" w:hAnsiTheme="majorEastAsia" w:cs="Arial"/>
        </w:rPr>
        <w:t>乙方應自行負責取得辦理本計畫應通過之各項政府許可。</w:t>
      </w:r>
    </w:p>
    <w:p w:rsidR="001444EA" w:rsidRPr="00793385" w:rsidRDefault="001444EA"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hint="eastAsia"/>
        </w:rPr>
        <w:t>.8 使用者申訴處理</w:t>
      </w:r>
    </w:p>
    <w:p w:rsidR="001444EA" w:rsidRDefault="001444EA" w:rsidP="00275775">
      <w:pPr>
        <w:kinsoku w:val="0"/>
        <w:overflowPunct w:val="0"/>
        <w:autoSpaceDE w:val="0"/>
        <w:autoSpaceDN w:val="0"/>
        <w:spacing w:line="440" w:lineRule="exact"/>
        <w:ind w:leftChars="177" w:left="838" w:hangingChars="172" w:hanging="413"/>
        <w:rPr>
          <w:rFonts w:asciiTheme="majorEastAsia" w:eastAsiaTheme="majorEastAsia" w:hAnsiTheme="majorEastAsia" w:cs="Arial"/>
        </w:rPr>
      </w:pPr>
      <w:r w:rsidRPr="00793385">
        <w:rPr>
          <w:rFonts w:asciiTheme="majorEastAsia" w:eastAsiaTheme="majorEastAsia" w:hAnsiTheme="majorEastAsia" w:cs="Arial" w:hint="eastAsia"/>
        </w:rPr>
        <w:t>乙方對於使用者申訴意見，應建立適當處理管道。</w:t>
      </w:r>
    </w:p>
    <w:p w:rsidR="001444EA" w:rsidRPr="00793385" w:rsidRDefault="001444EA"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9 </w:t>
      </w:r>
      <w:r w:rsidRPr="00793385">
        <w:rPr>
          <w:rFonts w:asciiTheme="majorEastAsia" w:eastAsiaTheme="majorEastAsia" w:hAnsiTheme="majorEastAsia" w:cs="Arial"/>
        </w:rPr>
        <w:t>甲方之查核</w:t>
      </w:r>
    </w:p>
    <w:p w:rsidR="001444EA" w:rsidRPr="00793385" w:rsidRDefault="001444E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9</w:t>
      </w:r>
      <w:r w:rsidRPr="00793385">
        <w:rPr>
          <w:rFonts w:asciiTheme="majorEastAsia" w:eastAsiaTheme="majorEastAsia" w:hAnsiTheme="majorEastAsia" w:cs="Arial"/>
        </w:rPr>
        <w:t>.1甲方及其他公務機關基於職權行使或為監督乙方確實履行本契約之必要，得進入本計畫用地內為必要之行為。</w:t>
      </w:r>
    </w:p>
    <w:p w:rsidR="001444EA" w:rsidRPr="00793385" w:rsidRDefault="001444E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9</w:t>
      </w:r>
      <w:r w:rsidRPr="00793385">
        <w:rPr>
          <w:rFonts w:asciiTheme="majorEastAsia" w:eastAsiaTheme="majorEastAsia" w:hAnsiTheme="majorEastAsia" w:cs="Arial"/>
        </w:rPr>
        <w:t>.2營運開始日後，甲方得隨時查核乙方是否依本契約約定營運，乙方應於甲方進行查核時，提出所有相關資料及必要協助，不得拒絕。</w:t>
      </w:r>
    </w:p>
    <w:p w:rsidR="001444EA" w:rsidRDefault="001444E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9</w:t>
      </w:r>
      <w:r w:rsidRPr="00793385">
        <w:rPr>
          <w:rFonts w:asciiTheme="majorEastAsia" w:eastAsiaTheme="majorEastAsia" w:hAnsiTheme="majorEastAsia" w:cs="Arial"/>
        </w:rPr>
        <w:t>.3乙方應依據本契約對本計畫設計、施工、營運等負責任，並保證其品質。</w:t>
      </w:r>
    </w:p>
    <w:p w:rsidR="001444EA" w:rsidRDefault="001444EA" w:rsidP="00275775">
      <w:pPr>
        <w:kinsoku w:val="0"/>
        <w:overflowPunct w:val="0"/>
        <w:autoSpaceDE w:val="0"/>
        <w:autoSpaceDN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9</w:t>
      </w:r>
      <w:r w:rsidRPr="00793385">
        <w:rPr>
          <w:rFonts w:asciiTheme="majorEastAsia" w:eastAsiaTheme="majorEastAsia" w:hAnsiTheme="majorEastAsia" w:cs="Arial"/>
        </w:rPr>
        <w:t>.4甲方認定乙方之營運資產違反可靠度、可維修度及安全度標準時，得要求乙方改善。</w:t>
      </w:r>
    </w:p>
    <w:p w:rsidR="00262CE8" w:rsidRPr="00793385" w:rsidRDefault="00262CE8"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10 對一般民眾使用自然資源之限制</w:t>
      </w:r>
    </w:p>
    <w:p w:rsidR="00262CE8" w:rsidRDefault="00262CE8" w:rsidP="00275775">
      <w:pPr>
        <w:kinsoku w:val="0"/>
        <w:overflowPunct w:val="0"/>
        <w:autoSpaceDE w:val="0"/>
        <w:autoSpaceDN w:val="0"/>
        <w:spacing w:line="440" w:lineRule="exact"/>
        <w:ind w:leftChars="178" w:left="837" w:hangingChars="171" w:hanging="410"/>
        <w:rPr>
          <w:rFonts w:asciiTheme="majorEastAsia" w:eastAsiaTheme="majorEastAsia" w:hAnsiTheme="majorEastAsia" w:cs="Arial"/>
        </w:rPr>
      </w:pPr>
      <w:r w:rsidRPr="00793385">
        <w:rPr>
          <w:rFonts w:asciiTheme="majorEastAsia" w:eastAsiaTheme="majorEastAsia" w:hAnsiTheme="majorEastAsia" w:cs="Arial" w:hint="eastAsia"/>
        </w:rPr>
        <w:t>乙方不得以不合理收費機制排除一般民眾使用公共設施及觀賞自然風景權利。</w:t>
      </w:r>
    </w:p>
    <w:p w:rsidR="00262CE8" w:rsidRPr="00793385" w:rsidRDefault="00262CE8" w:rsidP="00275775">
      <w:pPr>
        <w:autoSpaceDE w:val="0"/>
        <w:autoSpaceDN w:val="0"/>
        <w:spacing w:line="440" w:lineRule="exact"/>
        <w:rPr>
          <w:rFonts w:asciiTheme="majorEastAsia" w:eastAsiaTheme="majorEastAsia" w:hAnsiTheme="majorEastAsia" w:cs="Arial"/>
        </w:rPr>
      </w:pPr>
      <w:r>
        <w:rPr>
          <w:rFonts w:asciiTheme="majorEastAsia" w:eastAsiaTheme="majorEastAsia" w:hAnsiTheme="majorEastAsia" w:cs="Arial" w:hint="eastAsia"/>
        </w:rPr>
        <w:t>9</w:t>
      </w:r>
      <w:r w:rsidRPr="00793385">
        <w:rPr>
          <w:rFonts w:asciiTheme="majorEastAsia" w:eastAsiaTheme="majorEastAsia" w:hAnsiTheme="majorEastAsia" w:cs="Arial" w:hint="eastAsia"/>
        </w:rPr>
        <w:t>.1</w:t>
      </w:r>
      <w:r>
        <w:rPr>
          <w:rFonts w:asciiTheme="majorEastAsia" w:eastAsiaTheme="majorEastAsia" w:hAnsiTheme="majorEastAsia" w:cs="Arial" w:hint="eastAsia"/>
        </w:rPr>
        <w:t>1</w:t>
      </w:r>
      <w:r w:rsidRPr="00793385">
        <w:rPr>
          <w:rFonts w:asciiTheme="majorEastAsia" w:eastAsiaTheme="majorEastAsia" w:hAnsiTheme="majorEastAsia" w:cs="Arial" w:hint="eastAsia"/>
        </w:rPr>
        <w:t xml:space="preserve"> 促參識別標誌設置</w:t>
      </w:r>
    </w:p>
    <w:p w:rsidR="00262CE8" w:rsidRDefault="00262CE8" w:rsidP="00275775">
      <w:pPr>
        <w:kinsoku w:val="0"/>
        <w:overflowPunct w:val="0"/>
        <w:autoSpaceDE w:val="0"/>
        <w:autoSpaceDN w:val="0"/>
        <w:spacing w:line="440" w:lineRule="exact"/>
        <w:ind w:leftChars="182" w:left="708" w:hangingChars="113" w:hanging="271"/>
        <w:rPr>
          <w:rFonts w:asciiTheme="majorEastAsia" w:eastAsiaTheme="majorEastAsia" w:hAnsiTheme="majorEastAsia" w:cs="Arial"/>
        </w:rPr>
      </w:pPr>
      <w:r w:rsidRPr="00793385">
        <w:rPr>
          <w:rFonts w:asciiTheme="majorEastAsia" w:eastAsiaTheme="majorEastAsia" w:hAnsiTheme="majorEastAsia" w:cs="Arial" w:hint="eastAsia"/>
        </w:rPr>
        <w:t>乙方應依促進民間參與公共建設案件識別標誌設置要點規定，自費設置促參識別標誌。</w:t>
      </w:r>
    </w:p>
    <w:p w:rsidR="00AD4528" w:rsidRDefault="00AD4528" w:rsidP="00275775">
      <w:pPr>
        <w:widowControl/>
        <w:spacing w:line="440" w:lineRule="exact"/>
        <w:rPr>
          <w:rFonts w:asciiTheme="majorEastAsia" w:eastAsiaTheme="majorEastAsia" w:hAnsiTheme="majorEastAsia" w:cs="Arial"/>
        </w:rPr>
      </w:pPr>
      <w:r>
        <w:rPr>
          <w:rFonts w:asciiTheme="majorEastAsia" w:eastAsiaTheme="majorEastAsia" w:hAnsiTheme="majorEastAsia" w:cs="Arial"/>
        </w:rPr>
        <w:br w:type="page"/>
      </w:r>
    </w:p>
    <w:p w:rsidR="00AD4528" w:rsidRDefault="00AD4528" w:rsidP="00275775">
      <w:pPr>
        <w:pStyle w:val="ae"/>
        <w:spacing w:line="440" w:lineRule="exact"/>
        <w:outlineLvl w:val="0"/>
      </w:pPr>
      <w:bookmarkStart w:id="18" w:name="_Toc502058389"/>
      <w:bookmarkStart w:id="19" w:name="_Toc513702173"/>
      <w:r w:rsidRPr="00793385">
        <w:rPr>
          <w:rFonts w:hint="eastAsia"/>
        </w:rPr>
        <w:lastRenderedPageBreak/>
        <w:t>第1</w:t>
      </w:r>
      <w:r>
        <w:rPr>
          <w:rFonts w:hint="eastAsia"/>
        </w:rPr>
        <w:t>0</w:t>
      </w:r>
      <w:r w:rsidRPr="00793385">
        <w:rPr>
          <w:rFonts w:hint="eastAsia"/>
        </w:rPr>
        <w:t>章　附屬事業</w:t>
      </w:r>
      <w:bookmarkEnd w:id="18"/>
      <w:bookmarkEnd w:id="19"/>
    </w:p>
    <w:p w:rsidR="00AD4528" w:rsidRPr="00793385" w:rsidRDefault="00AD4528" w:rsidP="00275775">
      <w:pPr>
        <w:suppressAutoHyphens/>
        <w:topLinePunct/>
        <w:autoSpaceDE w:val="0"/>
        <w:autoSpaceDN w:val="0"/>
        <w:spacing w:line="440" w:lineRule="exact"/>
        <w:rPr>
          <w:rFonts w:asciiTheme="majorEastAsia" w:eastAsiaTheme="majorEastAsia" w:hAnsiTheme="majorEastAsia"/>
        </w:rPr>
      </w:pPr>
      <w:r w:rsidRPr="00793385">
        <w:rPr>
          <w:rFonts w:asciiTheme="majorEastAsia" w:eastAsiaTheme="majorEastAsia" w:hAnsiTheme="majorEastAsia" w:hint="eastAsia"/>
        </w:rPr>
        <w:t>1</w:t>
      </w:r>
      <w:r>
        <w:rPr>
          <w:rFonts w:asciiTheme="majorEastAsia" w:eastAsiaTheme="majorEastAsia" w:hAnsiTheme="majorEastAsia" w:hint="eastAsia"/>
        </w:rPr>
        <w:t>0</w:t>
      </w:r>
      <w:r w:rsidRPr="00793385">
        <w:rPr>
          <w:rFonts w:asciiTheme="majorEastAsia" w:eastAsiaTheme="majorEastAsia" w:hAnsiTheme="majorEastAsia" w:hint="eastAsia"/>
        </w:rPr>
        <w:t>.1 附屬事業容許範圍</w:t>
      </w:r>
    </w:p>
    <w:p w:rsidR="00AD4528" w:rsidRPr="00793385" w:rsidRDefault="00AD4528" w:rsidP="00275775">
      <w:pPr>
        <w:suppressAutoHyphens/>
        <w:topLinePunct/>
        <w:autoSpaceDE w:val="0"/>
        <w:autoSpaceDN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rPr>
        <w:t>1</w:t>
      </w:r>
      <w:r>
        <w:rPr>
          <w:rFonts w:asciiTheme="majorEastAsia" w:eastAsiaTheme="majorEastAsia" w:hAnsiTheme="majorEastAsia" w:hint="eastAsia"/>
        </w:rPr>
        <w:t>0</w:t>
      </w:r>
      <w:r w:rsidRPr="00793385">
        <w:rPr>
          <w:rFonts w:asciiTheme="majorEastAsia" w:eastAsiaTheme="majorEastAsia" w:hAnsiTheme="majorEastAsia"/>
        </w:rPr>
        <w:t>.1.1乙方得於本計畫用地上，辦理開發經營本業以外之附屬事業。</w:t>
      </w:r>
    </w:p>
    <w:p w:rsidR="00AD4528" w:rsidRDefault="00AD4528" w:rsidP="00275775">
      <w:pPr>
        <w:suppressAutoHyphens/>
        <w:topLinePunct/>
        <w:autoSpaceDE w:val="0"/>
        <w:autoSpaceDN w:val="0"/>
        <w:spacing w:line="440" w:lineRule="exact"/>
        <w:ind w:leftChars="119" w:left="850" w:hangingChars="235" w:hanging="564"/>
        <w:rPr>
          <w:rFonts w:asciiTheme="majorEastAsia" w:eastAsiaTheme="majorEastAsia" w:hAnsiTheme="majorEastAsia"/>
        </w:rPr>
      </w:pPr>
      <w:r w:rsidRPr="00793385">
        <w:rPr>
          <w:rFonts w:asciiTheme="majorEastAsia" w:eastAsiaTheme="majorEastAsia" w:hAnsiTheme="majorEastAsia"/>
        </w:rPr>
        <w:t>1</w:t>
      </w:r>
      <w:r>
        <w:rPr>
          <w:rFonts w:asciiTheme="majorEastAsia" w:eastAsiaTheme="majorEastAsia" w:hAnsiTheme="majorEastAsia" w:hint="eastAsia"/>
        </w:rPr>
        <w:t>0</w:t>
      </w:r>
      <w:r w:rsidRPr="00793385">
        <w:rPr>
          <w:rFonts w:asciiTheme="majorEastAsia" w:eastAsiaTheme="majorEastAsia" w:hAnsiTheme="majorEastAsia"/>
        </w:rPr>
        <w:t>.1.2</w:t>
      </w:r>
      <w:r w:rsidRPr="00AD4528">
        <w:rPr>
          <w:rFonts w:asciiTheme="majorEastAsia" w:eastAsiaTheme="majorEastAsia" w:hAnsiTheme="majorEastAsia" w:hint="eastAsia"/>
        </w:rPr>
        <w:t>乙方須取得甲方同意後，於本計畫用地開發經營</w:t>
      </w:r>
      <w:r w:rsidR="00275775">
        <w:rPr>
          <w:rFonts w:asciiTheme="majorEastAsia" w:eastAsiaTheme="majorEastAsia" w:hAnsiTheme="majorEastAsia" w:hint="eastAsia"/>
        </w:rPr>
        <w:t>符合</w:t>
      </w:r>
      <w:r w:rsidR="00275775" w:rsidRPr="00AD4528">
        <w:rPr>
          <w:rFonts w:asciiTheme="majorEastAsia" w:eastAsiaTheme="majorEastAsia" w:hAnsiTheme="majorEastAsia" w:hint="eastAsia"/>
        </w:rPr>
        <w:t>「都市計畫公共設施用地多目標使用辦法」</w:t>
      </w:r>
      <w:r w:rsidRPr="00AD4528">
        <w:rPr>
          <w:rFonts w:asciiTheme="majorEastAsia" w:eastAsiaTheme="majorEastAsia" w:hAnsiTheme="majorEastAsia" w:hint="eastAsia"/>
        </w:rPr>
        <w:t>之附屬事業，且不得違反本計畫用地土地使用分區管制之規定。</w:t>
      </w:r>
    </w:p>
    <w:p w:rsidR="00AD4528" w:rsidRDefault="00AD4528" w:rsidP="00275775">
      <w:pPr>
        <w:suppressAutoHyphens/>
        <w:topLinePunct/>
        <w:autoSpaceDE w:val="0"/>
        <w:autoSpaceDN w:val="0"/>
        <w:spacing w:line="440" w:lineRule="exact"/>
        <w:ind w:leftChars="119" w:left="850" w:hangingChars="235" w:hanging="564"/>
        <w:rPr>
          <w:rFonts w:asciiTheme="majorEastAsia" w:eastAsiaTheme="majorEastAsia" w:hAnsiTheme="majorEastAsia"/>
        </w:rPr>
      </w:pPr>
      <w:r w:rsidRPr="00793385">
        <w:rPr>
          <w:rFonts w:asciiTheme="majorEastAsia" w:eastAsiaTheme="majorEastAsia" w:hAnsiTheme="majorEastAsia"/>
        </w:rPr>
        <w:t>1</w:t>
      </w:r>
      <w:r>
        <w:rPr>
          <w:rFonts w:asciiTheme="majorEastAsia" w:eastAsiaTheme="majorEastAsia" w:hAnsiTheme="majorEastAsia" w:hint="eastAsia"/>
        </w:rPr>
        <w:t>0</w:t>
      </w:r>
      <w:r w:rsidRPr="00793385">
        <w:rPr>
          <w:rFonts w:asciiTheme="majorEastAsia" w:eastAsiaTheme="majorEastAsia" w:hAnsiTheme="majorEastAsia"/>
        </w:rPr>
        <w:t>.1.3營運期間內，乙方如認原投資執行計畫書所列附屬事業</w:t>
      </w:r>
      <w:r w:rsidRPr="00793385">
        <w:rPr>
          <w:rFonts w:asciiTheme="majorEastAsia" w:eastAsiaTheme="majorEastAsia" w:hAnsiTheme="majorEastAsia" w:hint="eastAsia"/>
        </w:rPr>
        <w:t>項目</w:t>
      </w:r>
      <w:r w:rsidRPr="00793385">
        <w:rPr>
          <w:rFonts w:asciiTheme="majorEastAsia" w:eastAsiaTheme="majorEastAsia" w:hAnsiTheme="majorEastAsia"/>
        </w:rPr>
        <w:t>有修正之必要者，得檢具相關文件及證明，敘明理由（包括但不限於權利金是否有調整之必要），向甲方申請增加或修正附屬事業開發經營</w:t>
      </w:r>
      <w:r w:rsidRPr="00793385">
        <w:rPr>
          <w:rFonts w:asciiTheme="majorEastAsia" w:eastAsiaTheme="majorEastAsia" w:hAnsiTheme="majorEastAsia" w:hint="eastAsia"/>
        </w:rPr>
        <w:t>項目</w:t>
      </w:r>
      <w:r w:rsidRPr="00793385">
        <w:rPr>
          <w:rFonts w:asciiTheme="majorEastAsia" w:eastAsiaTheme="majorEastAsia" w:hAnsiTheme="majorEastAsia"/>
        </w:rPr>
        <w:t>。</w:t>
      </w:r>
    </w:p>
    <w:p w:rsidR="00AD4528" w:rsidRPr="00793385" w:rsidRDefault="00AD4528" w:rsidP="00275775">
      <w:pPr>
        <w:suppressAutoHyphens/>
        <w:topLinePunct/>
        <w:autoSpaceDE w:val="0"/>
        <w:autoSpaceDN w:val="0"/>
        <w:spacing w:line="440" w:lineRule="exact"/>
        <w:rPr>
          <w:rFonts w:asciiTheme="majorEastAsia" w:eastAsiaTheme="majorEastAsia" w:hAnsiTheme="majorEastAsia"/>
        </w:rPr>
      </w:pPr>
      <w:r w:rsidRPr="00793385">
        <w:rPr>
          <w:rFonts w:asciiTheme="majorEastAsia" w:eastAsiaTheme="majorEastAsia" w:hAnsiTheme="majorEastAsia"/>
          <w:noProof/>
        </w:rPr>
        <mc:AlternateContent>
          <mc:Choice Requires="wps">
            <w:drawing>
              <wp:anchor distT="0" distB="0" distL="114300" distR="114300" simplePos="0" relativeHeight="251665408" behindDoc="0" locked="1" layoutInCell="1" allowOverlap="1" wp14:anchorId="18F8151C" wp14:editId="004EA359">
                <wp:simplePos x="0" y="0"/>
                <wp:positionH relativeFrom="page">
                  <wp:posOffset>6898640</wp:posOffset>
                </wp:positionH>
                <wp:positionV relativeFrom="page">
                  <wp:posOffset>10212705</wp:posOffset>
                </wp:positionV>
                <wp:extent cx="508000" cy="266700"/>
                <wp:effectExtent l="0" t="0" r="0" b="0"/>
                <wp:wrapNone/>
                <wp:docPr id="8" name="Text Box 20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AD4528" w:rsidRDefault="00AD4528" w:rsidP="00AD4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8151C" id="_x0000_t202" coordsize="21600,21600" o:spt="202" path="m,l,21600r21600,l21600,xe">
                <v:stroke joinstyle="miter"/>
                <v:path gradientshapeok="t" o:connecttype="rect"/>
              </v:shapetype>
              <v:shape id="Text Box 2024" o:spid="_x0000_s1026" type="#_x0000_t202" style="position:absolute;margin-left:543.2pt;margin-top:804.15pt;width:40pt;height:21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">
                <v:textbox>
                  <w:txbxContent>
                    <w:p w:rsidR="00AD4528" w:rsidRDefault="00AD4528" w:rsidP="00AD4528"/>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64384" behindDoc="0" locked="1" layoutInCell="1" allowOverlap="1" wp14:anchorId="63DD4E71" wp14:editId="3C173F56">
                <wp:simplePos x="0" y="0"/>
                <wp:positionH relativeFrom="page">
                  <wp:posOffset>6898640</wp:posOffset>
                </wp:positionH>
                <wp:positionV relativeFrom="page">
                  <wp:posOffset>10212705</wp:posOffset>
                </wp:positionV>
                <wp:extent cx="508000" cy="266700"/>
                <wp:effectExtent l="0" t="0" r="0" b="0"/>
                <wp:wrapNone/>
                <wp:docPr id="9" name="Text Box 17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AD4528" w:rsidRDefault="00AD4528" w:rsidP="00AD4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D4E71" id="Text Box 1741" o:spid="_x0000_s1027" type="#_x0000_t202" style="position:absolute;margin-left:543.2pt;margin-top:804.15pt;width:40pt;height:21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">
                <v:textbox>
                  <w:txbxContent>
                    <w:p w:rsidR="00AD4528" w:rsidRDefault="00AD4528" w:rsidP="00AD4528"/>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63360" behindDoc="0" locked="1" layoutInCell="1" allowOverlap="1" wp14:anchorId="62E598E3" wp14:editId="1D2723B8">
                <wp:simplePos x="0" y="0"/>
                <wp:positionH relativeFrom="page">
                  <wp:posOffset>6903085</wp:posOffset>
                </wp:positionH>
                <wp:positionV relativeFrom="page">
                  <wp:posOffset>10210800</wp:posOffset>
                </wp:positionV>
                <wp:extent cx="508000" cy="266700"/>
                <wp:effectExtent l="0" t="0" r="0" b="0"/>
                <wp:wrapNone/>
                <wp:docPr id="10" name="Text Box 14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AD4528" w:rsidRDefault="00AD4528" w:rsidP="00AD4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598E3" id="Text Box 1458" o:spid="_x0000_s1028" type="#_x0000_t202" style="position:absolute;margin-left:543.55pt;margin-top:804pt;width:40pt;height:21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">
                <v:textbox>
                  <w:txbxContent>
                    <w:p w:rsidR="00AD4528" w:rsidRDefault="00AD4528" w:rsidP="00AD4528"/>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62336" behindDoc="0" locked="1" layoutInCell="1" allowOverlap="1" wp14:anchorId="019208DD" wp14:editId="5A6AB08B">
                <wp:simplePos x="0" y="0"/>
                <wp:positionH relativeFrom="page">
                  <wp:posOffset>6903085</wp:posOffset>
                </wp:positionH>
                <wp:positionV relativeFrom="page">
                  <wp:posOffset>10210800</wp:posOffset>
                </wp:positionV>
                <wp:extent cx="508000" cy="266700"/>
                <wp:effectExtent l="0" t="0" r="0" b="0"/>
                <wp:wrapNone/>
                <wp:docPr id="11" name="Text Box 11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AD4528" w:rsidRDefault="00AD4528" w:rsidP="00AD4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08DD" id="Text Box 1175" o:spid="_x0000_s1029" type="#_x0000_t202" style="position:absolute;margin-left:543.55pt;margin-top:804pt;width:40pt;height:21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">
                <v:textbox>
                  <w:txbxContent>
                    <w:p w:rsidR="00AD4528" w:rsidRDefault="00AD4528" w:rsidP="00AD4528"/>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61312" behindDoc="0" locked="1" layoutInCell="1" allowOverlap="1" wp14:anchorId="4A03AF6B" wp14:editId="0A6D88E5">
                <wp:simplePos x="0" y="0"/>
                <wp:positionH relativeFrom="page">
                  <wp:posOffset>6903085</wp:posOffset>
                </wp:positionH>
                <wp:positionV relativeFrom="page">
                  <wp:posOffset>10210800</wp:posOffset>
                </wp:positionV>
                <wp:extent cx="508000" cy="266700"/>
                <wp:effectExtent l="0" t="0" r="0" b="0"/>
                <wp:wrapNone/>
                <wp:docPr id="12" name="Text Box 8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AD4528" w:rsidRDefault="00AD4528" w:rsidP="00AD4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AF6B" id="Text Box 892" o:spid="_x0000_s1030" type="#_x0000_t202" style="position:absolute;margin-left:543.55pt;margin-top:804pt;width:40pt;height:21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">
                <v:textbox>
                  <w:txbxContent>
                    <w:p w:rsidR="00AD4528" w:rsidRDefault="00AD4528" w:rsidP="00AD4528"/>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60288" behindDoc="0" locked="1" layoutInCell="1" allowOverlap="1" wp14:anchorId="272977AF" wp14:editId="7CE13AC7">
                <wp:simplePos x="0" y="0"/>
                <wp:positionH relativeFrom="page">
                  <wp:posOffset>6903085</wp:posOffset>
                </wp:positionH>
                <wp:positionV relativeFrom="page">
                  <wp:posOffset>10210800</wp:posOffset>
                </wp:positionV>
                <wp:extent cx="508000" cy="266700"/>
                <wp:effectExtent l="0" t="0" r="0" b="0"/>
                <wp:wrapNone/>
                <wp:docPr id="13" name="Text Box 6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AD4528" w:rsidRDefault="00AD4528" w:rsidP="00AD4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977AF" id="Text Box 609" o:spid="_x0000_s1031" type="#_x0000_t202" style="position:absolute;margin-left:543.55pt;margin-top:804pt;width:40pt;height:21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">
                <v:textbox>
                  <w:txbxContent>
                    <w:p w:rsidR="00AD4528" w:rsidRDefault="00AD4528" w:rsidP="00AD4528"/>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59264" behindDoc="0" locked="1" layoutInCell="1" allowOverlap="1" wp14:anchorId="6798EC10" wp14:editId="70A500BE">
                <wp:simplePos x="0" y="0"/>
                <wp:positionH relativeFrom="page">
                  <wp:posOffset>6903085</wp:posOffset>
                </wp:positionH>
                <wp:positionV relativeFrom="page">
                  <wp:posOffset>10210800</wp:posOffset>
                </wp:positionV>
                <wp:extent cx="508000" cy="266700"/>
                <wp:effectExtent l="0" t="0" r="0" b="0"/>
                <wp:wrapNone/>
                <wp:docPr id="14" name="Text Box 3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AD4528" w:rsidRDefault="00AD4528" w:rsidP="00AD4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EC10" id="Text Box 326" o:spid="_x0000_s1032" type="#_x0000_t202" style="position:absolute;margin-left:543.55pt;margin-top:804pt;width:40pt;height:21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">
                <v:textbox>
                  <w:txbxContent>
                    <w:p w:rsidR="00AD4528" w:rsidRDefault="00AD4528" w:rsidP="00AD4528"/>
                  </w:txbxContent>
                </v:textbox>
                <w10:wrap anchorx="page" anchory="page"/>
                <w10:anchorlock/>
              </v:shape>
            </w:pict>
          </mc:Fallback>
        </mc:AlternateContent>
      </w:r>
      <w:r w:rsidRPr="00793385">
        <w:rPr>
          <w:rFonts w:asciiTheme="majorEastAsia" w:eastAsiaTheme="majorEastAsia" w:hAnsiTheme="majorEastAsia"/>
        </w:rPr>
        <w:t>1</w:t>
      </w:r>
      <w:r>
        <w:rPr>
          <w:rFonts w:asciiTheme="majorEastAsia" w:eastAsiaTheme="majorEastAsia" w:hAnsiTheme="majorEastAsia" w:hint="eastAsia"/>
        </w:rPr>
        <w:t>0</w:t>
      </w:r>
      <w:r w:rsidRPr="00793385">
        <w:rPr>
          <w:rFonts w:asciiTheme="majorEastAsia" w:eastAsiaTheme="majorEastAsia" w:hAnsiTheme="majorEastAsia"/>
        </w:rPr>
        <w:t>.2 附屬事業經營期間</w:t>
      </w:r>
    </w:p>
    <w:p w:rsidR="00AD4528" w:rsidRPr="00793385" w:rsidRDefault="00AD4528" w:rsidP="00275775">
      <w:pPr>
        <w:autoSpaceDE w:val="0"/>
        <w:autoSpaceDN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1</w:t>
      </w:r>
      <w:r>
        <w:rPr>
          <w:rFonts w:asciiTheme="majorEastAsia" w:eastAsiaTheme="majorEastAsia" w:hAnsiTheme="majorEastAsia" w:hint="eastAsia"/>
        </w:rPr>
        <w:t>0</w:t>
      </w:r>
      <w:r w:rsidRPr="00793385">
        <w:rPr>
          <w:rFonts w:asciiTheme="majorEastAsia" w:eastAsiaTheme="majorEastAsia" w:hAnsiTheme="majorEastAsia" w:hint="eastAsia"/>
        </w:rPr>
        <w:t>.2.1乙方辦理開發及經營附屬事業期間</w:t>
      </w:r>
      <w:r w:rsidRPr="00793385">
        <w:rPr>
          <w:rFonts w:asciiTheme="majorEastAsia" w:eastAsiaTheme="majorEastAsia" w:hAnsiTheme="majorEastAsia"/>
        </w:rPr>
        <w:t>之屆滿日</w:t>
      </w:r>
      <w:r w:rsidRPr="00793385">
        <w:rPr>
          <w:rFonts w:asciiTheme="majorEastAsia" w:eastAsiaTheme="majorEastAsia" w:hAnsiTheme="majorEastAsia" w:hint="eastAsia"/>
        </w:rPr>
        <w:t>不得超過本契約興建營運期間</w:t>
      </w:r>
      <w:r w:rsidRPr="00793385">
        <w:rPr>
          <w:rFonts w:asciiTheme="majorEastAsia" w:eastAsiaTheme="majorEastAsia" w:hAnsiTheme="majorEastAsia"/>
        </w:rPr>
        <w:t>之屆滿日。</w:t>
      </w:r>
    </w:p>
    <w:p w:rsidR="00AD4528" w:rsidRDefault="00AD4528" w:rsidP="00275775">
      <w:pPr>
        <w:autoSpaceDE w:val="0"/>
        <w:autoSpaceDN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1</w:t>
      </w:r>
      <w:r>
        <w:rPr>
          <w:rFonts w:asciiTheme="majorEastAsia" w:eastAsiaTheme="majorEastAsia" w:hAnsiTheme="majorEastAsia" w:hint="eastAsia"/>
        </w:rPr>
        <w:t>0</w:t>
      </w:r>
      <w:r w:rsidRPr="00793385">
        <w:rPr>
          <w:rFonts w:asciiTheme="majorEastAsia" w:eastAsiaTheme="majorEastAsia" w:hAnsiTheme="majorEastAsia" w:hint="eastAsia"/>
        </w:rPr>
        <w:t>.2.2乙方就本契約興建營運權終止時，其開發經營附屬事業權限一併終止。</w:t>
      </w:r>
    </w:p>
    <w:p w:rsidR="00AD4528" w:rsidRDefault="00AD4528" w:rsidP="00275775">
      <w:pPr>
        <w:autoSpaceDE w:val="0"/>
        <w:autoSpaceDN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1</w:t>
      </w:r>
      <w:r>
        <w:rPr>
          <w:rFonts w:asciiTheme="majorEastAsia" w:eastAsiaTheme="majorEastAsia" w:hAnsiTheme="majorEastAsia" w:hint="eastAsia"/>
        </w:rPr>
        <w:t>0</w:t>
      </w:r>
      <w:r w:rsidRPr="00793385">
        <w:rPr>
          <w:rFonts w:asciiTheme="majorEastAsia" w:eastAsiaTheme="majorEastAsia" w:hAnsiTheme="majorEastAsia" w:hint="eastAsia"/>
        </w:rPr>
        <w:t>.2.3</w:t>
      </w:r>
      <w:r w:rsidRPr="00793385">
        <w:rPr>
          <w:rFonts w:asciiTheme="majorEastAsia" w:eastAsiaTheme="majorEastAsia" w:hAnsiTheme="majorEastAsia"/>
        </w:rPr>
        <w:t>本契約期限如</w:t>
      </w:r>
      <w:r w:rsidRPr="00793385">
        <w:rPr>
          <w:rFonts w:asciiTheme="majorEastAsia" w:eastAsiaTheme="majorEastAsia" w:hAnsiTheme="majorEastAsia" w:hint="eastAsia"/>
        </w:rPr>
        <w:t>經雙方同意</w:t>
      </w:r>
      <w:r w:rsidRPr="00793385">
        <w:rPr>
          <w:rFonts w:asciiTheme="majorEastAsia" w:eastAsiaTheme="majorEastAsia" w:hAnsiTheme="majorEastAsia"/>
        </w:rPr>
        <w:t>展延時，附屬事業</w:t>
      </w:r>
      <w:r w:rsidRPr="00793385">
        <w:rPr>
          <w:rFonts w:asciiTheme="majorEastAsia" w:eastAsiaTheme="majorEastAsia" w:hAnsiTheme="majorEastAsia" w:hint="eastAsia"/>
        </w:rPr>
        <w:t>開發</w:t>
      </w:r>
      <w:r w:rsidRPr="00793385">
        <w:rPr>
          <w:rFonts w:asciiTheme="majorEastAsia" w:eastAsiaTheme="majorEastAsia" w:hAnsiTheme="majorEastAsia"/>
        </w:rPr>
        <w:t>經營權限得一併展延。</w:t>
      </w:r>
    </w:p>
    <w:p w:rsidR="00AD4528" w:rsidRPr="00793385" w:rsidRDefault="00AD4528"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0</w:t>
      </w:r>
      <w:r w:rsidRPr="00793385">
        <w:rPr>
          <w:rFonts w:asciiTheme="majorEastAsia" w:eastAsiaTheme="majorEastAsia" w:hAnsiTheme="majorEastAsia" w:cs="Arial"/>
        </w:rPr>
        <w:t xml:space="preserve">.3 </w:t>
      </w:r>
      <w:r w:rsidRPr="00793385">
        <w:rPr>
          <w:rFonts w:asciiTheme="majorEastAsia" w:eastAsiaTheme="majorEastAsia" w:hAnsiTheme="majorEastAsia" w:cs="Arial" w:hint="eastAsia"/>
        </w:rPr>
        <w:t>附屬事業之監督</w:t>
      </w:r>
    </w:p>
    <w:p w:rsidR="00AD4528" w:rsidRDefault="00AD4528" w:rsidP="00275775">
      <w:pPr>
        <w:suppressAutoHyphens/>
        <w:topLinePunct/>
        <w:autoSpaceDE w:val="0"/>
        <w:autoSpaceDN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乙方辦理開發經營附屬事業，如有違反本契約或附屬事業契約之規定，經甲方通知限期改善，逾期仍未改善且情節重大者，甲方得定期中止其開發權限之一部或全部。</w:t>
      </w:r>
    </w:p>
    <w:p w:rsidR="00EE1497" w:rsidRPr="00793385" w:rsidRDefault="00EE1497" w:rsidP="00275775">
      <w:pPr>
        <w:autoSpaceDE w:val="0"/>
        <w:autoSpaceDN w:val="0"/>
        <w:spacing w:line="440" w:lineRule="exact"/>
        <w:rPr>
          <w:rFonts w:asciiTheme="majorEastAsia" w:eastAsiaTheme="majorEastAsia" w:hAnsiTheme="majorEastAsia"/>
        </w:rPr>
      </w:pPr>
      <w:r w:rsidRPr="00793385">
        <w:rPr>
          <w:rFonts w:asciiTheme="majorEastAsia" w:eastAsiaTheme="majorEastAsia" w:hAnsiTheme="majorEastAsia"/>
          <w:noProof/>
        </w:rPr>
        <mc:AlternateContent>
          <mc:Choice Requires="wps">
            <w:drawing>
              <wp:anchor distT="0" distB="0" distL="114300" distR="114300" simplePos="0" relativeHeight="251681792" behindDoc="0" locked="1" layoutInCell="1" allowOverlap="1" wp14:anchorId="6552C8AA" wp14:editId="33E9161F">
                <wp:simplePos x="0" y="0"/>
                <wp:positionH relativeFrom="page">
                  <wp:posOffset>6898640</wp:posOffset>
                </wp:positionH>
                <wp:positionV relativeFrom="page">
                  <wp:posOffset>10212705</wp:posOffset>
                </wp:positionV>
                <wp:extent cx="508000" cy="266700"/>
                <wp:effectExtent l="0" t="0" r="0" b="0"/>
                <wp:wrapNone/>
                <wp:docPr id="15" name="Text Box 20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E1497" w:rsidRDefault="00EE1497" w:rsidP="00EE1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2C8AA" id="Text Box 2025" o:spid="_x0000_s1033" type="#_x0000_t202" style="position:absolute;margin-left:543.2pt;margin-top:804.15pt;width:40pt;height:21pt;z-index:251681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">
                <v:textbox>
                  <w:txbxContent>
                    <w:p w:rsidR="00EE1497" w:rsidRDefault="00EE1497" w:rsidP="00EE1497"/>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80768" behindDoc="0" locked="1" layoutInCell="1" allowOverlap="1" wp14:anchorId="1002807A" wp14:editId="4B077A4C">
                <wp:simplePos x="0" y="0"/>
                <wp:positionH relativeFrom="page">
                  <wp:posOffset>6898640</wp:posOffset>
                </wp:positionH>
                <wp:positionV relativeFrom="page">
                  <wp:posOffset>10212705</wp:posOffset>
                </wp:positionV>
                <wp:extent cx="508000" cy="266700"/>
                <wp:effectExtent l="0" t="0" r="0" b="0"/>
                <wp:wrapNone/>
                <wp:docPr id="1948" name="Text Box 17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E1497" w:rsidRDefault="00EE1497" w:rsidP="00EE1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2807A" id="Text Box 1742" o:spid="_x0000_s1034" type="#_x0000_t202" style="position:absolute;margin-left:543.2pt;margin-top:804.15pt;width:40pt;height:21pt;z-index:251680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">
                <v:textbox>
                  <w:txbxContent>
                    <w:p w:rsidR="00EE1497" w:rsidRDefault="00EE1497" w:rsidP="00EE1497"/>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79744" behindDoc="0" locked="1" layoutInCell="1" allowOverlap="1" wp14:anchorId="78EB955D" wp14:editId="00CE163D">
                <wp:simplePos x="0" y="0"/>
                <wp:positionH relativeFrom="page">
                  <wp:posOffset>6903085</wp:posOffset>
                </wp:positionH>
                <wp:positionV relativeFrom="page">
                  <wp:posOffset>10210800</wp:posOffset>
                </wp:positionV>
                <wp:extent cx="508000" cy="266700"/>
                <wp:effectExtent l="0" t="0" r="0" b="0"/>
                <wp:wrapNone/>
                <wp:docPr id="1949" name="Text Box 14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E1497" w:rsidRDefault="00EE1497" w:rsidP="00EE1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B955D" id="Text Box 1459" o:spid="_x0000_s1035" type="#_x0000_t202" style="position:absolute;margin-left:543.55pt;margin-top:804pt;width:40pt;height:21pt;z-index:2516797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">
                <v:textbox>
                  <w:txbxContent>
                    <w:p w:rsidR="00EE1497" w:rsidRDefault="00EE1497" w:rsidP="00EE1497"/>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78720" behindDoc="0" locked="1" layoutInCell="1" allowOverlap="1" wp14:anchorId="7D37C29A" wp14:editId="5F3180BC">
                <wp:simplePos x="0" y="0"/>
                <wp:positionH relativeFrom="page">
                  <wp:posOffset>6903085</wp:posOffset>
                </wp:positionH>
                <wp:positionV relativeFrom="page">
                  <wp:posOffset>10210800</wp:posOffset>
                </wp:positionV>
                <wp:extent cx="508000" cy="266700"/>
                <wp:effectExtent l="0" t="0" r="0" b="0"/>
                <wp:wrapNone/>
                <wp:docPr id="18" name="Text Box 1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E1497" w:rsidRDefault="00EE1497" w:rsidP="00EE1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C29A" id="Text Box 1176" o:spid="_x0000_s1036" type="#_x0000_t202" style="position:absolute;margin-left:543.55pt;margin-top:804pt;width:40pt;height:21pt;z-index:2516787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">
                <v:textbox>
                  <w:txbxContent>
                    <w:p w:rsidR="00EE1497" w:rsidRDefault="00EE1497" w:rsidP="00EE1497"/>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77696" behindDoc="0" locked="1" layoutInCell="1" allowOverlap="1" wp14:anchorId="09249C2B" wp14:editId="5C87D85D">
                <wp:simplePos x="0" y="0"/>
                <wp:positionH relativeFrom="page">
                  <wp:posOffset>6903085</wp:posOffset>
                </wp:positionH>
                <wp:positionV relativeFrom="page">
                  <wp:posOffset>10210800</wp:posOffset>
                </wp:positionV>
                <wp:extent cx="508000" cy="266700"/>
                <wp:effectExtent l="0" t="0" r="0" b="0"/>
                <wp:wrapNone/>
                <wp:docPr id="19" name="Text Box 8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E1497" w:rsidRDefault="00EE1497" w:rsidP="00EE1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49C2B" id="Text Box 893" o:spid="_x0000_s1037" type="#_x0000_t202" style="position:absolute;margin-left:543.55pt;margin-top:804pt;width:40pt;height:21pt;z-index:2516776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">
                <v:textbox>
                  <w:txbxContent>
                    <w:p w:rsidR="00EE1497" w:rsidRDefault="00EE1497" w:rsidP="00EE1497"/>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76672" behindDoc="0" locked="1" layoutInCell="1" allowOverlap="1" wp14:anchorId="62845135" wp14:editId="092C4DE7">
                <wp:simplePos x="0" y="0"/>
                <wp:positionH relativeFrom="page">
                  <wp:posOffset>6903085</wp:posOffset>
                </wp:positionH>
                <wp:positionV relativeFrom="page">
                  <wp:posOffset>10210800</wp:posOffset>
                </wp:positionV>
                <wp:extent cx="508000" cy="266700"/>
                <wp:effectExtent l="0" t="0" r="0" b="0"/>
                <wp:wrapNone/>
                <wp:docPr id="20" name="Text Box 6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E1497" w:rsidRDefault="00EE1497" w:rsidP="00EE1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45135" id="Text Box 610" o:spid="_x0000_s1038" type="#_x0000_t202" style="position:absolute;margin-left:543.55pt;margin-top:804pt;width:40pt;height:21pt;z-index:2516766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">
                <v:textbox>
                  <w:txbxContent>
                    <w:p w:rsidR="00EE1497" w:rsidRDefault="00EE1497" w:rsidP="00EE1497"/>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675648" behindDoc="0" locked="1" layoutInCell="1" allowOverlap="1" wp14:anchorId="03B53CC3" wp14:editId="5AE8ADE6">
                <wp:simplePos x="0" y="0"/>
                <wp:positionH relativeFrom="page">
                  <wp:posOffset>6837680</wp:posOffset>
                </wp:positionH>
                <wp:positionV relativeFrom="page">
                  <wp:posOffset>10210800</wp:posOffset>
                </wp:positionV>
                <wp:extent cx="508000" cy="266700"/>
                <wp:effectExtent l="0" t="0" r="0" b="0"/>
                <wp:wrapNone/>
                <wp:docPr id="21" name="Text Box 3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E1497" w:rsidRDefault="00EE1497" w:rsidP="00EE1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53CC3" id="Text Box 327" o:spid="_x0000_s1039" type="#_x0000_t202" style="position:absolute;margin-left:538.4pt;margin-top:804pt;width:40pt;height:21pt;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">
                <v:textbox>
                  <w:txbxContent>
                    <w:p w:rsidR="00EE1497" w:rsidRDefault="00EE1497" w:rsidP="00EE1497"/>
                  </w:txbxContent>
                </v:textbox>
                <w10:wrap anchorx="page" anchory="page"/>
                <w10:anchorlock/>
              </v:shape>
            </w:pict>
          </mc:Fallback>
        </mc:AlternateContent>
      </w:r>
      <w:r w:rsidRPr="00793385">
        <w:rPr>
          <w:rFonts w:asciiTheme="majorEastAsia" w:eastAsiaTheme="majorEastAsia" w:hAnsiTheme="majorEastAsia"/>
        </w:rPr>
        <w:t>1</w:t>
      </w:r>
      <w:r>
        <w:rPr>
          <w:rFonts w:asciiTheme="majorEastAsia" w:eastAsiaTheme="majorEastAsia" w:hAnsiTheme="majorEastAsia" w:hint="eastAsia"/>
        </w:rPr>
        <w:t>0</w:t>
      </w:r>
      <w:r w:rsidRPr="00793385">
        <w:rPr>
          <w:rFonts w:asciiTheme="majorEastAsia" w:eastAsiaTheme="majorEastAsia" w:hAnsiTheme="majorEastAsia"/>
        </w:rPr>
        <w:t xml:space="preserve">.4 </w:t>
      </w:r>
      <w:r w:rsidRPr="00793385">
        <w:rPr>
          <w:rFonts w:asciiTheme="majorEastAsia" w:eastAsiaTheme="majorEastAsia" w:hAnsiTheme="majorEastAsia" w:cs="Arial" w:hint="eastAsia"/>
        </w:rPr>
        <w:t>附屬事業之</w:t>
      </w:r>
      <w:r w:rsidRPr="00793385">
        <w:rPr>
          <w:rFonts w:asciiTheme="majorEastAsia" w:eastAsiaTheme="majorEastAsia" w:hAnsiTheme="majorEastAsia"/>
        </w:rPr>
        <w:t>委託經營</w:t>
      </w:r>
    </w:p>
    <w:p w:rsidR="00EE1497" w:rsidRPr="00793385" w:rsidRDefault="00EE1497" w:rsidP="00275775">
      <w:pPr>
        <w:suppressAutoHyphens/>
        <w:topLinePunct/>
        <w:autoSpaceDE w:val="0"/>
        <w:autoSpaceDN w:val="0"/>
        <w:spacing w:line="440" w:lineRule="exact"/>
        <w:ind w:leftChars="163" w:left="391"/>
        <w:rPr>
          <w:rFonts w:asciiTheme="majorEastAsia" w:eastAsiaTheme="majorEastAsia" w:hAnsiTheme="majorEastAsia"/>
        </w:rPr>
      </w:pPr>
      <w:r w:rsidRPr="00793385">
        <w:rPr>
          <w:rFonts w:asciiTheme="majorEastAsia" w:eastAsiaTheme="majorEastAsia" w:hAnsiTheme="majorEastAsia"/>
        </w:rPr>
        <w:t>乙方如委由第三人辦理開發或經營附屬事業時，其</w:t>
      </w:r>
      <w:r w:rsidRPr="00793385">
        <w:rPr>
          <w:rFonts w:asciiTheme="majorEastAsia" w:eastAsiaTheme="majorEastAsia" w:hAnsiTheme="majorEastAsia" w:cs="Arial"/>
        </w:rPr>
        <w:t>委託</w:t>
      </w:r>
      <w:r w:rsidRPr="00793385">
        <w:rPr>
          <w:rFonts w:asciiTheme="majorEastAsia" w:eastAsiaTheme="majorEastAsia" w:hAnsiTheme="majorEastAsia"/>
        </w:rPr>
        <w:t>契約不得違反本契約及附屬事業相關規定，其內容至少應包含下列規定：</w:t>
      </w:r>
    </w:p>
    <w:p w:rsidR="00EE1497" w:rsidRPr="00793385" w:rsidRDefault="00EE1497" w:rsidP="00275775">
      <w:pPr>
        <w:autoSpaceDE w:val="0"/>
        <w:autoSpaceDN w:val="0"/>
        <w:adjustRightInd w:val="0"/>
        <w:spacing w:line="440" w:lineRule="exact"/>
        <w:ind w:leftChars="214" w:left="934" w:hangingChars="175" w:hanging="420"/>
        <w:rPr>
          <w:rFonts w:asciiTheme="majorEastAsia" w:eastAsiaTheme="majorEastAsia" w:hAnsiTheme="majorEastAsia"/>
        </w:rPr>
      </w:pPr>
      <w:r w:rsidRPr="00793385">
        <w:rPr>
          <w:rFonts w:asciiTheme="majorEastAsia" w:eastAsiaTheme="majorEastAsia" w:hAnsiTheme="majorEastAsia"/>
        </w:rPr>
        <w:t>一、除本契約另有規定外，委託契約之屆滿日不得超過本契約興建營運期間之屆滿日。</w:t>
      </w:r>
    </w:p>
    <w:p w:rsidR="00EE1497" w:rsidRDefault="00EE1497" w:rsidP="00275775">
      <w:pPr>
        <w:autoSpaceDE w:val="0"/>
        <w:autoSpaceDN w:val="0"/>
        <w:adjustRightInd w:val="0"/>
        <w:spacing w:line="440" w:lineRule="exact"/>
        <w:ind w:leftChars="214" w:left="934" w:hangingChars="175" w:hanging="420"/>
        <w:rPr>
          <w:rFonts w:asciiTheme="majorEastAsia" w:eastAsiaTheme="majorEastAsia" w:hAnsiTheme="majorEastAsia"/>
        </w:rPr>
      </w:pPr>
      <w:r w:rsidRPr="00793385">
        <w:rPr>
          <w:rFonts w:asciiTheme="majorEastAsia" w:eastAsiaTheme="majorEastAsia" w:hAnsiTheme="majorEastAsia"/>
        </w:rPr>
        <w:t>二、受託者應遵守本契約，開發</w:t>
      </w:r>
      <w:r w:rsidRPr="00793385">
        <w:rPr>
          <w:rFonts w:asciiTheme="majorEastAsia" w:eastAsiaTheme="majorEastAsia" w:hAnsiTheme="majorEastAsia" w:hint="eastAsia"/>
        </w:rPr>
        <w:t>經營</w:t>
      </w:r>
      <w:r w:rsidRPr="00793385">
        <w:rPr>
          <w:rFonts w:asciiTheme="majorEastAsia" w:eastAsiaTheme="majorEastAsia" w:hAnsiTheme="majorEastAsia"/>
        </w:rPr>
        <w:t>契約及相關法令規定。</w:t>
      </w:r>
    </w:p>
    <w:p w:rsidR="00EE1497" w:rsidRDefault="00EE1497" w:rsidP="00275775">
      <w:pPr>
        <w:autoSpaceDE w:val="0"/>
        <w:autoSpaceDN w:val="0"/>
        <w:adjustRightInd w:val="0"/>
        <w:spacing w:line="440" w:lineRule="exact"/>
        <w:ind w:leftChars="214" w:left="934" w:hangingChars="175" w:hanging="420"/>
        <w:rPr>
          <w:rFonts w:asciiTheme="majorEastAsia" w:eastAsiaTheme="majorEastAsia" w:hAnsiTheme="majorEastAsia"/>
        </w:rPr>
      </w:pPr>
      <w:r w:rsidRPr="00793385">
        <w:rPr>
          <w:rFonts w:asciiTheme="majorEastAsia" w:eastAsiaTheme="majorEastAsia" w:hAnsiTheme="majorEastAsia"/>
        </w:rPr>
        <w:t>三、除甲方另有同意者外，乙方開發權限或經營附屬事業之權利終止時，該委託亦隨同終止。</w:t>
      </w:r>
    </w:p>
    <w:p w:rsidR="00EE1497" w:rsidRPr="00793385" w:rsidRDefault="00EE1497"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0</w:t>
      </w:r>
      <w:r w:rsidRPr="00793385">
        <w:rPr>
          <w:rFonts w:asciiTheme="majorEastAsia" w:eastAsiaTheme="majorEastAsia" w:hAnsiTheme="majorEastAsia" w:cs="Arial"/>
        </w:rPr>
        <w:t xml:space="preserve">.5 </w:t>
      </w:r>
      <w:r w:rsidRPr="00793385">
        <w:rPr>
          <w:rFonts w:asciiTheme="majorEastAsia" w:eastAsiaTheme="majorEastAsia" w:hAnsiTheme="majorEastAsia" w:cs="Arial" w:hint="eastAsia"/>
        </w:rPr>
        <w:t>附屬事業</w:t>
      </w:r>
      <w:r w:rsidRPr="00793385">
        <w:rPr>
          <w:rFonts w:asciiTheme="majorEastAsia" w:eastAsiaTheme="majorEastAsia" w:hAnsiTheme="majorEastAsia" w:cs="Arial"/>
        </w:rPr>
        <w:t>之</w:t>
      </w:r>
      <w:r w:rsidRPr="00793385">
        <w:rPr>
          <w:rFonts w:asciiTheme="majorEastAsia" w:eastAsiaTheme="majorEastAsia" w:hAnsiTheme="majorEastAsia" w:cs="Arial" w:hint="eastAsia"/>
        </w:rPr>
        <w:t>管理</w:t>
      </w:r>
    </w:p>
    <w:p w:rsidR="00EE1497" w:rsidRPr="00793385" w:rsidRDefault="00EE1497" w:rsidP="00275775">
      <w:pPr>
        <w:autoSpaceDE w:val="0"/>
        <w:autoSpaceDN w:val="0"/>
        <w:spacing w:line="440" w:lineRule="exact"/>
        <w:ind w:leftChars="214" w:left="514"/>
        <w:rPr>
          <w:rFonts w:asciiTheme="majorEastAsia" w:eastAsiaTheme="majorEastAsia" w:hAnsiTheme="majorEastAsia" w:cs="Arial"/>
        </w:rPr>
      </w:pPr>
      <w:r w:rsidRPr="00793385">
        <w:rPr>
          <w:rFonts w:asciiTheme="majorEastAsia" w:eastAsiaTheme="majorEastAsia" w:hAnsiTheme="majorEastAsia" w:cs="Arial"/>
        </w:rPr>
        <w:t>乙方從事經營附屬事業，應遵守下列規定：</w:t>
      </w:r>
    </w:p>
    <w:p w:rsidR="00EE1497" w:rsidRDefault="00EE1497" w:rsidP="00275775">
      <w:pPr>
        <w:pStyle w:val="a4"/>
        <w:numPr>
          <w:ilvl w:val="0"/>
          <w:numId w:val="10"/>
        </w:numPr>
        <w:suppressAutoHyphens/>
        <w:topLinePunct/>
        <w:autoSpaceDE w:val="0"/>
        <w:autoSpaceDN w:val="0"/>
        <w:adjustRightInd w:val="0"/>
        <w:snapToGrid w:val="0"/>
        <w:spacing w:line="440" w:lineRule="exact"/>
        <w:ind w:leftChars="0"/>
        <w:jc w:val="both"/>
        <w:rPr>
          <w:rFonts w:asciiTheme="majorEastAsia" w:eastAsiaTheme="majorEastAsia" w:hAnsiTheme="majorEastAsia" w:cs="Arial"/>
        </w:rPr>
      </w:pPr>
      <w:r w:rsidRPr="00793385">
        <w:rPr>
          <w:rFonts w:asciiTheme="majorEastAsia" w:eastAsiaTheme="majorEastAsia" w:hAnsiTheme="majorEastAsia" w:cs="Arial"/>
        </w:rPr>
        <w:t>由專責部門經營及管理。</w:t>
      </w:r>
    </w:p>
    <w:p w:rsidR="00EE1497" w:rsidRDefault="00EE1497" w:rsidP="00275775">
      <w:pPr>
        <w:pStyle w:val="a4"/>
        <w:numPr>
          <w:ilvl w:val="0"/>
          <w:numId w:val="10"/>
        </w:numPr>
        <w:suppressAutoHyphens/>
        <w:topLinePunct/>
        <w:autoSpaceDE w:val="0"/>
        <w:autoSpaceDN w:val="0"/>
        <w:adjustRightInd w:val="0"/>
        <w:snapToGrid w:val="0"/>
        <w:spacing w:line="440" w:lineRule="exact"/>
        <w:ind w:leftChars="0"/>
        <w:jc w:val="both"/>
        <w:rPr>
          <w:rFonts w:asciiTheme="majorEastAsia" w:eastAsiaTheme="majorEastAsia" w:hAnsiTheme="majorEastAsia" w:cs="Arial"/>
        </w:rPr>
      </w:pPr>
      <w:r w:rsidRPr="00EE1497">
        <w:rPr>
          <w:rFonts w:asciiTheme="majorEastAsia" w:eastAsiaTheme="majorEastAsia" w:hAnsiTheme="majorEastAsia" w:cs="Arial"/>
        </w:rPr>
        <w:t>公共建設本業部門收支與經營附屬事業部門收支科目分列。</w:t>
      </w:r>
    </w:p>
    <w:p w:rsidR="00374EC8" w:rsidRDefault="00374EC8" w:rsidP="00275775">
      <w:pPr>
        <w:widowControl/>
        <w:spacing w:line="440" w:lineRule="exact"/>
        <w:rPr>
          <w:rFonts w:asciiTheme="majorEastAsia" w:eastAsiaTheme="majorEastAsia" w:hAnsiTheme="majorEastAsia" w:cs="Arial"/>
        </w:rPr>
      </w:pPr>
      <w:r>
        <w:rPr>
          <w:rFonts w:asciiTheme="majorEastAsia" w:eastAsiaTheme="majorEastAsia" w:hAnsiTheme="majorEastAsia" w:cs="Arial"/>
        </w:rPr>
        <w:br w:type="page"/>
      </w:r>
    </w:p>
    <w:p w:rsidR="00374EC8" w:rsidRDefault="00374EC8" w:rsidP="00275775">
      <w:pPr>
        <w:pStyle w:val="ae"/>
        <w:spacing w:line="440" w:lineRule="exact"/>
        <w:outlineLvl w:val="0"/>
      </w:pPr>
      <w:bookmarkStart w:id="20" w:name="_Toc502058390"/>
      <w:bookmarkStart w:id="21" w:name="_Toc513702174"/>
      <w:r w:rsidRPr="00374EC8">
        <w:lastRenderedPageBreak/>
        <w:t>第</w:t>
      </w:r>
      <w:r w:rsidRPr="00374EC8">
        <w:rPr>
          <w:rFonts w:hint="eastAsia"/>
        </w:rPr>
        <w:t>1</w:t>
      </w:r>
      <w:r>
        <w:rPr>
          <w:rFonts w:hint="eastAsia"/>
        </w:rPr>
        <w:t>1</w:t>
      </w:r>
      <w:r w:rsidRPr="00374EC8">
        <w:t>章　費率及費率變更</w:t>
      </w:r>
      <w:bookmarkEnd w:id="20"/>
      <w:bookmarkEnd w:id="21"/>
    </w:p>
    <w:p w:rsidR="00374EC8" w:rsidRPr="00793385" w:rsidRDefault="00374EC8"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1</w:t>
      </w:r>
      <w:r w:rsidRPr="00793385">
        <w:rPr>
          <w:rFonts w:asciiTheme="majorEastAsia" w:eastAsiaTheme="majorEastAsia" w:hAnsiTheme="majorEastAsia" w:cs="Arial" w:hint="eastAsia"/>
        </w:rPr>
        <w:t>.1 費率之訂定</w:t>
      </w:r>
    </w:p>
    <w:p w:rsidR="00374EC8" w:rsidRDefault="00374EC8" w:rsidP="00275775">
      <w:pPr>
        <w:suppressAutoHyphens/>
        <w:topLinePunct/>
        <w:autoSpaceDE w:val="0"/>
        <w:autoSpaceDN w:val="0"/>
        <w:adjustRightInd w:val="0"/>
        <w:snapToGrid w:val="0"/>
        <w:spacing w:line="440" w:lineRule="exact"/>
        <w:ind w:leftChars="235" w:left="565" w:hanging="1"/>
        <w:jc w:val="both"/>
        <w:rPr>
          <w:rFonts w:asciiTheme="majorEastAsia" w:eastAsiaTheme="majorEastAsia" w:hAnsiTheme="majorEastAsia" w:cs="Arial"/>
        </w:rPr>
      </w:pPr>
      <w:r w:rsidRPr="00793385">
        <w:rPr>
          <w:rFonts w:asciiTheme="majorEastAsia" w:eastAsiaTheme="majorEastAsia" w:hAnsiTheme="majorEastAsia" w:cs="Arial"/>
        </w:rPr>
        <w:t>乙方應依營</w:t>
      </w:r>
      <w:r w:rsidRPr="00793385">
        <w:rPr>
          <w:rFonts w:asciiTheme="majorEastAsia" w:eastAsiaTheme="majorEastAsia" w:hAnsiTheme="majorEastAsia" w:cs="Arial" w:hint="eastAsia"/>
        </w:rPr>
        <w:t>運執行</w:t>
      </w:r>
      <w:r w:rsidRPr="00793385">
        <w:rPr>
          <w:rFonts w:asciiTheme="majorEastAsia" w:eastAsiaTheme="majorEastAsia" w:hAnsiTheme="majorEastAsia" w:cs="Arial"/>
        </w:rPr>
        <w:t>計畫，擬定收費費率標準與其調整時機及方式，向甲方報備後實施，修改時亦同。</w:t>
      </w:r>
    </w:p>
    <w:p w:rsidR="00374EC8" w:rsidRPr="00793385" w:rsidRDefault="00374EC8" w:rsidP="00275775">
      <w:pPr>
        <w:autoSpaceDE w:val="0"/>
        <w:autoSpaceDN w:val="0"/>
        <w:spacing w:line="440" w:lineRule="exact"/>
        <w:jc w:val="both"/>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1</w:t>
      </w:r>
      <w:r w:rsidRPr="00793385">
        <w:rPr>
          <w:rFonts w:asciiTheme="majorEastAsia" w:eastAsiaTheme="majorEastAsia" w:hAnsiTheme="majorEastAsia" w:cs="Arial"/>
        </w:rPr>
        <w:t>.2 設施使用優惠</w:t>
      </w:r>
    </w:p>
    <w:p w:rsidR="006F06F6" w:rsidRDefault="00374EC8" w:rsidP="00275775">
      <w:pPr>
        <w:autoSpaceDE w:val="0"/>
        <w:autoSpaceDN w:val="0"/>
        <w:spacing w:line="440" w:lineRule="exact"/>
        <w:ind w:leftChars="100" w:left="984" w:hangingChars="310" w:hanging="744"/>
        <w:jc w:val="both"/>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1</w:t>
      </w:r>
      <w:r w:rsidRPr="00793385">
        <w:rPr>
          <w:rFonts w:asciiTheme="majorEastAsia" w:eastAsiaTheme="majorEastAsia" w:hAnsiTheme="majorEastAsia" w:cs="Arial"/>
        </w:rPr>
        <w:t>.2.1優惠依據：</w:t>
      </w:r>
      <w:r w:rsidR="0060654A" w:rsidRPr="0060654A">
        <w:rPr>
          <w:rFonts w:asciiTheme="majorEastAsia" w:eastAsiaTheme="majorEastAsia" w:hAnsiTheme="majorEastAsia" w:cs="Arial"/>
        </w:rPr>
        <w:t>依志願服務法、身心障礙者保護法及其他相關法令規定。</w:t>
      </w:r>
    </w:p>
    <w:p w:rsidR="006F06F6" w:rsidRDefault="00374EC8" w:rsidP="00275775">
      <w:pPr>
        <w:autoSpaceDE w:val="0"/>
        <w:autoSpaceDN w:val="0"/>
        <w:spacing w:line="440" w:lineRule="exact"/>
        <w:ind w:leftChars="100" w:left="840" w:hangingChars="250" w:hanging="600"/>
        <w:jc w:val="both"/>
        <w:rPr>
          <w:rFonts w:asciiTheme="majorEastAsia" w:eastAsiaTheme="majorEastAsia" w:hAnsiTheme="majorEastAsia" w:cs="Arial"/>
        </w:rPr>
      </w:pPr>
      <w:r w:rsidRPr="00793385">
        <w:rPr>
          <w:rFonts w:asciiTheme="majorEastAsia" w:eastAsiaTheme="majorEastAsia" w:hAnsiTheme="majorEastAsia" w:cs="Arial" w:hint="eastAsia"/>
        </w:rPr>
        <w:t>1</w:t>
      </w:r>
      <w:r w:rsidR="006F06F6">
        <w:rPr>
          <w:rFonts w:asciiTheme="majorEastAsia" w:eastAsiaTheme="majorEastAsia" w:hAnsiTheme="majorEastAsia" w:cs="Arial" w:hint="eastAsia"/>
        </w:rPr>
        <w:t>1</w:t>
      </w:r>
      <w:r w:rsidRPr="00793385">
        <w:rPr>
          <w:rFonts w:asciiTheme="majorEastAsia" w:eastAsiaTheme="majorEastAsia" w:hAnsiTheme="majorEastAsia" w:cs="Arial"/>
        </w:rPr>
        <w:t>.2.</w:t>
      </w:r>
      <w:r w:rsidR="006F06F6">
        <w:rPr>
          <w:rFonts w:asciiTheme="majorEastAsia" w:eastAsiaTheme="majorEastAsia" w:hAnsiTheme="majorEastAsia" w:cs="Arial" w:hint="eastAsia"/>
        </w:rPr>
        <w:t>2</w:t>
      </w:r>
      <w:r w:rsidRPr="00793385">
        <w:rPr>
          <w:rFonts w:asciiTheme="majorEastAsia" w:eastAsiaTheme="majorEastAsia" w:hAnsiTheme="majorEastAsia" w:cs="Arial"/>
        </w:rPr>
        <w:t>乙方營運時應依志願服務法、身心障礙者保護法及其他相關法令（含子法）之規定提供優惠。</w:t>
      </w:r>
    </w:p>
    <w:p w:rsidR="006F06F6" w:rsidRDefault="006F06F6" w:rsidP="00275775">
      <w:pPr>
        <w:widowControl/>
        <w:spacing w:line="440" w:lineRule="exact"/>
        <w:rPr>
          <w:rFonts w:asciiTheme="majorEastAsia" w:eastAsiaTheme="majorEastAsia" w:hAnsiTheme="majorEastAsia" w:cs="Arial"/>
        </w:rPr>
      </w:pPr>
      <w:r>
        <w:rPr>
          <w:rFonts w:asciiTheme="majorEastAsia" w:eastAsiaTheme="majorEastAsia" w:hAnsiTheme="majorEastAsia" w:cs="Arial"/>
        </w:rPr>
        <w:br w:type="page"/>
      </w:r>
    </w:p>
    <w:p w:rsidR="00374EC8" w:rsidRDefault="006F06F6" w:rsidP="00275775">
      <w:pPr>
        <w:pStyle w:val="ae"/>
        <w:spacing w:line="440" w:lineRule="exact"/>
        <w:outlineLvl w:val="0"/>
      </w:pPr>
      <w:bookmarkStart w:id="22" w:name="_Toc502058391"/>
      <w:bookmarkStart w:id="23" w:name="_Toc513702175"/>
      <w:r w:rsidRPr="00793385">
        <w:lastRenderedPageBreak/>
        <w:t>第</w:t>
      </w:r>
      <w:r w:rsidRPr="00793385">
        <w:rPr>
          <w:rFonts w:hint="eastAsia"/>
        </w:rPr>
        <w:t>1</w:t>
      </w:r>
      <w:r w:rsidR="00156D31">
        <w:rPr>
          <w:rFonts w:hint="eastAsia"/>
        </w:rPr>
        <w:t>2</w:t>
      </w:r>
      <w:r w:rsidRPr="00793385">
        <w:t>章　土地租金、權利金與其他費用之計算與繳納</w:t>
      </w:r>
      <w:bookmarkEnd w:id="22"/>
      <w:bookmarkEnd w:id="23"/>
    </w:p>
    <w:p w:rsidR="006F06F6" w:rsidRPr="00793385" w:rsidRDefault="006F06F6"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hint="eastAsia"/>
        </w:rPr>
        <w:t>1</w:t>
      </w:r>
      <w:r w:rsidR="00156D31">
        <w:rPr>
          <w:rFonts w:asciiTheme="majorEastAsia" w:eastAsiaTheme="majorEastAsia" w:hAnsiTheme="majorEastAsia" w:cs="Arial" w:hint="eastAsia"/>
        </w:rPr>
        <w:t>2</w:t>
      </w:r>
      <w:r w:rsidRPr="00793385">
        <w:rPr>
          <w:rFonts w:asciiTheme="majorEastAsia" w:eastAsiaTheme="majorEastAsia" w:hAnsiTheme="majorEastAsia" w:cs="Arial" w:hint="eastAsia"/>
        </w:rPr>
        <w:t>.1 土地租金</w:t>
      </w:r>
    </w:p>
    <w:p w:rsidR="00156D31" w:rsidRPr="00793385" w:rsidRDefault="00156D31" w:rsidP="00275775">
      <w:pPr>
        <w:autoSpaceDE w:val="0"/>
        <w:autoSpaceDN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2</w:t>
      </w:r>
      <w:r w:rsidRPr="00793385">
        <w:rPr>
          <w:rFonts w:asciiTheme="majorEastAsia" w:eastAsiaTheme="majorEastAsia" w:hAnsiTheme="majorEastAsia" w:cs="Arial"/>
        </w:rPr>
        <w:t>.1 土地租金</w:t>
      </w:r>
    </w:p>
    <w:p w:rsidR="00156D31" w:rsidRPr="00793385" w:rsidRDefault="00156D31"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2</w:t>
      </w:r>
      <w:r w:rsidRPr="00793385">
        <w:rPr>
          <w:rFonts w:asciiTheme="majorEastAsia" w:eastAsiaTheme="majorEastAsia" w:hAnsiTheme="majorEastAsia" w:cs="Arial"/>
        </w:rPr>
        <w:t>.1.1</w:t>
      </w:r>
      <w:r w:rsidRPr="00793385">
        <w:rPr>
          <w:rFonts w:asciiTheme="majorEastAsia" w:eastAsiaTheme="majorEastAsia" w:hAnsiTheme="majorEastAsia" w:cs="Arial" w:hint="eastAsia"/>
        </w:rPr>
        <w:t>乙方於地上權設定登記完成/租賃契約簽訂完成之日起，並依雙方簽訂本契約時之租金優惠辦法規定</w:t>
      </w:r>
      <w:r w:rsidRPr="00793385">
        <w:rPr>
          <w:rFonts w:asciiTheme="majorEastAsia" w:eastAsiaTheme="majorEastAsia" w:hAnsiTheme="majorEastAsia" w:cs="Arial"/>
        </w:rPr>
        <w:t>，酌減後計收</w:t>
      </w:r>
      <w:r w:rsidRPr="00793385">
        <w:rPr>
          <w:rFonts w:asciiTheme="majorEastAsia" w:eastAsiaTheme="majorEastAsia" w:hAnsiTheme="majorEastAsia" w:cs="Arial" w:hint="eastAsia"/>
        </w:rPr>
        <w:t>之方式及</w:t>
      </w:r>
      <w:r w:rsidRPr="00793385">
        <w:rPr>
          <w:rFonts w:asciiTheme="majorEastAsia" w:eastAsiaTheme="majorEastAsia" w:hAnsiTheme="majorEastAsia" w:cs="Arial"/>
        </w:rPr>
        <w:t>數額為：</w:t>
      </w:r>
      <w:r w:rsidR="007B557C">
        <w:rPr>
          <w:rFonts w:asciiTheme="majorEastAsia" w:eastAsiaTheme="majorEastAsia" w:hAnsiTheme="majorEastAsia" w:cs="Arial" w:hint="eastAsia"/>
        </w:rPr>
        <w:t>每月新臺幣1萬元整</w:t>
      </w:r>
      <w:r w:rsidRPr="00793385">
        <w:rPr>
          <w:rFonts w:asciiTheme="majorEastAsia" w:eastAsiaTheme="majorEastAsia" w:hAnsiTheme="majorEastAsia" w:cs="Arial" w:hint="eastAsia"/>
        </w:rPr>
        <w:t>，繳交土地租金予甲方；土地使用期間不足一年者，依使用期間占該年之比例計算。</w:t>
      </w:r>
    </w:p>
    <w:p w:rsidR="006F06F6" w:rsidRDefault="00156D31" w:rsidP="00275775">
      <w:pPr>
        <w:autoSpaceDE w:val="0"/>
        <w:autoSpaceDN w:val="0"/>
        <w:spacing w:line="440" w:lineRule="exact"/>
        <w:ind w:leftChars="118" w:left="837" w:hangingChars="231" w:hanging="554"/>
        <w:rPr>
          <w:rFonts w:asciiTheme="majorEastAsia" w:eastAsiaTheme="majorEastAsia" w:hAnsiTheme="majorEastAsia" w:cs="Arial"/>
        </w:rPr>
      </w:pPr>
      <w:bookmarkStart w:id="24" w:name="_Toc502048813"/>
      <w:bookmarkStart w:id="25" w:name="_Toc502058396"/>
      <w:r w:rsidRPr="00793385">
        <w:rPr>
          <w:rFonts w:asciiTheme="majorEastAsia" w:eastAsiaTheme="majorEastAsia" w:hAnsiTheme="majorEastAsia" w:cs="Arial" w:hint="eastAsia"/>
        </w:rPr>
        <w:t>1</w:t>
      </w:r>
      <w:r>
        <w:rPr>
          <w:rFonts w:asciiTheme="majorEastAsia" w:eastAsiaTheme="majorEastAsia" w:hAnsiTheme="majorEastAsia" w:cs="Arial" w:hint="eastAsia"/>
        </w:rPr>
        <w:t>2</w:t>
      </w:r>
      <w:r w:rsidRPr="00793385">
        <w:rPr>
          <w:rFonts w:asciiTheme="majorEastAsia" w:eastAsiaTheme="majorEastAsia" w:hAnsiTheme="majorEastAsia" w:cs="Arial" w:hint="eastAsia"/>
        </w:rPr>
        <w:t>.1.2</w:t>
      </w:r>
      <w:bookmarkStart w:id="26" w:name="_Toc502048814"/>
      <w:bookmarkStart w:id="27" w:name="_Toc502058397"/>
      <w:bookmarkEnd w:id="24"/>
      <w:bookmarkEnd w:id="25"/>
      <w:r w:rsidRPr="00793385">
        <w:rPr>
          <w:rFonts w:asciiTheme="majorEastAsia" w:eastAsiaTheme="majorEastAsia" w:hAnsiTheme="majorEastAsia" w:cs="Arial"/>
        </w:rPr>
        <w:t>土地租金</w:t>
      </w:r>
      <w:r w:rsidRPr="00793385">
        <w:rPr>
          <w:rFonts w:asciiTheme="majorEastAsia" w:eastAsiaTheme="majorEastAsia" w:hAnsiTheme="majorEastAsia" w:cs="Arial" w:hint="eastAsia"/>
        </w:rPr>
        <w:t>其餘</w:t>
      </w:r>
      <w:r w:rsidRPr="00793385">
        <w:rPr>
          <w:rFonts w:asciiTheme="majorEastAsia" w:eastAsiaTheme="majorEastAsia" w:hAnsiTheme="majorEastAsia" w:cs="Arial"/>
        </w:rPr>
        <w:t>相關事項悉依設定地上權契約約定辦理。</w:t>
      </w:r>
      <w:bookmarkEnd w:id="26"/>
      <w:bookmarkEnd w:id="27"/>
    </w:p>
    <w:p w:rsidR="007B557C" w:rsidRDefault="007B557C" w:rsidP="00275775">
      <w:pPr>
        <w:suppressAutoHyphens/>
        <w:topLinePunct/>
        <w:autoSpaceDE w:val="0"/>
        <w:autoSpaceDN w:val="0"/>
        <w:adjustRightInd w:val="0"/>
        <w:spacing w:line="440" w:lineRule="exact"/>
        <w:rPr>
          <w:rFonts w:asciiTheme="majorEastAsia" w:eastAsiaTheme="majorEastAsia" w:hAnsiTheme="majorEastAsia" w:cs="Arial"/>
        </w:rPr>
      </w:pPr>
      <w:bookmarkStart w:id="28" w:name="_Toc502048815"/>
      <w:bookmarkStart w:id="29" w:name="_Toc502058398"/>
      <w:r w:rsidRPr="00793385">
        <w:rPr>
          <w:rFonts w:asciiTheme="majorEastAsia" w:eastAsiaTheme="majorEastAsia" w:hAnsiTheme="majorEastAsia" w:cs="Arial"/>
        </w:rPr>
        <w:t>1</w:t>
      </w:r>
      <w:r>
        <w:rPr>
          <w:rFonts w:asciiTheme="majorEastAsia" w:eastAsiaTheme="majorEastAsia" w:hAnsiTheme="majorEastAsia" w:cs="Arial" w:hint="eastAsia"/>
        </w:rPr>
        <w:t>2</w:t>
      </w:r>
      <w:r w:rsidRPr="00793385">
        <w:rPr>
          <w:rFonts w:asciiTheme="majorEastAsia" w:eastAsiaTheme="majorEastAsia" w:hAnsiTheme="majorEastAsia" w:cs="Arial"/>
        </w:rPr>
        <w:t>.2</w:t>
      </w:r>
      <w:bookmarkStart w:id="30" w:name="_Toc502048816"/>
      <w:bookmarkStart w:id="31" w:name="_Toc502058399"/>
      <w:bookmarkEnd w:id="28"/>
      <w:bookmarkEnd w:id="29"/>
      <w:r w:rsidRPr="00793385">
        <w:rPr>
          <w:rFonts w:asciiTheme="majorEastAsia" w:eastAsiaTheme="majorEastAsia" w:hAnsiTheme="majorEastAsia" w:cs="Arial"/>
        </w:rPr>
        <w:t xml:space="preserve"> </w:t>
      </w:r>
      <w:bookmarkEnd w:id="30"/>
      <w:bookmarkEnd w:id="31"/>
      <w:r>
        <w:rPr>
          <w:rFonts w:asciiTheme="majorEastAsia" w:eastAsiaTheme="majorEastAsia" w:hAnsiTheme="majorEastAsia" w:cs="Arial" w:hint="eastAsia"/>
        </w:rPr>
        <w:t>增額土地租金</w:t>
      </w:r>
    </w:p>
    <w:p w:rsidR="007B557C" w:rsidRDefault="007B557C" w:rsidP="00275775">
      <w:pPr>
        <w:autoSpaceDE w:val="0"/>
        <w:autoSpaceDN w:val="0"/>
        <w:spacing w:line="440" w:lineRule="exact"/>
        <w:ind w:leftChars="100" w:left="840" w:hangingChars="250" w:hanging="600"/>
        <w:rPr>
          <w:rFonts w:asciiTheme="majorEastAsia" w:eastAsiaTheme="majorEastAsia" w:hAnsiTheme="majorEastAsia" w:cs="Arial"/>
        </w:rPr>
      </w:pPr>
      <w:bookmarkStart w:id="32" w:name="_Toc502048817"/>
      <w:bookmarkStart w:id="33" w:name="_Toc502058400"/>
      <w:r w:rsidRPr="00793385">
        <w:rPr>
          <w:rFonts w:asciiTheme="majorEastAsia" w:eastAsiaTheme="majorEastAsia" w:hAnsiTheme="majorEastAsia" w:cs="Arial"/>
        </w:rPr>
        <w:t>1</w:t>
      </w:r>
      <w:r>
        <w:rPr>
          <w:rFonts w:asciiTheme="majorEastAsia" w:eastAsiaTheme="majorEastAsia" w:hAnsiTheme="majorEastAsia" w:cs="Arial" w:hint="eastAsia"/>
        </w:rPr>
        <w:t>2</w:t>
      </w:r>
      <w:r w:rsidRPr="00793385">
        <w:rPr>
          <w:rFonts w:asciiTheme="majorEastAsia" w:eastAsiaTheme="majorEastAsia" w:hAnsiTheme="majorEastAsia" w:cs="Arial"/>
        </w:rPr>
        <w:t>.2.1</w:t>
      </w:r>
      <w:bookmarkEnd w:id="32"/>
      <w:bookmarkEnd w:id="33"/>
      <w:r>
        <w:rPr>
          <w:rFonts w:asciiTheme="majorEastAsia" w:eastAsiaTheme="majorEastAsia" w:hAnsiTheme="majorEastAsia" w:cs="Arial" w:hint="eastAsia"/>
        </w:rPr>
        <w:t>乙方當年度</w:t>
      </w:r>
      <w:r w:rsidRPr="007B557C">
        <w:rPr>
          <w:rFonts w:asciiTheme="majorEastAsia" w:eastAsiaTheme="majorEastAsia" w:hAnsiTheme="majorEastAsia" w:cs="Arial" w:hint="eastAsia"/>
        </w:rPr>
        <w:t>營收超過925萬元時，</w:t>
      </w:r>
      <w:r w:rsidRPr="00793385">
        <w:rPr>
          <w:rFonts w:asciiTheme="majorEastAsia" w:eastAsiaTheme="majorEastAsia" w:hAnsiTheme="majorEastAsia" w:cs="Arial"/>
        </w:rPr>
        <w:t>以該年（營運收入）</w:t>
      </w:r>
      <w:r w:rsidRPr="00793385">
        <w:rPr>
          <w:rFonts w:asciiTheme="majorEastAsia" w:eastAsiaTheme="majorEastAsia" w:hAnsiTheme="majorEastAsia" w:cs="Arial" w:hint="eastAsia"/>
        </w:rPr>
        <w:t>百分</w:t>
      </w:r>
      <w:r w:rsidRPr="00793385">
        <w:rPr>
          <w:rFonts w:asciiTheme="majorEastAsia" w:eastAsiaTheme="majorEastAsia" w:hAnsiTheme="majorEastAsia" w:cs="Arial"/>
        </w:rPr>
        <w:t>之</w:t>
      </w:r>
      <w:r>
        <w:rPr>
          <w:rFonts w:asciiTheme="majorEastAsia" w:eastAsiaTheme="majorEastAsia" w:hAnsiTheme="majorEastAsia" w:cs="Arial" w:hint="eastAsia"/>
        </w:rPr>
        <w:t>十五</w:t>
      </w:r>
      <w:r w:rsidRPr="00793385">
        <w:rPr>
          <w:rFonts w:asciiTheme="majorEastAsia" w:eastAsiaTheme="majorEastAsia" w:hAnsiTheme="majorEastAsia" w:cs="Arial"/>
        </w:rPr>
        <w:t>計算</w:t>
      </w:r>
      <w:r w:rsidRPr="007B557C">
        <w:rPr>
          <w:rFonts w:asciiTheme="majorEastAsia" w:eastAsiaTheme="majorEastAsia" w:hAnsiTheme="majorEastAsia" w:cs="Arial" w:hint="eastAsia"/>
        </w:rPr>
        <w:t>加計增額土地租金。</w:t>
      </w:r>
    </w:p>
    <w:p w:rsidR="007B557C" w:rsidRDefault="007B557C"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2</w:t>
      </w: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乙方應於</w:t>
      </w:r>
      <w:r>
        <w:rPr>
          <w:rFonts w:asciiTheme="majorEastAsia" w:eastAsiaTheme="majorEastAsia" w:hAnsiTheme="majorEastAsia" w:cs="Arial" w:hint="eastAsia"/>
        </w:rPr>
        <w:t>當年度</w:t>
      </w:r>
      <w:r w:rsidRPr="007B557C">
        <w:rPr>
          <w:rFonts w:asciiTheme="majorEastAsia" w:eastAsiaTheme="majorEastAsia" w:hAnsiTheme="majorEastAsia" w:cs="Arial" w:hint="eastAsia"/>
        </w:rPr>
        <w:t>營收超過925萬元時</w:t>
      </w:r>
      <w:r>
        <w:rPr>
          <w:rFonts w:asciiTheme="majorEastAsia" w:eastAsiaTheme="majorEastAsia" w:hAnsiTheme="majorEastAsia" w:cs="Arial" w:hint="eastAsia"/>
        </w:rPr>
        <w:t>，於當年</w:t>
      </w:r>
      <w:r w:rsidRPr="00793385">
        <w:rPr>
          <w:rFonts w:asciiTheme="majorEastAsia" w:eastAsiaTheme="majorEastAsia" w:hAnsiTheme="majorEastAsia" w:cs="Arial"/>
        </w:rPr>
        <w:t>（會計年度終了）後</w:t>
      </w:r>
      <w:r>
        <w:rPr>
          <w:rFonts w:asciiTheme="majorEastAsia" w:eastAsiaTheme="majorEastAsia" w:hAnsiTheme="majorEastAsia" w:cs="Arial" w:hint="eastAsia"/>
        </w:rPr>
        <w:t>60</w:t>
      </w:r>
      <w:r w:rsidRPr="00793385">
        <w:rPr>
          <w:rFonts w:asciiTheme="majorEastAsia" w:eastAsiaTheme="majorEastAsia" w:hAnsiTheme="majorEastAsia" w:cs="Arial"/>
        </w:rPr>
        <w:t>日內</w:t>
      </w:r>
      <w:r>
        <w:rPr>
          <w:rFonts w:asciiTheme="majorEastAsia" w:eastAsiaTheme="majorEastAsia" w:hAnsiTheme="majorEastAsia" w:cs="Arial" w:hint="eastAsia"/>
        </w:rPr>
        <w:t>繳交</w:t>
      </w:r>
      <w:r w:rsidRPr="007B557C">
        <w:rPr>
          <w:rFonts w:asciiTheme="majorEastAsia" w:eastAsiaTheme="majorEastAsia" w:hAnsiTheme="majorEastAsia" w:cs="Arial" w:hint="eastAsia"/>
        </w:rPr>
        <w:t>增額土地租金。</w:t>
      </w:r>
    </w:p>
    <w:p w:rsidR="007B557C" w:rsidRDefault="007B557C"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2</w:t>
      </w:r>
      <w:r w:rsidRPr="00793385">
        <w:rPr>
          <w:rFonts w:asciiTheme="majorEastAsia" w:eastAsiaTheme="majorEastAsia" w:hAnsiTheme="majorEastAsia" w:cs="Arial"/>
        </w:rPr>
        <w:t>.2.3乙方得以本國銀行或在</w:t>
      </w:r>
      <w:r w:rsidRPr="00793385">
        <w:rPr>
          <w:rFonts w:asciiTheme="majorEastAsia" w:eastAsiaTheme="majorEastAsia" w:hAnsiTheme="majorEastAsia" w:cs="Arial" w:hint="eastAsia"/>
        </w:rPr>
        <w:t>臺</w:t>
      </w:r>
      <w:r w:rsidRPr="00793385">
        <w:rPr>
          <w:rFonts w:asciiTheme="majorEastAsia" w:eastAsiaTheme="majorEastAsia" w:hAnsiTheme="majorEastAsia" w:cs="Arial"/>
        </w:rPr>
        <w:t>灣設有分行之外國銀行即期支票或以匯款方式繳納之。乙方以匯款方式繳納</w:t>
      </w:r>
      <w:r w:rsidR="005D3E76" w:rsidRPr="005D3E76">
        <w:rPr>
          <w:rFonts w:asciiTheme="majorEastAsia" w:eastAsiaTheme="majorEastAsia" w:hAnsiTheme="majorEastAsia" w:cs="Arial" w:hint="eastAsia"/>
        </w:rPr>
        <w:t>增額土地租金</w:t>
      </w:r>
      <w:r w:rsidRPr="00793385">
        <w:rPr>
          <w:rFonts w:asciiTheme="majorEastAsia" w:eastAsiaTheme="majorEastAsia" w:hAnsiTheme="majorEastAsia" w:cs="Arial"/>
        </w:rPr>
        <w:t>時應將權利金匯入甲方所指定帳戶內。</w:t>
      </w:r>
    </w:p>
    <w:p w:rsidR="007B557C" w:rsidRDefault="007B557C" w:rsidP="00275775">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2</w:t>
      </w: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乙方未依本契約約定期限繳納權利金者，每逾</w:t>
      </w:r>
      <w:r>
        <w:rPr>
          <w:rFonts w:asciiTheme="majorEastAsia" w:eastAsiaTheme="majorEastAsia" w:hAnsiTheme="majorEastAsia" w:cs="Arial" w:hint="eastAsia"/>
        </w:rPr>
        <w:t>1</w:t>
      </w:r>
      <w:r w:rsidRPr="00793385">
        <w:rPr>
          <w:rFonts w:asciiTheme="majorEastAsia" w:eastAsiaTheme="majorEastAsia" w:hAnsiTheme="majorEastAsia" w:cs="Arial"/>
        </w:rPr>
        <w:t>日，應按照法定利率加計</w:t>
      </w:r>
      <w:r>
        <w:rPr>
          <w:rFonts w:asciiTheme="majorEastAsia" w:eastAsiaTheme="majorEastAsia" w:hAnsiTheme="majorEastAsia" w:cs="Arial" w:hint="eastAsia"/>
        </w:rPr>
        <w:t>2%</w:t>
      </w:r>
      <w:r w:rsidRPr="00793385">
        <w:rPr>
          <w:rFonts w:asciiTheme="majorEastAsia" w:eastAsiaTheme="majorEastAsia" w:hAnsiTheme="majorEastAsia" w:cs="Arial"/>
        </w:rPr>
        <w:t>作為遲延利息；如逾期</w:t>
      </w:r>
      <w:r>
        <w:rPr>
          <w:rFonts w:asciiTheme="majorEastAsia" w:eastAsiaTheme="majorEastAsia" w:hAnsiTheme="majorEastAsia" w:cs="Arial" w:hint="eastAsia"/>
        </w:rPr>
        <w:t>30</w:t>
      </w:r>
      <w:r w:rsidRPr="00793385">
        <w:rPr>
          <w:rFonts w:asciiTheme="majorEastAsia" w:eastAsiaTheme="majorEastAsia" w:hAnsiTheme="majorEastAsia" w:cs="Arial"/>
        </w:rPr>
        <w:t>日仍未繳付，則按違約處理。</w:t>
      </w:r>
    </w:p>
    <w:p w:rsidR="00903C78" w:rsidRPr="00793385" w:rsidRDefault="00903C78" w:rsidP="00275775">
      <w:pPr>
        <w:suppressAutoHyphens/>
        <w:topLinePunct/>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2</w:t>
      </w:r>
      <w:r w:rsidRPr="00793385">
        <w:rPr>
          <w:rFonts w:asciiTheme="majorEastAsia" w:eastAsiaTheme="majorEastAsia" w:hAnsiTheme="majorEastAsia" w:cs="Arial" w:hint="eastAsia"/>
        </w:rPr>
        <w:t xml:space="preserve">.3 </w:t>
      </w:r>
      <w:r w:rsidRPr="00793385">
        <w:rPr>
          <w:rFonts w:asciiTheme="majorEastAsia" w:eastAsiaTheme="majorEastAsia" w:hAnsiTheme="majorEastAsia" w:cs="Arial"/>
        </w:rPr>
        <w:t>相關稅捐</w:t>
      </w:r>
      <w:r w:rsidRPr="00793385">
        <w:rPr>
          <w:rFonts w:asciiTheme="majorEastAsia" w:eastAsiaTheme="majorEastAsia" w:hAnsiTheme="majorEastAsia" w:cs="Arial" w:hint="eastAsia"/>
        </w:rPr>
        <w:t>及費用</w:t>
      </w:r>
      <w:r w:rsidRPr="00793385">
        <w:rPr>
          <w:rFonts w:asciiTheme="majorEastAsia" w:eastAsiaTheme="majorEastAsia" w:hAnsiTheme="majorEastAsia" w:cs="Arial"/>
        </w:rPr>
        <w:t>負擔</w:t>
      </w:r>
    </w:p>
    <w:p w:rsidR="00747560" w:rsidRPr="00793385" w:rsidRDefault="00903C78" w:rsidP="00275775">
      <w:pPr>
        <w:suppressAutoHyphens/>
        <w:topLinePunct/>
        <w:autoSpaceDE w:val="0"/>
        <w:autoSpaceDN w:val="0"/>
        <w:adjustRightInd w:val="0"/>
        <w:spacing w:line="440" w:lineRule="exact"/>
        <w:ind w:leftChars="118" w:left="847" w:hangingChars="235" w:hanging="564"/>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2</w:t>
      </w:r>
      <w:r w:rsidRPr="00793385">
        <w:rPr>
          <w:rFonts w:asciiTheme="majorEastAsia" w:eastAsiaTheme="majorEastAsia" w:hAnsiTheme="majorEastAsia" w:cs="Arial"/>
        </w:rPr>
        <w:t>.3.1</w:t>
      </w:r>
      <w:r w:rsidRPr="00793385">
        <w:rPr>
          <w:rFonts w:asciiTheme="majorEastAsia" w:eastAsiaTheme="majorEastAsia" w:hAnsiTheme="majorEastAsia" w:cs="Arial" w:hint="eastAsia"/>
        </w:rPr>
        <w:t>除本契約另有規定外，</w:t>
      </w:r>
      <w:r w:rsidR="00747560" w:rsidRPr="00793385">
        <w:rPr>
          <w:rFonts w:asciiTheme="majorEastAsia" w:eastAsiaTheme="majorEastAsia" w:hAnsiTheme="majorEastAsia" w:cs="Arial"/>
        </w:rPr>
        <w:t>本計畫之所有稅捐</w:t>
      </w:r>
      <w:r w:rsidR="00747560">
        <w:rPr>
          <w:rFonts w:asciiTheme="majorEastAsia" w:eastAsiaTheme="majorEastAsia" w:hAnsiTheme="majorEastAsia" w:cs="Arial" w:hint="eastAsia"/>
        </w:rPr>
        <w:t>(</w:t>
      </w:r>
      <w:r w:rsidR="00176AE3">
        <w:rPr>
          <w:rFonts w:asciiTheme="majorEastAsia" w:eastAsiaTheme="majorEastAsia" w:hAnsiTheme="majorEastAsia" w:cs="Arial" w:hint="eastAsia"/>
        </w:rPr>
        <w:t>含</w:t>
      </w:r>
      <w:r w:rsidR="00747560" w:rsidRPr="00793385">
        <w:rPr>
          <w:rFonts w:asciiTheme="majorEastAsia" w:eastAsiaTheme="majorEastAsia" w:hAnsiTheme="majorEastAsia" w:cs="Arial" w:hint="eastAsia"/>
        </w:rPr>
        <w:t>營業稅</w:t>
      </w:r>
      <w:r w:rsidR="00747560">
        <w:rPr>
          <w:rFonts w:asciiTheme="majorEastAsia" w:eastAsiaTheme="majorEastAsia" w:hAnsiTheme="majorEastAsia" w:cs="Arial" w:hint="eastAsia"/>
        </w:rPr>
        <w:t>、</w:t>
      </w:r>
      <w:r w:rsidR="00747560" w:rsidRPr="00793385">
        <w:rPr>
          <w:rFonts w:asciiTheme="majorEastAsia" w:eastAsiaTheme="majorEastAsia" w:hAnsiTheme="majorEastAsia" w:cs="Arial" w:hint="eastAsia"/>
        </w:rPr>
        <w:t>房屋稅</w:t>
      </w:r>
      <w:r w:rsidR="00747560">
        <w:rPr>
          <w:rFonts w:asciiTheme="majorEastAsia" w:eastAsiaTheme="majorEastAsia" w:hAnsiTheme="majorEastAsia" w:cs="Arial" w:hint="eastAsia"/>
        </w:rPr>
        <w:t>)</w:t>
      </w:r>
      <w:r w:rsidR="00747560" w:rsidRPr="00793385">
        <w:rPr>
          <w:rFonts w:asciiTheme="majorEastAsia" w:eastAsiaTheme="majorEastAsia" w:hAnsiTheme="majorEastAsia" w:cs="Arial"/>
        </w:rPr>
        <w:t>及規費均由乙方負擔。</w:t>
      </w:r>
    </w:p>
    <w:p w:rsidR="00903C78" w:rsidRPr="00793385" w:rsidRDefault="00747560" w:rsidP="00275775">
      <w:pPr>
        <w:autoSpaceDE w:val="0"/>
        <w:autoSpaceDN w:val="0"/>
        <w:spacing w:line="440" w:lineRule="exact"/>
        <w:ind w:leftChars="100" w:left="840" w:hangingChars="250" w:hanging="600"/>
        <w:rPr>
          <w:rFonts w:asciiTheme="majorEastAsia" w:eastAsiaTheme="majorEastAsia" w:hAnsiTheme="majorEastAsia" w:cs="Arial"/>
        </w:rPr>
      </w:pPr>
      <w:r w:rsidRPr="00747560">
        <w:rPr>
          <w:rFonts w:asciiTheme="majorEastAsia" w:eastAsiaTheme="majorEastAsia" w:hAnsiTheme="majorEastAsia" w:cs="Arial" w:hint="eastAsia"/>
        </w:rPr>
        <w:t>12.3.2</w:t>
      </w:r>
      <w:r w:rsidR="00903C78" w:rsidRPr="00793385">
        <w:rPr>
          <w:rFonts w:asciiTheme="majorEastAsia" w:eastAsiaTheme="majorEastAsia" w:hAnsiTheme="majorEastAsia" w:cs="Arial" w:hint="eastAsia"/>
        </w:rPr>
        <w:t>由甲方收取土地租金</w:t>
      </w:r>
      <w:r>
        <w:rPr>
          <w:rFonts w:asciiTheme="majorEastAsia" w:eastAsiaTheme="majorEastAsia" w:hAnsiTheme="majorEastAsia" w:cs="Arial" w:hint="eastAsia"/>
        </w:rPr>
        <w:t>、增額土地租金及其應繳納營業稅。甲方</w:t>
      </w:r>
      <w:r w:rsidR="00903C78" w:rsidRPr="00793385">
        <w:rPr>
          <w:rFonts w:asciiTheme="majorEastAsia" w:eastAsiaTheme="majorEastAsia" w:hAnsiTheme="majorEastAsia" w:cs="Arial" w:hint="eastAsia"/>
        </w:rPr>
        <w:t>開立收據，作為乙方帳務憑證</w:t>
      </w:r>
      <w:r w:rsidR="00903C78" w:rsidRPr="00793385">
        <w:rPr>
          <w:rFonts w:asciiTheme="majorEastAsia" w:eastAsiaTheme="majorEastAsia" w:hAnsiTheme="majorEastAsia" w:cs="Arial"/>
        </w:rPr>
        <w:t>。</w:t>
      </w:r>
    </w:p>
    <w:p w:rsidR="00903C78" w:rsidRPr="00793385" w:rsidRDefault="00903C78" w:rsidP="00176AE3">
      <w:pPr>
        <w:autoSpaceDE w:val="0"/>
        <w:autoSpaceDN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2</w:t>
      </w:r>
      <w:r w:rsidRPr="00793385">
        <w:rPr>
          <w:rFonts w:asciiTheme="majorEastAsia" w:eastAsiaTheme="majorEastAsia" w:hAnsiTheme="majorEastAsia" w:cs="Arial"/>
        </w:rPr>
        <w:t>.3.</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本計畫用地內所需水、電、電信及通訊，由乙方洽請相關事業單位辦理，費用由乙方負擔。</w:t>
      </w:r>
    </w:p>
    <w:p w:rsidR="00747560" w:rsidRDefault="00747560" w:rsidP="00275775">
      <w:pPr>
        <w:widowControl/>
        <w:spacing w:line="440" w:lineRule="exact"/>
        <w:rPr>
          <w:rFonts w:asciiTheme="majorEastAsia" w:eastAsiaTheme="majorEastAsia" w:hAnsiTheme="majorEastAsia" w:cs="Arial"/>
        </w:rPr>
      </w:pPr>
      <w:r>
        <w:rPr>
          <w:rFonts w:asciiTheme="majorEastAsia" w:eastAsiaTheme="majorEastAsia" w:hAnsiTheme="majorEastAsia" w:cs="Arial"/>
        </w:rPr>
        <w:br w:type="page"/>
      </w:r>
    </w:p>
    <w:p w:rsidR="007B557C" w:rsidRDefault="00747560" w:rsidP="00275775">
      <w:pPr>
        <w:pStyle w:val="ae"/>
        <w:spacing w:line="440" w:lineRule="exact"/>
        <w:outlineLvl w:val="0"/>
      </w:pPr>
      <w:bookmarkStart w:id="34" w:name="_Toc502058405"/>
      <w:bookmarkStart w:id="35" w:name="_Toc513702176"/>
      <w:r w:rsidRPr="00793385">
        <w:lastRenderedPageBreak/>
        <w:t>第</w:t>
      </w:r>
      <w:r w:rsidRPr="00793385">
        <w:rPr>
          <w:rFonts w:hint="eastAsia"/>
        </w:rPr>
        <w:t>1</w:t>
      </w:r>
      <w:r>
        <w:rPr>
          <w:rFonts w:hint="eastAsia"/>
        </w:rPr>
        <w:t>3</w:t>
      </w:r>
      <w:r w:rsidRPr="00793385">
        <w:t>章</w:t>
      </w:r>
      <w:r w:rsidR="0034767A" w:rsidRPr="00793385">
        <w:t xml:space="preserve">　</w:t>
      </w:r>
      <w:r w:rsidRPr="00793385">
        <w:t>財務事項</w:t>
      </w:r>
      <w:bookmarkEnd w:id="34"/>
      <w:bookmarkEnd w:id="35"/>
    </w:p>
    <w:p w:rsidR="00747560" w:rsidRPr="00793385" w:rsidRDefault="00747560" w:rsidP="00275775">
      <w:pPr>
        <w:kinsoku w:val="0"/>
        <w:overflowPunct w:val="0"/>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rPr>
        <w:t>1</w:t>
      </w:r>
      <w:r>
        <w:rPr>
          <w:rFonts w:asciiTheme="majorEastAsia" w:eastAsiaTheme="majorEastAsia" w:hAnsiTheme="majorEastAsia" w:hint="eastAsia"/>
        </w:rPr>
        <w:t>3</w:t>
      </w:r>
      <w:r w:rsidRPr="00793385">
        <w:rPr>
          <w:rFonts w:asciiTheme="majorEastAsia" w:eastAsiaTheme="majorEastAsia" w:hAnsiTheme="majorEastAsia"/>
        </w:rPr>
        <w:t>.</w:t>
      </w:r>
      <w:r w:rsidRPr="00793385">
        <w:rPr>
          <w:rFonts w:asciiTheme="majorEastAsia" w:eastAsiaTheme="majorEastAsia" w:hAnsiTheme="majorEastAsia" w:hint="eastAsia"/>
        </w:rPr>
        <w:t>1</w:t>
      </w:r>
      <w:r w:rsidRPr="00793385">
        <w:rPr>
          <w:rFonts w:asciiTheme="majorEastAsia" w:eastAsiaTheme="majorEastAsia" w:hAnsiTheme="majorEastAsia" w:cs="Arial"/>
        </w:rPr>
        <w:t>財務報表提送</w:t>
      </w:r>
    </w:p>
    <w:p w:rsidR="00747560" w:rsidRPr="00793385" w:rsidRDefault="00747560" w:rsidP="00275775">
      <w:pPr>
        <w:kinsoku w:val="0"/>
        <w:overflowPunct w:val="0"/>
        <w:autoSpaceDE w:val="0"/>
        <w:autoSpaceDN w:val="0"/>
        <w:adjustRightInd w:val="0"/>
        <w:spacing w:line="440" w:lineRule="exact"/>
        <w:ind w:leftChars="100" w:left="845" w:hangingChars="252" w:hanging="605"/>
        <w:rPr>
          <w:rFonts w:asciiTheme="majorEastAsia" w:eastAsiaTheme="majorEastAsia" w:hAnsiTheme="majorEastAsia"/>
        </w:rPr>
      </w:pPr>
      <w:r w:rsidRPr="00793385">
        <w:rPr>
          <w:rFonts w:asciiTheme="majorEastAsia" w:eastAsiaTheme="majorEastAsia" w:hAnsiTheme="majorEastAsia"/>
        </w:rPr>
        <w:t>1</w:t>
      </w:r>
      <w:r>
        <w:rPr>
          <w:rFonts w:asciiTheme="majorEastAsia" w:eastAsiaTheme="majorEastAsia" w:hAnsiTheme="majorEastAsia" w:hint="eastAsia"/>
        </w:rPr>
        <w:t>3</w:t>
      </w:r>
      <w:r w:rsidRPr="00793385">
        <w:rPr>
          <w:rFonts w:asciiTheme="majorEastAsia" w:eastAsiaTheme="majorEastAsia" w:hAnsiTheme="majorEastAsia"/>
        </w:rPr>
        <w:t>.</w:t>
      </w:r>
      <w:r w:rsidRPr="00793385">
        <w:rPr>
          <w:rFonts w:asciiTheme="majorEastAsia" w:eastAsiaTheme="majorEastAsia" w:hAnsiTheme="majorEastAsia" w:hint="eastAsia"/>
        </w:rPr>
        <w:t>1</w:t>
      </w:r>
      <w:r w:rsidRPr="00793385">
        <w:rPr>
          <w:rFonts w:asciiTheme="majorEastAsia" w:eastAsiaTheme="majorEastAsia" w:hAnsiTheme="majorEastAsia"/>
        </w:rPr>
        <w:t>.1</w:t>
      </w:r>
      <w:r w:rsidRPr="00793385">
        <w:rPr>
          <w:rFonts w:asciiTheme="majorEastAsia" w:eastAsiaTheme="majorEastAsia" w:hAnsiTheme="majorEastAsia" w:cs="Arial" w:hint="eastAsia"/>
        </w:rPr>
        <w:t>乙方</w:t>
      </w:r>
      <w:r w:rsidRPr="00793385">
        <w:rPr>
          <w:rFonts w:asciiTheme="majorEastAsia" w:eastAsiaTheme="majorEastAsia" w:hAnsiTheme="majorEastAsia" w:cs="Arial"/>
        </w:rPr>
        <w:t>應於每年</w:t>
      </w:r>
      <w:r>
        <w:rPr>
          <w:rFonts w:asciiTheme="majorEastAsia" w:eastAsiaTheme="majorEastAsia" w:hAnsiTheme="majorEastAsia" w:cs="Arial" w:hint="eastAsia"/>
        </w:rPr>
        <w:t>6</w:t>
      </w:r>
      <w:r w:rsidRPr="00793385">
        <w:rPr>
          <w:rFonts w:asciiTheme="majorEastAsia" w:eastAsiaTheme="majorEastAsia" w:hAnsiTheme="majorEastAsia" w:cs="Arial"/>
        </w:rPr>
        <w:t>月</w:t>
      </w:r>
      <w:r>
        <w:rPr>
          <w:rFonts w:asciiTheme="majorEastAsia" w:eastAsiaTheme="majorEastAsia" w:hAnsiTheme="majorEastAsia" w:cs="Arial" w:hint="eastAsia"/>
        </w:rPr>
        <w:t>30</w:t>
      </w:r>
      <w:r w:rsidRPr="00793385">
        <w:rPr>
          <w:rFonts w:asciiTheme="majorEastAsia" w:eastAsiaTheme="majorEastAsia" w:hAnsiTheme="majorEastAsia" w:cs="Arial"/>
        </w:rPr>
        <w:t>日前將前一年底之</w:t>
      </w:r>
      <w:r w:rsidRPr="00793385">
        <w:rPr>
          <w:rFonts w:asciiTheme="majorEastAsia" w:eastAsiaTheme="majorEastAsia" w:hAnsiTheme="majorEastAsia" w:cs="Arial" w:hint="eastAsia"/>
        </w:rPr>
        <w:t>公司概況報告書</w:t>
      </w:r>
      <w:r w:rsidRPr="00793385">
        <w:rPr>
          <w:rFonts w:asciiTheme="majorEastAsia" w:eastAsiaTheme="majorEastAsia" w:hAnsiTheme="majorEastAsia" w:cs="Arial"/>
        </w:rPr>
        <w:t>主要股東持有股份比例或董監事名冊、</w:t>
      </w:r>
      <w:r w:rsidRPr="00793385">
        <w:rPr>
          <w:rFonts w:asciiTheme="majorEastAsia" w:eastAsiaTheme="majorEastAsia" w:hAnsiTheme="majorEastAsia" w:cs="Arial" w:hint="eastAsia"/>
        </w:rPr>
        <w:t>本契約營運部門之</w:t>
      </w:r>
      <w:r w:rsidRPr="00793385">
        <w:rPr>
          <w:rFonts w:asciiTheme="majorEastAsia" w:eastAsiaTheme="majorEastAsia" w:hAnsiTheme="majorEastAsia" w:cs="Arial"/>
        </w:rPr>
        <w:t>資產清冊</w:t>
      </w:r>
      <w:r w:rsidRPr="00793385">
        <w:rPr>
          <w:rFonts w:asciiTheme="majorEastAsia" w:eastAsiaTheme="majorEastAsia" w:hAnsiTheme="majorEastAsia" w:cs="Arial" w:hint="eastAsia"/>
        </w:rPr>
        <w:t>、</w:t>
      </w:r>
      <w:r w:rsidRPr="00793385">
        <w:rPr>
          <w:rFonts w:asciiTheme="majorEastAsia" w:eastAsiaTheme="majorEastAsia" w:hAnsiTheme="majorEastAsia" w:cs="Arial"/>
        </w:rPr>
        <w:t>經會計師查核簽證之財務報告書（長式報告書）及會計師</w:t>
      </w:r>
      <w:r w:rsidRPr="00793385">
        <w:rPr>
          <w:rFonts w:asciiTheme="majorEastAsia" w:eastAsiaTheme="majorEastAsia" w:hAnsiTheme="majorEastAsia" w:cs="Arial" w:hint="eastAsia"/>
        </w:rPr>
        <w:t>針對乙方執行本計畫之營運單位所出具之專案</w:t>
      </w:r>
      <w:r w:rsidRPr="00793385">
        <w:rPr>
          <w:rFonts w:asciiTheme="majorEastAsia" w:eastAsiaTheme="majorEastAsia" w:hAnsiTheme="majorEastAsia" w:cs="Arial"/>
        </w:rPr>
        <w:t>財務查核報告等資料提送</w:t>
      </w:r>
      <w:r w:rsidRPr="00793385">
        <w:rPr>
          <w:rFonts w:asciiTheme="majorEastAsia" w:eastAsiaTheme="majorEastAsia" w:hAnsiTheme="majorEastAsia" w:cs="Arial" w:hint="eastAsia"/>
        </w:rPr>
        <w:t>甲方，如有陸資參與，並應檢送公司概況報告書</w:t>
      </w:r>
      <w:r w:rsidRPr="00793385">
        <w:rPr>
          <w:rFonts w:asciiTheme="majorEastAsia" w:eastAsiaTheme="majorEastAsia" w:hAnsiTheme="majorEastAsia" w:cs="Arial"/>
        </w:rPr>
        <w:t>。</w:t>
      </w:r>
    </w:p>
    <w:p w:rsidR="00747560" w:rsidRPr="00793385" w:rsidRDefault="00747560"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rPr>
        <w:t>1</w:t>
      </w:r>
      <w:r>
        <w:rPr>
          <w:rFonts w:asciiTheme="majorEastAsia" w:eastAsiaTheme="majorEastAsia" w:hAnsiTheme="majorEastAsia" w:hint="eastAsia"/>
        </w:rPr>
        <w:t>3</w:t>
      </w:r>
      <w:r w:rsidRPr="00793385">
        <w:rPr>
          <w:rFonts w:asciiTheme="majorEastAsia" w:eastAsiaTheme="majorEastAsia" w:hAnsiTheme="majorEastAsia"/>
        </w:rPr>
        <w:t>.</w:t>
      </w:r>
      <w:r w:rsidRPr="00793385">
        <w:rPr>
          <w:rFonts w:asciiTheme="majorEastAsia" w:eastAsiaTheme="majorEastAsia" w:hAnsiTheme="majorEastAsia" w:hint="eastAsia"/>
        </w:rPr>
        <w:t>1</w:t>
      </w:r>
      <w:r w:rsidRPr="00793385">
        <w:rPr>
          <w:rFonts w:asciiTheme="majorEastAsia" w:eastAsiaTheme="majorEastAsia" w:hAnsiTheme="majorEastAsia"/>
        </w:rPr>
        <w:t>.2</w:t>
      </w:r>
      <w:r w:rsidRPr="00793385">
        <w:rPr>
          <w:rFonts w:asciiTheme="majorEastAsia" w:eastAsiaTheme="majorEastAsia" w:hAnsiTheme="majorEastAsia" w:cs="Arial"/>
        </w:rPr>
        <w:t>乙方應保存其經營本計畫有關之會計帳簿、表冊、憑證、傳票、財務報表及其他相關文件；又一切會計事項應依中華民國公認會計原則及商業會計法有關規定辦理。</w:t>
      </w:r>
    </w:p>
    <w:p w:rsidR="00747560" w:rsidRPr="00793385" w:rsidRDefault="00747560"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rPr>
        <w:t>1</w:t>
      </w:r>
      <w:r>
        <w:rPr>
          <w:rFonts w:asciiTheme="majorEastAsia" w:eastAsiaTheme="majorEastAsia" w:hAnsiTheme="majorEastAsia" w:hint="eastAsia"/>
        </w:rPr>
        <w:t>3</w:t>
      </w:r>
      <w:r w:rsidRPr="00793385">
        <w:rPr>
          <w:rFonts w:asciiTheme="majorEastAsia" w:eastAsiaTheme="majorEastAsia" w:hAnsiTheme="majorEastAsia"/>
        </w:rPr>
        <w:t>.</w:t>
      </w:r>
      <w:r w:rsidRPr="00793385">
        <w:rPr>
          <w:rFonts w:asciiTheme="majorEastAsia" w:eastAsiaTheme="majorEastAsia" w:hAnsiTheme="majorEastAsia" w:hint="eastAsia"/>
        </w:rPr>
        <w:t>1</w:t>
      </w:r>
      <w:r w:rsidRPr="00793385">
        <w:rPr>
          <w:rFonts w:asciiTheme="majorEastAsia" w:eastAsiaTheme="majorEastAsia" w:hAnsiTheme="majorEastAsia"/>
        </w:rPr>
        <w:t>.3</w:t>
      </w:r>
      <w:r w:rsidRPr="00793385">
        <w:rPr>
          <w:rFonts w:asciiTheme="majorEastAsia" w:eastAsiaTheme="majorEastAsia" w:hAnsiTheme="majorEastAsia" w:hint="eastAsia"/>
        </w:rPr>
        <w:t>乙方如需提送公司概況報告書，其</w:t>
      </w:r>
      <w:r w:rsidRPr="00793385">
        <w:rPr>
          <w:rFonts w:asciiTheme="majorEastAsia" w:eastAsiaTheme="majorEastAsia" w:hAnsiTheme="majorEastAsia" w:cs="Arial" w:hint="eastAsia"/>
        </w:rPr>
        <w:t>內容</w:t>
      </w:r>
      <w:r w:rsidRPr="00793385">
        <w:rPr>
          <w:rFonts w:asciiTheme="majorEastAsia" w:eastAsiaTheme="majorEastAsia" w:hAnsiTheme="majorEastAsia" w:hint="eastAsia"/>
        </w:rPr>
        <w:t>至少應包括下列事項：</w:t>
      </w:r>
    </w:p>
    <w:p w:rsidR="00747560" w:rsidRPr="00793385" w:rsidRDefault="00747560" w:rsidP="00275775">
      <w:pPr>
        <w:kinsoku w:val="0"/>
        <w:overflowPunct w:val="0"/>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一、董事、監察人：姓名、性別、國籍或註冊地、主要經（學）歷、目前兼任本公司及其他公司之職務、選（就）任日期、任期、初次選任日期及本人、配偶、未成年子女與利用他人名義持有股份、所具專業知識及獨立性之情形。董事、監察人屬法人股東代表者，應註明法人股東名稱及該法人之股東持股比例占前十名之股東名稱及其持股比例。各該前十名股東屬法人股東者，應註明法人股東名稱及該法人之股東持股比例占前十名股東之名稱及其持股比例；</w:t>
      </w:r>
    </w:p>
    <w:p w:rsidR="00747560" w:rsidRPr="00793385" w:rsidRDefault="00747560" w:rsidP="00275775">
      <w:pPr>
        <w:kinsoku w:val="0"/>
        <w:overflowPunct w:val="0"/>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rPr>
        <w:t>二、總經理、副總經理、協理、各部門及分支機構主管：姓名、性別、國籍、主要經（學）歷、選（就）任日期、任期及本人、配偶、未成年子女與利用他人名義持有股份。</w:t>
      </w:r>
    </w:p>
    <w:p w:rsidR="00747560" w:rsidRPr="00793385" w:rsidRDefault="00747560" w:rsidP="00275775">
      <w:pPr>
        <w:kinsoku w:val="0"/>
        <w:overflowPunct w:val="0"/>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三、最近年度及截至年報刊印日止，董事、監察人、經理人及持股比例超過百分之十之股東股權移轉及股權質押變動情形。股權移轉或股權質押之相對人為關係人者，應揭露該相對人之姓名、與公司、董事、監察人、持股比例超過百分之十股東之關係及所取得或質押股數。</w:t>
      </w:r>
    </w:p>
    <w:p w:rsidR="00747560" w:rsidRPr="00793385" w:rsidRDefault="00747560" w:rsidP="00275775">
      <w:pPr>
        <w:kinsoku w:val="0"/>
        <w:overflowPunct w:val="0"/>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四、股本來源：敘明公司最近年度及截至年報刊印日止已發行之股份種類</w:t>
      </w:r>
    </w:p>
    <w:p w:rsidR="00747560" w:rsidRPr="00793385" w:rsidRDefault="00747560" w:rsidP="00275775">
      <w:pPr>
        <w:kinsoku w:val="0"/>
        <w:overflowPunct w:val="0"/>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五、股東結構：統計各類股東之組合比例。</w:t>
      </w:r>
    </w:p>
    <w:p w:rsidR="00747560" w:rsidRPr="00793385" w:rsidRDefault="00747560" w:rsidP="00275775">
      <w:pPr>
        <w:kinsoku w:val="0"/>
        <w:overflowPunct w:val="0"/>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六、股權分散情形：敘明公司普通股及特別股股權分散情形，就股東持有股數之多寡分級統計人數及所持股數占已發行股數之百分比。</w:t>
      </w:r>
    </w:p>
    <w:p w:rsidR="00747560" w:rsidRDefault="00747560" w:rsidP="00275775">
      <w:pPr>
        <w:autoSpaceDE w:val="0"/>
        <w:autoSpaceDN w:val="0"/>
        <w:spacing w:line="440" w:lineRule="exact"/>
        <w:ind w:leftChars="354" w:left="1275" w:hangingChars="177" w:hanging="425"/>
        <w:rPr>
          <w:rFonts w:asciiTheme="majorEastAsia" w:eastAsiaTheme="majorEastAsia" w:hAnsiTheme="majorEastAsia"/>
        </w:rPr>
      </w:pPr>
      <w:r w:rsidRPr="00793385">
        <w:rPr>
          <w:rFonts w:asciiTheme="majorEastAsia" w:eastAsiaTheme="majorEastAsia" w:hAnsiTheme="majorEastAsia" w:hint="eastAsia"/>
        </w:rPr>
        <w:t>七、主要股東名單：列明股權比例達百分之五以上之股東或股權比例占前十名之股東名稱、持股數額及比例。</w:t>
      </w:r>
    </w:p>
    <w:p w:rsidR="00747560" w:rsidRPr="00793385" w:rsidRDefault="00747560" w:rsidP="00275775">
      <w:pPr>
        <w:autoSpaceDE w:val="0"/>
        <w:autoSpaceDN w:val="0"/>
        <w:adjustRightInd w:val="0"/>
        <w:spacing w:line="440" w:lineRule="exact"/>
        <w:rPr>
          <w:rFonts w:asciiTheme="majorEastAsia" w:eastAsiaTheme="majorEastAsia" w:hAnsiTheme="majorEastAsia" w:cs="Arial"/>
        </w:rPr>
      </w:pPr>
      <w:r>
        <w:rPr>
          <w:rFonts w:asciiTheme="majorEastAsia" w:eastAsiaTheme="majorEastAsia" w:hAnsiTheme="majorEastAsia" w:cs="Arial" w:hint="eastAsia"/>
        </w:rPr>
        <w:t>13</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 xml:space="preserve"> 財務檢查權</w:t>
      </w:r>
    </w:p>
    <w:p w:rsidR="00747560" w:rsidRPr="00793385" w:rsidRDefault="00747560" w:rsidP="00275775">
      <w:pPr>
        <w:suppressAutoHyphens/>
        <w:topLinePunct/>
        <w:autoSpaceDE w:val="0"/>
        <w:autoSpaceDN w:val="0"/>
        <w:adjustRightInd w:val="0"/>
        <w:spacing w:line="440" w:lineRule="exact"/>
        <w:ind w:leftChars="236" w:left="566" w:firstLine="1"/>
        <w:rPr>
          <w:rFonts w:asciiTheme="majorEastAsia" w:eastAsiaTheme="majorEastAsia" w:hAnsiTheme="majorEastAsia" w:cs="Arial"/>
        </w:rPr>
      </w:pPr>
      <w:r w:rsidRPr="00793385">
        <w:rPr>
          <w:rFonts w:asciiTheme="majorEastAsia" w:eastAsiaTheme="majorEastAsia" w:hAnsiTheme="majorEastAsia" w:cs="Arial"/>
        </w:rPr>
        <w:t>甲方得定期或不定期，以書面或實地等方式檢查乙方財務狀況。甲方為執行檢查，得通知乙方提供帳簿、表冊、傳票、財務報表及其他相關文件供甲方查核，並詢問乙方相關人員，乙方應全力配合。</w:t>
      </w:r>
    </w:p>
    <w:p w:rsidR="00747560" w:rsidRPr="00793385" w:rsidRDefault="00747560"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lastRenderedPageBreak/>
        <w:t>1</w:t>
      </w:r>
      <w:r>
        <w:rPr>
          <w:rFonts w:asciiTheme="majorEastAsia" w:eastAsiaTheme="majorEastAsia" w:hAnsiTheme="majorEastAsia" w:cs="Arial" w:hint="eastAsia"/>
        </w:rPr>
        <w:t>3</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4</w:t>
      </w:r>
      <w:r w:rsidRPr="00793385">
        <w:rPr>
          <w:rFonts w:asciiTheme="majorEastAsia" w:eastAsiaTheme="majorEastAsia" w:hAnsiTheme="majorEastAsia" w:cs="Arial"/>
        </w:rPr>
        <w:t xml:space="preserve"> 公司組織變動之通知</w:t>
      </w:r>
    </w:p>
    <w:p w:rsidR="00747560" w:rsidRDefault="00747560" w:rsidP="00275775">
      <w:pPr>
        <w:autoSpaceDE w:val="0"/>
        <w:autoSpaceDN w:val="0"/>
        <w:spacing w:line="440" w:lineRule="exact"/>
        <w:ind w:leftChars="236" w:left="566" w:firstLine="1"/>
        <w:rPr>
          <w:rFonts w:asciiTheme="majorEastAsia" w:eastAsiaTheme="majorEastAsia" w:hAnsiTheme="majorEastAsia" w:cs="Arial"/>
        </w:rPr>
      </w:pPr>
      <w:r w:rsidRPr="00793385">
        <w:rPr>
          <w:rFonts w:asciiTheme="majorEastAsia" w:eastAsiaTheme="majorEastAsia" w:hAnsiTheme="majorEastAsia" w:cs="Arial"/>
        </w:rPr>
        <w:t>乙方之公司登記事項、各項執照或章程內容有變更時，應於每次變更登記完成後</w:t>
      </w:r>
      <w:r>
        <w:rPr>
          <w:rFonts w:asciiTheme="majorEastAsia" w:eastAsiaTheme="majorEastAsia" w:hAnsiTheme="majorEastAsia" w:cs="Arial" w:hint="eastAsia"/>
        </w:rPr>
        <w:t>30</w:t>
      </w:r>
      <w:r w:rsidRPr="00793385">
        <w:rPr>
          <w:rFonts w:asciiTheme="majorEastAsia" w:eastAsiaTheme="majorEastAsia" w:hAnsiTheme="majorEastAsia" w:cs="Arial"/>
        </w:rPr>
        <w:t>日內，通知甲方並檢附相關證明文件。</w:t>
      </w:r>
    </w:p>
    <w:p w:rsidR="00747560" w:rsidRPr="00793385" w:rsidRDefault="00747560"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3</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5</w:t>
      </w:r>
      <w:r w:rsidRPr="00793385">
        <w:rPr>
          <w:rFonts w:asciiTheme="majorEastAsia" w:eastAsiaTheme="majorEastAsia" w:hAnsiTheme="majorEastAsia" w:cs="Arial"/>
        </w:rPr>
        <w:t xml:space="preserve"> 融資契約簽訂時限</w:t>
      </w:r>
    </w:p>
    <w:p w:rsidR="00747560" w:rsidRDefault="00747560" w:rsidP="00275775">
      <w:pPr>
        <w:autoSpaceDE w:val="0"/>
        <w:autoSpaceDN w:val="0"/>
        <w:spacing w:line="440" w:lineRule="exact"/>
        <w:ind w:leftChars="236" w:left="566" w:firstLine="1"/>
        <w:rPr>
          <w:rFonts w:asciiTheme="majorEastAsia" w:eastAsiaTheme="majorEastAsia" w:hAnsiTheme="majorEastAsia" w:cs="Arial"/>
        </w:rPr>
      </w:pPr>
      <w:r w:rsidRPr="00793385">
        <w:rPr>
          <w:rFonts w:asciiTheme="majorEastAsia" w:eastAsiaTheme="majorEastAsia" w:hAnsiTheme="majorEastAsia" w:cs="Arial"/>
        </w:rPr>
        <w:t>乙方如</w:t>
      </w:r>
      <w:r w:rsidRPr="00793385">
        <w:rPr>
          <w:rFonts w:asciiTheme="majorEastAsia" w:eastAsiaTheme="majorEastAsia" w:hAnsiTheme="majorEastAsia" w:cs="Arial" w:hint="eastAsia"/>
        </w:rPr>
        <w:t>需</w:t>
      </w:r>
      <w:r w:rsidRPr="00793385">
        <w:rPr>
          <w:rFonts w:asciiTheme="majorEastAsia" w:eastAsiaTheme="majorEastAsia" w:hAnsiTheme="majorEastAsia" w:cs="Arial"/>
        </w:rPr>
        <w:t>辦理融資，</w:t>
      </w:r>
      <w:r w:rsidRPr="00793385">
        <w:rPr>
          <w:rFonts w:asciiTheme="majorEastAsia" w:eastAsiaTheme="majorEastAsia" w:hAnsiTheme="majorEastAsia" w:cs="Arial" w:hint="eastAsia"/>
        </w:rPr>
        <w:t>應</w:t>
      </w:r>
      <w:r w:rsidRPr="00793385">
        <w:rPr>
          <w:rFonts w:asciiTheme="majorEastAsia" w:eastAsiaTheme="majorEastAsia" w:hAnsiTheme="majorEastAsia" w:cs="Arial"/>
        </w:rPr>
        <w:t>於</w:t>
      </w:r>
      <w:r>
        <w:rPr>
          <w:rFonts w:asciiTheme="majorEastAsia" w:eastAsiaTheme="majorEastAsia" w:hAnsiTheme="majorEastAsia" w:cs="Arial" w:hint="eastAsia"/>
        </w:rPr>
        <w:t>開工前</w:t>
      </w:r>
      <w:r w:rsidRPr="00793385">
        <w:rPr>
          <w:rFonts w:asciiTheme="majorEastAsia" w:eastAsiaTheme="majorEastAsia" w:hAnsiTheme="majorEastAsia" w:cs="Arial"/>
        </w:rPr>
        <w:t>與融資機構簽訂融資契約，並</w:t>
      </w:r>
      <w:r w:rsidRPr="00793385">
        <w:rPr>
          <w:rFonts w:asciiTheme="majorEastAsia" w:eastAsiaTheme="majorEastAsia" w:hAnsiTheme="majorEastAsia" w:cs="Arial" w:hint="eastAsia"/>
        </w:rPr>
        <w:t>應副知</w:t>
      </w:r>
      <w:r w:rsidRPr="00793385">
        <w:rPr>
          <w:rFonts w:asciiTheme="majorEastAsia" w:eastAsiaTheme="majorEastAsia" w:hAnsiTheme="majorEastAsia" w:cs="Arial"/>
        </w:rPr>
        <w:t>甲方。</w:t>
      </w:r>
    </w:p>
    <w:p w:rsidR="00747560" w:rsidRPr="00793385" w:rsidRDefault="00747560"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3</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6</w:t>
      </w:r>
      <w:r w:rsidRPr="00793385">
        <w:rPr>
          <w:rFonts w:asciiTheme="majorEastAsia" w:eastAsiaTheme="majorEastAsia" w:hAnsiTheme="majorEastAsia" w:cs="Arial"/>
        </w:rPr>
        <w:t xml:space="preserve"> 營運資產處分</w:t>
      </w:r>
    </w:p>
    <w:p w:rsidR="00747560" w:rsidRPr="00793385" w:rsidRDefault="00747560"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乙方因興建、營運所取得之營運資產、設備，在不影響公共建設之正常運作，並符合下列規定</w:t>
      </w:r>
      <w:r w:rsidRPr="00793385">
        <w:rPr>
          <w:rFonts w:asciiTheme="majorEastAsia" w:eastAsiaTheme="majorEastAsia" w:hAnsiTheme="majorEastAsia" w:cs="Arial" w:hint="eastAsia"/>
        </w:rPr>
        <w:t>之一</w:t>
      </w:r>
      <w:r w:rsidRPr="00793385">
        <w:rPr>
          <w:rFonts w:asciiTheme="majorEastAsia" w:eastAsiaTheme="majorEastAsia" w:hAnsiTheme="majorEastAsia" w:cs="Arial"/>
        </w:rPr>
        <w:t>，甲方得同意其轉讓、出租或設定負擔：</w:t>
      </w:r>
    </w:p>
    <w:p w:rsidR="00747560" w:rsidRPr="00747560" w:rsidRDefault="00747560" w:rsidP="00275775">
      <w:pPr>
        <w:pStyle w:val="a4"/>
        <w:numPr>
          <w:ilvl w:val="0"/>
          <w:numId w:val="12"/>
        </w:numPr>
        <w:kinsoku w:val="0"/>
        <w:overflowPunct w:val="0"/>
        <w:autoSpaceDE w:val="0"/>
        <w:autoSpaceDN w:val="0"/>
        <w:adjustRightInd w:val="0"/>
        <w:spacing w:line="440" w:lineRule="exact"/>
        <w:ind w:leftChars="0"/>
        <w:rPr>
          <w:rFonts w:asciiTheme="majorEastAsia" w:eastAsiaTheme="majorEastAsia" w:hAnsiTheme="majorEastAsia" w:cs="Arial"/>
        </w:rPr>
      </w:pPr>
      <w:r w:rsidRPr="00747560">
        <w:rPr>
          <w:rFonts w:asciiTheme="majorEastAsia" w:eastAsiaTheme="majorEastAsia" w:hAnsiTheme="majorEastAsia" w:cs="Arial"/>
        </w:rPr>
        <w:t>於移轉期限屆滿前，在不影響期滿移轉下，附條件准予轉讓；</w:t>
      </w:r>
    </w:p>
    <w:p w:rsidR="00747560" w:rsidRPr="00747560" w:rsidRDefault="00747560" w:rsidP="00275775">
      <w:pPr>
        <w:pStyle w:val="a4"/>
        <w:numPr>
          <w:ilvl w:val="0"/>
          <w:numId w:val="12"/>
        </w:numPr>
        <w:kinsoku w:val="0"/>
        <w:overflowPunct w:val="0"/>
        <w:autoSpaceDE w:val="0"/>
        <w:autoSpaceDN w:val="0"/>
        <w:adjustRightInd w:val="0"/>
        <w:spacing w:line="440" w:lineRule="exact"/>
        <w:ind w:leftChars="0"/>
        <w:rPr>
          <w:rFonts w:asciiTheme="majorEastAsia" w:eastAsiaTheme="majorEastAsia" w:hAnsiTheme="majorEastAsia" w:cs="Arial"/>
        </w:rPr>
      </w:pPr>
      <w:r w:rsidRPr="00747560">
        <w:rPr>
          <w:rFonts w:asciiTheme="majorEastAsia" w:eastAsiaTheme="majorEastAsia" w:hAnsiTheme="majorEastAsia" w:cs="Arial"/>
        </w:rPr>
        <w:t>出租或設定負擔之期間，以本契約之期限為限；設定負擔者，應訂有償債計畫或設立償債基金辦法。</w:t>
      </w:r>
    </w:p>
    <w:p w:rsidR="00747560" w:rsidRPr="00793385" w:rsidRDefault="00747560" w:rsidP="00275775">
      <w:pPr>
        <w:autoSpaceDE w:val="0"/>
        <w:autoSpaceDN w:val="0"/>
        <w:adjustRightInd w:val="0"/>
        <w:spacing w:line="440" w:lineRule="exact"/>
        <w:textDirection w:val="lrTbV"/>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3</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7 不補貼貸款利息時之協助</w:t>
      </w:r>
    </w:p>
    <w:p w:rsidR="00747560" w:rsidRPr="00793385" w:rsidRDefault="00747560" w:rsidP="00275775">
      <w:pPr>
        <w:autoSpaceDE w:val="0"/>
        <w:autoSpaceDN w:val="0"/>
        <w:adjustRightInd w:val="0"/>
        <w:spacing w:line="440" w:lineRule="exact"/>
        <w:ind w:leftChars="214" w:left="514"/>
        <w:textDirection w:val="lrTbV"/>
        <w:rPr>
          <w:rFonts w:asciiTheme="majorEastAsia" w:eastAsiaTheme="majorEastAsia" w:hAnsiTheme="majorEastAsia" w:cs="Arial"/>
        </w:rPr>
      </w:pPr>
      <w:r w:rsidRPr="00793385">
        <w:rPr>
          <w:rFonts w:asciiTheme="majorEastAsia" w:eastAsiaTheme="majorEastAsia" w:hAnsiTheme="majorEastAsia" w:cs="Arial"/>
        </w:rPr>
        <w:t>甲方不補貼乙方貸款利息，乙方應自行向金融機構申請融資，甲方</w:t>
      </w:r>
      <w:r w:rsidRPr="00793385">
        <w:rPr>
          <w:rFonts w:asciiTheme="majorEastAsia" w:eastAsiaTheme="majorEastAsia" w:hAnsiTheme="majorEastAsia" w:cs="Arial" w:hint="eastAsia"/>
        </w:rPr>
        <w:t>得</w:t>
      </w:r>
      <w:r w:rsidRPr="00793385">
        <w:rPr>
          <w:rFonts w:asciiTheme="majorEastAsia" w:eastAsiaTheme="majorEastAsia" w:hAnsiTheme="majorEastAsia" w:cs="Arial"/>
        </w:rPr>
        <w:t>提供下列協助：</w:t>
      </w:r>
    </w:p>
    <w:p w:rsidR="00747560" w:rsidRPr="00793385" w:rsidRDefault="00747560" w:rsidP="00275775">
      <w:pPr>
        <w:kinsoku w:val="0"/>
        <w:overflowPunct w:val="0"/>
        <w:autoSpaceDE w:val="0"/>
        <w:autoSpaceDN w:val="0"/>
        <w:adjustRightInd w:val="0"/>
        <w:spacing w:line="440" w:lineRule="exact"/>
        <w:ind w:leftChars="214" w:left="994"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一、</w:t>
      </w:r>
      <w:r w:rsidRPr="00793385">
        <w:rPr>
          <w:rFonts w:asciiTheme="majorEastAsia" w:eastAsiaTheme="majorEastAsia" w:hAnsiTheme="majorEastAsia" w:cs="Arial"/>
        </w:rPr>
        <w:t>視融資需要，依促參法第51條第2項規定，同意乙方將其因興建、營運而取得之營運資產、設備設定負擔予融資機構或其指定之第三人。</w:t>
      </w:r>
    </w:p>
    <w:p w:rsidR="00747560" w:rsidRPr="00793385" w:rsidRDefault="00747560" w:rsidP="00275775">
      <w:pPr>
        <w:kinsoku w:val="0"/>
        <w:overflowPunct w:val="0"/>
        <w:autoSpaceDE w:val="0"/>
        <w:autoSpaceDN w:val="0"/>
        <w:adjustRightInd w:val="0"/>
        <w:spacing w:line="440" w:lineRule="exact"/>
        <w:ind w:leftChars="214" w:left="994"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標楷體" w:hAnsi="標楷體" w:cs="Arial" w:hint="eastAsia"/>
        </w:rPr>
        <w:t>、</w:t>
      </w:r>
      <w:r w:rsidRPr="00793385">
        <w:rPr>
          <w:rFonts w:asciiTheme="majorEastAsia" w:eastAsiaTheme="majorEastAsia" w:hAnsiTheme="majorEastAsia" w:cs="Arial"/>
        </w:rPr>
        <w:t>出具相關證明文件，協助乙方依「促進民間參與公共建設優惠貸款要點」向金融機構申請優惠貸款。</w:t>
      </w:r>
    </w:p>
    <w:p w:rsidR="00747560" w:rsidRDefault="00747560" w:rsidP="00275775">
      <w:pPr>
        <w:kinsoku w:val="0"/>
        <w:overflowPunct w:val="0"/>
        <w:autoSpaceDE w:val="0"/>
        <w:autoSpaceDN w:val="0"/>
        <w:adjustRightInd w:val="0"/>
        <w:spacing w:line="440" w:lineRule="exact"/>
        <w:ind w:leftChars="214" w:left="994"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三</w:t>
      </w:r>
      <w:r w:rsidRPr="00793385">
        <w:rPr>
          <w:rFonts w:ascii="標楷體" w:hAnsi="標楷體" w:cs="Arial" w:hint="eastAsia"/>
        </w:rPr>
        <w:t>、</w:t>
      </w:r>
      <w:r w:rsidRPr="00793385">
        <w:rPr>
          <w:rFonts w:asciiTheme="majorEastAsia" w:eastAsiaTheme="majorEastAsia" w:hAnsiTheme="majorEastAsia" w:cs="Arial"/>
        </w:rPr>
        <w:t>出具相關證明文件，協助乙方向</w:t>
      </w:r>
      <w:r w:rsidRPr="00793385">
        <w:rPr>
          <w:rFonts w:asciiTheme="majorEastAsia" w:eastAsiaTheme="majorEastAsia" w:hAnsiTheme="majorEastAsia" w:cs="Arial" w:hint="eastAsia"/>
        </w:rPr>
        <w:t>國家發展基金會依</w:t>
      </w:r>
      <w:r w:rsidRPr="00793385">
        <w:rPr>
          <w:rFonts w:asciiTheme="majorEastAsia" w:eastAsiaTheme="majorEastAsia" w:hAnsiTheme="majorEastAsia" w:cs="Arial"/>
        </w:rPr>
        <w:t>促參法第30條規定，申請中長期貸款</w:t>
      </w:r>
      <w:r w:rsidRPr="00793385">
        <w:rPr>
          <w:rFonts w:asciiTheme="majorEastAsia" w:eastAsiaTheme="majorEastAsia" w:hAnsiTheme="majorEastAsia" w:cs="Arial" w:hint="eastAsia"/>
        </w:rPr>
        <w:t>。</w:t>
      </w:r>
    </w:p>
    <w:p w:rsidR="008C1BCE" w:rsidRDefault="00747560" w:rsidP="00275775">
      <w:pPr>
        <w:kinsoku w:val="0"/>
        <w:overflowPunct w:val="0"/>
        <w:autoSpaceDE w:val="0"/>
        <w:autoSpaceDN w:val="0"/>
        <w:adjustRightInd w:val="0"/>
        <w:spacing w:line="440" w:lineRule="exact"/>
        <w:ind w:leftChars="214" w:left="994"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四</w:t>
      </w:r>
      <w:r w:rsidRPr="00793385">
        <w:rPr>
          <w:rFonts w:ascii="標楷體" w:hAnsi="標楷體" w:cs="Arial" w:hint="eastAsia"/>
        </w:rPr>
        <w:t>、</w:t>
      </w:r>
      <w:r w:rsidRPr="00793385">
        <w:rPr>
          <w:rFonts w:asciiTheme="majorEastAsia" w:eastAsiaTheme="majorEastAsia" w:hAnsiTheme="majorEastAsia" w:cs="Arial"/>
        </w:rPr>
        <w:t>出具相關證明文件，協助乙方</w:t>
      </w:r>
      <w:r w:rsidRPr="00793385">
        <w:rPr>
          <w:rFonts w:asciiTheme="majorEastAsia" w:eastAsiaTheme="majorEastAsia" w:hAnsiTheme="majorEastAsia" w:cs="Arial" w:hint="eastAsia"/>
        </w:rPr>
        <w:t>取得</w:t>
      </w:r>
      <w:r w:rsidRPr="00793385">
        <w:rPr>
          <w:rFonts w:asciiTheme="majorEastAsia" w:eastAsiaTheme="majorEastAsia" w:hAnsiTheme="majorEastAsia" w:cs="Arial"/>
        </w:rPr>
        <w:t>相關稅捐優惠。</w:t>
      </w:r>
      <w:r w:rsidR="008C1BCE">
        <w:rPr>
          <w:rFonts w:asciiTheme="majorEastAsia" w:eastAsiaTheme="majorEastAsia" w:hAnsiTheme="majorEastAsia" w:cs="Arial"/>
        </w:rPr>
        <w:br w:type="page"/>
      </w:r>
    </w:p>
    <w:p w:rsidR="008C1BCE" w:rsidRDefault="008C1BCE" w:rsidP="00275775">
      <w:pPr>
        <w:pStyle w:val="ae"/>
        <w:spacing w:line="440" w:lineRule="exact"/>
        <w:outlineLvl w:val="0"/>
      </w:pPr>
      <w:bookmarkStart w:id="36" w:name="_Toc502058407"/>
      <w:bookmarkStart w:id="37" w:name="_Toc513702177"/>
      <w:r w:rsidRPr="00793385">
        <w:lastRenderedPageBreak/>
        <w:t>第</w:t>
      </w:r>
      <w:r w:rsidRPr="00793385">
        <w:rPr>
          <w:rFonts w:hint="eastAsia"/>
        </w:rPr>
        <w:t>1</w:t>
      </w:r>
      <w:r>
        <w:rPr>
          <w:rFonts w:hint="eastAsia"/>
        </w:rPr>
        <w:t>4</w:t>
      </w:r>
      <w:r w:rsidRPr="00793385">
        <w:t>章</w:t>
      </w:r>
      <w:r w:rsidR="0034767A" w:rsidRPr="00793385">
        <w:t xml:space="preserve">　</w:t>
      </w:r>
      <w:r w:rsidRPr="00793385">
        <w:t>稽核及工程控管</w:t>
      </w:r>
      <w:bookmarkEnd w:id="36"/>
      <w:bookmarkEnd w:id="37"/>
    </w:p>
    <w:p w:rsidR="008C1BCE" w:rsidRPr="00793385" w:rsidRDefault="008C1BCE"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.1 安全監控與通報計畫</w:t>
      </w:r>
    </w:p>
    <w:p w:rsidR="008C1BCE" w:rsidRPr="00793385" w:rsidRDefault="008C1BCE"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.1.1乙方於本契約簽訂後</w:t>
      </w:r>
      <w:r>
        <w:rPr>
          <w:rFonts w:asciiTheme="majorEastAsia" w:eastAsiaTheme="majorEastAsia" w:hAnsiTheme="majorEastAsia" w:cs="Arial" w:hint="eastAsia"/>
        </w:rPr>
        <w:t>30日</w:t>
      </w:r>
      <w:r w:rsidRPr="00793385">
        <w:rPr>
          <w:rFonts w:asciiTheme="majorEastAsia" w:eastAsiaTheme="majorEastAsia" w:hAnsiTheme="majorEastAsia" w:cs="Arial"/>
        </w:rPr>
        <w:t>內，應就本契約執行之內部及外部安全，進行詳細評估，向甲方提出安全監控執行計畫，自行負擔費用</w:t>
      </w:r>
      <w:r w:rsidRPr="00793385">
        <w:rPr>
          <w:rFonts w:asciiTheme="majorEastAsia" w:eastAsiaTheme="majorEastAsia" w:hAnsiTheme="majorEastAsia" w:cs="Arial" w:hint="eastAsia"/>
        </w:rPr>
        <w:t>，</w:t>
      </w:r>
      <w:r w:rsidRPr="00793385">
        <w:rPr>
          <w:rFonts w:asciiTheme="majorEastAsia" w:eastAsiaTheme="majorEastAsia" w:hAnsiTheme="majorEastAsia" w:cs="Arial"/>
        </w:rPr>
        <w:t>並負責執行本計畫用地全日之安全措施。其後如有修正時，亦同。</w:t>
      </w:r>
    </w:p>
    <w:p w:rsidR="008C1BCE" w:rsidRPr="00793385" w:rsidRDefault="008C1BCE"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.1.2乙方於本契約簽訂後</w:t>
      </w:r>
      <w:r>
        <w:rPr>
          <w:rFonts w:asciiTheme="majorEastAsia" w:eastAsiaTheme="majorEastAsia" w:hAnsiTheme="majorEastAsia" w:cs="Arial" w:hint="eastAsia"/>
        </w:rPr>
        <w:t>30日</w:t>
      </w:r>
      <w:r w:rsidRPr="00793385">
        <w:rPr>
          <w:rFonts w:asciiTheme="majorEastAsia" w:eastAsiaTheme="majorEastAsia" w:hAnsiTheme="majorEastAsia" w:cs="Arial"/>
        </w:rPr>
        <w:t>內，應就緊急事故發生時</w:t>
      </w:r>
      <w:r w:rsidRPr="00793385">
        <w:rPr>
          <w:rFonts w:asciiTheme="majorEastAsia" w:eastAsiaTheme="majorEastAsia" w:hAnsiTheme="majorEastAsia" w:cs="Arial" w:hint="eastAsia"/>
        </w:rPr>
        <w:t>（含興建期間防汛期應變計畫）</w:t>
      </w:r>
      <w:r w:rsidRPr="00793385">
        <w:rPr>
          <w:rFonts w:asciiTheme="majorEastAsia" w:eastAsiaTheme="majorEastAsia" w:hAnsiTheme="majorEastAsia" w:cs="Arial"/>
        </w:rPr>
        <w:t>，研擬採取之應變措施及通報甲方之系統與方法，並應提出通報計畫</w:t>
      </w:r>
      <w:r w:rsidRPr="00793385">
        <w:rPr>
          <w:rFonts w:asciiTheme="majorEastAsia" w:eastAsiaTheme="majorEastAsia" w:hAnsiTheme="majorEastAsia" w:cs="Arial" w:hint="eastAsia"/>
        </w:rPr>
        <w:t>予</w:t>
      </w:r>
      <w:r w:rsidRPr="00793385">
        <w:rPr>
          <w:rFonts w:asciiTheme="majorEastAsia" w:eastAsiaTheme="majorEastAsia" w:hAnsiTheme="majorEastAsia" w:cs="Arial"/>
        </w:rPr>
        <w:t>甲方。其後如有修正時，亦同。</w:t>
      </w:r>
    </w:p>
    <w:p w:rsidR="008C1BCE" w:rsidRPr="00793385" w:rsidRDefault="008C1BCE"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.1.3乙方如有與保全公司簽約必要，應於與保全公司簽約後</w:t>
      </w:r>
      <w:r>
        <w:rPr>
          <w:rFonts w:asciiTheme="majorEastAsia" w:eastAsiaTheme="majorEastAsia" w:hAnsiTheme="majorEastAsia" w:cs="Arial" w:hint="eastAsia"/>
        </w:rPr>
        <w:t>30</w:t>
      </w:r>
      <w:r w:rsidRPr="00793385">
        <w:rPr>
          <w:rFonts w:asciiTheme="majorEastAsia" w:eastAsiaTheme="majorEastAsia" w:hAnsiTheme="majorEastAsia" w:cs="Arial"/>
        </w:rPr>
        <w:t>日內，將該等契約副本</w:t>
      </w:r>
      <w:r w:rsidRPr="00793385">
        <w:rPr>
          <w:rFonts w:asciiTheme="majorEastAsia" w:eastAsiaTheme="majorEastAsia" w:hAnsiTheme="majorEastAsia" w:cs="Arial" w:hint="eastAsia"/>
        </w:rPr>
        <w:t>副知</w:t>
      </w:r>
      <w:r w:rsidRPr="00793385">
        <w:rPr>
          <w:rFonts w:asciiTheme="majorEastAsia" w:eastAsiaTheme="majorEastAsia" w:hAnsiTheme="majorEastAsia" w:cs="Arial"/>
        </w:rPr>
        <w:t>甲方。</w:t>
      </w:r>
    </w:p>
    <w:p w:rsidR="00D8147C" w:rsidRPr="00793385" w:rsidRDefault="00D8147C"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.2 品質管理</w:t>
      </w:r>
    </w:p>
    <w:p w:rsidR="008C1BCE" w:rsidRDefault="00D8147C"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hint="eastAsia"/>
        </w:rPr>
        <w:t>乙方應依第9.4條提送之興建執行計畫，於其內部組織內成立獨立品管部門，確保其設計、施工及營運服務品質。</w:t>
      </w:r>
    </w:p>
    <w:p w:rsidR="00D8147C" w:rsidRPr="00793385" w:rsidRDefault="00D8147C"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.3 工作進度定期提報</w:t>
      </w:r>
    </w:p>
    <w:p w:rsidR="00D8147C" w:rsidRDefault="00D8147C"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hint="eastAsia"/>
        </w:rPr>
        <w:t>乙方應每</w:t>
      </w:r>
      <w:r>
        <w:rPr>
          <w:rFonts w:asciiTheme="majorEastAsia" w:eastAsiaTheme="majorEastAsia" w:hAnsiTheme="majorEastAsia" w:cs="Arial" w:hint="eastAsia"/>
        </w:rPr>
        <w:t>2</w:t>
      </w:r>
      <w:r w:rsidRPr="00793385">
        <w:rPr>
          <w:rFonts w:asciiTheme="majorEastAsia" w:eastAsiaTheme="majorEastAsia" w:hAnsiTheme="majorEastAsia" w:cs="Arial" w:hint="eastAsia"/>
        </w:rPr>
        <w:t>個月將其工作進度提報甲方。甲方並得於必要時檢查乙方工作內容，包括但不限於要求乙方限期交付或提出施工之紀錄與文件、工作資料及其他相關文件等，以供甲方查核，乙方不得拒絕。</w:t>
      </w:r>
    </w:p>
    <w:p w:rsidR="00D8147C" w:rsidRPr="00793385" w:rsidRDefault="00D8147C"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4 協力廠商之更換</w:t>
      </w:r>
    </w:p>
    <w:p w:rsidR="00D8147C" w:rsidRDefault="00D8147C"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乙方更換協力廠商，應經甲方事前之書面同意。甲方應於接獲乙方提出協力廠商名單後</w:t>
      </w:r>
      <w:r>
        <w:rPr>
          <w:rFonts w:asciiTheme="majorEastAsia" w:eastAsiaTheme="majorEastAsia" w:hAnsiTheme="majorEastAsia" w:cs="Arial" w:hint="eastAsia"/>
        </w:rPr>
        <w:t>30</w:t>
      </w:r>
      <w:r w:rsidRPr="00793385">
        <w:rPr>
          <w:rFonts w:asciiTheme="majorEastAsia" w:eastAsiaTheme="majorEastAsia" w:hAnsiTheme="majorEastAsia" w:cs="Arial"/>
        </w:rPr>
        <w:t>日內表示同意與否</w:t>
      </w:r>
      <w:r w:rsidRPr="00793385">
        <w:rPr>
          <w:rFonts w:asciiTheme="majorEastAsia" w:eastAsiaTheme="majorEastAsia" w:hAnsiTheme="majorEastAsia" w:cs="Arial" w:hint="eastAsia"/>
        </w:rPr>
        <w:t>，</w:t>
      </w:r>
      <w:r w:rsidRPr="00793385">
        <w:rPr>
          <w:rFonts w:asciiTheme="majorEastAsia" w:eastAsiaTheme="majorEastAsia" w:hAnsiTheme="majorEastAsia" w:cs="Arial"/>
        </w:rPr>
        <w:t>逾期未表示意見，除契約或法令另有規定外，視為甲方已經同意。</w:t>
      </w:r>
    </w:p>
    <w:p w:rsidR="00D8147C" w:rsidRPr="00793385" w:rsidRDefault="00D8147C"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.5 獨立機構</w:t>
      </w:r>
    </w:p>
    <w:p w:rsidR="00D8147C" w:rsidRPr="00793385" w:rsidRDefault="00D8147C"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4</w:t>
      </w:r>
      <w:r w:rsidRPr="00793385">
        <w:rPr>
          <w:rFonts w:asciiTheme="majorEastAsia" w:eastAsiaTheme="majorEastAsia" w:hAnsiTheme="majorEastAsia" w:cs="Arial" w:hint="eastAsia"/>
        </w:rPr>
        <w:t>.5.</w:t>
      </w:r>
      <w:r w:rsidRPr="00793385">
        <w:rPr>
          <w:rFonts w:asciiTheme="majorEastAsia" w:eastAsiaTheme="majorEastAsia" w:hAnsiTheme="majorEastAsia" w:cs="Arial"/>
        </w:rPr>
        <w:t>1為確保乙方設計、興建達到本計畫規定功能、品質及安全要求，乙方</w:t>
      </w:r>
      <w:r w:rsidRPr="00793385">
        <w:rPr>
          <w:rFonts w:asciiTheme="majorEastAsia" w:eastAsiaTheme="majorEastAsia" w:hAnsiTheme="majorEastAsia" w:cs="Arial" w:hint="eastAsia"/>
        </w:rPr>
        <w:t>得</w:t>
      </w:r>
      <w:r w:rsidRPr="00793385">
        <w:rPr>
          <w:rFonts w:asciiTheme="majorEastAsia" w:eastAsiaTheme="majorEastAsia" w:hAnsiTheme="majorEastAsia" w:cs="Arial"/>
        </w:rPr>
        <w:t>自費委託經甲方同意之獨立機構為甲方執行本計畫興建工作查核與監督，及系統驗證及認證工作。該獨立機構應本其專業履約，並由甲方監督其工作進行。</w:t>
      </w:r>
    </w:p>
    <w:p w:rsidR="00D8147C" w:rsidRPr="00793385" w:rsidRDefault="00D8147C"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4</w:t>
      </w:r>
      <w:r w:rsidRPr="00793385">
        <w:rPr>
          <w:rFonts w:asciiTheme="majorEastAsia" w:eastAsiaTheme="majorEastAsia" w:hAnsiTheme="majorEastAsia" w:cs="Arial" w:hint="eastAsia"/>
        </w:rPr>
        <w:t>.5.</w:t>
      </w:r>
      <w:r w:rsidRPr="00793385">
        <w:rPr>
          <w:rFonts w:asciiTheme="majorEastAsia" w:eastAsiaTheme="majorEastAsia" w:hAnsiTheme="majorEastAsia" w:cs="Arial"/>
        </w:rPr>
        <w:t>2甲方或獨立機構，有權對於乙方及其承包商進行之工程，隨時為監督、稽查及檢查等工作（含完工後之查核），乙方與其設計單位、品管部門及承包商應配合協助，提供相關計算資料及文件，並適時執行必要測試。甲方或獨立機構關於監督、稽查及檢查等工作指示，除有違一般工程專業認知並有具體事由外，乙方不得拒絕。</w:t>
      </w:r>
    </w:p>
    <w:p w:rsidR="00D8147C" w:rsidRDefault="00D8147C"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4</w:t>
      </w:r>
      <w:r w:rsidRPr="00793385">
        <w:rPr>
          <w:rFonts w:asciiTheme="majorEastAsia" w:eastAsiaTheme="majorEastAsia" w:hAnsiTheme="majorEastAsia" w:cs="Arial" w:hint="eastAsia"/>
        </w:rPr>
        <w:t>.5.</w:t>
      </w:r>
      <w:r w:rsidRPr="00793385">
        <w:rPr>
          <w:rFonts w:asciiTheme="majorEastAsia" w:eastAsiaTheme="majorEastAsia" w:hAnsiTheme="majorEastAsia" w:cs="Arial"/>
        </w:rPr>
        <w:t>3經查驗確認乙方之設計有明顯疏失或不符本契約約定要求時，甲方得要求乙方修改至符合設計規之需求，乙方非有正當理由不得拒絕。於施工、製造、安裝、測試、試運轉與營運模擬階段，甲方如發現乙方工程品質不符本契約規定，乙方應依甲方</w:t>
      </w:r>
      <w:r w:rsidRPr="00793385">
        <w:rPr>
          <w:rFonts w:asciiTheme="majorEastAsia" w:eastAsiaTheme="majorEastAsia" w:hAnsiTheme="majorEastAsia" w:cs="Arial"/>
        </w:rPr>
        <w:lastRenderedPageBreak/>
        <w:t>指示限期改正。</w:t>
      </w:r>
    </w:p>
    <w:p w:rsidR="00D8147C" w:rsidRDefault="00D8147C"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4</w:t>
      </w:r>
      <w:r w:rsidRPr="00793385">
        <w:rPr>
          <w:rFonts w:asciiTheme="majorEastAsia" w:eastAsiaTheme="majorEastAsia" w:hAnsiTheme="majorEastAsia" w:cs="Arial" w:hint="eastAsia"/>
        </w:rPr>
        <w:t>.5.</w:t>
      </w:r>
      <w:r w:rsidRPr="00793385">
        <w:rPr>
          <w:rFonts w:asciiTheme="majorEastAsia" w:eastAsiaTheme="majorEastAsia" w:hAnsiTheme="majorEastAsia" w:cs="Arial"/>
        </w:rPr>
        <w:t>4甲方或獨立機構查驗本契約工程品質時，乙方應免費協助查驗。甲方或獨立機構所有之監督、稽查及檢查等工作，應合理為之。</w:t>
      </w:r>
    </w:p>
    <w:p w:rsidR="00D8147C" w:rsidRPr="00793385" w:rsidRDefault="00D8147C"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.6 三級品管</w:t>
      </w:r>
    </w:p>
    <w:p w:rsidR="00D8147C" w:rsidRDefault="00D8147C" w:rsidP="00275775">
      <w:pPr>
        <w:kinsoku w:val="0"/>
        <w:overflowPunct w:val="0"/>
        <w:autoSpaceDE w:val="0"/>
        <w:autoSpaceDN w:val="0"/>
        <w:adjustRightInd w:val="0"/>
        <w:spacing w:line="440" w:lineRule="exact"/>
        <w:ind w:leftChars="176" w:left="423" w:hanging="1"/>
        <w:rPr>
          <w:rFonts w:asciiTheme="majorEastAsia" w:eastAsiaTheme="majorEastAsia" w:hAnsiTheme="majorEastAsia" w:cs="Arial"/>
        </w:rPr>
      </w:pPr>
      <w:r w:rsidRPr="00793385">
        <w:rPr>
          <w:rFonts w:asciiTheme="majorEastAsia" w:eastAsiaTheme="majorEastAsia" w:hAnsiTheme="majorEastAsia" w:cs="Arial"/>
        </w:rPr>
        <w:t>乙方興建工作應符合三級品管規定，乙方應於取得相關建管、消防或其他目的事業主管機關許可後，始得開始營運。</w:t>
      </w:r>
    </w:p>
    <w:p w:rsidR="00D8147C" w:rsidRPr="00793385" w:rsidRDefault="00D8147C"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4</w:t>
      </w:r>
      <w:r w:rsidRPr="00793385">
        <w:rPr>
          <w:rFonts w:asciiTheme="majorEastAsia" w:eastAsiaTheme="majorEastAsia" w:hAnsiTheme="majorEastAsia" w:cs="Arial"/>
        </w:rPr>
        <w:t>.7 資產堪用度之維持</w:t>
      </w:r>
    </w:p>
    <w:p w:rsidR="00D8147C" w:rsidRDefault="00D8147C" w:rsidP="00275775">
      <w:pPr>
        <w:kinsoku w:val="0"/>
        <w:overflowPunct w:val="0"/>
        <w:autoSpaceDE w:val="0"/>
        <w:autoSpaceDN w:val="0"/>
        <w:adjustRightInd w:val="0"/>
        <w:spacing w:line="440" w:lineRule="exact"/>
        <w:ind w:leftChars="176" w:left="423" w:hanging="1"/>
        <w:rPr>
          <w:rFonts w:asciiTheme="majorEastAsia" w:eastAsiaTheme="majorEastAsia" w:hAnsiTheme="majorEastAsia" w:cs="Arial"/>
        </w:rPr>
      </w:pPr>
      <w:r w:rsidRPr="00793385">
        <w:rPr>
          <w:rFonts w:asciiTheme="majorEastAsia" w:eastAsiaTheme="majorEastAsia" w:hAnsiTheme="majorEastAsia" w:cs="Arial"/>
        </w:rPr>
        <w:t>甲方得自行或委託他人，定期檢驗營運資產堪用度，並依檢驗結果，要求乙方改善。</w:t>
      </w:r>
    </w:p>
    <w:p w:rsidR="00D8147C" w:rsidRDefault="00D8147C" w:rsidP="00275775">
      <w:pPr>
        <w:widowControl/>
        <w:spacing w:line="440" w:lineRule="exact"/>
        <w:rPr>
          <w:rFonts w:asciiTheme="majorEastAsia" w:eastAsiaTheme="majorEastAsia" w:hAnsiTheme="majorEastAsia" w:cs="Arial"/>
        </w:rPr>
      </w:pPr>
      <w:r>
        <w:rPr>
          <w:rFonts w:asciiTheme="majorEastAsia" w:eastAsiaTheme="majorEastAsia" w:hAnsiTheme="majorEastAsia" w:cs="Arial"/>
        </w:rPr>
        <w:br w:type="page"/>
      </w:r>
    </w:p>
    <w:p w:rsidR="00D8147C" w:rsidRDefault="00D8147C" w:rsidP="00275775">
      <w:pPr>
        <w:pStyle w:val="ae"/>
        <w:spacing w:line="440" w:lineRule="exact"/>
        <w:outlineLvl w:val="0"/>
      </w:pPr>
      <w:bookmarkStart w:id="38" w:name="_Toc502058408"/>
      <w:bookmarkStart w:id="39" w:name="_Toc513702178"/>
      <w:r w:rsidRPr="00793385">
        <w:lastRenderedPageBreak/>
        <w:t>第</w:t>
      </w:r>
      <w:r w:rsidRPr="00793385">
        <w:rPr>
          <w:rFonts w:hint="eastAsia"/>
        </w:rPr>
        <w:t>1</w:t>
      </w:r>
      <w:r>
        <w:rPr>
          <w:rFonts w:hint="eastAsia"/>
        </w:rPr>
        <w:t>5</w:t>
      </w:r>
      <w:r w:rsidRPr="00793385">
        <w:t>章　契約屆滿時之移轉</w:t>
      </w:r>
      <w:bookmarkEnd w:id="38"/>
      <w:bookmarkEnd w:id="39"/>
    </w:p>
    <w:p w:rsidR="004B2F9A" w:rsidRPr="00793385" w:rsidRDefault="004B2F9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.1 移轉標的</w:t>
      </w:r>
    </w:p>
    <w:p w:rsidR="004B2F9A" w:rsidRPr="00793385" w:rsidRDefault="004B2F9A"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.1.1乙方應移轉乙方所有且為繼續營運本計畫之現存所有全部營運資產。</w:t>
      </w:r>
    </w:p>
    <w:p w:rsidR="004B2F9A" w:rsidRPr="00793385" w:rsidRDefault="004B2F9A"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.1.2營運資產移轉應包含關於本契約營運資產之使用或操作有關軟體或各項文件、物品及相關智慧財產權所有權文件、擔保書、契約書、使用手冊、計畫書、圖說、規格說明、技術資料等。</w:t>
      </w:r>
    </w:p>
    <w:p w:rsidR="004B2F9A" w:rsidRPr="00793385" w:rsidRDefault="004B2F9A"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.1.3</w:t>
      </w:r>
      <w:r w:rsidRPr="00793385">
        <w:rPr>
          <w:rFonts w:asciiTheme="majorEastAsia" w:eastAsiaTheme="majorEastAsia" w:hAnsiTheme="majorEastAsia" w:cs="Arial" w:hint="eastAsia"/>
        </w:rPr>
        <w:t>契約期間</w:t>
      </w:r>
      <w:r w:rsidRPr="00793385">
        <w:rPr>
          <w:rFonts w:asciiTheme="majorEastAsia" w:eastAsiaTheme="majorEastAsia" w:hAnsiTheme="majorEastAsia" w:cs="Arial"/>
        </w:rPr>
        <w:t>屆滿時，乙方應除去移轉標的上之一切負擔及其他法律上限制，且於</w:t>
      </w:r>
      <w:r w:rsidRPr="00793385">
        <w:rPr>
          <w:rFonts w:asciiTheme="majorEastAsia" w:eastAsiaTheme="majorEastAsia" w:hAnsiTheme="majorEastAsia" w:cs="Arial" w:hint="eastAsia"/>
        </w:rPr>
        <w:t>契約期間</w:t>
      </w:r>
      <w:r w:rsidRPr="00793385">
        <w:rPr>
          <w:rFonts w:asciiTheme="majorEastAsia" w:eastAsiaTheme="majorEastAsia" w:hAnsiTheme="majorEastAsia" w:cs="Arial"/>
        </w:rPr>
        <w:t>屆滿前將移轉標的無償移轉予甲方。</w:t>
      </w:r>
    </w:p>
    <w:p w:rsidR="004B2F9A" w:rsidRDefault="004B2F9A"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.1.4本契約</w:t>
      </w:r>
      <w:r w:rsidRPr="00793385">
        <w:rPr>
          <w:rFonts w:asciiTheme="majorEastAsia" w:eastAsiaTheme="majorEastAsia" w:hAnsiTheme="majorEastAsia" w:cs="Arial" w:hint="eastAsia"/>
        </w:rPr>
        <w:t>第</w:t>
      </w: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.1.1</w:t>
      </w:r>
      <w:r w:rsidRPr="00793385">
        <w:rPr>
          <w:rFonts w:asciiTheme="majorEastAsia" w:eastAsiaTheme="majorEastAsia" w:hAnsiTheme="majorEastAsia" w:cs="Arial" w:hint="eastAsia"/>
        </w:rPr>
        <w:t>條</w:t>
      </w:r>
      <w:r w:rsidRPr="00793385">
        <w:rPr>
          <w:rFonts w:asciiTheme="majorEastAsia" w:eastAsiaTheme="majorEastAsia" w:hAnsiTheme="majorEastAsia" w:cs="Arial"/>
        </w:rPr>
        <w:t>移轉標的尚須包含乙方原所使用之電腦程式、軟體資料、密碼及系統，不論為乙方或為第三人所有，除經甲方書面同意不須移轉或授權予甲方或其指定之第三人使用外，乙方應於</w:t>
      </w:r>
      <w:r w:rsidRPr="00793385">
        <w:rPr>
          <w:rFonts w:asciiTheme="majorEastAsia" w:eastAsiaTheme="majorEastAsia" w:hAnsiTheme="majorEastAsia" w:cs="Arial" w:hint="eastAsia"/>
        </w:rPr>
        <w:t>契約期間</w:t>
      </w:r>
      <w:r w:rsidRPr="00793385">
        <w:rPr>
          <w:rFonts w:asciiTheme="majorEastAsia" w:eastAsiaTheme="majorEastAsia" w:hAnsiTheme="majorEastAsia" w:cs="Arial"/>
        </w:rPr>
        <w:t>屆滿時移轉或授權予甲方或其指定之第三人使用，並</w:t>
      </w:r>
      <w:r w:rsidRPr="00793385">
        <w:rPr>
          <w:rFonts w:asciiTheme="majorEastAsia" w:eastAsiaTheme="majorEastAsia" w:hAnsiTheme="majorEastAsia" w:cs="Arial" w:hint="eastAsia"/>
        </w:rPr>
        <w:t>應</w:t>
      </w:r>
      <w:r w:rsidRPr="00793385">
        <w:rPr>
          <w:rFonts w:asciiTheme="majorEastAsia" w:eastAsiaTheme="majorEastAsia" w:hAnsiTheme="majorEastAsia" w:cs="Arial"/>
        </w:rPr>
        <w:t>會同甲方依相關法令及規定辦理權利移轉或授權登記手續。如乙方將前揭電腦程式、軟體資料、系統，移轉或授權予甲方或其指定之第三人使用時，乙方原向授權人所負擔之義務，應由甲方承擔。</w:t>
      </w:r>
    </w:p>
    <w:p w:rsidR="0015240A" w:rsidRPr="00793385" w:rsidRDefault="0015240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.2 移轉程序</w:t>
      </w:r>
    </w:p>
    <w:p w:rsidR="0015240A" w:rsidRPr="00793385" w:rsidRDefault="0015240A"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.2.1乙方應於</w:t>
      </w:r>
      <w:r w:rsidRPr="00793385">
        <w:rPr>
          <w:rFonts w:asciiTheme="majorEastAsia" w:eastAsiaTheme="majorEastAsia" w:hAnsiTheme="majorEastAsia" w:cs="Arial" w:hint="eastAsia"/>
        </w:rPr>
        <w:t>契約期間</w:t>
      </w:r>
      <w:r w:rsidRPr="00793385">
        <w:rPr>
          <w:rFonts w:asciiTheme="majorEastAsia" w:eastAsiaTheme="majorEastAsia" w:hAnsiTheme="majorEastAsia" w:cs="Arial"/>
        </w:rPr>
        <w:t>屆滿前</w:t>
      </w:r>
      <w:r>
        <w:rPr>
          <w:rFonts w:asciiTheme="majorEastAsia" w:eastAsiaTheme="majorEastAsia" w:hAnsiTheme="majorEastAsia" w:cs="Arial" w:hint="eastAsia"/>
        </w:rPr>
        <w:t>30日</w:t>
      </w:r>
      <w:r w:rsidRPr="00793385">
        <w:rPr>
          <w:rFonts w:asciiTheme="majorEastAsia" w:eastAsiaTheme="majorEastAsia" w:hAnsiTheme="majorEastAsia" w:cs="Arial"/>
        </w:rPr>
        <w:t>起，委託獨立、公正且經甲方書面同意之專業機構進行營運資產總檢查，以確定所移轉之營運資產，仍符合正常之營運要求，且將檢查報告</w:t>
      </w:r>
      <w:r w:rsidRPr="00793385">
        <w:rPr>
          <w:rFonts w:asciiTheme="majorEastAsia" w:eastAsiaTheme="majorEastAsia" w:hAnsiTheme="majorEastAsia" w:cs="Arial" w:hint="eastAsia"/>
        </w:rPr>
        <w:t>提</w:t>
      </w:r>
      <w:r w:rsidRPr="00793385">
        <w:rPr>
          <w:rFonts w:asciiTheme="majorEastAsia" w:eastAsiaTheme="majorEastAsia" w:hAnsiTheme="majorEastAsia" w:cs="Arial"/>
        </w:rPr>
        <w:t>交甲方，並自行負擔費用。</w:t>
      </w:r>
    </w:p>
    <w:p w:rsidR="0015240A" w:rsidRPr="00793385" w:rsidRDefault="0015240A"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.2.</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乙方必須提供必要之文件、紀錄、報告等資料，以作為移轉之參考。</w:t>
      </w:r>
    </w:p>
    <w:p w:rsidR="0015240A" w:rsidRPr="00793385" w:rsidRDefault="0015240A"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.2.</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除本契約另有約定者外，甲乙雙方在移轉程序完成前，均應繼續履行其依本契約所應盡之義務。</w:t>
      </w:r>
    </w:p>
    <w:p w:rsidR="0015240A" w:rsidRDefault="0015240A"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.2.</w:t>
      </w:r>
      <w:r w:rsidRPr="00793385">
        <w:rPr>
          <w:rFonts w:asciiTheme="majorEastAsia" w:eastAsiaTheme="majorEastAsia" w:hAnsiTheme="majorEastAsia" w:cs="Arial" w:hint="eastAsia"/>
        </w:rPr>
        <w:t>4</w:t>
      </w:r>
      <w:r w:rsidRPr="00793385">
        <w:rPr>
          <w:rFonts w:asciiTheme="majorEastAsia" w:eastAsiaTheme="majorEastAsia" w:hAnsiTheme="majorEastAsia" w:cs="Arial"/>
        </w:rPr>
        <w:t>雙方應於本契約期間屆滿時完成移轉。但乙方為籌措興建或營運所提供融資擔保且經甲方同意之標的，不在此限。</w:t>
      </w:r>
    </w:p>
    <w:p w:rsidR="009F5AB7" w:rsidRPr="00793385" w:rsidRDefault="009F5AB7" w:rsidP="00275775">
      <w:pPr>
        <w:kinsoku w:val="0"/>
        <w:overflowPunct w:val="0"/>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5</w:t>
      </w:r>
      <w:r w:rsidRPr="00793385">
        <w:rPr>
          <w:rFonts w:asciiTheme="majorEastAsia" w:eastAsiaTheme="majorEastAsia" w:hAnsiTheme="majorEastAsia" w:cs="Arial" w:hint="eastAsia"/>
        </w:rPr>
        <w:t>.3 移轉條件及計價</w:t>
      </w:r>
    </w:p>
    <w:p w:rsidR="009F5AB7" w:rsidRPr="00793385" w:rsidRDefault="009F5AB7"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5</w:t>
      </w:r>
      <w:r w:rsidRPr="00793385">
        <w:rPr>
          <w:rFonts w:asciiTheme="majorEastAsia" w:eastAsiaTheme="majorEastAsia" w:hAnsiTheme="majorEastAsia" w:cs="Arial" w:hint="eastAsia"/>
        </w:rPr>
        <w:t>.3.1乙方在營運期間內經雙方議定，或於契約期間營運期間屆滿前</w:t>
      </w:r>
      <w:r>
        <w:rPr>
          <w:rFonts w:asciiTheme="majorEastAsia" w:eastAsiaTheme="majorEastAsia" w:hAnsiTheme="majorEastAsia" w:cs="Arial" w:hint="eastAsia"/>
        </w:rPr>
        <w:t>一</w:t>
      </w:r>
      <w:r w:rsidRPr="00793385">
        <w:rPr>
          <w:rFonts w:asciiTheme="majorEastAsia" w:eastAsiaTheme="majorEastAsia" w:hAnsiTheme="majorEastAsia" w:cs="Arial" w:hint="eastAsia"/>
        </w:rPr>
        <w:t>年內所增置、重置，其項目、內容及購入價格並已事前徵得甲方同意之移轉標的，於營運期間屆滿時，為有償移轉。其餘營運資產，除甲乙雙方另有約定外，均為無償移轉。</w:t>
      </w:r>
    </w:p>
    <w:p w:rsidR="009F5AB7" w:rsidRPr="00793385" w:rsidRDefault="009F5AB7"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5</w:t>
      </w:r>
      <w:r w:rsidRPr="00793385">
        <w:rPr>
          <w:rFonts w:asciiTheme="majorEastAsia" w:eastAsiaTheme="majorEastAsia" w:hAnsiTheme="majorEastAsia" w:cs="Arial" w:hint="eastAsia"/>
        </w:rPr>
        <w:t>.3.2有償移轉資產價金之計算，以該資產原始取得成本減去已使用年限之相對折舊價值後之未折減餘額為準。甲方應於移轉完成後，以現金一次或加計利息分期給付有償移轉價金予乙方。</w:t>
      </w:r>
    </w:p>
    <w:p w:rsidR="009F5AB7" w:rsidRDefault="009F5AB7"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5</w:t>
      </w:r>
      <w:r w:rsidRPr="00793385">
        <w:rPr>
          <w:rFonts w:asciiTheme="majorEastAsia" w:eastAsiaTheme="majorEastAsia" w:hAnsiTheme="majorEastAsia" w:cs="Arial" w:hint="eastAsia"/>
        </w:rPr>
        <w:t>.3.3甲方與乙方為完成移轉標的之移轉程序所發生之費用，包含憑證、酬金及稅捐費用等，由甲乙雙方各自負擔。</w:t>
      </w:r>
    </w:p>
    <w:p w:rsidR="00BD701F" w:rsidRPr="00793385" w:rsidRDefault="00BD701F"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lastRenderedPageBreak/>
        <w:t>1</w:t>
      </w:r>
      <w:r>
        <w:rPr>
          <w:rFonts w:asciiTheme="majorEastAsia" w:eastAsiaTheme="majorEastAsia" w:hAnsiTheme="majorEastAsia" w:cs="Arial" w:hint="eastAsia"/>
        </w:rPr>
        <w:t>5</w:t>
      </w:r>
      <w:r w:rsidRPr="00793385">
        <w:rPr>
          <w:rFonts w:asciiTheme="majorEastAsia" w:eastAsiaTheme="majorEastAsia" w:hAnsiTheme="majorEastAsia" w:cs="Arial"/>
        </w:rPr>
        <w:t>.4 移轉時及移轉後之權利義務</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.4.1</w:t>
      </w:r>
      <w:r w:rsidRPr="00793385">
        <w:rPr>
          <w:rFonts w:asciiTheme="majorEastAsia" w:eastAsiaTheme="majorEastAsia" w:hAnsiTheme="majorEastAsia" w:cs="Arial" w:hint="eastAsia"/>
        </w:rPr>
        <w:t>乙方於本契約屆滿前</w:t>
      </w:r>
      <w:r w:rsidR="00B62CD0">
        <w:rPr>
          <w:rFonts w:asciiTheme="majorEastAsia" w:eastAsiaTheme="majorEastAsia" w:hAnsiTheme="majorEastAsia" w:cs="Arial" w:hint="eastAsia"/>
        </w:rPr>
        <w:t>3個</w:t>
      </w:r>
      <w:r w:rsidRPr="00793385">
        <w:rPr>
          <w:rFonts w:asciiTheme="majorEastAsia" w:eastAsiaTheme="majorEastAsia" w:hAnsiTheme="majorEastAsia" w:cs="Arial" w:hint="eastAsia"/>
        </w:rPr>
        <w:t>月內，應將截至本契約終止時之應移轉資產目錄提送甲方，雙方應自甲方收受目錄時起</w:t>
      </w:r>
      <w:r w:rsidR="00B62CD0">
        <w:rPr>
          <w:rFonts w:asciiTheme="majorEastAsia" w:eastAsiaTheme="majorEastAsia" w:hAnsiTheme="majorEastAsia" w:cs="Arial" w:hint="eastAsia"/>
        </w:rPr>
        <w:t>2</w:t>
      </w:r>
      <w:r w:rsidRPr="00793385">
        <w:rPr>
          <w:rFonts w:asciiTheme="majorEastAsia" w:eastAsiaTheme="majorEastAsia" w:hAnsiTheme="majorEastAsia" w:cs="Arial" w:hint="eastAsia"/>
        </w:rPr>
        <w:t>個月內就移轉程序及期限達成協議。</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.4.2乙方應於本契約屆滿前完成</w:t>
      </w:r>
      <w:r w:rsidRPr="00793385">
        <w:rPr>
          <w:rFonts w:asciiTheme="majorEastAsia" w:eastAsiaTheme="majorEastAsia" w:hAnsiTheme="majorEastAsia" w:cs="Arial" w:hint="eastAsia"/>
        </w:rPr>
        <w:t>第1</w:t>
      </w:r>
      <w:r w:rsidR="00B62CD0">
        <w:rPr>
          <w:rFonts w:asciiTheme="majorEastAsia" w:eastAsiaTheme="majorEastAsia" w:hAnsiTheme="majorEastAsia" w:cs="Arial" w:hint="eastAsia"/>
        </w:rPr>
        <w:t>5</w:t>
      </w:r>
      <w:r w:rsidRPr="00793385">
        <w:rPr>
          <w:rFonts w:asciiTheme="majorEastAsia" w:eastAsiaTheme="majorEastAsia" w:hAnsiTheme="majorEastAsia" w:cs="Arial" w:hint="eastAsia"/>
        </w:rPr>
        <w:t>.4.1條應移轉資目錄所載</w:t>
      </w:r>
      <w:r w:rsidRPr="00793385">
        <w:rPr>
          <w:rFonts w:asciiTheme="majorEastAsia" w:eastAsiaTheme="majorEastAsia" w:hAnsiTheme="majorEastAsia" w:cs="Arial"/>
        </w:rPr>
        <w:t>不動產及動產之點交。</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.4.3於本契約期間屆滿後，甲方完成點收前，乙方不得繼續經營本計畫，惟對本計畫營運資產、相關設施或設備仍負保管並盡善良管理人注意義務。</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4</w:t>
      </w:r>
      <w:r w:rsidRPr="00793385">
        <w:rPr>
          <w:rFonts w:asciiTheme="majorEastAsia" w:eastAsiaTheme="majorEastAsia" w:hAnsiTheme="majorEastAsia" w:cs="Arial"/>
        </w:rPr>
        <w:t>本契約</w:t>
      </w:r>
      <w:r w:rsidRPr="00793385">
        <w:rPr>
          <w:rFonts w:asciiTheme="majorEastAsia" w:eastAsiaTheme="majorEastAsia" w:hAnsiTheme="majorEastAsia" w:cs="Arial" w:hint="eastAsia"/>
        </w:rPr>
        <w:t>第</w:t>
      </w:r>
      <w:r w:rsidRPr="00793385">
        <w:rPr>
          <w:rFonts w:asciiTheme="majorEastAsia" w:eastAsiaTheme="majorEastAsia" w:hAnsiTheme="majorEastAsia" w:cs="Arial"/>
        </w:rPr>
        <w:t>1</w:t>
      </w:r>
      <w:r w:rsidR="00B62CD0">
        <w:rPr>
          <w:rFonts w:asciiTheme="majorEastAsia" w:eastAsiaTheme="majorEastAsia" w:hAnsiTheme="majorEastAsia" w:cs="Arial" w:hint="eastAsia"/>
        </w:rPr>
        <w:t>5</w:t>
      </w:r>
      <w:r w:rsidRPr="00793385">
        <w:rPr>
          <w:rFonts w:asciiTheme="majorEastAsia" w:eastAsiaTheme="majorEastAsia" w:hAnsiTheme="majorEastAsia" w:cs="Arial"/>
        </w:rPr>
        <w:t>.1</w:t>
      </w:r>
      <w:r w:rsidRPr="00793385">
        <w:rPr>
          <w:rFonts w:asciiTheme="majorEastAsia" w:eastAsiaTheme="majorEastAsia" w:hAnsiTheme="majorEastAsia" w:cs="Arial" w:hint="eastAsia"/>
        </w:rPr>
        <w:t>條</w:t>
      </w:r>
      <w:r w:rsidRPr="00793385">
        <w:rPr>
          <w:rFonts w:asciiTheme="majorEastAsia" w:eastAsiaTheme="majorEastAsia" w:hAnsiTheme="majorEastAsia" w:cs="Arial"/>
        </w:rPr>
        <w:t>移轉標的如係乙方以融資性租賃、動產擔保交易、租借或其他類似方式取得者，除經甲方書面同意外，乙方應於契約期間屆滿前取得所有權或其他權利，以移轉予甲方或其指定之第三人，不得因無償而拒絕資產移轉。</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5</w:t>
      </w:r>
      <w:r w:rsidRPr="00793385">
        <w:rPr>
          <w:rFonts w:asciiTheme="majorEastAsia" w:eastAsiaTheme="majorEastAsia" w:hAnsiTheme="majorEastAsia" w:cs="Arial"/>
          <w:spacing w:val="-2"/>
        </w:rPr>
        <w:t>本契約</w:t>
      </w:r>
      <w:r w:rsidRPr="00793385">
        <w:rPr>
          <w:rFonts w:asciiTheme="majorEastAsia" w:eastAsiaTheme="majorEastAsia" w:hAnsiTheme="majorEastAsia" w:cs="Arial" w:hint="eastAsia"/>
        </w:rPr>
        <w:t>第</w:t>
      </w:r>
      <w:r w:rsidRPr="00793385">
        <w:rPr>
          <w:rFonts w:asciiTheme="majorEastAsia" w:eastAsiaTheme="majorEastAsia" w:hAnsiTheme="majorEastAsia" w:cs="Arial"/>
          <w:spacing w:val="-2"/>
        </w:rPr>
        <w:t>1</w:t>
      </w:r>
      <w:r w:rsidR="00B62CD0">
        <w:rPr>
          <w:rFonts w:asciiTheme="majorEastAsia" w:eastAsiaTheme="majorEastAsia" w:hAnsiTheme="majorEastAsia" w:cs="Arial" w:hint="eastAsia"/>
          <w:spacing w:val="-2"/>
        </w:rPr>
        <w:t>5</w:t>
      </w:r>
      <w:r w:rsidRPr="00793385">
        <w:rPr>
          <w:rFonts w:asciiTheme="majorEastAsia" w:eastAsiaTheme="majorEastAsia" w:hAnsiTheme="majorEastAsia" w:cs="Arial"/>
          <w:spacing w:val="-2"/>
        </w:rPr>
        <w:t>.1</w:t>
      </w:r>
      <w:r w:rsidRPr="00793385">
        <w:rPr>
          <w:rFonts w:asciiTheme="majorEastAsia" w:eastAsiaTheme="majorEastAsia" w:hAnsiTheme="majorEastAsia" w:cs="Arial" w:hint="eastAsia"/>
        </w:rPr>
        <w:t>條</w:t>
      </w:r>
      <w:r w:rsidRPr="00793385">
        <w:rPr>
          <w:rFonts w:asciiTheme="majorEastAsia" w:eastAsiaTheme="majorEastAsia" w:hAnsiTheme="majorEastAsia" w:cs="Arial"/>
          <w:spacing w:val="-2"/>
        </w:rPr>
        <w:t>移轉標的如有出租、出借或設定任何債權或物權之一切負擔者，乙方應於移轉上開資產前，除去該等資產之一切負擔</w:t>
      </w:r>
      <w:r w:rsidRPr="00793385">
        <w:rPr>
          <w:rFonts w:asciiTheme="majorEastAsia" w:eastAsiaTheme="majorEastAsia" w:hAnsiTheme="majorEastAsia" w:cs="Arial" w:hint="eastAsia"/>
          <w:spacing w:val="-2"/>
        </w:rPr>
        <w:t>。</w:t>
      </w:r>
      <w:r w:rsidRPr="00793385">
        <w:rPr>
          <w:rFonts w:asciiTheme="majorEastAsia" w:eastAsiaTheme="majorEastAsia" w:hAnsiTheme="majorEastAsia" w:cs="Arial"/>
          <w:spacing w:val="-2"/>
        </w:rPr>
        <w:t>但經甲方書面同意保留者，不在此限。</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6</w:t>
      </w:r>
      <w:r w:rsidRPr="00793385">
        <w:rPr>
          <w:rFonts w:asciiTheme="majorEastAsia" w:eastAsiaTheme="majorEastAsia" w:hAnsiTheme="majorEastAsia" w:cs="Arial"/>
        </w:rPr>
        <w:t>乙方</w:t>
      </w:r>
      <w:r w:rsidRPr="00793385">
        <w:rPr>
          <w:rFonts w:asciiTheme="majorEastAsia" w:eastAsiaTheme="majorEastAsia" w:hAnsiTheme="majorEastAsia" w:cs="Arial" w:hint="eastAsia"/>
        </w:rPr>
        <w:t>應</w:t>
      </w:r>
      <w:r w:rsidRPr="00793385">
        <w:rPr>
          <w:rFonts w:asciiTheme="majorEastAsia" w:eastAsiaTheme="majorEastAsia" w:hAnsiTheme="majorEastAsia" w:cs="Arial"/>
        </w:rPr>
        <w:t>擔保其移轉標的於移轉時無權利瑕疵且為正常使用狀況，其維修狀況應符合製造者及政府規定之安全標準。乙方並應將其對本契約</w:t>
      </w:r>
      <w:r w:rsidRPr="00793385">
        <w:rPr>
          <w:rFonts w:asciiTheme="majorEastAsia" w:eastAsiaTheme="majorEastAsia" w:hAnsiTheme="majorEastAsia" w:cs="Arial" w:hint="eastAsia"/>
        </w:rPr>
        <w:t>第</w:t>
      </w:r>
      <w:r w:rsidRPr="00793385">
        <w:rPr>
          <w:rFonts w:asciiTheme="majorEastAsia" w:eastAsiaTheme="majorEastAsia" w:hAnsiTheme="majorEastAsia" w:cs="Arial"/>
        </w:rPr>
        <w:t>1</w:t>
      </w:r>
      <w:r w:rsidR="00B62CD0">
        <w:rPr>
          <w:rFonts w:asciiTheme="majorEastAsia" w:eastAsiaTheme="majorEastAsia" w:hAnsiTheme="majorEastAsia" w:cs="Arial" w:hint="eastAsia"/>
        </w:rPr>
        <w:t>5</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1條</w:t>
      </w:r>
      <w:r w:rsidRPr="00793385">
        <w:rPr>
          <w:rFonts w:asciiTheme="majorEastAsia" w:eastAsiaTheme="majorEastAsia" w:hAnsiTheme="majorEastAsia" w:cs="Arial"/>
        </w:rPr>
        <w:t>移轉標的之製造商或承包商瑕疵擔保請求權讓與甲方或甲方指定之第三人。</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7</w:t>
      </w:r>
      <w:r w:rsidRPr="00793385">
        <w:rPr>
          <w:rFonts w:asciiTheme="majorEastAsia" w:eastAsiaTheme="majorEastAsia" w:hAnsiTheme="majorEastAsia" w:cs="Arial"/>
        </w:rPr>
        <w:t>移轉標的如為債權或其他權利且其移轉生效以取得相關債務人同意為要件者，乙方應事先取得該債務人同意。</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8</w:t>
      </w:r>
      <w:r w:rsidRPr="00793385">
        <w:rPr>
          <w:rFonts w:asciiTheme="majorEastAsia" w:eastAsiaTheme="majorEastAsia" w:hAnsiTheme="majorEastAsia" w:cs="Arial"/>
        </w:rPr>
        <w:t>乙方應將其所有、持有或占有而未移轉甲方物品，於甲方所定期限內將該等物品自本計畫設施所在地或營運處所遷離，其費用由乙方負擔。如乙方於期限屆滿後一個月內仍未搬離者，視為乙方已拋棄其所有權或其他權利，甲方得逕為任何處理，並向乙方請求處置所生一切費用。但處置如有收益，應與費用抵扣。</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9</w:t>
      </w:r>
      <w:r w:rsidRPr="00793385">
        <w:rPr>
          <w:rFonts w:asciiTheme="majorEastAsia" w:eastAsiaTheme="majorEastAsia" w:hAnsiTheme="majorEastAsia" w:cs="Arial"/>
        </w:rPr>
        <w:t>乙方對移轉予甲方標的之使用、操作及繼續營運，應依其性質，</w:t>
      </w:r>
      <w:r w:rsidRPr="00793385">
        <w:rPr>
          <w:rFonts w:asciiTheme="majorEastAsia" w:eastAsiaTheme="majorEastAsia" w:hAnsiTheme="majorEastAsia" w:cs="Arial" w:hint="eastAsia"/>
        </w:rPr>
        <w:t>於必要時，</w:t>
      </w:r>
      <w:r w:rsidRPr="00793385">
        <w:rPr>
          <w:rFonts w:asciiTheme="majorEastAsia" w:eastAsiaTheme="majorEastAsia" w:hAnsiTheme="majorEastAsia" w:cs="Arial"/>
        </w:rPr>
        <w:t>依雙方</w:t>
      </w:r>
      <w:r w:rsidRPr="00793385">
        <w:rPr>
          <w:rFonts w:asciiTheme="majorEastAsia" w:eastAsiaTheme="majorEastAsia" w:hAnsiTheme="majorEastAsia" w:cs="Arial" w:hint="eastAsia"/>
        </w:rPr>
        <w:t>另行協議</w:t>
      </w:r>
      <w:r w:rsidRPr="00793385">
        <w:rPr>
          <w:rFonts w:asciiTheme="majorEastAsia" w:eastAsiaTheme="majorEastAsia" w:hAnsiTheme="majorEastAsia" w:cs="Arial"/>
        </w:rPr>
        <w:t>之訓練計畫及費用分擔，對甲方或其指定之第三人提供人員訓練。</w:t>
      </w:r>
    </w:p>
    <w:p w:rsidR="00BD701F" w:rsidRDefault="00BD701F"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cs="Arial"/>
          <w:spacing w:val="-4"/>
        </w:rPr>
      </w:pP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10</w:t>
      </w:r>
      <w:r w:rsidRPr="00793385">
        <w:rPr>
          <w:rFonts w:asciiTheme="majorEastAsia" w:eastAsiaTheme="majorEastAsia" w:hAnsiTheme="majorEastAsia" w:cs="Arial"/>
          <w:spacing w:val="-4"/>
        </w:rPr>
        <w:t>甲方所有而交付乙方管理、使用之</w:t>
      </w:r>
      <w:r w:rsidRPr="00793385">
        <w:rPr>
          <w:rFonts w:asciiTheme="majorEastAsia" w:eastAsiaTheme="majorEastAsia" w:hAnsiTheme="majorEastAsia" w:cs="Arial"/>
        </w:rPr>
        <w:t>資產</w:t>
      </w:r>
      <w:r w:rsidRPr="00793385">
        <w:rPr>
          <w:rFonts w:asciiTheme="majorEastAsia" w:eastAsiaTheme="majorEastAsia" w:hAnsiTheme="majorEastAsia" w:cs="Arial"/>
          <w:spacing w:val="-4"/>
        </w:rPr>
        <w:t>返還程序，準用本章規定。</w:t>
      </w:r>
    </w:p>
    <w:p w:rsidR="00BD701F" w:rsidRDefault="00BD701F" w:rsidP="00275775">
      <w:pPr>
        <w:widowControl/>
        <w:spacing w:line="440" w:lineRule="exact"/>
        <w:rPr>
          <w:rFonts w:asciiTheme="majorEastAsia" w:eastAsiaTheme="majorEastAsia" w:hAnsiTheme="majorEastAsia" w:cs="Arial"/>
          <w:spacing w:val="-4"/>
        </w:rPr>
      </w:pPr>
      <w:r>
        <w:rPr>
          <w:rFonts w:asciiTheme="majorEastAsia" w:eastAsiaTheme="majorEastAsia" w:hAnsiTheme="majorEastAsia" w:cs="Arial"/>
          <w:spacing w:val="-4"/>
        </w:rPr>
        <w:br w:type="page"/>
      </w:r>
    </w:p>
    <w:p w:rsidR="00BD701F" w:rsidRDefault="00BD701F" w:rsidP="00275775">
      <w:pPr>
        <w:pStyle w:val="ae"/>
        <w:spacing w:line="440" w:lineRule="exact"/>
        <w:outlineLvl w:val="0"/>
      </w:pPr>
      <w:bookmarkStart w:id="40" w:name="_Toc502058409"/>
      <w:bookmarkStart w:id="41" w:name="_Toc513702179"/>
      <w:r w:rsidRPr="00BD701F">
        <w:lastRenderedPageBreak/>
        <w:t>第</w:t>
      </w:r>
      <w:r w:rsidRPr="00BD701F">
        <w:rPr>
          <w:rFonts w:hint="eastAsia"/>
        </w:rPr>
        <w:t>16</w:t>
      </w:r>
      <w:r w:rsidRPr="00BD701F">
        <w:t>章　契約屆滿前之移轉</w:t>
      </w:r>
      <w:bookmarkEnd w:id="40"/>
      <w:bookmarkEnd w:id="41"/>
    </w:p>
    <w:p w:rsidR="00BD701F" w:rsidRPr="00793385" w:rsidRDefault="00BD701F"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6</w:t>
      </w:r>
      <w:r w:rsidRPr="00793385">
        <w:rPr>
          <w:rFonts w:asciiTheme="majorEastAsia" w:eastAsiaTheme="majorEastAsia" w:hAnsiTheme="majorEastAsia" w:cs="Arial"/>
        </w:rPr>
        <w:t>.1 移轉發生原因</w:t>
      </w:r>
    </w:p>
    <w:p w:rsidR="00BD701F" w:rsidRDefault="00BD701F" w:rsidP="00275775">
      <w:pPr>
        <w:kinsoku w:val="0"/>
        <w:overflowPunct w:val="0"/>
        <w:autoSpaceDE w:val="0"/>
        <w:autoSpaceDN w:val="0"/>
        <w:adjustRightInd w:val="0"/>
        <w:spacing w:line="440" w:lineRule="exact"/>
        <w:ind w:leftChars="236" w:left="566" w:firstLine="1"/>
        <w:rPr>
          <w:rFonts w:asciiTheme="majorEastAsia" w:eastAsiaTheme="majorEastAsia" w:hAnsiTheme="majorEastAsia" w:cs="Arial"/>
        </w:rPr>
      </w:pPr>
      <w:r w:rsidRPr="00793385">
        <w:rPr>
          <w:rFonts w:asciiTheme="majorEastAsia" w:eastAsiaTheme="majorEastAsia" w:hAnsiTheme="majorEastAsia" w:cs="Arial"/>
        </w:rPr>
        <w:t>本契約提前終止時，除本契約或法令另有規定外，乙方應將本計畫之移轉標的移轉於甲方或其指定第三人。</w:t>
      </w:r>
    </w:p>
    <w:p w:rsidR="00BD701F" w:rsidRPr="00793385" w:rsidRDefault="00BD701F"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6</w:t>
      </w:r>
      <w:r w:rsidRPr="00793385">
        <w:rPr>
          <w:rFonts w:asciiTheme="majorEastAsia" w:eastAsiaTheme="majorEastAsia" w:hAnsiTheme="majorEastAsia" w:cs="Arial"/>
        </w:rPr>
        <w:t>.2 移轉標的</w:t>
      </w:r>
    </w:p>
    <w:p w:rsidR="00BD701F" w:rsidRDefault="00BD701F" w:rsidP="00275775">
      <w:pPr>
        <w:kinsoku w:val="0"/>
        <w:overflowPunct w:val="0"/>
        <w:autoSpaceDE w:val="0"/>
        <w:autoSpaceDN w:val="0"/>
        <w:adjustRightInd w:val="0"/>
        <w:spacing w:line="440" w:lineRule="exact"/>
        <w:ind w:leftChars="236" w:left="566" w:firstLine="1"/>
        <w:rPr>
          <w:rFonts w:asciiTheme="majorEastAsia" w:eastAsiaTheme="majorEastAsia" w:hAnsiTheme="majorEastAsia" w:cs="Arial"/>
        </w:rPr>
      </w:pPr>
      <w:r w:rsidRPr="00793385">
        <w:rPr>
          <w:rFonts w:asciiTheme="majorEastAsia" w:eastAsiaTheme="majorEastAsia" w:hAnsiTheme="majorEastAsia" w:cs="Arial"/>
        </w:rPr>
        <w:t>移轉標的如本契約</w:t>
      </w:r>
      <w:r w:rsidRPr="00793385">
        <w:rPr>
          <w:rFonts w:asciiTheme="majorEastAsia" w:eastAsiaTheme="majorEastAsia" w:hAnsiTheme="majorEastAsia" w:cs="Arial" w:hint="eastAsia"/>
        </w:rPr>
        <w:t>第</w:t>
      </w: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.1</w:t>
      </w:r>
      <w:r w:rsidRPr="00793385">
        <w:rPr>
          <w:rFonts w:asciiTheme="majorEastAsia" w:eastAsiaTheme="majorEastAsia" w:hAnsiTheme="majorEastAsia" w:cs="Arial" w:hint="eastAsia"/>
        </w:rPr>
        <w:t>條</w:t>
      </w:r>
      <w:r w:rsidRPr="00793385">
        <w:rPr>
          <w:rFonts w:asciiTheme="majorEastAsia" w:eastAsiaTheme="majorEastAsia" w:hAnsiTheme="majorEastAsia" w:cs="Arial"/>
        </w:rPr>
        <w:t>，如工程尚未完工，並包括興建中工程。</w:t>
      </w:r>
    </w:p>
    <w:p w:rsidR="00BD701F" w:rsidRPr="00793385" w:rsidRDefault="00BD701F"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6</w:t>
      </w:r>
      <w:r w:rsidRPr="00793385">
        <w:rPr>
          <w:rFonts w:asciiTheme="majorEastAsia" w:eastAsiaTheme="majorEastAsia" w:hAnsiTheme="majorEastAsia" w:cs="Arial"/>
        </w:rPr>
        <w:t>.3 移轉程序</w:t>
      </w:r>
    </w:p>
    <w:p w:rsidR="00BD701F" w:rsidRPr="00793385"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6</w:t>
      </w:r>
      <w:r w:rsidRPr="00793385">
        <w:rPr>
          <w:rFonts w:asciiTheme="majorEastAsia" w:eastAsiaTheme="majorEastAsia" w:hAnsiTheme="majorEastAsia" w:cs="Arial"/>
        </w:rPr>
        <w:t>.3.1乙方須於本契約終止之日起</w:t>
      </w:r>
      <w:r>
        <w:rPr>
          <w:rFonts w:asciiTheme="majorEastAsia" w:eastAsiaTheme="majorEastAsia" w:hAnsiTheme="majorEastAsia" w:cs="Arial" w:hint="eastAsia"/>
        </w:rPr>
        <w:t>30日內</w:t>
      </w:r>
      <w:r w:rsidRPr="00793385">
        <w:rPr>
          <w:rFonts w:asciiTheme="majorEastAsia" w:eastAsiaTheme="majorEastAsia" w:hAnsiTheme="majorEastAsia" w:cs="Arial"/>
        </w:rPr>
        <w:t>，將截至終止時之資產清冊（含應移轉資產）提送甲方。</w:t>
      </w:r>
    </w:p>
    <w:p w:rsidR="00BD701F"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6</w:t>
      </w:r>
      <w:r w:rsidRPr="00793385">
        <w:rPr>
          <w:rFonts w:asciiTheme="majorEastAsia" w:eastAsiaTheme="majorEastAsia" w:hAnsiTheme="majorEastAsia" w:cs="Arial"/>
        </w:rPr>
        <w:t>.3.2除另有約定外，甲方應於收到乙方資產清冊日起</w:t>
      </w:r>
      <w:r>
        <w:rPr>
          <w:rFonts w:asciiTheme="majorEastAsia" w:eastAsiaTheme="majorEastAsia" w:hAnsiTheme="majorEastAsia" w:cs="Arial" w:hint="eastAsia"/>
        </w:rPr>
        <w:t>60日</w:t>
      </w:r>
      <w:r w:rsidRPr="00793385">
        <w:rPr>
          <w:rFonts w:asciiTheme="majorEastAsia" w:eastAsiaTheme="majorEastAsia" w:hAnsiTheme="majorEastAsia" w:cs="Arial"/>
        </w:rPr>
        <w:t>內，與乙方就移轉程序及期限達成協議，協議不成，依契約爭議處理規定辦理。</w:t>
      </w:r>
    </w:p>
    <w:p w:rsidR="00BD701F" w:rsidRDefault="00BD701F"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6</w:t>
      </w:r>
      <w:r w:rsidRPr="00793385">
        <w:rPr>
          <w:rFonts w:asciiTheme="majorEastAsia" w:eastAsiaTheme="majorEastAsia" w:hAnsiTheme="majorEastAsia" w:cs="Arial"/>
        </w:rPr>
        <w:t>.3.3乙方應提供必要文件、紀錄、報告等，供資產移轉參考。</w:t>
      </w:r>
    </w:p>
    <w:p w:rsidR="00287F58" w:rsidRPr="00793385" w:rsidRDefault="00287F58"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6</w:t>
      </w:r>
      <w:r w:rsidRPr="00793385">
        <w:rPr>
          <w:rFonts w:asciiTheme="majorEastAsia" w:eastAsiaTheme="majorEastAsia" w:hAnsiTheme="majorEastAsia" w:cs="Arial"/>
        </w:rPr>
        <w:t>.4 移轉價金之給付</w:t>
      </w:r>
    </w:p>
    <w:p w:rsidR="00287F58" w:rsidRDefault="00287F58"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甲方應於移轉完成後</w:t>
      </w:r>
      <w:r w:rsidRPr="00793385">
        <w:rPr>
          <w:rFonts w:asciiTheme="majorEastAsia" w:eastAsiaTheme="majorEastAsia" w:hAnsiTheme="majorEastAsia" w:cs="Arial" w:hint="eastAsia"/>
        </w:rPr>
        <w:t>，</w:t>
      </w:r>
      <w:r w:rsidRPr="00793385">
        <w:rPr>
          <w:rFonts w:asciiTheme="majorEastAsia" w:eastAsiaTheme="majorEastAsia" w:hAnsiTheme="majorEastAsia" w:cs="Arial"/>
        </w:rPr>
        <w:t>以現金一次或加計利息分期依契約終止效果規定給付價金予乙方。</w:t>
      </w:r>
    </w:p>
    <w:p w:rsidR="00287F58" w:rsidRPr="00793385" w:rsidRDefault="00287F58"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6</w:t>
      </w:r>
      <w:r w:rsidRPr="00793385">
        <w:rPr>
          <w:rFonts w:asciiTheme="majorEastAsia" w:eastAsiaTheme="majorEastAsia" w:hAnsiTheme="majorEastAsia" w:cs="Arial"/>
        </w:rPr>
        <w:t>.5 移轉時及移轉後權利義務</w:t>
      </w:r>
    </w:p>
    <w:p w:rsidR="00287F58" w:rsidRPr="00793385" w:rsidRDefault="00287F58"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6</w:t>
      </w:r>
      <w:r w:rsidRPr="00793385">
        <w:rPr>
          <w:rFonts w:asciiTheme="majorEastAsia" w:eastAsiaTheme="majorEastAsia" w:hAnsiTheme="majorEastAsia" w:cs="Arial" w:hint="eastAsia"/>
        </w:rPr>
        <w:t>.5.</w:t>
      </w:r>
      <w:r w:rsidRPr="00793385">
        <w:rPr>
          <w:rFonts w:asciiTheme="majorEastAsia" w:eastAsiaTheme="majorEastAsia" w:hAnsiTheme="majorEastAsia" w:cs="Arial"/>
        </w:rPr>
        <w:t>1除甲乙雙方另有約定外，乙方應除去資產上一切負擔，依資產現狀移轉予甲方，並讓與對移轉標的之製造商或承包商瑕疵擔保請求權予甲方或甲方指定之第三人。</w:t>
      </w:r>
    </w:p>
    <w:p w:rsidR="00287F58" w:rsidRDefault="00287F58"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6</w:t>
      </w:r>
      <w:r w:rsidRPr="00793385">
        <w:rPr>
          <w:rFonts w:asciiTheme="majorEastAsia" w:eastAsiaTheme="majorEastAsia" w:hAnsiTheme="majorEastAsia" w:cs="Arial" w:hint="eastAsia"/>
        </w:rPr>
        <w:t>.5.</w:t>
      </w:r>
      <w:r w:rsidRPr="00793385">
        <w:rPr>
          <w:rFonts w:asciiTheme="majorEastAsia" w:eastAsiaTheme="majorEastAsia" w:hAnsiTheme="majorEastAsia" w:cs="Arial"/>
        </w:rPr>
        <w:t>2除</w:t>
      </w:r>
      <w:r w:rsidRPr="00793385">
        <w:rPr>
          <w:rFonts w:asciiTheme="majorEastAsia" w:eastAsiaTheme="majorEastAsia" w:hAnsiTheme="majorEastAsia" w:cs="Arial" w:hint="eastAsia"/>
        </w:rPr>
        <w:t>第1</w:t>
      </w:r>
      <w:r>
        <w:rPr>
          <w:rFonts w:asciiTheme="majorEastAsia" w:eastAsiaTheme="majorEastAsia" w:hAnsiTheme="majorEastAsia" w:cs="Arial" w:hint="eastAsia"/>
        </w:rPr>
        <w:t>6</w:t>
      </w:r>
      <w:r w:rsidRPr="00793385">
        <w:rPr>
          <w:rFonts w:asciiTheme="majorEastAsia" w:eastAsiaTheme="majorEastAsia" w:hAnsiTheme="majorEastAsia" w:cs="Arial" w:hint="eastAsia"/>
        </w:rPr>
        <w:t>.5.1條</w:t>
      </w:r>
      <w:r w:rsidRPr="00793385">
        <w:rPr>
          <w:rFonts w:asciiTheme="majorEastAsia" w:eastAsiaTheme="majorEastAsia" w:hAnsiTheme="majorEastAsia" w:cs="Arial"/>
        </w:rPr>
        <w:t>外，有關雙方於移轉時及移轉後之權利義務，依</w:t>
      </w:r>
      <w:r w:rsidRPr="00793385">
        <w:rPr>
          <w:rFonts w:asciiTheme="majorEastAsia" w:eastAsiaTheme="majorEastAsia" w:hAnsiTheme="majorEastAsia" w:cs="Arial" w:hint="eastAsia"/>
        </w:rPr>
        <w:t>第</w:t>
      </w: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4條</w:t>
      </w:r>
      <w:r w:rsidRPr="00793385">
        <w:rPr>
          <w:rFonts w:asciiTheme="majorEastAsia" w:eastAsiaTheme="majorEastAsia" w:hAnsiTheme="majorEastAsia" w:cs="Arial"/>
        </w:rPr>
        <w:t>至</w:t>
      </w:r>
      <w:r w:rsidRPr="00793385">
        <w:rPr>
          <w:rFonts w:asciiTheme="majorEastAsia" w:eastAsiaTheme="majorEastAsia" w:hAnsiTheme="majorEastAsia" w:cs="Arial" w:hint="eastAsia"/>
        </w:rPr>
        <w:t>第</w:t>
      </w:r>
      <w:r w:rsidRPr="00793385">
        <w:rPr>
          <w:rFonts w:asciiTheme="majorEastAsia" w:eastAsiaTheme="majorEastAsia" w:hAnsiTheme="majorEastAsia" w:cs="Arial"/>
        </w:rPr>
        <w:t>1</w:t>
      </w:r>
      <w:r>
        <w:rPr>
          <w:rFonts w:asciiTheme="majorEastAsia" w:eastAsiaTheme="majorEastAsia" w:hAnsiTheme="majorEastAsia" w:cs="Arial" w:hint="eastAsia"/>
        </w:rPr>
        <w:t>5</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10條</w:t>
      </w:r>
      <w:r w:rsidRPr="00793385">
        <w:rPr>
          <w:rFonts w:asciiTheme="majorEastAsia" w:eastAsiaTheme="majorEastAsia" w:hAnsiTheme="majorEastAsia" w:cs="Arial"/>
        </w:rPr>
        <w:t>辦理。</w:t>
      </w:r>
    </w:p>
    <w:p w:rsidR="00287F58" w:rsidRDefault="00287F58"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6</w:t>
      </w:r>
      <w:r w:rsidRPr="00793385">
        <w:rPr>
          <w:rFonts w:asciiTheme="majorEastAsia" w:eastAsiaTheme="majorEastAsia" w:hAnsiTheme="majorEastAsia" w:cs="Arial" w:hint="eastAsia"/>
        </w:rPr>
        <w:t>.5.3</w:t>
      </w:r>
      <w:r w:rsidRPr="00793385">
        <w:rPr>
          <w:rFonts w:asciiTheme="majorEastAsia" w:eastAsiaTheme="majorEastAsia" w:hAnsiTheme="majorEastAsia" w:cs="Arial"/>
        </w:rPr>
        <w:t>因不可抗力事件及除外情事而終止</w:t>
      </w:r>
      <w:r w:rsidRPr="00793385">
        <w:rPr>
          <w:rFonts w:asciiTheme="majorEastAsia" w:eastAsiaTheme="majorEastAsia" w:hAnsiTheme="majorEastAsia" w:cs="Arial" w:hint="eastAsia"/>
        </w:rPr>
        <w:t>時，相關權利義務由雙方協議定之。</w:t>
      </w:r>
    </w:p>
    <w:p w:rsidR="00823F5A" w:rsidRDefault="00823F5A" w:rsidP="00275775">
      <w:pPr>
        <w:widowControl/>
        <w:spacing w:line="440" w:lineRule="exact"/>
        <w:rPr>
          <w:rFonts w:asciiTheme="majorEastAsia" w:eastAsiaTheme="majorEastAsia" w:hAnsiTheme="majorEastAsia" w:cs="Arial"/>
        </w:rPr>
      </w:pPr>
      <w:r>
        <w:rPr>
          <w:rFonts w:asciiTheme="majorEastAsia" w:eastAsiaTheme="majorEastAsia" w:hAnsiTheme="majorEastAsia" w:cs="Arial"/>
        </w:rPr>
        <w:br w:type="page"/>
      </w:r>
    </w:p>
    <w:p w:rsidR="00823F5A" w:rsidRDefault="00823F5A" w:rsidP="00275775">
      <w:pPr>
        <w:pStyle w:val="ae"/>
        <w:spacing w:line="440" w:lineRule="exact"/>
        <w:outlineLvl w:val="0"/>
      </w:pPr>
      <w:bookmarkStart w:id="42" w:name="_Toc502058410"/>
      <w:bookmarkStart w:id="43" w:name="_Toc513702180"/>
      <w:r w:rsidRPr="00793385">
        <w:lastRenderedPageBreak/>
        <w:t>第</w:t>
      </w:r>
      <w:r>
        <w:rPr>
          <w:rFonts w:hint="eastAsia"/>
        </w:rPr>
        <w:t>17</w:t>
      </w:r>
      <w:r w:rsidRPr="00793385">
        <w:t>章　履約保證</w:t>
      </w:r>
      <w:bookmarkEnd w:id="42"/>
      <w:bookmarkEnd w:id="43"/>
    </w:p>
    <w:p w:rsidR="00823F5A" w:rsidRPr="00793385" w:rsidRDefault="00823F5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7</w:t>
      </w:r>
      <w:r w:rsidRPr="00793385">
        <w:rPr>
          <w:rFonts w:asciiTheme="majorEastAsia" w:eastAsiaTheme="majorEastAsia" w:hAnsiTheme="majorEastAsia" w:cs="Arial"/>
        </w:rPr>
        <w:t>.1 履約保證金期間</w:t>
      </w:r>
    </w:p>
    <w:p w:rsidR="00823F5A" w:rsidRDefault="00823F5A" w:rsidP="00B62CD0">
      <w:pPr>
        <w:kinsoku w:val="0"/>
        <w:overflowPunct w:val="0"/>
        <w:autoSpaceDE w:val="0"/>
        <w:autoSpaceDN w:val="0"/>
        <w:adjustRightInd w:val="0"/>
        <w:spacing w:line="440" w:lineRule="exact"/>
        <w:ind w:leftChars="118" w:left="283" w:firstLine="283"/>
        <w:rPr>
          <w:rFonts w:asciiTheme="majorEastAsia" w:eastAsiaTheme="majorEastAsia" w:hAnsiTheme="majorEastAsia" w:cs="Arial"/>
        </w:rPr>
      </w:pPr>
      <w:r w:rsidRPr="00793385">
        <w:rPr>
          <w:rFonts w:asciiTheme="majorEastAsia" w:eastAsiaTheme="majorEastAsia" w:hAnsiTheme="majorEastAsia" w:cs="Arial"/>
        </w:rPr>
        <w:t>乙方</w:t>
      </w:r>
      <w:r w:rsidR="00B62CD0" w:rsidRPr="00B62CD0">
        <w:rPr>
          <w:rFonts w:asciiTheme="majorEastAsia" w:eastAsiaTheme="majorEastAsia" w:hAnsiTheme="majorEastAsia" w:cs="Arial"/>
        </w:rPr>
        <w:t>履約保證金</w:t>
      </w:r>
      <w:r w:rsidRPr="00793385">
        <w:rPr>
          <w:rFonts w:asciiTheme="majorEastAsia" w:eastAsiaTheme="majorEastAsia" w:hAnsiTheme="majorEastAsia" w:cs="Arial"/>
        </w:rPr>
        <w:t>有效期限，應持續至乙方資產移轉完成後</w:t>
      </w:r>
      <w:r w:rsidR="00B62CD0">
        <w:rPr>
          <w:rFonts w:asciiTheme="majorEastAsia" w:eastAsiaTheme="majorEastAsia" w:hAnsiTheme="majorEastAsia" w:cs="Arial" w:hint="eastAsia"/>
        </w:rPr>
        <w:t>6</w:t>
      </w:r>
      <w:r w:rsidRPr="00793385">
        <w:rPr>
          <w:rFonts w:asciiTheme="majorEastAsia" w:eastAsiaTheme="majorEastAsia" w:hAnsiTheme="majorEastAsia" w:cs="Arial"/>
        </w:rPr>
        <w:t>個月止。</w:t>
      </w:r>
    </w:p>
    <w:p w:rsidR="00060BA3" w:rsidRPr="00793385" w:rsidRDefault="00060BA3"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7</w:t>
      </w:r>
      <w:r w:rsidRPr="00793385">
        <w:rPr>
          <w:rFonts w:asciiTheme="majorEastAsia" w:eastAsiaTheme="majorEastAsia" w:hAnsiTheme="majorEastAsia" w:cs="Arial"/>
        </w:rPr>
        <w:t>.2 履約保證金內容與額度</w:t>
      </w:r>
    </w:p>
    <w:p w:rsidR="00060BA3" w:rsidRDefault="00060BA3"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乙方應於簽訂本契約之同時提供</w:t>
      </w:r>
      <w:r w:rsidR="000B6C06">
        <w:rPr>
          <w:rFonts w:asciiTheme="majorEastAsia" w:eastAsiaTheme="majorEastAsia" w:hAnsiTheme="majorEastAsia" w:cs="Arial" w:hint="eastAsia"/>
        </w:rPr>
        <w:t>50</w:t>
      </w:r>
      <w:r>
        <w:rPr>
          <w:rFonts w:asciiTheme="majorEastAsia" w:eastAsiaTheme="majorEastAsia" w:hAnsiTheme="majorEastAsia" w:cs="Arial" w:hint="eastAsia"/>
        </w:rPr>
        <w:t>萬</w:t>
      </w:r>
      <w:r w:rsidRPr="00793385">
        <w:rPr>
          <w:rFonts w:asciiTheme="majorEastAsia" w:eastAsiaTheme="majorEastAsia" w:hAnsiTheme="majorEastAsia" w:cs="Arial"/>
        </w:rPr>
        <w:t>元之履約保證金，作為對本計畫興建期間</w:t>
      </w:r>
      <w:r>
        <w:rPr>
          <w:rFonts w:asciiTheme="majorEastAsia" w:eastAsiaTheme="majorEastAsia" w:hAnsiTheme="majorEastAsia" w:cs="Arial" w:hint="eastAsia"/>
        </w:rPr>
        <w:t>及營運期間</w:t>
      </w:r>
      <w:r w:rsidRPr="00793385">
        <w:rPr>
          <w:rFonts w:asciiTheme="majorEastAsia" w:eastAsiaTheme="majorEastAsia" w:hAnsiTheme="majorEastAsia" w:cs="Arial"/>
        </w:rPr>
        <w:t>履行一切契約責任等之保證。</w:t>
      </w:r>
    </w:p>
    <w:p w:rsidR="00060BA3" w:rsidRPr="00793385" w:rsidRDefault="00060BA3"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7</w:t>
      </w:r>
      <w:r w:rsidRPr="00793385">
        <w:rPr>
          <w:rFonts w:asciiTheme="majorEastAsia" w:eastAsiaTheme="majorEastAsia" w:hAnsiTheme="majorEastAsia" w:cs="Arial"/>
        </w:rPr>
        <w:t>.3 履約保證方式</w:t>
      </w:r>
    </w:p>
    <w:p w:rsidR="00060BA3" w:rsidRPr="00793385" w:rsidRDefault="00060BA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7</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1履約保證應由乙方提供經甲方同意之銀行本票、政府公債、可轉讓銀行定期存單、或由本國銀行或在我國設有分行之外國銀行所開具不可撤銷擔保信用狀或履約保證金保證書，或其他經甲方認可之方式為履約保證。</w:t>
      </w:r>
    </w:p>
    <w:p w:rsidR="00060BA3" w:rsidRDefault="00060BA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7</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2經甲方同意，乙方得更新履約保證方式。</w:t>
      </w:r>
    </w:p>
    <w:p w:rsidR="008342F1" w:rsidRPr="00793385" w:rsidRDefault="008342F1"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7</w:t>
      </w:r>
      <w:r w:rsidRPr="00793385">
        <w:rPr>
          <w:rFonts w:asciiTheme="majorEastAsia" w:eastAsiaTheme="majorEastAsia" w:hAnsiTheme="majorEastAsia" w:cs="Arial"/>
        </w:rPr>
        <w:t>.4 履約保證金之押提</w:t>
      </w:r>
    </w:p>
    <w:p w:rsidR="008342F1" w:rsidRDefault="008342F1"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乙方依本契約約定應給付違約金或其他損害賠償或費用予甲方，或因乙方有違約情事致甲方終止本契約之一部或全部或未依本契約約定完成移轉時，甲方得逕行押提履約保證金之一部或全部，以扣抵乙方應給付之金額。除契約全部終止之情形，甲方押提履約保證金後，乙方應立即補足至</w:t>
      </w:r>
      <w:r w:rsidRPr="00793385">
        <w:rPr>
          <w:rFonts w:asciiTheme="majorEastAsia" w:eastAsiaTheme="majorEastAsia" w:hAnsiTheme="majorEastAsia" w:cs="Arial" w:hint="eastAsia"/>
        </w:rPr>
        <w:t>第</w:t>
      </w:r>
      <w:r w:rsidRPr="00793385">
        <w:rPr>
          <w:rFonts w:asciiTheme="majorEastAsia" w:eastAsiaTheme="majorEastAsia" w:hAnsiTheme="majorEastAsia" w:cs="Arial"/>
        </w:rPr>
        <w:t>1</w:t>
      </w:r>
      <w:r>
        <w:rPr>
          <w:rFonts w:asciiTheme="majorEastAsia" w:eastAsiaTheme="majorEastAsia" w:hAnsiTheme="majorEastAsia" w:cs="Arial" w:hint="eastAsia"/>
        </w:rPr>
        <w:t>7</w:t>
      </w:r>
      <w:r w:rsidRPr="00793385">
        <w:rPr>
          <w:rFonts w:asciiTheme="majorEastAsia" w:eastAsiaTheme="majorEastAsia" w:hAnsiTheme="majorEastAsia" w:cs="Arial"/>
        </w:rPr>
        <w:t>.2</w:t>
      </w:r>
      <w:r w:rsidRPr="00793385">
        <w:rPr>
          <w:rFonts w:asciiTheme="majorEastAsia" w:eastAsiaTheme="majorEastAsia" w:hAnsiTheme="majorEastAsia" w:cs="Arial" w:hint="eastAsia"/>
        </w:rPr>
        <w:t>條</w:t>
      </w:r>
      <w:r w:rsidRPr="00793385">
        <w:rPr>
          <w:rFonts w:asciiTheme="majorEastAsia" w:eastAsiaTheme="majorEastAsia" w:hAnsiTheme="majorEastAsia" w:cs="Arial"/>
        </w:rPr>
        <w:t>所定金額。</w:t>
      </w:r>
    </w:p>
    <w:p w:rsidR="00A21AC8" w:rsidRPr="00793385" w:rsidRDefault="00A21AC8"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7</w:t>
      </w:r>
      <w:r w:rsidRPr="00793385">
        <w:rPr>
          <w:rFonts w:asciiTheme="majorEastAsia" w:eastAsiaTheme="majorEastAsia" w:hAnsiTheme="majorEastAsia" w:cs="Arial"/>
        </w:rPr>
        <w:t>.5 履約保證之修改</w:t>
      </w:r>
    </w:p>
    <w:p w:rsidR="00A21AC8" w:rsidRDefault="00A21AC8"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本契約任何部分經修改、變更或展延期限，致履約保證有失其效力之虞，甲方得請求乙方修改原履約保證，或取得適當之履約保證，並於原履約保證失效前交付甲方。</w:t>
      </w:r>
    </w:p>
    <w:p w:rsidR="00A21AC8" w:rsidRPr="00793385" w:rsidRDefault="00A21AC8"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7</w:t>
      </w:r>
      <w:r w:rsidRPr="00793385">
        <w:rPr>
          <w:rFonts w:asciiTheme="majorEastAsia" w:eastAsiaTheme="majorEastAsia" w:hAnsiTheme="majorEastAsia" w:cs="Arial"/>
        </w:rPr>
        <w:t>.6 履約保證金之</w:t>
      </w:r>
      <w:r w:rsidRPr="00793385">
        <w:rPr>
          <w:rFonts w:asciiTheme="majorEastAsia" w:eastAsiaTheme="majorEastAsia" w:hAnsiTheme="majorEastAsia" w:cs="Arial" w:hint="eastAsia"/>
        </w:rPr>
        <w:t>解除</w:t>
      </w:r>
    </w:p>
    <w:p w:rsidR="00A21AC8" w:rsidRDefault="00A21AC8"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7</w:t>
      </w:r>
      <w:r w:rsidRPr="00793385">
        <w:rPr>
          <w:rFonts w:asciiTheme="majorEastAsia" w:eastAsiaTheme="majorEastAsia" w:hAnsiTheme="majorEastAsia" w:cs="Arial" w:hint="eastAsia"/>
        </w:rPr>
        <w:t>.6.</w:t>
      </w:r>
      <w:r w:rsidRPr="00793385">
        <w:rPr>
          <w:rFonts w:asciiTheme="majorEastAsia" w:eastAsiaTheme="majorEastAsia" w:hAnsiTheme="majorEastAsia" w:cs="Arial"/>
        </w:rPr>
        <w:t>1乙方於本契約所定營運期之履約保證期間屆滿時，如無應押提履約保證金情事，甲方應解除乙方履約保證責任，無息返還履約保證金。</w:t>
      </w:r>
    </w:p>
    <w:p w:rsidR="0021095A" w:rsidRDefault="00A21AC8"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Pr>
          <w:rFonts w:asciiTheme="majorEastAsia" w:eastAsiaTheme="majorEastAsia" w:hAnsiTheme="majorEastAsia" w:cs="Arial" w:hint="eastAsia"/>
        </w:rPr>
        <w:t>17.</w:t>
      </w:r>
      <w:r w:rsidRPr="00793385">
        <w:rPr>
          <w:rFonts w:asciiTheme="majorEastAsia" w:eastAsiaTheme="majorEastAsia" w:hAnsiTheme="majorEastAsia" w:cs="Arial" w:hint="eastAsia"/>
        </w:rPr>
        <w:t>.6.</w:t>
      </w:r>
      <w:r w:rsidRPr="00793385">
        <w:rPr>
          <w:rFonts w:asciiTheme="majorEastAsia" w:eastAsiaTheme="majorEastAsia" w:hAnsiTheme="majorEastAsia" w:cs="Arial"/>
        </w:rPr>
        <w:t>3本契約之一部或全部，因不可歸責乙方事由提前終止，於乙方資產移轉完成後，解除該部或全部之履約保證責任。</w:t>
      </w:r>
      <w:r w:rsidR="0021095A">
        <w:rPr>
          <w:rFonts w:asciiTheme="majorEastAsia" w:eastAsiaTheme="majorEastAsia" w:hAnsiTheme="majorEastAsia" w:cs="Arial"/>
        </w:rPr>
        <w:br w:type="page"/>
      </w:r>
    </w:p>
    <w:p w:rsidR="00A21AC8" w:rsidRDefault="0021095A" w:rsidP="00275775">
      <w:pPr>
        <w:pStyle w:val="ae"/>
        <w:spacing w:line="440" w:lineRule="exact"/>
        <w:outlineLvl w:val="0"/>
      </w:pPr>
      <w:bookmarkStart w:id="44" w:name="_Toc502058411"/>
      <w:bookmarkStart w:id="45" w:name="_Toc513702181"/>
      <w:r w:rsidRPr="00793385">
        <w:lastRenderedPageBreak/>
        <w:t>第</w:t>
      </w:r>
      <w:r w:rsidRPr="00793385">
        <w:rPr>
          <w:rFonts w:hint="eastAsia"/>
        </w:rPr>
        <w:t>1</w:t>
      </w:r>
      <w:r>
        <w:rPr>
          <w:rFonts w:hint="eastAsia"/>
        </w:rPr>
        <w:t>8</w:t>
      </w:r>
      <w:r w:rsidRPr="00793385">
        <w:t>章　保險</w:t>
      </w:r>
      <w:bookmarkEnd w:id="44"/>
      <w:bookmarkEnd w:id="45"/>
    </w:p>
    <w:p w:rsidR="0021095A" w:rsidRPr="00793385" w:rsidRDefault="0021095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.1 保險計畫</w:t>
      </w:r>
    </w:p>
    <w:p w:rsidR="0021095A" w:rsidRDefault="0021095A" w:rsidP="00275775">
      <w:pPr>
        <w:kinsoku w:val="0"/>
        <w:overflowPunct w:val="0"/>
        <w:autoSpaceDE w:val="0"/>
        <w:autoSpaceDN w:val="0"/>
        <w:adjustRightInd w:val="0"/>
        <w:spacing w:line="440" w:lineRule="exact"/>
        <w:ind w:leftChars="236" w:left="566" w:firstLine="1"/>
        <w:rPr>
          <w:rFonts w:asciiTheme="majorEastAsia" w:eastAsiaTheme="majorEastAsia" w:hAnsiTheme="majorEastAsia" w:cs="Arial"/>
        </w:rPr>
      </w:pPr>
      <w:r w:rsidRPr="00793385">
        <w:rPr>
          <w:rFonts w:asciiTheme="majorEastAsia" w:eastAsiaTheme="majorEastAsia" w:hAnsiTheme="majorEastAsia" w:cs="Arial"/>
        </w:rPr>
        <w:t>興建及營運期間內，乙方應對本計畫之興建、營運及資產，向</w:t>
      </w:r>
      <w:r w:rsidRPr="00793385">
        <w:rPr>
          <w:rFonts w:asciiTheme="majorEastAsia" w:eastAsiaTheme="majorEastAsia" w:hAnsiTheme="majorEastAsia" w:cs="Arial" w:hint="eastAsia"/>
        </w:rPr>
        <w:t>中央</w:t>
      </w:r>
      <w:r w:rsidRPr="00793385">
        <w:rPr>
          <w:rFonts w:asciiTheme="majorEastAsia" w:eastAsiaTheme="majorEastAsia" w:hAnsiTheme="majorEastAsia" w:cs="Arial"/>
        </w:rPr>
        <w:t>目的事業主管機關核准設立登記之產物保險公司，購買並維持必要之足額保險。甲方應為共同被保險人。</w:t>
      </w:r>
    </w:p>
    <w:p w:rsidR="0021095A" w:rsidRPr="00793385" w:rsidRDefault="0021095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2 </w:t>
      </w:r>
      <w:r w:rsidRPr="00793385">
        <w:rPr>
          <w:rFonts w:asciiTheme="majorEastAsia" w:eastAsiaTheme="majorEastAsia" w:hAnsiTheme="majorEastAsia" w:cs="Arial"/>
        </w:rPr>
        <w:t>保險範圍</w:t>
      </w:r>
      <w:r w:rsidRPr="00793385">
        <w:rPr>
          <w:rFonts w:asciiTheme="majorEastAsia" w:eastAsiaTheme="majorEastAsia" w:hAnsiTheme="majorEastAsia" w:cs="Arial" w:hint="eastAsia"/>
        </w:rPr>
        <w:t>及種類</w:t>
      </w:r>
    </w:p>
    <w:p w:rsidR="0021095A" w:rsidRPr="00793385" w:rsidRDefault="0021095A" w:rsidP="00275775">
      <w:pPr>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.1本契約期間，乙方</w:t>
      </w:r>
      <w:r w:rsidRPr="00793385">
        <w:rPr>
          <w:rFonts w:asciiTheme="majorEastAsia" w:eastAsiaTheme="majorEastAsia" w:hAnsiTheme="majorEastAsia" w:cs="Arial" w:hint="eastAsia"/>
        </w:rPr>
        <w:t>應</w:t>
      </w:r>
      <w:r w:rsidRPr="00793385">
        <w:rPr>
          <w:rFonts w:asciiTheme="majorEastAsia" w:eastAsiaTheme="majorEastAsia" w:hAnsiTheme="majorEastAsia" w:cs="Arial"/>
        </w:rPr>
        <w:t>就</w:t>
      </w:r>
      <w:r w:rsidRPr="00793385">
        <w:rPr>
          <w:rFonts w:asciiTheme="majorEastAsia" w:eastAsiaTheme="majorEastAsia" w:hAnsiTheme="majorEastAsia" w:cs="Arial" w:hint="eastAsia"/>
        </w:rPr>
        <w:t>本計畫之興建、營運及資產</w:t>
      </w:r>
      <w:r w:rsidRPr="00793385">
        <w:rPr>
          <w:rFonts w:asciiTheme="majorEastAsia" w:eastAsiaTheme="majorEastAsia" w:hAnsiTheme="majorEastAsia" w:cs="Arial"/>
        </w:rPr>
        <w:t>，在興建及營運期間內，就可能遭受或引發之事故所生責任投保必要之保險，並維持保單效力。該保險內容，須包括對任何第三人之生命、身體健康及財產等損害賠償責任。</w:t>
      </w:r>
    </w:p>
    <w:p w:rsidR="0021095A" w:rsidRPr="00793385" w:rsidRDefault="0021095A" w:rsidP="00275775">
      <w:pPr>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.2興建期間乙方應投保並維持下列保險：</w:t>
      </w:r>
    </w:p>
    <w:p w:rsidR="0021095A" w:rsidRPr="00793385" w:rsidRDefault="0021095A"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一、</w:t>
      </w:r>
      <w:r w:rsidRPr="00793385">
        <w:rPr>
          <w:rFonts w:asciiTheme="majorEastAsia" w:eastAsiaTheme="majorEastAsia" w:hAnsiTheme="majorEastAsia" w:cs="Arial"/>
        </w:rPr>
        <w:t>貨物運輸保險。</w:t>
      </w:r>
    </w:p>
    <w:p w:rsidR="0021095A" w:rsidRPr="00793385" w:rsidRDefault="0021095A"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Theme="majorEastAsia" w:eastAsiaTheme="majorEastAsia" w:hAnsiTheme="majorEastAsia" w:cs="Arial"/>
        </w:rPr>
        <w:t>營造綜合保險（包括第三人意外責任險及延遲完工險）。</w:t>
      </w:r>
    </w:p>
    <w:p w:rsidR="0021095A" w:rsidRPr="00793385" w:rsidRDefault="0021095A"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三、</w:t>
      </w:r>
      <w:r w:rsidRPr="00793385">
        <w:rPr>
          <w:rFonts w:asciiTheme="majorEastAsia" w:eastAsiaTheme="majorEastAsia" w:hAnsiTheme="majorEastAsia" w:cs="Arial"/>
        </w:rPr>
        <w:t>僱主意外責任險。</w:t>
      </w:r>
    </w:p>
    <w:p w:rsidR="0021095A" w:rsidRPr="00793385" w:rsidRDefault="0021095A"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四、</w:t>
      </w:r>
      <w:r w:rsidRPr="00793385">
        <w:rPr>
          <w:rFonts w:asciiTheme="majorEastAsia" w:eastAsiaTheme="majorEastAsia" w:hAnsiTheme="majorEastAsia" w:cs="Arial"/>
        </w:rPr>
        <w:t>工程專業責任險。</w:t>
      </w:r>
    </w:p>
    <w:p w:rsidR="0021095A" w:rsidRPr="00793385" w:rsidRDefault="0021095A" w:rsidP="00275775">
      <w:pPr>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1</w:t>
      </w:r>
      <w:r>
        <w:rPr>
          <w:rFonts w:asciiTheme="majorEastAsia" w:eastAsiaTheme="majorEastAsia" w:hAnsiTheme="majorEastAsia" w:cs="Arial" w:hint="eastAsia"/>
        </w:rPr>
        <w:t>8</w:t>
      </w:r>
      <w:r w:rsidRPr="00793385">
        <w:rPr>
          <w:rFonts w:asciiTheme="majorEastAsia" w:eastAsiaTheme="majorEastAsia" w:hAnsiTheme="majorEastAsia" w:cs="Arial" w:hint="eastAsia"/>
        </w:rPr>
        <w:t>.2.3</w:t>
      </w:r>
      <w:r w:rsidRPr="00793385">
        <w:rPr>
          <w:rFonts w:asciiTheme="majorEastAsia" w:eastAsiaTheme="majorEastAsia" w:hAnsiTheme="majorEastAsia" w:cs="Arial"/>
        </w:rPr>
        <w:t>營運期間乙方應投保並維持下列保險：</w:t>
      </w:r>
    </w:p>
    <w:p w:rsidR="0021095A" w:rsidRPr="00793385" w:rsidRDefault="0021095A"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一、財產綜合保險。</w:t>
      </w:r>
    </w:p>
    <w:p w:rsidR="0021095A" w:rsidRPr="00793385" w:rsidRDefault="0021095A"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二、公共意外責任險。</w:t>
      </w:r>
    </w:p>
    <w:p w:rsidR="0021095A" w:rsidRDefault="0021095A" w:rsidP="00275775">
      <w:pPr>
        <w:kinsoku w:val="0"/>
        <w:overflowPunct w:val="0"/>
        <w:autoSpaceDE w:val="0"/>
        <w:autoSpaceDN w:val="0"/>
        <w:adjustRightInd w:val="0"/>
        <w:spacing w:line="440" w:lineRule="exact"/>
        <w:ind w:leftChars="236" w:left="566" w:firstLine="285"/>
        <w:rPr>
          <w:rFonts w:asciiTheme="majorEastAsia" w:eastAsiaTheme="majorEastAsia" w:hAnsiTheme="majorEastAsia" w:cs="Arial"/>
        </w:rPr>
      </w:pPr>
      <w:r w:rsidRPr="00793385">
        <w:rPr>
          <w:rFonts w:asciiTheme="majorEastAsia" w:eastAsiaTheme="majorEastAsia" w:hAnsiTheme="majorEastAsia" w:cs="Arial" w:hint="eastAsia"/>
        </w:rPr>
        <w:t>三、僱主意外責任險。</w:t>
      </w:r>
    </w:p>
    <w:p w:rsidR="0021095A" w:rsidRPr="00793385" w:rsidRDefault="0021095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3 </w:t>
      </w:r>
      <w:r w:rsidRPr="00793385">
        <w:rPr>
          <w:rFonts w:asciiTheme="majorEastAsia" w:eastAsiaTheme="majorEastAsia" w:hAnsiTheme="majorEastAsia" w:cs="Arial"/>
        </w:rPr>
        <w:t>保險金額</w:t>
      </w:r>
    </w:p>
    <w:p w:rsidR="0021095A" w:rsidRPr="00793385" w:rsidRDefault="0021095A" w:rsidP="00275775">
      <w:pPr>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.1乙方應依本契約約定足額投保相關必要保險，其保險金額、保險期間及自負額上限，應依本契約附件辦理。</w:t>
      </w:r>
    </w:p>
    <w:p w:rsidR="0021095A" w:rsidRDefault="0021095A" w:rsidP="00275775">
      <w:pPr>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.2建物由乙方按建造金額投保火險及公共意外責任險。</w:t>
      </w:r>
    </w:p>
    <w:p w:rsidR="0021095A" w:rsidRDefault="0021095A" w:rsidP="00275775">
      <w:pPr>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.3營造綜合保險之保險金額應依實際工程發包進度定之。</w:t>
      </w:r>
    </w:p>
    <w:p w:rsidR="0021095A" w:rsidRPr="00793385" w:rsidRDefault="0021095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4 </w:t>
      </w:r>
      <w:r w:rsidRPr="00793385">
        <w:rPr>
          <w:rFonts w:asciiTheme="majorEastAsia" w:eastAsiaTheme="majorEastAsia" w:hAnsiTheme="majorEastAsia" w:cs="Arial"/>
        </w:rPr>
        <w:t>受益人</w:t>
      </w:r>
    </w:p>
    <w:p w:rsidR="0021095A" w:rsidRDefault="0021095A" w:rsidP="00275775">
      <w:pPr>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本計畫所有營運資產於本契約有效期間內之保險，均由乙方向保險公司投保，以乙方為受益人。</w:t>
      </w:r>
    </w:p>
    <w:p w:rsidR="0021095A" w:rsidRPr="00793385" w:rsidRDefault="0021095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5 </w:t>
      </w:r>
      <w:r w:rsidRPr="00793385">
        <w:rPr>
          <w:rFonts w:asciiTheme="majorEastAsia" w:eastAsiaTheme="majorEastAsia" w:hAnsiTheme="majorEastAsia" w:cs="Arial"/>
        </w:rPr>
        <w:t>保險給付</w:t>
      </w:r>
    </w:p>
    <w:p w:rsidR="0021095A" w:rsidRDefault="0021095A" w:rsidP="00275775">
      <w:pPr>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rPr>
        <w:t>保險</w:t>
      </w:r>
      <w:r w:rsidRPr="00793385">
        <w:rPr>
          <w:rFonts w:asciiTheme="majorEastAsia" w:eastAsiaTheme="majorEastAsia" w:hAnsiTheme="majorEastAsia" w:cs="Arial"/>
        </w:rPr>
        <w:t>給付</w:t>
      </w:r>
      <w:r w:rsidRPr="00793385">
        <w:rPr>
          <w:rFonts w:asciiTheme="majorEastAsia" w:eastAsiaTheme="majorEastAsia" w:hAnsiTheme="majorEastAsia"/>
        </w:rPr>
        <w:t>應用於彌補或重建本計畫設施或營運資產因保險事故發生所致之損害，但如損害過鉅致無重建實益時，保險給付優先用於清理及移除本計畫毀損之設施或營運資產。</w:t>
      </w:r>
    </w:p>
    <w:p w:rsidR="0021095A" w:rsidRPr="00793385" w:rsidRDefault="0021095A" w:rsidP="00275775">
      <w:pPr>
        <w:autoSpaceDE w:val="0"/>
        <w:autoSpaceDN w:val="0"/>
        <w:adjustRightInd w:val="0"/>
        <w:spacing w:line="440" w:lineRule="exact"/>
        <w:rPr>
          <w:rFonts w:asciiTheme="majorEastAsia" w:eastAsiaTheme="majorEastAsia" w:hAnsiTheme="majorEastAsia" w:cs="Arial"/>
        </w:rPr>
      </w:pPr>
      <w:r>
        <w:rPr>
          <w:rFonts w:asciiTheme="majorEastAsia" w:eastAsiaTheme="majorEastAsia" w:hAnsiTheme="majorEastAsia" w:cs="Arial" w:hint="eastAsia"/>
        </w:rPr>
        <w:t>18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6 </w:t>
      </w:r>
      <w:r w:rsidRPr="00793385">
        <w:rPr>
          <w:rFonts w:asciiTheme="majorEastAsia" w:eastAsiaTheme="majorEastAsia" w:hAnsiTheme="majorEastAsia" w:cs="Arial"/>
        </w:rPr>
        <w:t>保險費用</w:t>
      </w:r>
    </w:p>
    <w:p w:rsidR="0021095A" w:rsidRDefault="0021095A" w:rsidP="00275775">
      <w:pPr>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保險費用全部由乙方負擔。</w:t>
      </w:r>
    </w:p>
    <w:p w:rsidR="0021095A" w:rsidRPr="00793385" w:rsidRDefault="0021095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lastRenderedPageBreak/>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7 </w:t>
      </w:r>
      <w:r w:rsidRPr="00793385">
        <w:rPr>
          <w:rFonts w:asciiTheme="majorEastAsia" w:eastAsiaTheme="majorEastAsia" w:hAnsiTheme="majorEastAsia" w:cs="Arial"/>
        </w:rPr>
        <w:t>保險契約之</w:t>
      </w:r>
      <w:r w:rsidRPr="00793385">
        <w:rPr>
          <w:rFonts w:asciiTheme="majorEastAsia" w:eastAsiaTheme="majorEastAsia" w:hAnsiTheme="majorEastAsia" w:cs="Arial" w:hint="eastAsia"/>
        </w:rPr>
        <w:t>通知</w:t>
      </w:r>
      <w:r w:rsidRPr="00793385">
        <w:rPr>
          <w:rFonts w:asciiTheme="majorEastAsia" w:eastAsiaTheme="majorEastAsia" w:hAnsiTheme="majorEastAsia" w:cs="Arial"/>
        </w:rPr>
        <w:t>及更改</w:t>
      </w:r>
    </w:p>
    <w:p w:rsidR="0021095A" w:rsidRDefault="0021095A"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7</w:t>
      </w:r>
      <w:r w:rsidRPr="00793385">
        <w:rPr>
          <w:rFonts w:asciiTheme="majorEastAsia" w:eastAsiaTheme="majorEastAsia" w:hAnsiTheme="majorEastAsia" w:cs="Arial"/>
        </w:rPr>
        <w:t>.1</w:t>
      </w:r>
      <w:r w:rsidRPr="00793385">
        <w:rPr>
          <w:rFonts w:asciiTheme="majorEastAsia" w:eastAsiaTheme="majorEastAsia" w:hAnsiTheme="majorEastAsia" w:cs="Arial" w:hint="eastAsia"/>
        </w:rPr>
        <w:t>乙方依本契約約定投保各類保險，應</w:t>
      </w:r>
      <w:r w:rsidRPr="00793385">
        <w:rPr>
          <w:rFonts w:asciiTheme="majorEastAsia" w:eastAsiaTheme="majorEastAsia" w:hAnsiTheme="majorEastAsia" w:cs="Arial"/>
        </w:rPr>
        <w:t>於投保後</w:t>
      </w:r>
      <w:r>
        <w:rPr>
          <w:rFonts w:asciiTheme="majorEastAsia" w:eastAsiaTheme="majorEastAsia" w:hAnsiTheme="majorEastAsia" w:cs="Arial" w:hint="eastAsia"/>
        </w:rPr>
        <w:t>30</w:t>
      </w:r>
      <w:r w:rsidRPr="00793385">
        <w:rPr>
          <w:rFonts w:asciiTheme="majorEastAsia" w:eastAsiaTheme="majorEastAsia" w:hAnsiTheme="majorEastAsia" w:cs="Arial"/>
        </w:rPr>
        <w:t>日內告知甲方，並於簽訂保險契約後</w:t>
      </w:r>
      <w:r>
        <w:rPr>
          <w:rFonts w:asciiTheme="majorEastAsia" w:eastAsiaTheme="majorEastAsia" w:hAnsiTheme="majorEastAsia" w:cs="Arial" w:hint="eastAsia"/>
        </w:rPr>
        <w:t>30</w:t>
      </w:r>
      <w:r w:rsidRPr="00793385">
        <w:rPr>
          <w:rFonts w:asciiTheme="majorEastAsia" w:eastAsiaTheme="majorEastAsia" w:hAnsiTheme="majorEastAsia" w:cs="Arial"/>
        </w:rPr>
        <w:t>日內，提交保險公司所簽發保單正本或副本及收據副本</w:t>
      </w:r>
      <w:r w:rsidRPr="00793385">
        <w:rPr>
          <w:rFonts w:asciiTheme="majorEastAsia" w:eastAsiaTheme="majorEastAsia" w:hAnsiTheme="majorEastAsia" w:cs="Arial" w:hint="eastAsia"/>
        </w:rPr>
        <w:t>副知</w:t>
      </w:r>
      <w:r w:rsidRPr="00793385">
        <w:rPr>
          <w:rFonts w:asciiTheme="majorEastAsia" w:eastAsiaTheme="majorEastAsia" w:hAnsiTheme="majorEastAsia" w:cs="Arial"/>
        </w:rPr>
        <w:t>甲方。</w:t>
      </w:r>
    </w:p>
    <w:p w:rsidR="0021095A" w:rsidRDefault="0021095A"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7</w:t>
      </w:r>
      <w:r w:rsidRPr="00793385">
        <w:rPr>
          <w:rFonts w:asciiTheme="majorEastAsia" w:eastAsiaTheme="majorEastAsia" w:hAnsiTheme="majorEastAsia" w:cs="Arial"/>
        </w:rPr>
        <w:t>.2除依法令規定或經甲方同意者外，乙方不得更改保單致變更後內容較原保單為不利，且乙方於更改保單前，須以書面通知甲方擬變更內容，更改後</w:t>
      </w:r>
      <w:r>
        <w:rPr>
          <w:rFonts w:asciiTheme="majorEastAsia" w:eastAsiaTheme="majorEastAsia" w:hAnsiTheme="majorEastAsia" w:cs="Arial" w:hint="eastAsia"/>
        </w:rPr>
        <w:t>30</w:t>
      </w:r>
      <w:r w:rsidRPr="00793385">
        <w:rPr>
          <w:rFonts w:asciiTheme="majorEastAsia" w:eastAsiaTheme="majorEastAsia" w:hAnsiTheme="majorEastAsia" w:cs="Arial"/>
        </w:rPr>
        <w:t>日內將更改後保單</w:t>
      </w:r>
      <w:r w:rsidRPr="00793385">
        <w:rPr>
          <w:rFonts w:asciiTheme="majorEastAsia" w:eastAsiaTheme="majorEastAsia" w:hAnsiTheme="majorEastAsia" w:cs="Arial" w:hint="eastAsia"/>
        </w:rPr>
        <w:t>副知</w:t>
      </w:r>
      <w:r w:rsidRPr="00793385">
        <w:rPr>
          <w:rFonts w:asciiTheme="majorEastAsia" w:eastAsiaTheme="majorEastAsia" w:hAnsiTheme="majorEastAsia" w:cs="Arial"/>
        </w:rPr>
        <w:t>甲方。</w:t>
      </w:r>
    </w:p>
    <w:p w:rsidR="0021095A" w:rsidRPr="00793385" w:rsidRDefault="0021095A"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8 </w:t>
      </w:r>
      <w:r w:rsidRPr="00793385">
        <w:rPr>
          <w:rFonts w:asciiTheme="majorEastAsia" w:eastAsiaTheme="majorEastAsia" w:hAnsiTheme="majorEastAsia" w:cs="Arial"/>
        </w:rPr>
        <w:t>保險契約移轉</w:t>
      </w:r>
    </w:p>
    <w:p w:rsidR="0021095A" w:rsidRDefault="0021095A"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保險單須載明保險人同意保險契約之權利</w:t>
      </w:r>
      <w:r w:rsidRPr="00793385">
        <w:rPr>
          <w:rFonts w:asciiTheme="majorEastAsia" w:eastAsiaTheme="majorEastAsia" w:hAnsiTheme="majorEastAsia" w:cs="Arial" w:hint="eastAsia"/>
        </w:rPr>
        <w:t>，</w:t>
      </w:r>
      <w:r w:rsidRPr="00793385">
        <w:rPr>
          <w:rFonts w:asciiTheme="majorEastAsia" w:eastAsiaTheme="majorEastAsia" w:hAnsiTheme="majorEastAsia" w:cs="Arial"/>
        </w:rPr>
        <w:t>於營運資產移轉時，於甲方同意後，讓與甲方或其指定之第三人。移轉後之保險費由甲方或其指定之第三人負擔；乙方已付而未到期之保費，由甲方或其指定之第三人退還乙方。</w:t>
      </w:r>
    </w:p>
    <w:p w:rsidR="00F359E9" w:rsidRPr="00793385" w:rsidRDefault="00F359E9"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9 </w:t>
      </w:r>
      <w:r w:rsidRPr="00793385">
        <w:rPr>
          <w:rFonts w:asciiTheme="majorEastAsia" w:eastAsiaTheme="majorEastAsia" w:hAnsiTheme="majorEastAsia" w:cs="Arial"/>
        </w:rPr>
        <w:t>保險事故之通知</w:t>
      </w:r>
    </w:p>
    <w:p w:rsidR="00F359E9" w:rsidRDefault="00F359E9"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rPr>
        <w:t>乙方於任何保險事故發生後，應於通知保險公司時，副知甲方，甲方得派人參與事故之會勘。</w:t>
      </w:r>
    </w:p>
    <w:p w:rsidR="00F359E9" w:rsidRPr="00793385" w:rsidRDefault="00F359E9"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.1</w:t>
      </w:r>
      <w:r w:rsidRPr="00793385">
        <w:rPr>
          <w:rFonts w:asciiTheme="majorEastAsia" w:eastAsiaTheme="majorEastAsia" w:hAnsiTheme="majorEastAsia" w:cs="Arial" w:hint="eastAsia"/>
        </w:rPr>
        <w:t>0</w:t>
      </w:r>
      <w:r w:rsidRPr="00793385">
        <w:rPr>
          <w:rFonts w:asciiTheme="majorEastAsia" w:eastAsiaTheme="majorEastAsia" w:hAnsiTheme="majorEastAsia" w:cs="Arial"/>
        </w:rPr>
        <w:t xml:space="preserve"> 乙方未依規定投保之責任</w:t>
      </w:r>
    </w:p>
    <w:p w:rsidR="00F359E9" w:rsidRDefault="00F359E9"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.1</w:t>
      </w:r>
      <w:r w:rsidRPr="00793385">
        <w:rPr>
          <w:rFonts w:asciiTheme="majorEastAsia" w:eastAsiaTheme="majorEastAsia" w:hAnsiTheme="majorEastAsia" w:cs="Arial" w:hint="eastAsia"/>
        </w:rPr>
        <w:t>0</w:t>
      </w:r>
      <w:r w:rsidRPr="00793385">
        <w:rPr>
          <w:rFonts w:asciiTheme="majorEastAsia" w:eastAsiaTheme="majorEastAsia" w:hAnsiTheme="majorEastAsia" w:cs="Arial"/>
        </w:rPr>
        <w:t>.1本契約期間發生任何保險事故，致乙方之興建、營運受阻而受有損失，應由乙方投保之保險給付填補，倘有不足，由乙方完全承擔，甲方不負任何責</w:t>
      </w:r>
      <w:r w:rsidRPr="00793385">
        <w:rPr>
          <w:rFonts w:asciiTheme="majorEastAsia" w:eastAsiaTheme="majorEastAsia" w:hAnsiTheme="majorEastAsia" w:cs="Arial" w:hint="eastAsia"/>
        </w:rPr>
        <w:t>任</w:t>
      </w:r>
      <w:r w:rsidRPr="00793385">
        <w:rPr>
          <w:rFonts w:asciiTheme="majorEastAsia" w:eastAsiaTheme="majorEastAsia" w:hAnsiTheme="majorEastAsia" w:cs="Arial"/>
        </w:rPr>
        <w:t>。</w:t>
      </w:r>
    </w:p>
    <w:p w:rsidR="00F359E9" w:rsidRDefault="00F359E9"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.1</w:t>
      </w:r>
      <w:r w:rsidRPr="00793385">
        <w:rPr>
          <w:rFonts w:asciiTheme="majorEastAsia" w:eastAsiaTheme="majorEastAsia" w:hAnsiTheme="majorEastAsia" w:cs="Arial" w:hint="eastAsia"/>
        </w:rPr>
        <w:t>0</w:t>
      </w:r>
      <w:r w:rsidRPr="00793385">
        <w:rPr>
          <w:rFonts w:asciiTheme="majorEastAsia" w:eastAsiaTheme="majorEastAsia" w:hAnsiTheme="majorEastAsia" w:cs="Arial"/>
        </w:rPr>
        <w:t>.2乙方或其承包商、供應商或專業顧問未依本契約之規定投保或維持適當之保險，除依本契約第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rPr>
        <w:t>章缺失及違約章之規定處理外，如發生事故而受有損害者，由乙方自行負擔。</w:t>
      </w:r>
    </w:p>
    <w:p w:rsidR="00F359E9" w:rsidRPr="00793385" w:rsidRDefault="00F359E9"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1</w:t>
      </w:r>
      <w:r>
        <w:rPr>
          <w:rFonts w:asciiTheme="majorEastAsia" w:eastAsiaTheme="majorEastAsia" w:hAnsiTheme="majorEastAsia" w:cs="Arial" w:hint="eastAsia"/>
        </w:rPr>
        <w:t>8</w:t>
      </w:r>
      <w:r w:rsidRPr="00793385">
        <w:rPr>
          <w:rFonts w:asciiTheme="majorEastAsia" w:eastAsiaTheme="majorEastAsia" w:hAnsiTheme="majorEastAsia" w:cs="Arial"/>
        </w:rPr>
        <w:t>.1</w:t>
      </w:r>
      <w:r w:rsidRPr="00793385">
        <w:rPr>
          <w:rFonts w:asciiTheme="majorEastAsia" w:eastAsiaTheme="majorEastAsia" w:hAnsiTheme="majorEastAsia" w:cs="Arial" w:hint="eastAsia"/>
        </w:rPr>
        <w:t>1</w:t>
      </w:r>
      <w:r w:rsidRPr="00793385">
        <w:rPr>
          <w:rFonts w:asciiTheme="majorEastAsia" w:eastAsiaTheme="majorEastAsia" w:hAnsiTheme="majorEastAsia" w:cs="Arial"/>
        </w:rPr>
        <w:t xml:space="preserve"> 保險效力之延長</w:t>
      </w:r>
    </w:p>
    <w:p w:rsidR="00F359E9" w:rsidRDefault="00F359E9" w:rsidP="00275775">
      <w:pPr>
        <w:kinsoku w:val="0"/>
        <w:overflowPunct w:val="0"/>
        <w:autoSpaceDE w:val="0"/>
        <w:autoSpaceDN w:val="0"/>
        <w:adjustRightInd w:val="0"/>
        <w:spacing w:line="440" w:lineRule="exact"/>
        <w:ind w:leftChars="235" w:left="564" w:firstLine="1"/>
        <w:rPr>
          <w:rFonts w:asciiTheme="majorEastAsia" w:eastAsiaTheme="majorEastAsia" w:hAnsiTheme="majorEastAsia" w:cs="Arial"/>
        </w:rPr>
      </w:pPr>
      <w:r w:rsidRPr="00793385">
        <w:rPr>
          <w:rFonts w:asciiTheme="majorEastAsia" w:eastAsiaTheme="majorEastAsia" w:hAnsiTheme="majorEastAsia" w:cs="Arial"/>
        </w:rPr>
        <w:t>本契約興建及營運期間如有延長，乙方應即延長相關保險期限，並應使相關承包商適度延長其保險期限；如有違反，乙方應自行承擔相關風險及損害。</w:t>
      </w:r>
    </w:p>
    <w:p w:rsidR="00A26982" w:rsidRDefault="00F359E9" w:rsidP="00275775">
      <w:pPr>
        <w:widowControl/>
        <w:spacing w:line="440" w:lineRule="exact"/>
        <w:rPr>
          <w:rFonts w:asciiTheme="majorEastAsia" w:eastAsiaTheme="majorEastAsia" w:hAnsiTheme="majorEastAsia" w:cs="Arial"/>
        </w:rPr>
      </w:pPr>
      <w:r>
        <w:rPr>
          <w:rFonts w:asciiTheme="majorEastAsia" w:eastAsiaTheme="majorEastAsia" w:hAnsiTheme="majorEastAsia" w:cs="Arial"/>
        </w:rPr>
        <w:br w:type="page"/>
      </w:r>
    </w:p>
    <w:p w:rsidR="00F359E9" w:rsidRDefault="00F359E9" w:rsidP="00275775">
      <w:pPr>
        <w:pStyle w:val="ae"/>
        <w:spacing w:line="440" w:lineRule="exact"/>
        <w:outlineLvl w:val="0"/>
      </w:pPr>
      <w:bookmarkStart w:id="46" w:name="_Toc513702182"/>
      <w:r w:rsidRPr="00793385">
        <w:lastRenderedPageBreak/>
        <w:t>第</w:t>
      </w:r>
      <w:r>
        <w:rPr>
          <w:rFonts w:hint="eastAsia"/>
        </w:rPr>
        <w:t>19</w:t>
      </w:r>
      <w:r w:rsidRPr="00793385">
        <w:t xml:space="preserve">章　</w:t>
      </w:r>
      <w:r w:rsidRPr="00793385">
        <w:rPr>
          <w:rFonts w:cs="Arial"/>
        </w:rPr>
        <w:t>營運</w:t>
      </w:r>
      <w:r w:rsidRPr="00793385">
        <w:t>績效評</w:t>
      </w:r>
      <w:r w:rsidRPr="00793385">
        <w:rPr>
          <w:rFonts w:hint="eastAsia"/>
        </w:rPr>
        <w:t>定</w:t>
      </w:r>
      <w:r w:rsidRPr="00793385">
        <w:t>機制及營運期間屆滿之優先定約</w:t>
      </w:r>
      <w:bookmarkEnd w:id="46"/>
    </w:p>
    <w:p w:rsidR="00F359E9" w:rsidRPr="00793385" w:rsidRDefault="00F359E9" w:rsidP="0027577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noProof/>
        </w:rPr>
        <mc:AlternateContent>
          <mc:Choice Requires="wps">
            <w:drawing>
              <wp:anchor distT="0" distB="0" distL="114300" distR="114300" simplePos="0" relativeHeight="251739136" behindDoc="0" locked="1" layoutInCell="1" allowOverlap="1" wp14:anchorId="7F0F0E42" wp14:editId="7FA307E3">
                <wp:simplePos x="0" y="0"/>
                <wp:positionH relativeFrom="page">
                  <wp:posOffset>6898640</wp:posOffset>
                </wp:positionH>
                <wp:positionV relativeFrom="page">
                  <wp:posOffset>10211435</wp:posOffset>
                </wp:positionV>
                <wp:extent cx="508000" cy="266700"/>
                <wp:effectExtent l="0" t="0" r="0" b="0"/>
                <wp:wrapNone/>
                <wp:docPr id="22" name="文字方塊 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F0E42" id="文字方塊 22" o:spid="_x0000_s1040" type="#_x0000_t202" style="position:absolute;margin-left:543.2pt;margin-top:804.05pt;width:40pt;height:21pt;z-index:251739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38112" behindDoc="0" locked="1" layoutInCell="1" allowOverlap="1" wp14:anchorId="2C7290DE" wp14:editId="422C62CD">
                <wp:simplePos x="0" y="0"/>
                <wp:positionH relativeFrom="page">
                  <wp:posOffset>6898640</wp:posOffset>
                </wp:positionH>
                <wp:positionV relativeFrom="page">
                  <wp:posOffset>10211435</wp:posOffset>
                </wp:positionV>
                <wp:extent cx="508000" cy="266700"/>
                <wp:effectExtent l="0" t="0" r="0" b="0"/>
                <wp:wrapNone/>
                <wp:docPr id="23" name="文字方塊 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90DE" id="文字方塊 23" o:spid="_x0000_s1041" type="#_x0000_t202" style="position:absolute;margin-left:543.2pt;margin-top:804.05pt;width:40pt;height:21pt;z-index:251738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37088" behindDoc="0" locked="1" layoutInCell="1" allowOverlap="1" wp14:anchorId="3BD71742" wp14:editId="45A40F13">
                <wp:simplePos x="0" y="0"/>
                <wp:positionH relativeFrom="page">
                  <wp:posOffset>6898640</wp:posOffset>
                </wp:positionH>
                <wp:positionV relativeFrom="page">
                  <wp:posOffset>10211435</wp:posOffset>
                </wp:positionV>
                <wp:extent cx="508000" cy="266700"/>
                <wp:effectExtent l="0" t="0" r="0" b="0"/>
                <wp:wrapNone/>
                <wp:docPr id="24" name="文字方塊 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1742" id="文字方塊 24" o:spid="_x0000_s1042" type="#_x0000_t202" style="position:absolute;margin-left:543.2pt;margin-top:804.05pt;width:40pt;height:21pt;z-index:2517370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36064" behindDoc="0" locked="1" layoutInCell="1" allowOverlap="1" wp14:anchorId="41E32C69" wp14:editId="432B902F">
                <wp:simplePos x="0" y="0"/>
                <wp:positionH relativeFrom="page">
                  <wp:posOffset>6898640</wp:posOffset>
                </wp:positionH>
                <wp:positionV relativeFrom="page">
                  <wp:posOffset>10211435</wp:posOffset>
                </wp:positionV>
                <wp:extent cx="508000" cy="266700"/>
                <wp:effectExtent l="0" t="0" r="0" b="0"/>
                <wp:wrapNone/>
                <wp:docPr id="25" name="文字方塊 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32C69" id="文字方塊 25" o:spid="_x0000_s1043" type="#_x0000_t202" style="position:absolute;margin-left:543.2pt;margin-top:804.05pt;width:40pt;height:21pt;z-index:251736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35040" behindDoc="0" locked="1" layoutInCell="1" allowOverlap="1" wp14:anchorId="79474552" wp14:editId="3E3B4A5C">
                <wp:simplePos x="0" y="0"/>
                <wp:positionH relativeFrom="page">
                  <wp:posOffset>6898640</wp:posOffset>
                </wp:positionH>
                <wp:positionV relativeFrom="page">
                  <wp:posOffset>10211435</wp:posOffset>
                </wp:positionV>
                <wp:extent cx="508000" cy="266700"/>
                <wp:effectExtent l="0" t="0" r="0" b="0"/>
                <wp:wrapNone/>
                <wp:docPr id="26" name="文字方塊 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4552" id="文字方塊 26" o:spid="_x0000_s1044" type="#_x0000_t202" style="position:absolute;margin-left:543.2pt;margin-top:804.05pt;width:40pt;height:21pt;z-index:2517350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34016" behindDoc="0" locked="1" layoutInCell="1" allowOverlap="1" wp14:anchorId="03A070BC" wp14:editId="3D119073">
                <wp:simplePos x="0" y="0"/>
                <wp:positionH relativeFrom="page">
                  <wp:posOffset>6898640</wp:posOffset>
                </wp:positionH>
                <wp:positionV relativeFrom="page">
                  <wp:posOffset>10211435</wp:posOffset>
                </wp:positionV>
                <wp:extent cx="508000" cy="266700"/>
                <wp:effectExtent l="0" t="0" r="0" b="0"/>
                <wp:wrapNone/>
                <wp:docPr id="27" name="文字方塊 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070BC" id="文字方塊 27" o:spid="_x0000_s1045" type="#_x0000_t202" style="position:absolute;margin-left:543.2pt;margin-top:804.05pt;width:40pt;height:21pt;z-index:251734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32992" behindDoc="0" locked="1" layoutInCell="1" allowOverlap="1" wp14:anchorId="65DF4F70" wp14:editId="42F7565A">
                <wp:simplePos x="0" y="0"/>
                <wp:positionH relativeFrom="page">
                  <wp:posOffset>6898640</wp:posOffset>
                </wp:positionH>
                <wp:positionV relativeFrom="page">
                  <wp:posOffset>10211435</wp:posOffset>
                </wp:positionV>
                <wp:extent cx="508000" cy="266700"/>
                <wp:effectExtent l="0" t="0" r="0" b="0"/>
                <wp:wrapNone/>
                <wp:docPr id="28" name="文字方塊 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4F70" id="文字方塊 28" o:spid="_x0000_s1046" type="#_x0000_t202" style="position:absolute;margin-left:543.2pt;margin-top:804.05pt;width:40pt;height:21pt;z-index:251732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31968" behindDoc="0" locked="1" layoutInCell="1" allowOverlap="1" wp14:anchorId="25B88C4B" wp14:editId="33EAEBAB">
                <wp:simplePos x="0" y="0"/>
                <wp:positionH relativeFrom="page">
                  <wp:posOffset>6898640</wp:posOffset>
                </wp:positionH>
                <wp:positionV relativeFrom="page">
                  <wp:posOffset>10211435</wp:posOffset>
                </wp:positionV>
                <wp:extent cx="508000" cy="266700"/>
                <wp:effectExtent l="0" t="0" r="0" b="0"/>
                <wp:wrapNone/>
                <wp:docPr id="29" name="文字方塊 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88C4B" id="文字方塊 29" o:spid="_x0000_s1047" type="#_x0000_t202" style="position:absolute;margin-left:543.2pt;margin-top:804.05pt;width:40pt;height:21pt;z-index:251731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30944" behindDoc="0" locked="1" layoutInCell="1" allowOverlap="1" wp14:anchorId="565FD177" wp14:editId="34F3B3F9">
                <wp:simplePos x="0" y="0"/>
                <wp:positionH relativeFrom="page">
                  <wp:posOffset>6903085</wp:posOffset>
                </wp:positionH>
                <wp:positionV relativeFrom="page">
                  <wp:posOffset>10213975</wp:posOffset>
                </wp:positionV>
                <wp:extent cx="508000" cy="266700"/>
                <wp:effectExtent l="0" t="0" r="0" b="0"/>
                <wp:wrapNone/>
                <wp:docPr id="30" name="文字方塊 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FD177" id="文字方塊 30" o:spid="_x0000_s1048" type="#_x0000_t202" style="position:absolute;margin-left:543.55pt;margin-top:804.25pt;width:40pt;height:21pt;z-index:251730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9920" behindDoc="0" locked="1" layoutInCell="1" allowOverlap="1" wp14:anchorId="044C26F6" wp14:editId="787F5420">
                <wp:simplePos x="0" y="0"/>
                <wp:positionH relativeFrom="page">
                  <wp:posOffset>6903085</wp:posOffset>
                </wp:positionH>
                <wp:positionV relativeFrom="page">
                  <wp:posOffset>10213975</wp:posOffset>
                </wp:positionV>
                <wp:extent cx="508000" cy="266700"/>
                <wp:effectExtent l="0" t="0" r="0" b="0"/>
                <wp:wrapNone/>
                <wp:docPr id="31" name="文字方塊 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C26F6" id="文字方塊 31" o:spid="_x0000_s1049" type="#_x0000_t202" style="position:absolute;margin-left:543.55pt;margin-top:804.25pt;width:40pt;height:21pt;z-index:251729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8896" behindDoc="0" locked="1" layoutInCell="1" allowOverlap="1" wp14:anchorId="47CB48A2" wp14:editId="5CAE562D">
                <wp:simplePos x="0" y="0"/>
                <wp:positionH relativeFrom="page">
                  <wp:posOffset>6903085</wp:posOffset>
                </wp:positionH>
                <wp:positionV relativeFrom="page">
                  <wp:posOffset>10213975</wp:posOffset>
                </wp:positionV>
                <wp:extent cx="508000" cy="266700"/>
                <wp:effectExtent l="0" t="0" r="0" b="0"/>
                <wp:wrapNone/>
                <wp:docPr id="1950" name="文字方塊 19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B48A2" id="文字方塊 1950" o:spid="_x0000_s1050" type="#_x0000_t202" style="position:absolute;margin-left:543.55pt;margin-top:804.25pt;width:40pt;height:21pt;z-index:251728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bFPVnE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7872" behindDoc="0" locked="1" layoutInCell="1" allowOverlap="1" wp14:anchorId="272CE8B2" wp14:editId="00E7C12C">
                <wp:simplePos x="0" y="0"/>
                <wp:positionH relativeFrom="page">
                  <wp:posOffset>6903085</wp:posOffset>
                </wp:positionH>
                <wp:positionV relativeFrom="page">
                  <wp:posOffset>10213975</wp:posOffset>
                </wp:positionV>
                <wp:extent cx="508000" cy="266700"/>
                <wp:effectExtent l="0" t="0" r="0" b="0"/>
                <wp:wrapNone/>
                <wp:docPr id="1951" name="文字方塊 19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CE8B2" id="文字方塊 1951" o:spid="_x0000_s1051" type="#_x0000_t202" style="position:absolute;margin-left:543.55pt;margin-top:804.25pt;width:40pt;height:21pt;z-index:251727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6848" behindDoc="0" locked="1" layoutInCell="1" allowOverlap="1" wp14:anchorId="55EA538E" wp14:editId="19944CA0">
                <wp:simplePos x="0" y="0"/>
                <wp:positionH relativeFrom="page">
                  <wp:posOffset>6903085</wp:posOffset>
                </wp:positionH>
                <wp:positionV relativeFrom="page">
                  <wp:posOffset>10213975</wp:posOffset>
                </wp:positionV>
                <wp:extent cx="508000" cy="266700"/>
                <wp:effectExtent l="0" t="0" r="0" b="0"/>
                <wp:wrapNone/>
                <wp:docPr id="1952" name="文字方塊 19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A538E" id="文字方塊 1952" o:spid="_x0000_s1052" type="#_x0000_t202" style="position:absolute;margin-left:543.55pt;margin-top:804.25pt;width:40pt;height:21pt;z-index:251726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mdLVZk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5824" behindDoc="0" locked="1" layoutInCell="1" allowOverlap="1" wp14:anchorId="694C537D" wp14:editId="302BD98C">
                <wp:simplePos x="0" y="0"/>
                <wp:positionH relativeFrom="page">
                  <wp:posOffset>6903085</wp:posOffset>
                </wp:positionH>
                <wp:positionV relativeFrom="page">
                  <wp:posOffset>10213975</wp:posOffset>
                </wp:positionV>
                <wp:extent cx="508000" cy="266700"/>
                <wp:effectExtent l="0" t="0" r="0" b="0"/>
                <wp:wrapNone/>
                <wp:docPr id="1953" name="文字方塊 19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537D" id="文字方塊 1953" o:spid="_x0000_s1053" type="#_x0000_t202" style="position:absolute;margin-left:543.55pt;margin-top:804.25pt;width:40pt;height:21pt;z-index:251725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QxFt9k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4800" behindDoc="0" locked="1" layoutInCell="1" allowOverlap="1" wp14:anchorId="1D45A25C" wp14:editId="13725660">
                <wp:simplePos x="0" y="0"/>
                <wp:positionH relativeFrom="page">
                  <wp:posOffset>6903085</wp:posOffset>
                </wp:positionH>
                <wp:positionV relativeFrom="page">
                  <wp:posOffset>10213975</wp:posOffset>
                </wp:positionV>
                <wp:extent cx="508000" cy="266700"/>
                <wp:effectExtent l="0" t="0" r="0" b="0"/>
                <wp:wrapNone/>
                <wp:docPr id="1954" name="文字方塊 195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5A25C" id="文字方塊 1954" o:spid="_x0000_s1054" type="#_x0000_t202" style="position:absolute;margin-left:543.55pt;margin-top:804.25pt;width:40pt;height:21pt;z-index:251724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wzrLuU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3776" behindDoc="0" locked="1" layoutInCell="1" allowOverlap="1" wp14:anchorId="24686822" wp14:editId="546FB039">
                <wp:simplePos x="0" y="0"/>
                <wp:positionH relativeFrom="page">
                  <wp:posOffset>6903085</wp:posOffset>
                </wp:positionH>
                <wp:positionV relativeFrom="page">
                  <wp:posOffset>10213975</wp:posOffset>
                </wp:positionV>
                <wp:extent cx="508000" cy="266700"/>
                <wp:effectExtent l="0" t="0" r="0" b="0"/>
                <wp:wrapNone/>
                <wp:docPr id="1955" name="文字方塊 195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86822" id="文字方塊 1955" o:spid="_x0000_s1055" type="#_x0000_t202" style="position:absolute;margin-left:543.55pt;margin-top:804.25pt;width:40pt;height:21pt;z-index:251723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GflzKU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2752" behindDoc="0" locked="1" layoutInCell="1" allowOverlap="1" wp14:anchorId="5BC86CAC" wp14:editId="32FDE6E4">
                <wp:simplePos x="0" y="0"/>
                <wp:positionH relativeFrom="page">
                  <wp:posOffset>6903085</wp:posOffset>
                </wp:positionH>
                <wp:positionV relativeFrom="page">
                  <wp:posOffset>10213975</wp:posOffset>
                </wp:positionV>
                <wp:extent cx="508000" cy="266700"/>
                <wp:effectExtent l="0" t="0" r="0" b="0"/>
                <wp:wrapNone/>
                <wp:docPr id="1956" name="文字方塊 19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6CAC" id="文字方塊 1956" o:spid="_x0000_s1056" type="#_x0000_t202" style="position:absolute;margin-left:543.55pt;margin-top:804.25pt;width:40pt;height:21pt;z-index:251722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lRoEnU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1728" behindDoc="0" locked="1" layoutInCell="1" allowOverlap="1" wp14:anchorId="518F7B97" wp14:editId="088523A1">
                <wp:simplePos x="0" y="0"/>
                <wp:positionH relativeFrom="page">
                  <wp:posOffset>6903085</wp:posOffset>
                </wp:positionH>
                <wp:positionV relativeFrom="page">
                  <wp:posOffset>10213975</wp:posOffset>
                </wp:positionV>
                <wp:extent cx="508000" cy="266700"/>
                <wp:effectExtent l="0" t="0" r="0" b="0"/>
                <wp:wrapNone/>
                <wp:docPr id="1957" name="文字方塊 195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F7B97" id="文字方塊 1957" o:spid="_x0000_s1057" type="#_x0000_t202" style="position:absolute;margin-left:543.55pt;margin-top:804.25pt;width:40pt;height:21pt;z-index:251721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20704" behindDoc="0" locked="1" layoutInCell="1" allowOverlap="1" wp14:anchorId="76B48DCF" wp14:editId="07B1327E">
                <wp:simplePos x="0" y="0"/>
                <wp:positionH relativeFrom="page">
                  <wp:posOffset>6903085</wp:posOffset>
                </wp:positionH>
                <wp:positionV relativeFrom="page">
                  <wp:posOffset>10213975</wp:posOffset>
                </wp:positionV>
                <wp:extent cx="508000" cy="266700"/>
                <wp:effectExtent l="0" t="0" r="0" b="0"/>
                <wp:wrapNone/>
                <wp:docPr id="1958" name="文字方塊 19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48DCF" id="文字方塊 1958" o:spid="_x0000_s1058" type="#_x0000_t202" style="position:absolute;margin-left:543.55pt;margin-top:804.25pt;width:40pt;height:21pt;z-index:251720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19680" behindDoc="0" locked="1" layoutInCell="1" allowOverlap="1" wp14:anchorId="33EABBA7" wp14:editId="4F2DD221">
                <wp:simplePos x="0" y="0"/>
                <wp:positionH relativeFrom="page">
                  <wp:posOffset>6903085</wp:posOffset>
                </wp:positionH>
                <wp:positionV relativeFrom="page">
                  <wp:posOffset>10213975</wp:posOffset>
                </wp:positionV>
                <wp:extent cx="508000" cy="266700"/>
                <wp:effectExtent l="0" t="0" r="0" b="0"/>
                <wp:wrapNone/>
                <wp:docPr id="1959" name="文字方塊 19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BBA7" id="文字方塊 1959" o:spid="_x0000_s1059" type="#_x0000_t202" style="position:absolute;margin-left:543.55pt;margin-top:804.25pt;width:40pt;height:21pt;z-index:251719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QQx1iU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18656" behindDoc="0" locked="1" layoutInCell="1" allowOverlap="1" wp14:anchorId="2BE31B60" wp14:editId="429DEE1E">
                <wp:simplePos x="0" y="0"/>
                <wp:positionH relativeFrom="page">
                  <wp:posOffset>6903085</wp:posOffset>
                </wp:positionH>
                <wp:positionV relativeFrom="page">
                  <wp:posOffset>10213975</wp:posOffset>
                </wp:positionV>
                <wp:extent cx="508000" cy="266700"/>
                <wp:effectExtent l="0" t="0" r="0" b="0"/>
                <wp:wrapNone/>
                <wp:docPr id="1960" name="文字方塊 19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31B60" id="文字方塊 1960" o:spid="_x0000_s1060" type="#_x0000_t202" style="position:absolute;margin-left:543.55pt;margin-top:804.25pt;width:40pt;height:21pt;z-index:251718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en1rQE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17632" behindDoc="0" locked="1" layoutInCell="1" allowOverlap="1" wp14:anchorId="3FC4D03D" wp14:editId="7C7577BE">
                <wp:simplePos x="0" y="0"/>
                <wp:positionH relativeFrom="page">
                  <wp:posOffset>6903085</wp:posOffset>
                </wp:positionH>
                <wp:positionV relativeFrom="page">
                  <wp:posOffset>10213975</wp:posOffset>
                </wp:positionV>
                <wp:extent cx="508000" cy="266700"/>
                <wp:effectExtent l="0" t="0" r="0" b="0"/>
                <wp:wrapNone/>
                <wp:docPr id="1961" name="文字方塊 19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4D03D" id="文字方塊 1961" o:spid="_x0000_s1061" type="#_x0000_t202" style="position:absolute;margin-left:543.55pt;margin-top:804.25pt;width:40pt;height:21pt;z-index:251717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oL7T0E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16608" behindDoc="0" locked="1" layoutInCell="1" allowOverlap="1" wp14:anchorId="417FAE15" wp14:editId="5A46316C">
                <wp:simplePos x="0" y="0"/>
                <wp:positionH relativeFrom="page">
                  <wp:posOffset>6903085</wp:posOffset>
                </wp:positionH>
                <wp:positionV relativeFrom="page">
                  <wp:posOffset>10213975</wp:posOffset>
                </wp:positionV>
                <wp:extent cx="508000" cy="266700"/>
                <wp:effectExtent l="0" t="0" r="0" b="0"/>
                <wp:wrapNone/>
                <wp:docPr id="1962" name="文字方塊 19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FAE15" id="文字方塊 1962" o:spid="_x0000_s1062" type="#_x0000_t202" style="position:absolute;margin-left:543.55pt;margin-top:804.25pt;width:40pt;height:21pt;z-index:251716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j/xruk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15584" behindDoc="0" locked="1" layoutInCell="1" allowOverlap="1" wp14:anchorId="51E2D540" wp14:editId="061BCA00">
                <wp:simplePos x="0" y="0"/>
                <wp:positionH relativeFrom="page">
                  <wp:posOffset>6903085</wp:posOffset>
                </wp:positionH>
                <wp:positionV relativeFrom="page">
                  <wp:posOffset>10213975</wp:posOffset>
                </wp:positionV>
                <wp:extent cx="508000" cy="266700"/>
                <wp:effectExtent l="0" t="0" r="0" b="0"/>
                <wp:wrapNone/>
                <wp:docPr id="1963" name="文字方塊 19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2D540" id="文字方塊 1963" o:spid="_x0000_s1063" type="#_x0000_t202" style="position:absolute;margin-left:543.55pt;margin-top:804.25pt;width:40pt;height:21pt;z-index:251715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14560" behindDoc="0" locked="1" layoutInCell="1" allowOverlap="1" wp14:anchorId="73211BFE" wp14:editId="583BCFBD">
                <wp:simplePos x="0" y="0"/>
                <wp:positionH relativeFrom="page">
                  <wp:posOffset>6903085</wp:posOffset>
                </wp:positionH>
                <wp:positionV relativeFrom="page">
                  <wp:posOffset>10213975</wp:posOffset>
                </wp:positionV>
                <wp:extent cx="508000" cy="266700"/>
                <wp:effectExtent l="0" t="0" r="0" b="0"/>
                <wp:wrapNone/>
                <wp:docPr id="1792" name="文字方塊 17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1BFE" id="文字方塊 1792" o:spid="_x0000_s1064" type="#_x0000_t202" style="position:absolute;margin-left:543.55pt;margin-top:804.25pt;width:40pt;height:21pt;z-index:251714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13536" behindDoc="0" locked="1" layoutInCell="1" allowOverlap="1" wp14:anchorId="099D783B" wp14:editId="791A187E">
                <wp:simplePos x="0" y="0"/>
                <wp:positionH relativeFrom="page">
                  <wp:posOffset>6903085</wp:posOffset>
                </wp:positionH>
                <wp:positionV relativeFrom="page">
                  <wp:posOffset>10213975</wp:posOffset>
                </wp:positionV>
                <wp:extent cx="508000" cy="266700"/>
                <wp:effectExtent l="0" t="0" r="0" b="0"/>
                <wp:wrapNone/>
                <wp:docPr id="1793" name="文字方塊 17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D783B" id="文字方塊 1793" o:spid="_x0000_s1065" type="#_x0000_t202" style="position:absolute;margin-left:543.55pt;margin-top:804.25pt;width:40pt;height:21pt;z-index:251713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">
                <v:textbox>
                  <w:txbxContent>
                    <w:p w:rsidR="00F359E9" w:rsidRDefault="00F359E9" w:rsidP="00F359E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12512" behindDoc="0" locked="1" layoutInCell="1" allowOverlap="1" wp14:anchorId="792A884A" wp14:editId="6FBB7C16">
                <wp:simplePos x="0" y="0"/>
                <wp:positionH relativeFrom="page">
                  <wp:posOffset>6903085</wp:posOffset>
                </wp:positionH>
                <wp:positionV relativeFrom="page">
                  <wp:posOffset>10213975</wp:posOffset>
                </wp:positionV>
                <wp:extent cx="508000" cy="266700"/>
                <wp:effectExtent l="0" t="0" r="0" b="0"/>
                <wp:wrapNone/>
                <wp:docPr id="1794" name="文字方塊 17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F359E9" w:rsidRDefault="00F359E9" w:rsidP="00F35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A884A" id="文字方塊 1794" o:spid="_x0000_s1066" type="#_x0000_t202" style="position:absolute;margin-left:543.55pt;margin-top:804.25pt;width:40pt;height:21pt;z-index:251712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">
                <v:textbox>
                  <w:txbxContent>
                    <w:p w:rsidR="00F359E9" w:rsidRDefault="00F359E9" w:rsidP="00F359E9"/>
                  </w:txbxContent>
                </v:textbox>
                <w10:wrap anchorx="page" anchory="page"/>
                <w10:anchorlock/>
              </v:shape>
            </w:pict>
          </mc:Fallback>
        </mc:AlternateContent>
      </w:r>
      <w:r>
        <w:rPr>
          <w:rFonts w:asciiTheme="majorEastAsia" w:eastAsiaTheme="majorEastAsia" w:hAnsiTheme="majorEastAsia" w:hint="eastAsia"/>
          <w:noProof/>
        </w:rPr>
        <w:t>19</w:t>
      </w:r>
      <w:r w:rsidRPr="00793385">
        <w:rPr>
          <w:rFonts w:asciiTheme="majorEastAsia" w:eastAsiaTheme="majorEastAsia" w:hAnsiTheme="majorEastAsia"/>
        </w:rPr>
        <w:t>.1</w:t>
      </w:r>
      <w:r w:rsidRPr="00793385">
        <w:rPr>
          <w:rFonts w:asciiTheme="majorEastAsia" w:eastAsiaTheme="majorEastAsia" w:hAnsiTheme="majorEastAsia" w:hint="eastAsia"/>
        </w:rPr>
        <w:t xml:space="preserve"> </w:t>
      </w:r>
      <w:r w:rsidRPr="00793385">
        <w:rPr>
          <w:rFonts w:asciiTheme="majorEastAsia" w:eastAsiaTheme="majorEastAsia" w:hAnsiTheme="majorEastAsia"/>
        </w:rPr>
        <w:t>營運績效評</w:t>
      </w:r>
      <w:r w:rsidRPr="00793385">
        <w:rPr>
          <w:rFonts w:asciiTheme="majorEastAsia" w:eastAsiaTheme="majorEastAsia" w:hAnsiTheme="majorEastAsia" w:hint="eastAsia"/>
        </w:rPr>
        <w:t>定</w:t>
      </w:r>
      <w:r w:rsidRPr="00793385">
        <w:rPr>
          <w:rFonts w:asciiTheme="majorEastAsia" w:eastAsiaTheme="majorEastAsia" w:hAnsiTheme="majorEastAsia"/>
        </w:rPr>
        <w:t>委員會組成及運作方式</w:t>
      </w:r>
    </w:p>
    <w:p w:rsidR="00F359E9" w:rsidRPr="00793385" w:rsidRDefault="00F359E9"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19</w:t>
      </w:r>
      <w:r w:rsidRPr="00793385">
        <w:rPr>
          <w:rFonts w:asciiTheme="majorEastAsia" w:eastAsiaTheme="majorEastAsia" w:hAnsiTheme="majorEastAsia"/>
        </w:rPr>
        <w:t>.1.1</w:t>
      </w:r>
      <w:r w:rsidRPr="00793385">
        <w:rPr>
          <w:rFonts w:asciiTheme="majorEastAsia" w:eastAsiaTheme="majorEastAsia" w:hAnsiTheme="majorEastAsia" w:hint="eastAsia"/>
        </w:rPr>
        <w:t>營運期間內，</w:t>
      </w:r>
      <w:r w:rsidRPr="00793385">
        <w:rPr>
          <w:rFonts w:asciiTheme="majorEastAsia" w:eastAsiaTheme="majorEastAsia" w:hAnsiTheme="majorEastAsia"/>
        </w:rPr>
        <w:t>甲方</w:t>
      </w:r>
      <w:r w:rsidRPr="00793385">
        <w:rPr>
          <w:rFonts w:asciiTheme="majorEastAsia" w:eastAsiaTheme="majorEastAsia" w:hAnsiTheme="majorEastAsia" w:hint="eastAsia"/>
        </w:rPr>
        <w:t>每年應至少辦理一次營運績效評定</w:t>
      </w:r>
      <w:r w:rsidRPr="00793385">
        <w:rPr>
          <w:rFonts w:asciiTheme="majorEastAsia" w:eastAsiaTheme="majorEastAsia" w:hAnsiTheme="majorEastAsia"/>
        </w:rPr>
        <w:t>，</w:t>
      </w:r>
      <w:r w:rsidRPr="00793385">
        <w:rPr>
          <w:rFonts w:asciiTheme="majorEastAsia" w:eastAsiaTheme="majorEastAsia" w:hAnsiTheme="majorEastAsia" w:hint="eastAsia"/>
        </w:rPr>
        <w:t>並</w:t>
      </w:r>
      <w:r w:rsidRPr="00793385">
        <w:rPr>
          <w:rFonts w:asciiTheme="majorEastAsia" w:eastAsiaTheme="majorEastAsia" w:hAnsiTheme="majorEastAsia"/>
        </w:rPr>
        <w:t>成立營運績效評估委員會。</w:t>
      </w:r>
    </w:p>
    <w:p w:rsidR="00F359E9" w:rsidRPr="00793385" w:rsidRDefault="00F359E9"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19</w:t>
      </w:r>
      <w:r w:rsidRPr="00793385">
        <w:rPr>
          <w:rFonts w:asciiTheme="majorEastAsia" w:eastAsiaTheme="majorEastAsia" w:hAnsiTheme="majorEastAsia"/>
        </w:rPr>
        <w:t>.1.2營運績效評</w:t>
      </w:r>
      <w:r w:rsidRPr="00793385">
        <w:rPr>
          <w:rFonts w:asciiTheme="majorEastAsia" w:eastAsiaTheme="majorEastAsia" w:hAnsiTheme="majorEastAsia" w:hint="eastAsia"/>
        </w:rPr>
        <w:t>定作業之</w:t>
      </w:r>
      <w:r w:rsidRPr="00793385">
        <w:rPr>
          <w:rFonts w:asciiTheme="majorEastAsia" w:eastAsiaTheme="majorEastAsia" w:hAnsiTheme="majorEastAsia"/>
        </w:rPr>
        <w:t>運作辦法詳附件</w:t>
      </w:r>
      <w:r w:rsidR="00BC7D76">
        <w:rPr>
          <w:rFonts w:asciiTheme="majorEastAsia" w:eastAsiaTheme="majorEastAsia" w:hAnsiTheme="majorEastAsia" w:hint="eastAsia"/>
        </w:rPr>
        <w:t>3</w:t>
      </w:r>
      <w:r w:rsidRPr="00793385">
        <w:rPr>
          <w:rFonts w:asciiTheme="majorEastAsia" w:eastAsiaTheme="majorEastAsia" w:hAnsiTheme="majorEastAsia" w:hint="eastAsia"/>
        </w:rPr>
        <w:t>營運績效評定作業辦法</w:t>
      </w:r>
      <w:r w:rsidRPr="00793385">
        <w:rPr>
          <w:rFonts w:asciiTheme="majorEastAsia" w:eastAsiaTheme="majorEastAsia" w:hAnsiTheme="majorEastAsia"/>
        </w:rPr>
        <w:t>。</w:t>
      </w:r>
    </w:p>
    <w:p w:rsidR="00F359E9" w:rsidRPr="00793385" w:rsidRDefault="00F359E9" w:rsidP="00275775">
      <w:pPr>
        <w:kinsoku w:val="0"/>
        <w:overflowPunct w:val="0"/>
        <w:autoSpaceDE w:val="0"/>
        <w:autoSpaceDN w:val="0"/>
        <w:adjustRightInd w:val="0"/>
        <w:spacing w:line="440" w:lineRule="exact"/>
        <w:ind w:leftChars="100" w:left="240"/>
        <w:rPr>
          <w:rFonts w:asciiTheme="majorEastAsia" w:eastAsiaTheme="majorEastAsia" w:hAnsiTheme="majorEastAsia"/>
        </w:rPr>
      </w:pPr>
      <w:r>
        <w:rPr>
          <w:rFonts w:asciiTheme="majorEastAsia" w:eastAsiaTheme="majorEastAsia" w:hAnsiTheme="majorEastAsia" w:hint="eastAsia"/>
        </w:rPr>
        <w:t>19</w:t>
      </w:r>
      <w:r w:rsidRPr="00793385">
        <w:rPr>
          <w:rFonts w:asciiTheme="majorEastAsia" w:eastAsiaTheme="majorEastAsia" w:hAnsiTheme="majorEastAsia"/>
        </w:rPr>
        <w:t>.1.</w:t>
      </w:r>
      <w:r w:rsidRPr="00793385">
        <w:rPr>
          <w:rFonts w:asciiTheme="majorEastAsia" w:eastAsiaTheme="majorEastAsia" w:hAnsiTheme="majorEastAsia" w:hint="eastAsia"/>
        </w:rPr>
        <w:t>3</w:t>
      </w:r>
      <w:r w:rsidRPr="00793385">
        <w:rPr>
          <w:rFonts w:asciiTheme="majorEastAsia" w:eastAsiaTheme="majorEastAsia" w:hAnsiTheme="majorEastAsia"/>
        </w:rPr>
        <w:t>營運績效評定項目及標準如下：</w:t>
      </w:r>
    </w:p>
    <w:p w:rsidR="005419C9" w:rsidRDefault="00F359E9" w:rsidP="00275775">
      <w:pPr>
        <w:kinsoku w:val="0"/>
        <w:overflowPunct w:val="0"/>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t>一、首次</w:t>
      </w:r>
      <w:r w:rsidRPr="00793385">
        <w:rPr>
          <w:rFonts w:asciiTheme="majorEastAsia" w:eastAsiaTheme="majorEastAsia" w:hAnsiTheme="majorEastAsia"/>
        </w:rPr>
        <w:t>之營運績效評定項目、標準、配分權重及評定方式及各項目評估準則分配詳附件</w:t>
      </w:r>
      <w:r w:rsidR="00EF2084">
        <w:rPr>
          <w:rFonts w:asciiTheme="majorEastAsia" w:eastAsiaTheme="majorEastAsia" w:hAnsiTheme="majorEastAsia" w:hint="eastAsia"/>
        </w:rPr>
        <w:t>3附表</w:t>
      </w:r>
      <w:r w:rsidRPr="00793385">
        <w:rPr>
          <w:rFonts w:asciiTheme="majorEastAsia" w:eastAsiaTheme="majorEastAsia" w:hAnsiTheme="majorEastAsia"/>
        </w:rPr>
        <w:t>。</w:t>
      </w:r>
    </w:p>
    <w:p w:rsidR="00F359E9" w:rsidRDefault="00F359E9" w:rsidP="00275775">
      <w:pPr>
        <w:kinsoku w:val="0"/>
        <w:overflowPunct w:val="0"/>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t>二、</w:t>
      </w:r>
      <w:r w:rsidRPr="00793385">
        <w:rPr>
          <w:rFonts w:asciiTheme="majorEastAsia" w:eastAsiaTheme="majorEastAsia" w:hAnsiTheme="majorEastAsia"/>
        </w:rPr>
        <w:t>營運期間之</w:t>
      </w:r>
      <w:r w:rsidRPr="00793385">
        <w:rPr>
          <w:rFonts w:asciiTheme="majorEastAsia" w:eastAsiaTheme="majorEastAsia" w:hAnsiTheme="majorEastAsia" w:hint="eastAsia"/>
        </w:rPr>
        <w:t>次年</w:t>
      </w:r>
      <w:r w:rsidRPr="00793385">
        <w:rPr>
          <w:rFonts w:asciiTheme="majorEastAsia" w:eastAsiaTheme="majorEastAsia" w:hAnsiTheme="majorEastAsia"/>
        </w:rPr>
        <w:t>起，</w:t>
      </w:r>
      <w:r w:rsidRPr="00793385">
        <w:rPr>
          <w:rFonts w:asciiTheme="majorEastAsia" w:eastAsiaTheme="majorEastAsia" w:hAnsiTheme="majorEastAsia" w:hint="eastAsia"/>
        </w:rPr>
        <w:t>甲方得</w:t>
      </w:r>
      <w:r w:rsidRPr="00793385">
        <w:rPr>
          <w:rFonts w:asciiTheme="majorEastAsia" w:eastAsiaTheme="majorEastAsia" w:hAnsiTheme="majorEastAsia"/>
        </w:rPr>
        <w:t>參考前</w:t>
      </w:r>
      <w:r w:rsidRPr="00793385">
        <w:rPr>
          <w:rFonts w:asciiTheme="majorEastAsia" w:eastAsiaTheme="majorEastAsia" w:hAnsiTheme="majorEastAsia" w:hint="eastAsia"/>
        </w:rPr>
        <w:t>次</w:t>
      </w:r>
      <w:r w:rsidRPr="00793385">
        <w:rPr>
          <w:rFonts w:asciiTheme="majorEastAsia" w:eastAsiaTheme="majorEastAsia" w:hAnsiTheme="majorEastAsia"/>
        </w:rPr>
        <w:t>營運績效評</w:t>
      </w:r>
      <w:r w:rsidRPr="00793385">
        <w:rPr>
          <w:rFonts w:asciiTheme="majorEastAsia" w:eastAsiaTheme="majorEastAsia" w:hAnsiTheme="majorEastAsia" w:hint="eastAsia"/>
        </w:rPr>
        <w:t>估</w:t>
      </w:r>
      <w:r w:rsidRPr="00793385">
        <w:rPr>
          <w:rFonts w:asciiTheme="majorEastAsia" w:eastAsiaTheme="majorEastAsia" w:hAnsiTheme="majorEastAsia"/>
        </w:rPr>
        <w:t>委員會就前</w:t>
      </w:r>
      <w:r w:rsidRPr="00793385">
        <w:rPr>
          <w:rFonts w:asciiTheme="majorEastAsia" w:eastAsiaTheme="majorEastAsia" w:hAnsiTheme="majorEastAsia" w:hint="eastAsia"/>
        </w:rPr>
        <w:t>次</w:t>
      </w:r>
      <w:r w:rsidRPr="00793385">
        <w:rPr>
          <w:rFonts w:asciiTheme="majorEastAsia" w:eastAsiaTheme="majorEastAsia" w:hAnsiTheme="majorEastAsia"/>
        </w:rPr>
        <w:t>評估項目</w:t>
      </w:r>
      <w:r w:rsidRPr="00793385">
        <w:rPr>
          <w:rFonts w:asciiTheme="majorEastAsia" w:eastAsiaTheme="majorEastAsia" w:hAnsiTheme="majorEastAsia" w:hint="eastAsia"/>
        </w:rPr>
        <w:t>之指標及其</w:t>
      </w:r>
      <w:r w:rsidRPr="00793385">
        <w:rPr>
          <w:rFonts w:asciiTheme="majorEastAsia" w:eastAsiaTheme="majorEastAsia" w:hAnsiTheme="majorEastAsia"/>
        </w:rPr>
        <w:t>配分權重建議</w:t>
      </w:r>
      <w:r w:rsidRPr="00793385">
        <w:rPr>
          <w:rFonts w:asciiTheme="majorEastAsia" w:eastAsiaTheme="majorEastAsia" w:hAnsiTheme="majorEastAsia" w:hint="eastAsia"/>
        </w:rPr>
        <w:t>或本契約約定營運重要事項，與乙方</w:t>
      </w:r>
      <w:r w:rsidRPr="00793385">
        <w:rPr>
          <w:rFonts w:asciiTheme="majorEastAsia" w:eastAsiaTheme="majorEastAsia" w:hAnsiTheme="majorEastAsia"/>
        </w:rPr>
        <w:t>進行檢討，若有修改必要</w:t>
      </w:r>
      <w:r w:rsidRPr="00793385">
        <w:rPr>
          <w:rFonts w:asciiTheme="majorEastAsia" w:eastAsiaTheme="majorEastAsia" w:hAnsiTheme="majorEastAsia" w:hint="eastAsia"/>
        </w:rPr>
        <w:t>時，應於</w:t>
      </w:r>
      <w:r w:rsidRPr="00793385">
        <w:rPr>
          <w:rFonts w:asciiTheme="majorEastAsia" w:eastAsiaTheme="majorEastAsia" w:hAnsiTheme="majorEastAsia"/>
        </w:rPr>
        <w:t>完成修改</w:t>
      </w:r>
      <w:r w:rsidRPr="00793385">
        <w:rPr>
          <w:rFonts w:asciiTheme="majorEastAsia" w:eastAsiaTheme="majorEastAsia" w:hAnsiTheme="majorEastAsia" w:hint="eastAsia"/>
        </w:rPr>
        <w:t>後以書面通知乙方，並載明其適用之受評期間。</w:t>
      </w:r>
    </w:p>
    <w:p w:rsidR="00BF0EC0" w:rsidRPr="00793385" w:rsidRDefault="00BF0EC0" w:rsidP="00275775">
      <w:pPr>
        <w:autoSpaceDE w:val="0"/>
        <w:autoSpaceDN w:val="0"/>
        <w:adjustRightInd w:val="0"/>
        <w:spacing w:line="440" w:lineRule="exact"/>
        <w:rPr>
          <w:rFonts w:asciiTheme="majorEastAsia" w:eastAsiaTheme="majorEastAsia" w:hAnsiTheme="majorEastAsia"/>
        </w:rPr>
      </w:pPr>
      <w:r>
        <w:rPr>
          <w:rFonts w:asciiTheme="majorEastAsia" w:eastAsiaTheme="majorEastAsia" w:hAnsiTheme="majorEastAsia" w:hint="eastAsia"/>
        </w:rPr>
        <w:t>19</w:t>
      </w:r>
      <w:r w:rsidRPr="00793385">
        <w:rPr>
          <w:rFonts w:asciiTheme="majorEastAsia" w:eastAsiaTheme="majorEastAsia" w:hAnsiTheme="majorEastAsia"/>
        </w:rPr>
        <w:t>.2 優先定約及其他獎勵措施</w:t>
      </w:r>
    </w:p>
    <w:p w:rsidR="00BF0EC0" w:rsidRPr="00793385" w:rsidRDefault="00BF0EC0"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19</w:t>
      </w:r>
      <w:r w:rsidRPr="00793385">
        <w:rPr>
          <w:rFonts w:asciiTheme="majorEastAsia" w:eastAsiaTheme="majorEastAsia" w:hAnsiTheme="majorEastAsia"/>
        </w:rPr>
        <w:t>.2.1</w:t>
      </w:r>
      <w:r w:rsidRPr="00793385">
        <w:rPr>
          <w:rFonts w:asciiTheme="majorEastAsia" w:eastAsiaTheme="majorEastAsia" w:hAnsiTheme="majorEastAsia" w:hint="eastAsia"/>
        </w:rPr>
        <w:t>乙方經依營運績效評定作業辦法評定為</w:t>
      </w:r>
      <w:r w:rsidRPr="00793385">
        <w:rPr>
          <w:rFonts w:asciiTheme="majorEastAsia" w:eastAsiaTheme="majorEastAsia" w:hAnsiTheme="majorEastAsia"/>
        </w:rPr>
        <w:t>營運績效良好</w:t>
      </w:r>
      <w:r w:rsidRPr="00793385">
        <w:rPr>
          <w:rFonts w:asciiTheme="majorEastAsia" w:eastAsiaTheme="majorEastAsia" w:hAnsiTheme="majorEastAsia" w:hint="eastAsia"/>
        </w:rPr>
        <w:t>者，得依第</w:t>
      </w:r>
      <w:r w:rsidR="008F4876">
        <w:rPr>
          <w:rFonts w:asciiTheme="majorEastAsia" w:eastAsiaTheme="majorEastAsia" w:hAnsiTheme="majorEastAsia" w:hint="eastAsia"/>
        </w:rPr>
        <w:t>19</w:t>
      </w:r>
      <w:r w:rsidRPr="00793385">
        <w:rPr>
          <w:rFonts w:asciiTheme="majorEastAsia" w:eastAsiaTheme="majorEastAsia" w:hAnsiTheme="majorEastAsia"/>
        </w:rPr>
        <w:t>.2.</w:t>
      </w:r>
      <w:r w:rsidR="00EF2084">
        <w:rPr>
          <w:rFonts w:asciiTheme="majorEastAsia" w:eastAsiaTheme="majorEastAsia" w:hAnsiTheme="majorEastAsia" w:hint="eastAsia"/>
        </w:rPr>
        <w:t>2</w:t>
      </w:r>
      <w:r w:rsidRPr="00793385">
        <w:rPr>
          <w:rFonts w:asciiTheme="majorEastAsia" w:eastAsiaTheme="majorEastAsia" w:hAnsiTheme="majorEastAsia" w:hint="eastAsia"/>
        </w:rPr>
        <w:t>條規定申請優先定約。</w:t>
      </w:r>
    </w:p>
    <w:p w:rsidR="00BF0EC0" w:rsidRPr="00793385" w:rsidRDefault="00BF0EC0"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19</w:t>
      </w:r>
      <w:r w:rsidRPr="00793385">
        <w:rPr>
          <w:rFonts w:asciiTheme="majorEastAsia" w:eastAsiaTheme="majorEastAsia" w:hAnsiTheme="majorEastAsia"/>
        </w:rPr>
        <w:t>.2.</w:t>
      </w:r>
      <w:r w:rsidR="00EF2084">
        <w:rPr>
          <w:rFonts w:asciiTheme="majorEastAsia" w:eastAsiaTheme="majorEastAsia" w:hAnsiTheme="majorEastAsia" w:hint="eastAsia"/>
        </w:rPr>
        <w:t>2</w:t>
      </w:r>
      <w:r w:rsidRPr="00793385">
        <w:rPr>
          <w:rFonts w:asciiTheme="majorEastAsia" w:eastAsiaTheme="majorEastAsia" w:hAnsiTheme="majorEastAsia"/>
        </w:rPr>
        <w:t>乙方經評估為營運績效良好，得於委託營運期間屆滿</w:t>
      </w:r>
      <w:r w:rsidR="008F4876">
        <w:rPr>
          <w:rFonts w:asciiTheme="majorEastAsia" w:eastAsiaTheme="majorEastAsia" w:hAnsiTheme="majorEastAsia" w:hint="eastAsia"/>
        </w:rPr>
        <w:t>1</w:t>
      </w:r>
      <w:r w:rsidRPr="00793385">
        <w:rPr>
          <w:rFonts w:asciiTheme="majorEastAsia" w:eastAsiaTheme="majorEastAsia" w:hAnsiTheme="majorEastAsia"/>
        </w:rPr>
        <w:t>年前，檢附自營運期間開始之歷</w:t>
      </w:r>
      <w:r w:rsidRPr="00793385">
        <w:rPr>
          <w:rFonts w:asciiTheme="majorEastAsia" w:eastAsiaTheme="majorEastAsia" w:hAnsiTheme="majorEastAsia" w:hint="eastAsia"/>
        </w:rPr>
        <w:t>次</w:t>
      </w:r>
      <w:r w:rsidRPr="00793385">
        <w:rPr>
          <w:rFonts w:asciiTheme="majorEastAsia" w:eastAsiaTheme="majorEastAsia" w:hAnsiTheme="majorEastAsia"/>
        </w:rPr>
        <w:t>評估報告及未來投資計畫書等，向甲方申請繼續定約一次，其期間以</w:t>
      </w:r>
      <w:r w:rsidR="00B62CD0">
        <w:rPr>
          <w:rFonts w:asciiTheme="majorEastAsia" w:eastAsiaTheme="majorEastAsia" w:hAnsiTheme="majorEastAsia" w:hint="eastAsia"/>
        </w:rPr>
        <w:t>5</w:t>
      </w:r>
      <w:r w:rsidRPr="00793385">
        <w:rPr>
          <w:rFonts w:asciiTheme="majorEastAsia" w:eastAsiaTheme="majorEastAsia" w:hAnsiTheme="majorEastAsia"/>
        </w:rPr>
        <w:t>年為限，乙方未於上開期限前，向甲方申請繼續定約，視為放棄優先定約。</w:t>
      </w:r>
    </w:p>
    <w:p w:rsidR="00BF0EC0" w:rsidRPr="00793385" w:rsidRDefault="00BF0EC0"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19</w:t>
      </w:r>
      <w:r w:rsidRPr="00793385">
        <w:rPr>
          <w:rFonts w:asciiTheme="majorEastAsia" w:eastAsiaTheme="majorEastAsia" w:hAnsiTheme="majorEastAsia" w:hint="eastAsia"/>
        </w:rPr>
        <w:t>.2.</w:t>
      </w:r>
      <w:r w:rsidR="00EF2084">
        <w:rPr>
          <w:rFonts w:asciiTheme="majorEastAsia" w:eastAsiaTheme="majorEastAsia" w:hAnsiTheme="majorEastAsia" w:hint="eastAsia"/>
        </w:rPr>
        <w:t>3</w:t>
      </w:r>
      <w:r w:rsidRPr="00793385">
        <w:rPr>
          <w:rFonts w:asciiTheme="majorEastAsia" w:eastAsiaTheme="majorEastAsia" w:hAnsiTheme="majorEastAsia"/>
        </w:rPr>
        <w:t>乙方申請繼續定約，經甲方</w:t>
      </w:r>
      <w:r w:rsidRPr="00793385">
        <w:rPr>
          <w:rFonts w:asciiTheme="majorEastAsia" w:eastAsiaTheme="majorEastAsia" w:hAnsiTheme="majorEastAsia" w:hint="eastAsia"/>
        </w:rPr>
        <w:t>確認</w:t>
      </w:r>
      <w:r w:rsidRPr="00793385">
        <w:rPr>
          <w:rFonts w:asciiTheme="majorEastAsia" w:eastAsiaTheme="majorEastAsia" w:hAnsiTheme="majorEastAsia"/>
        </w:rPr>
        <w:t>符合優先定約條件者，如設施未來仍有交由民間營運必要，甲方應研訂繼續營運之條件，通知乙方議定新約內容，倘乙方對甲方之條件拒絕同意，或於</w:t>
      </w:r>
      <w:r w:rsidR="00546C34">
        <w:rPr>
          <w:rFonts w:asciiTheme="majorEastAsia" w:eastAsiaTheme="majorEastAsia" w:hAnsiTheme="majorEastAsia" w:hint="eastAsia"/>
        </w:rPr>
        <w:t>90</w:t>
      </w:r>
      <w:r w:rsidRPr="00793385">
        <w:rPr>
          <w:rFonts w:asciiTheme="majorEastAsia" w:eastAsiaTheme="majorEastAsia" w:hAnsiTheme="majorEastAsia"/>
        </w:rPr>
        <w:t>日內雙方仍未達成契約之合意者，乙方即喪失優先定約機會。</w:t>
      </w:r>
    </w:p>
    <w:p w:rsidR="00A26982" w:rsidRDefault="00546C34"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rPr>
      </w:pPr>
      <w:r>
        <w:rPr>
          <w:rFonts w:asciiTheme="majorEastAsia" w:eastAsiaTheme="majorEastAsia" w:hAnsiTheme="majorEastAsia" w:hint="eastAsia"/>
        </w:rPr>
        <w:t>19</w:t>
      </w:r>
      <w:r w:rsidR="00BF0EC0" w:rsidRPr="00793385">
        <w:rPr>
          <w:rFonts w:asciiTheme="majorEastAsia" w:eastAsiaTheme="majorEastAsia" w:hAnsiTheme="majorEastAsia" w:hint="eastAsia"/>
        </w:rPr>
        <w:t>.2.</w:t>
      </w:r>
      <w:r w:rsidR="00EF2084">
        <w:rPr>
          <w:rFonts w:asciiTheme="majorEastAsia" w:eastAsiaTheme="majorEastAsia" w:hAnsiTheme="majorEastAsia" w:hint="eastAsia"/>
        </w:rPr>
        <w:t>4</w:t>
      </w:r>
      <w:r w:rsidR="00BF0EC0" w:rsidRPr="00793385">
        <w:rPr>
          <w:rFonts w:asciiTheme="majorEastAsia" w:eastAsiaTheme="majorEastAsia" w:hAnsiTheme="majorEastAsia" w:hint="eastAsia"/>
        </w:rPr>
        <w:t>甲乙雙方合意議定之新約，為契約屆滿後之新約，乙方仍應依第16章規定移轉營運資產予甲方。</w:t>
      </w:r>
    </w:p>
    <w:p w:rsidR="00A26982" w:rsidRDefault="00A26982" w:rsidP="0027577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BF0EC0" w:rsidRDefault="00A26982" w:rsidP="00275775">
      <w:pPr>
        <w:pStyle w:val="ae"/>
        <w:spacing w:line="440" w:lineRule="exact"/>
        <w:outlineLvl w:val="0"/>
      </w:pPr>
      <w:bookmarkStart w:id="47" w:name="_Toc502058413"/>
      <w:bookmarkStart w:id="48" w:name="_Toc513702183"/>
      <w:r w:rsidRPr="00793385">
        <w:lastRenderedPageBreak/>
        <w:t>第</w:t>
      </w:r>
      <w:r w:rsidRPr="00793385">
        <w:rPr>
          <w:rFonts w:hint="eastAsia"/>
        </w:rPr>
        <w:t>2</w:t>
      </w:r>
      <w:r>
        <w:rPr>
          <w:rFonts w:hint="eastAsia"/>
        </w:rPr>
        <w:t>0</w:t>
      </w:r>
      <w:r w:rsidRPr="00793385">
        <w:t>章　缺失及違約責任</w:t>
      </w:r>
      <w:bookmarkEnd w:id="47"/>
      <w:bookmarkEnd w:id="48"/>
    </w:p>
    <w:p w:rsidR="00A26982" w:rsidRPr="00793385" w:rsidRDefault="00A26982"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.1 乙方之缺失</w:t>
      </w:r>
    </w:p>
    <w:p w:rsidR="00A26982" w:rsidRDefault="00A26982"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rPr>
      </w:pPr>
      <w:r w:rsidRPr="00793385">
        <w:rPr>
          <w:rFonts w:asciiTheme="majorEastAsia" w:eastAsiaTheme="majorEastAsia" w:hAnsiTheme="majorEastAsia"/>
        </w:rPr>
        <w:t>除</w:t>
      </w:r>
      <w:r w:rsidRPr="00793385">
        <w:rPr>
          <w:rFonts w:asciiTheme="majorEastAsia" w:eastAsiaTheme="majorEastAsia" w:hAnsiTheme="majorEastAsia" w:hint="eastAsia"/>
        </w:rPr>
        <w:t>第</w:t>
      </w:r>
      <w:r w:rsidRPr="00793385">
        <w:rPr>
          <w:rFonts w:asciiTheme="majorEastAsia" w:eastAsiaTheme="majorEastAsia" w:hAnsiTheme="majorEastAsia"/>
        </w:rPr>
        <w:t>2</w:t>
      </w:r>
      <w:r>
        <w:rPr>
          <w:rFonts w:asciiTheme="majorEastAsia" w:eastAsiaTheme="majorEastAsia" w:hAnsiTheme="majorEastAsia" w:hint="eastAsia"/>
        </w:rPr>
        <w:t>0</w:t>
      </w:r>
      <w:r w:rsidRPr="00793385">
        <w:rPr>
          <w:rFonts w:asciiTheme="majorEastAsia" w:eastAsiaTheme="majorEastAsia" w:hAnsiTheme="majorEastAsia"/>
        </w:rPr>
        <w:t>.3</w:t>
      </w:r>
      <w:r w:rsidRPr="00793385">
        <w:rPr>
          <w:rFonts w:asciiTheme="majorEastAsia" w:eastAsiaTheme="majorEastAsia" w:hAnsiTheme="majorEastAsia" w:hint="eastAsia"/>
        </w:rPr>
        <w:t>條</w:t>
      </w:r>
      <w:r w:rsidRPr="00793385">
        <w:rPr>
          <w:rFonts w:asciiTheme="majorEastAsia" w:eastAsiaTheme="majorEastAsia" w:hAnsiTheme="majorEastAsia"/>
        </w:rPr>
        <w:t>所稱違約外，乙方之行為如有不符合本契約規定者，均屬缺失。</w:t>
      </w:r>
    </w:p>
    <w:p w:rsidR="00A26982" w:rsidRPr="00793385" w:rsidRDefault="00A26982"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.2 乙方缺失之處理</w:t>
      </w:r>
    </w:p>
    <w:p w:rsidR="00A26982" w:rsidRPr="00793385" w:rsidRDefault="00A26982"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.2.1乙方如有缺失時，甲方得要求乙方</w:t>
      </w:r>
      <w:r w:rsidRPr="00793385">
        <w:rPr>
          <w:rFonts w:asciiTheme="majorEastAsia" w:eastAsiaTheme="majorEastAsia" w:hAnsiTheme="majorEastAsia"/>
        </w:rPr>
        <w:t>定期</w:t>
      </w:r>
      <w:r w:rsidRPr="00793385">
        <w:rPr>
          <w:rFonts w:asciiTheme="majorEastAsia" w:eastAsiaTheme="majorEastAsia" w:hAnsiTheme="majorEastAsia" w:cs="Arial"/>
        </w:rPr>
        <w:t>改善，並以書面載明下列事項，通知乙方：</w:t>
      </w:r>
    </w:p>
    <w:p w:rsidR="00A26982" w:rsidRPr="00793385" w:rsidRDefault="00A26982" w:rsidP="00275775">
      <w:pPr>
        <w:autoSpaceDE w:val="0"/>
        <w:autoSpaceDN w:val="0"/>
        <w:adjustRightInd w:val="0"/>
        <w:spacing w:line="440" w:lineRule="exact"/>
        <w:ind w:leftChars="357" w:left="857" w:firstLineChars="10" w:firstLine="24"/>
        <w:rPr>
          <w:rFonts w:asciiTheme="majorEastAsia" w:eastAsiaTheme="majorEastAsia" w:hAnsiTheme="majorEastAsia"/>
        </w:rPr>
      </w:pPr>
      <w:r w:rsidRPr="00793385">
        <w:rPr>
          <w:rFonts w:asciiTheme="majorEastAsia" w:eastAsiaTheme="majorEastAsia" w:hAnsiTheme="majorEastAsia"/>
        </w:rPr>
        <w:t>一、缺失之具體事實。</w:t>
      </w:r>
    </w:p>
    <w:p w:rsidR="00A26982" w:rsidRPr="00793385" w:rsidRDefault="00A26982" w:rsidP="00275775">
      <w:pPr>
        <w:autoSpaceDE w:val="0"/>
        <w:autoSpaceDN w:val="0"/>
        <w:adjustRightInd w:val="0"/>
        <w:spacing w:line="440" w:lineRule="exact"/>
        <w:ind w:leftChars="357" w:left="857" w:firstLineChars="10" w:firstLine="24"/>
        <w:rPr>
          <w:rFonts w:asciiTheme="majorEastAsia" w:eastAsiaTheme="majorEastAsia" w:hAnsiTheme="majorEastAsia"/>
        </w:rPr>
      </w:pPr>
      <w:r w:rsidRPr="00793385">
        <w:rPr>
          <w:rFonts w:asciiTheme="majorEastAsia" w:eastAsiaTheme="majorEastAsia" w:hAnsiTheme="majorEastAsia"/>
        </w:rPr>
        <w:t>二、改善缺失之期限。</w:t>
      </w:r>
    </w:p>
    <w:p w:rsidR="00A26982" w:rsidRPr="00793385" w:rsidRDefault="00A26982" w:rsidP="00275775">
      <w:pPr>
        <w:autoSpaceDE w:val="0"/>
        <w:autoSpaceDN w:val="0"/>
        <w:adjustRightInd w:val="0"/>
        <w:spacing w:line="440" w:lineRule="exact"/>
        <w:ind w:leftChars="357" w:left="857" w:firstLineChars="10" w:firstLine="24"/>
        <w:rPr>
          <w:rFonts w:asciiTheme="majorEastAsia" w:eastAsiaTheme="majorEastAsia" w:hAnsiTheme="majorEastAsia"/>
        </w:rPr>
      </w:pPr>
      <w:r w:rsidRPr="00793385">
        <w:rPr>
          <w:rFonts w:asciiTheme="majorEastAsia" w:eastAsiaTheme="majorEastAsia" w:hAnsiTheme="majorEastAsia"/>
        </w:rPr>
        <w:t>三、改善後應達到之標準。</w:t>
      </w:r>
    </w:p>
    <w:p w:rsidR="00A26982" w:rsidRPr="00793385" w:rsidRDefault="00A26982" w:rsidP="00275775">
      <w:pPr>
        <w:autoSpaceDE w:val="0"/>
        <w:autoSpaceDN w:val="0"/>
        <w:adjustRightInd w:val="0"/>
        <w:spacing w:line="440" w:lineRule="exact"/>
        <w:ind w:leftChars="357" w:left="857" w:firstLineChars="10" w:firstLine="24"/>
        <w:rPr>
          <w:rFonts w:asciiTheme="majorEastAsia" w:eastAsiaTheme="majorEastAsia" w:hAnsiTheme="majorEastAsia"/>
        </w:rPr>
      </w:pPr>
      <w:r w:rsidRPr="00793385">
        <w:rPr>
          <w:rFonts w:asciiTheme="majorEastAsia" w:eastAsiaTheme="majorEastAsia" w:hAnsiTheme="majorEastAsia"/>
        </w:rPr>
        <w:t>四、屆期未完成改善之處理。</w:t>
      </w:r>
    </w:p>
    <w:p w:rsidR="00A26982" w:rsidRDefault="00A26982"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cs="Arial"/>
          <w:bCs/>
        </w:rPr>
      </w:pPr>
      <w:r w:rsidRPr="00793385">
        <w:rPr>
          <w:rFonts w:asciiTheme="majorEastAsia" w:eastAsiaTheme="majorEastAsia" w:hAnsiTheme="majorEastAsia" w:cs="Arial"/>
          <w:bCs/>
        </w:rPr>
        <w:t>2</w:t>
      </w:r>
      <w:r>
        <w:rPr>
          <w:rFonts w:asciiTheme="majorEastAsia" w:eastAsiaTheme="majorEastAsia" w:hAnsiTheme="majorEastAsia" w:cs="Arial" w:hint="eastAsia"/>
          <w:bCs/>
        </w:rPr>
        <w:t>0</w:t>
      </w:r>
      <w:r w:rsidRPr="00793385">
        <w:rPr>
          <w:rFonts w:asciiTheme="majorEastAsia" w:eastAsiaTheme="majorEastAsia" w:hAnsiTheme="majorEastAsia" w:cs="Arial"/>
          <w:bCs/>
        </w:rPr>
        <w:t>.2.2乙方須於期限內改善缺失，並於改善完成後通知甲方，如屆期未完成改善或改善無效，</w:t>
      </w:r>
      <w:r w:rsidRPr="00793385">
        <w:rPr>
          <w:rFonts w:asciiTheme="majorEastAsia" w:eastAsiaTheme="majorEastAsia" w:hAnsiTheme="majorEastAsia" w:cs="Arial" w:hint="eastAsia"/>
          <w:bCs/>
        </w:rPr>
        <w:t>且情節重大者，</w:t>
      </w:r>
      <w:r w:rsidRPr="00793385">
        <w:rPr>
          <w:rFonts w:asciiTheme="majorEastAsia" w:eastAsiaTheme="majorEastAsia" w:hAnsiTheme="majorEastAsia" w:cs="Arial"/>
          <w:bCs/>
        </w:rPr>
        <w:t>甲方得</w:t>
      </w:r>
      <w:r w:rsidRPr="00793385">
        <w:rPr>
          <w:rFonts w:asciiTheme="majorEastAsia" w:eastAsiaTheme="majorEastAsia" w:hAnsiTheme="majorEastAsia" w:cs="Arial" w:hint="eastAsia"/>
          <w:bCs/>
        </w:rPr>
        <w:t>以違約</w:t>
      </w:r>
      <w:r w:rsidRPr="00793385">
        <w:rPr>
          <w:rFonts w:asciiTheme="majorEastAsia" w:eastAsiaTheme="majorEastAsia" w:hAnsiTheme="majorEastAsia" w:cs="Arial"/>
          <w:bCs/>
        </w:rPr>
        <w:t>處理</w:t>
      </w:r>
      <w:r w:rsidRPr="00793385">
        <w:rPr>
          <w:rFonts w:asciiTheme="majorEastAsia" w:eastAsiaTheme="majorEastAsia" w:hAnsiTheme="majorEastAsia" w:cs="Arial" w:hint="eastAsia"/>
          <w:bCs/>
        </w:rPr>
        <w:t>。</w:t>
      </w:r>
    </w:p>
    <w:p w:rsidR="00A26982" w:rsidRPr="00793385" w:rsidRDefault="00A26982"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.3乙方之違約</w:t>
      </w:r>
    </w:p>
    <w:p w:rsidR="00A26982" w:rsidRPr="00793385" w:rsidRDefault="00A26982"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.3.1因可歸責於乙方之事由而有下列</w:t>
      </w:r>
      <w:r w:rsidRPr="00793385">
        <w:rPr>
          <w:rFonts w:asciiTheme="majorEastAsia" w:eastAsiaTheme="majorEastAsia" w:hAnsiTheme="majorEastAsia" w:cs="Arial"/>
          <w:bCs/>
        </w:rPr>
        <w:t>情事</w:t>
      </w:r>
      <w:r w:rsidRPr="00793385">
        <w:rPr>
          <w:rFonts w:asciiTheme="majorEastAsia" w:eastAsiaTheme="majorEastAsia" w:hAnsiTheme="majorEastAsia" w:cs="Arial"/>
        </w:rPr>
        <w:t>之一者，構成</w:t>
      </w:r>
      <w:r w:rsidRPr="00793385">
        <w:rPr>
          <w:rFonts w:asciiTheme="majorEastAsia" w:eastAsiaTheme="majorEastAsia" w:hAnsiTheme="majorEastAsia" w:cs="Arial" w:hint="eastAsia"/>
        </w:rPr>
        <w:t>一般</w:t>
      </w:r>
      <w:r w:rsidRPr="00793385">
        <w:rPr>
          <w:rFonts w:asciiTheme="majorEastAsia" w:eastAsiaTheme="majorEastAsia" w:hAnsiTheme="majorEastAsia" w:cs="Arial"/>
        </w:rPr>
        <w:t>違約：</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rPr>
        <w:t>一、乙方未遵期開始營運、違反投資計畫使用之規定、就權利金或土地租金逾期</w:t>
      </w:r>
      <w:r>
        <w:rPr>
          <w:rFonts w:asciiTheme="majorEastAsia" w:eastAsiaTheme="majorEastAsia" w:hAnsiTheme="majorEastAsia" w:cs="Arial" w:hint="eastAsia"/>
        </w:rPr>
        <w:t>30</w:t>
      </w:r>
      <w:r w:rsidRPr="00793385">
        <w:rPr>
          <w:rFonts w:asciiTheme="majorEastAsia" w:eastAsiaTheme="majorEastAsia" w:hAnsiTheme="majorEastAsia" w:cs="Arial"/>
        </w:rPr>
        <w:t>日仍未繳付或違反相關法令者。</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Theme="majorEastAsia" w:eastAsiaTheme="majorEastAsia" w:hAnsiTheme="majorEastAsia" w:cs="Arial"/>
        </w:rPr>
        <w:t>乙方未維持本計畫營運資產之良好狀況，或未經甲方事前書面同意，對本計畫營運資產作重大變更者。</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三、</w:t>
      </w:r>
      <w:r w:rsidRPr="00793385">
        <w:rPr>
          <w:rFonts w:asciiTheme="majorEastAsia" w:eastAsiaTheme="majorEastAsia" w:hAnsiTheme="majorEastAsia" w:cs="Arial"/>
        </w:rPr>
        <w:t>乙方未經甲方事前書面同意，擅將本計畫營運資產為轉讓、出租、設定負擔或</w:t>
      </w:r>
      <w:r w:rsidRPr="00793385">
        <w:rPr>
          <w:rFonts w:asciiTheme="majorEastAsia" w:eastAsiaTheme="majorEastAsia" w:hAnsiTheme="majorEastAsia" w:cs="Arial" w:hint="eastAsia"/>
        </w:rPr>
        <w:t>為民事執行之標的</w:t>
      </w:r>
      <w:r w:rsidRPr="00793385">
        <w:rPr>
          <w:rFonts w:asciiTheme="majorEastAsia" w:eastAsiaTheme="majorEastAsia" w:hAnsiTheme="majorEastAsia" w:cs="Arial"/>
        </w:rPr>
        <w:t>。</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四、</w:t>
      </w:r>
      <w:r w:rsidRPr="00793385">
        <w:rPr>
          <w:rFonts w:asciiTheme="majorEastAsia" w:eastAsiaTheme="majorEastAsia" w:hAnsiTheme="majorEastAsia" w:cs="Arial"/>
        </w:rPr>
        <w:t>乙方有偽造、變造依本契約應提出之相關文件，經查明屬實者。</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五、</w:t>
      </w:r>
      <w:r w:rsidRPr="00793385">
        <w:rPr>
          <w:rFonts w:asciiTheme="majorEastAsia" w:eastAsiaTheme="majorEastAsia" w:hAnsiTheme="majorEastAsia" w:cs="Arial"/>
        </w:rPr>
        <w:t>乙方或其董事、監察人、經理人有重大喪失債信或違法情事，情節重大影響營運者。</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六、資金未依財務計畫約定時程到位者。</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七、</w:t>
      </w:r>
      <w:r w:rsidRPr="00793385">
        <w:rPr>
          <w:rFonts w:asciiTheme="majorEastAsia" w:eastAsiaTheme="majorEastAsia" w:hAnsiTheme="majorEastAsia" w:cs="Arial"/>
        </w:rPr>
        <w:t>其他嚴重影響本計畫興建營運且情節重大者。</w:t>
      </w:r>
    </w:p>
    <w:p w:rsidR="00A26982" w:rsidRPr="00793385" w:rsidRDefault="00A26982"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.3.</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因可歸責於乙方之事由而有下列</w:t>
      </w:r>
      <w:r w:rsidRPr="00793385">
        <w:rPr>
          <w:rFonts w:asciiTheme="majorEastAsia" w:eastAsiaTheme="majorEastAsia" w:hAnsiTheme="majorEastAsia" w:cs="Arial"/>
          <w:bCs/>
        </w:rPr>
        <w:t>情事</w:t>
      </w:r>
      <w:r w:rsidRPr="00793385">
        <w:rPr>
          <w:rFonts w:asciiTheme="majorEastAsia" w:eastAsiaTheme="majorEastAsia" w:hAnsiTheme="majorEastAsia" w:cs="Arial"/>
        </w:rPr>
        <w:t>之一者，構成</w:t>
      </w:r>
      <w:r w:rsidRPr="00793385">
        <w:rPr>
          <w:rFonts w:asciiTheme="majorEastAsia" w:eastAsiaTheme="majorEastAsia" w:hAnsiTheme="majorEastAsia" w:cs="Arial" w:hint="eastAsia"/>
        </w:rPr>
        <w:t>重大</w:t>
      </w:r>
      <w:r w:rsidRPr="00793385">
        <w:rPr>
          <w:rFonts w:asciiTheme="majorEastAsia" w:eastAsiaTheme="majorEastAsia" w:hAnsiTheme="majorEastAsia" w:cs="Arial"/>
        </w:rPr>
        <w:t>違約：</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hint="eastAsia"/>
        </w:rPr>
        <w:t>一、</w:t>
      </w:r>
      <w:r w:rsidRPr="00793385">
        <w:rPr>
          <w:rFonts w:asciiTheme="majorEastAsia" w:eastAsiaTheme="majorEastAsia" w:hAnsiTheme="majorEastAsia" w:cs="Arial"/>
        </w:rPr>
        <w:t>未依甲方同意之投資執行計畫書、興建</w:t>
      </w:r>
      <w:r w:rsidRPr="00793385">
        <w:rPr>
          <w:rFonts w:asciiTheme="majorEastAsia" w:eastAsiaTheme="majorEastAsia" w:hAnsiTheme="majorEastAsia" w:cs="Arial" w:hint="eastAsia"/>
        </w:rPr>
        <w:t>執行</w:t>
      </w:r>
      <w:r w:rsidRPr="00793385">
        <w:rPr>
          <w:rFonts w:asciiTheme="majorEastAsia" w:eastAsiaTheme="majorEastAsia" w:hAnsiTheme="majorEastAsia" w:cs="Arial"/>
        </w:rPr>
        <w:t>計畫或營運</w:t>
      </w:r>
      <w:r w:rsidRPr="00793385">
        <w:rPr>
          <w:rFonts w:asciiTheme="majorEastAsia" w:eastAsiaTheme="majorEastAsia" w:hAnsiTheme="majorEastAsia" w:cs="Arial" w:hint="eastAsia"/>
        </w:rPr>
        <w:t>執行</w:t>
      </w:r>
      <w:r w:rsidRPr="00793385">
        <w:rPr>
          <w:rFonts w:asciiTheme="majorEastAsia" w:eastAsiaTheme="majorEastAsia" w:hAnsiTheme="majorEastAsia" w:cs="Arial"/>
        </w:rPr>
        <w:t>計畫辦理興建工程或工程進度嚴重落後者。</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Theme="majorEastAsia" w:eastAsiaTheme="majorEastAsia" w:hAnsiTheme="majorEastAsia" w:cs="Arial"/>
        </w:rPr>
        <w:t>擅自中止營運一部或全部，或有經營不善之情事者。</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hint="eastAsia"/>
        </w:rPr>
        <w:t>三、</w:t>
      </w:r>
      <w:r w:rsidRPr="00793385">
        <w:rPr>
          <w:rFonts w:asciiTheme="majorEastAsia" w:eastAsiaTheme="majorEastAsia" w:hAnsiTheme="majorEastAsia" w:cs="Arial"/>
        </w:rPr>
        <w:t>乙方有破產、重整或其他重大財務困難之情事，致無法繼續履約或履約顯有困難者。</w:t>
      </w:r>
    </w:p>
    <w:p w:rsidR="00A26982" w:rsidRPr="00793385"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hint="eastAsia"/>
        </w:rPr>
        <w:t>四、</w:t>
      </w:r>
      <w:r w:rsidRPr="00793385">
        <w:rPr>
          <w:rFonts w:asciiTheme="majorEastAsia" w:eastAsiaTheme="majorEastAsia" w:hAnsiTheme="majorEastAsia" w:cs="Arial"/>
        </w:rPr>
        <w:t>擅將</w:t>
      </w:r>
      <w:r w:rsidRPr="00793385">
        <w:rPr>
          <w:rFonts w:asciiTheme="majorEastAsia" w:eastAsiaTheme="majorEastAsia" w:hAnsiTheme="majorEastAsia" w:cs="Arial" w:hint="eastAsia"/>
        </w:rPr>
        <w:t>乙方依</w:t>
      </w:r>
      <w:r w:rsidRPr="00793385">
        <w:rPr>
          <w:rFonts w:asciiTheme="majorEastAsia" w:eastAsiaTheme="majorEastAsia" w:hAnsiTheme="majorEastAsia" w:cs="Arial"/>
        </w:rPr>
        <w:t>本契約</w:t>
      </w:r>
      <w:r w:rsidRPr="00793385">
        <w:rPr>
          <w:rFonts w:asciiTheme="majorEastAsia" w:eastAsiaTheme="majorEastAsia" w:hAnsiTheme="majorEastAsia" w:cs="Arial" w:hint="eastAsia"/>
        </w:rPr>
        <w:t>取得</w:t>
      </w:r>
      <w:r w:rsidRPr="00793385">
        <w:rPr>
          <w:rFonts w:asciiTheme="majorEastAsia" w:eastAsiaTheme="majorEastAsia" w:hAnsiTheme="majorEastAsia" w:cs="Arial"/>
        </w:rPr>
        <w:t>之權利為轉讓、設定負擔或</w:t>
      </w:r>
      <w:r w:rsidRPr="00793385">
        <w:rPr>
          <w:rFonts w:asciiTheme="majorEastAsia" w:eastAsiaTheme="majorEastAsia" w:hAnsiTheme="majorEastAsia" w:cs="Arial" w:hint="eastAsia"/>
        </w:rPr>
        <w:t>為民事執行之標的</w:t>
      </w:r>
      <w:r w:rsidRPr="00793385">
        <w:rPr>
          <w:rFonts w:asciiTheme="majorEastAsia" w:eastAsiaTheme="majorEastAsia" w:hAnsiTheme="majorEastAsia" w:cs="Arial"/>
        </w:rPr>
        <w:t>。</w:t>
      </w:r>
    </w:p>
    <w:p w:rsidR="00A26982"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五、</w:t>
      </w:r>
      <w:r w:rsidRPr="00793385">
        <w:rPr>
          <w:rFonts w:asciiTheme="majorEastAsia" w:eastAsiaTheme="majorEastAsia" w:hAnsiTheme="majorEastAsia" w:cs="Arial"/>
        </w:rPr>
        <w:t>目的事業主管機關命令解散、受法院裁定解散或未經甲方事前書面同意，股東</w:t>
      </w:r>
      <w:r w:rsidRPr="00793385">
        <w:rPr>
          <w:rFonts w:asciiTheme="majorEastAsia" w:eastAsiaTheme="majorEastAsia" w:hAnsiTheme="majorEastAsia" w:cs="Arial"/>
        </w:rPr>
        <w:lastRenderedPageBreak/>
        <w:t>會為解散、合併</w:t>
      </w:r>
      <w:r w:rsidRPr="00793385">
        <w:rPr>
          <w:rFonts w:asciiTheme="majorEastAsia" w:eastAsiaTheme="majorEastAsia" w:hAnsiTheme="majorEastAsia" w:cs="Arial" w:hint="eastAsia"/>
        </w:rPr>
        <w:t>或分割</w:t>
      </w:r>
      <w:r w:rsidRPr="00793385">
        <w:rPr>
          <w:rFonts w:asciiTheme="majorEastAsia" w:eastAsiaTheme="majorEastAsia" w:hAnsiTheme="majorEastAsia" w:cs="Arial"/>
        </w:rPr>
        <w:t>之決議者。</w:t>
      </w:r>
    </w:p>
    <w:p w:rsidR="00A26982"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六、未經甲方書面同意由陸資任乙方之股東。</w:t>
      </w:r>
    </w:p>
    <w:p w:rsidR="00A26982" w:rsidRPr="00793385" w:rsidRDefault="00A26982"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.4 乙方違約之處理</w:t>
      </w:r>
    </w:p>
    <w:p w:rsidR="00A26982" w:rsidRPr="00793385" w:rsidRDefault="00A26982"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.4.1</w:t>
      </w:r>
      <w:r w:rsidRPr="00793385">
        <w:rPr>
          <w:rFonts w:asciiTheme="majorEastAsia" w:eastAsiaTheme="majorEastAsia" w:hAnsiTheme="majorEastAsia"/>
        </w:rPr>
        <w:t>乙方有</w:t>
      </w:r>
      <w:r w:rsidRPr="00793385">
        <w:rPr>
          <w:rFonts w:asciiTheme="majorEastAsia" w:eastAsiaTheme="majorEastAsia" w:hAnsiTheme="majorEastAsia" w:hint="eastAsia"/>
        </w:rPr>
        <w:t>第</w:t>
      </w:r>
      <w:r w:rsidRPr="00793385">
        <w:rPr>
          <w:rFonts w:asciiTheme="majorEastAsia" w:eastAsiaTheme="majorEastAsia" w:hAnsiTheme="majorEastAsia"/>
        </w:rPr>
        <w:t>2</w:t>
      </w:r>
      <w:r>
        <w:rPr>
          <w:rFonts w:asciiTheme="majorEastAsia" w:eastAsiaTheme="majorEastAsia" w:hAnsiTheme="majorEastAsia" w:hint="eastAsia"/>
        </w:rPr>
        <w:t>0</w:t>
      </w:r>
      <w:r w:rsidRPr="00793385">
        <w:rPr>
          <w:rFonts w:asciiTheme="majorEastAsia" w:eastAsiaTheme="majorEastAsia" w:hAnsiTheme="majorEastAsia"/>
        </w:rPr>
        <w:t>.3</w:t>
      </w:r>
      <w:r w:rsidRPr="00793385">
        <w:rPr>
          <w:rFonts w:asciiTheme="majorEastAsia" w:eastAsiaTheme="majorEastAsia" w:hAnsiTheme="majorEastAsia" w:hint="eastAsia"/>
        </w:rPr>
        <w:t>條</w:t>
      </w:r>
      <w:r w:rsidRPr="00793385">
        <w:rPr>
          <w:rFonts w:asciiTheme="majorEastAsia" w:eastAsiaTheme="majorEastAsia" w:hAnsiTheme="majorEastAsia"/>
        </w:rPr>
        <w:t>所定違約情事，甲方</w:t>
      </w:r>
      <w:r w:rsidRPr="00793385">
        <w:rPr>
          <w:rFonts w:asciiTheme="majorEastAsia" w:eastAsiaTheme="majorEastAsia" w:hAnsiTheme="majorEastAsia" w:cs="Arial"/>
        </w:rPr>
        <w:t>應以書面載明下列事項，通知乙方定期改善：</w:t>
      </w:r>
    </w:p>
    <w:p w:rsidR="00A26982" w:rsidRPr="00793385" w:rsidRDefault="00A26982" w:rsidP="00275775">
      <w:pPr>
        <w:suppressAutoHyphens/>
        <w:topLinePunct/>
        <w:autoSpaceDE w:val="0"/>
        <w:autoSpaceDN w:val="0"/>
        <w:adjustRightInd w:val="0"/>
        <w:spacing w:line="440" w:lineRule="exact"/>
        <w:ind w:leftChars="366" w:left="878"/>
        <w:rPr>
          <w:rFonts w:asciiTheme="majorEastAsia" w:eastAsiaTheme="majorEastAsia" w:hAnsiTheme="majorEastAsia" w:cs="Arial"/>
        </w:rPr>
      </w:pPr>
      <w:r w:rsidRPr="00793385">
        <w:rPr>
          <w:rFonts w:asciiTheme="majorEastAsia" w:eastAsiaTheme="majorEastAsia" w:hAnsiTheme="majorEastAsia" w:cs="Arial" w:hint="eastAsia"/>
        </w:rPr>
        <w:t>一、</w:t>
      </w:r>
      <w:r w:rsidRPr="00793385">
        <w:rPr>
          <w:rFonts w:asciiTheme="majorEastAsia" w:eastAsiaTheme="majorEastAsia" w:hAnsiTheme="majorEastAsia" w:cs="Arial"/>
        </w:rPr>
        <w:t>違約之具體事實。</w:t>
      </w:r>
    </w:p>
    <w:p w:rsidR="00A26982" w:rsidRPr="00793385" w:rsidRDefault="00A26982" w:rsidP="00275775">
      <w:pPr>
        <w:suppressAutoHyphens/>
        <w:topLinePunct/>
        <w:autoSpaceDE w:val="0"/>
        <w:autoSpaceDN w:val="0"/>
        <w:adjustRightInd w:val="0"/>
        <w:spacing w:line="440" w:lineRule="exact"/>
        <w:ind w:leftChars="366" w:left="878"/>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Theme="majorEastAsia" w:eastAsiaTheme="majorEastAsia" w:hAnsiTheme="majorEastAsia" w:cs="Arial"/>
        </w:rPr>
        <w:t>改善之期限。</w:t>
      </w:r>
    </w:p>
    <w:p w:rsidR="00A26982" w:rsidRPr="00793385" w:rsidRDefault="00A26982" w:rsidP="00275775">
      <w:pPr>
        <w:suppressAutoHyphens/>
        <w:topLinePunct/>
        <w:autoSpaceDE w:val="0"/>
        <w:autoSpaceDN w:val="0"/>
        <w:adjustRightInd w:val="0"/>
        <w:spacing w:line="440" w:lineRule="exact"/>
        <w:ind w:leftChars="366" w:left="878"/>
        <w:rPr>
          <w:rFonts w:asciiTheme="majorEastAsia" w:eastAsiaTheme="majorEastAsia" w:hAnsiTheme="majorEastAsia" w:cs="Arial"/>
        </w:rPr>
      </w:pPr>
      <w:r w:rsidRPr="00793385">
        <w:rPr>
          <w:rFonts w:asciiTheme="majorEastAsia" w:eastAsiaTheme="majorEastAsia" w:hAnsiTheme="majorEastAsia" w:cs="Arial" w:hint="eastAsia"/>
        </w:rPr>
        <w:t>三、</w:t>
      </w:r>
      <w:r w:rsidRPr="00793385">
        <w:rPr>
          <w:rFonts w:asciiTheme="majorEastAsia" w:eastAsiaTheme="majorEastAsia" w:hAnsiTheme="majorEastAsia" w:cs="Arial"/>
        </w:rPr>
        <w:t>改善後應達到之標準。</w:t>
      </w:r>
    </w:p>
    <w:p w:rsidR="00A26982" w:rsidRPr="00793385" w:rsidRDefault="00A26982" w:rsidP="00275775">
      <w:pPr>
        <w:suppressAutoHyphens/>
        <w:topLinePunct/>
        <w:autoSpaceDE w:val="0"/>
        <w:autoSpaceDN w:val="0"/>
        <w:adjustRightInd w:val="0"/>
        <w:spacing w:line="440" w:lineRule="exact"/>
        <w:ind w:leftChars="366" w:left="878"/>
        <w:rPr>
          <w:rFonts w:asciiTheme="majorEastAsia" w:eastAsiaTheme="majorEastAsia" w:hAnsiTheme="majorEastAsia" w:cs="Arial"/>
        </w:rPr>
      </w:pPr>
      <w:r w:rsidRPr="00793385">
        <w:rPr>
          <w:rFonts w:asciiTheme="majorEastAsia" w:eastAsiaTheme="majorEastAsia" w:hAnsiTheme="majorEastAsia" w:cs="Arial" w:hint="eastAsia"/>
        </w:rPr>
        <w:t>四、</w:t>
      </w:r>
      <w:r w:rsidRPr="00793385">
        <w:rPr>
          <w:rFonts w:asciiTheme="majorEastAsia" w:eastAsiaTheme="majorEastAsia" w:hAnsiTheme="majorEastAsia" w:cs="Arial"/>
        </w:rPr>
        <w:t>屆期未完成改善之處理。</w:t>
      </w:r>
    </w:p>
    <w:p w:rsidR="00A26982" w:rsidRPr="00793385" w:rsidRDefault="00A26982"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.4.2乙方有</w:t>
      </w:r>
      <w:r w:rsidRPr="00793385">
        <w:rPr>
          <w:rFonts w:asciiTheme="majorEastAsia" w:eastAsiaTheme="majorEastAsia" w:hAnsiTheme="majorEastAsia" w:hint="eastAsia"/>
        </w:rPr>
        <w:t>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.2.2</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所定得以違約處理之缺失，或</w:t>
      </w:r>
      <w:r w:rsidRPr="00793385">
        <w:rPr>
          <w:rFonts w:asciiTheme="majorEastAsia" w:eastAsiaTheme="majorEastAsia" w:hAnsiTheme="majorEastAsia" w:hint="eastAsia"/>
        </w:rPr>
        <w:t>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.3</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所定違約情事，</w:t>
      </w:r>
      <w:r w:rsidRPr="00793385">
        <w:rPr>
          <w:rFonts w:asciiTheme="majorEastAsia" w:eastAsiaTheme="majorEastAsia" w:hAnsiTheme="majorEastAsia" w:cs="Arial"/>
        </w:rPr>
        <w:t>經甲方依</w:t>
      </w:r>
      <w:r w:rsidRPr="00793385">
        <w:rPr>
          <w:rFonts w:asciiTheme="majorEastAsia" w:eastAsiaTheme="majorEastAsia" w:hAnsiTheme="majorEastAsia" w:hint="eastAsia"/>
        </w:rPr>
        <w:t>第</w:t>
      </w: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.4.1</w:t>
      </w:r>
      <w:r w:rsidRPr="00793385">
        <w:rPr>
          <w:rFonts w:asciiTheme="majorEastAsia" w:eastAsiaTheme="majorEastAsia" w:hAnsiTheme="majorEastAsia" w:hint="eastAsia"/>
        </w:rPr>
        <w:t>條</w:t>
      </w:r>
      <w:r w:rsidRPr="00793385">
        <w:rPr>
          <w:rFonts w:asciiTheme="majorEastAsia" w:eastAsiaTheme="majorEastAsia" w:hAnsiTheme="majorEastAsia" w:cs="Arial"/>
        </w:rPr>
        <w:t>通知乙方定期改善逾期未改善、改善無效</w:t>
      </w:r>
      <w:r w:rsidRPr="00793385">
        <w:rPr>
          <w:rFonts w:asciiTheme="majorEastAsia" w:eastAsiaTheme="majorEastAsia" w:hAnsiTheme="majorEastAsia" w:cs="Arial" w:hint="eastAsia"/>
        </w:rPr>
        <w:t>或</w:t>
      </w:r>
      <w:r w:rsidRPr="00793385">
        <w:rPr>
          <w:rFonts w:asciiTheme="majorEastAsia" w:eastAsiaTheme="majorEastAsia" w:hAnsiTheme="majorEastAsia" w:cs="Arial"/>
        </w:rPr>
        <w:t>未依改善標準完成改善時，甲方得以書面載明下列事項通知乙方，中止乙方興建營運之一部或全部</w:t>
      </w:r>
      <w:r w:rsidRPr="00793385">
        <w:rPr>
          <w:rFonts w:asciiTheme="majorEastAsia" w:eastAsiaTheme="majorEastAsia" w:hAnsiTheme="majorEastAsia" w:cs="Arial" w:hint="eastAsia"/>
        </w:rPr>
        <w:t>，並</w:t>
      </w:r>
      <w:r w:rsidRPr="00793385">
        <w:rPr>
          <w:rFonts w:asciiTheme="majorEastAsia" w:eastAsiaTheme="majorEastAsia" w:hAnsiTheme="majorEastAsia" w:cs="Arial"/>
        </w:rPr>
        <w:t xml:space="preserve">以書面通知乙方及融資機構或其委任之管理銀行、保證人及政府有關機關： </w:t>
      </w:r>
    </w:p>
    <w:p w:rsidR="00A26982" w:rsidRPr="00793385" w:rsidRDefault="00A26982"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一、乙方屆期不改善或改善無效之具體事實</w:t>
      </w:r>
      <w:r w:rsidRPr="00793385">
        <w:rPr>
          <w:rFonts w:asciiTheme="majorEastAsia" w:eastAsiaTheme="majorEastAsia" w:hAnsiTheme="majorEastAsia" w:cs="Arial"/>
        </w:rPr>
        <w:t>。</w:t>
      </w:r>
    </w:p>
    <w:p w:rsidR="00A26982" w:rsidRPr="00793385" w:rsidRDefault="00A26982"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Theme="majorEastAsia" w:eastAsiaTheme="majorEastAsia" w:hAnsiTheme="majorEastAsia" w:cs="Arial"/>
        </w:rPr>
        <w:t>中止興建或營運之日期。</w:t>
      </w:r>
    </w:p>
    <w:p w:rsidR="00A26982" w:rsidRPr="00793385" w:rsidRDefault="00A26982"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三、</w:t>
      </w:r>
      <w:r w:rsidRPr="00793385">
        <w:rPr>
          <w:rFonts w:asciiTheme="majorEastAsia" w:eastAsiaTheme="majorEastAsia" w:hAnsiTheme="majorEastAsia" w:cs="Arial"/>
        </w:rPr>
        <w:t>中止興建</w:t>
      </w:r>
      <w:r w:rsidRPr="00793385">
        <w:rPr>
          <w:rFonts w:asciiTheme="majorEastAsia" w:eastAsiaTheme="majorEastAsia" w:hAnsiTheme="majorEastAsia" w:cs="Arial" w:hint="eastAsia"/>
        </w:rPr>
        <w:t>之工程範圍或中止</w:t>
      </w:r>
      <w:r w:rsidRPr="00793385">
        <w:rPr>
          <w:rFonts w:asciiTheme="majorEastAsia" w:eastAsiaTheme="majorEastAsia" w:hAnsiTheme="majorEastAsia" w:cs="Arial"/>
        </w:rPr>
        <w:t>營運之業務範圍。</w:t>
      </w:r>
    </w:p>
    <w:p w:rsidR="00A26982" w:rsidRPr="00793385" w:rsidRDefault="00A26982"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四、</w:t>
      </w:r>
      <w:r w:rsidRPr="00793385">
        <w:rPr>
          <w:rFonts w:asciiTheme="majorEastAsia" w:eastAsiaTheme="majorEastAsia" w:hAnsiTheme="majorEastAsia" w:cs="Arial"/>
        </w:rPr>
        <w:t>中止興建</w:t>
      </w:r>
      <w:r w:rsidRPr="00793385">
        <w:rPr>
          <w:rFonts w:asciiTheme="majorEastAsia" w:eastAsiaTheme="majorEastAsia" w:hAnsiTheme="majorEastAsia" w:cs="Arial" w:hint="eastAsia"/>
        </w:rPr>
        <w:t>或</w:t>
      </w:r>
      <w:r w:rsidRPr="00793385">
        <w:rPr>
          <w:rFonts w:asciiTheme="majorEastAsia" w:eastAsiaTheme="majorEastAsia" w:hAnsiTheme="majorEastAsia" w:cs="Arial"/>
        </w:rPr>
        <w:t>營運後，應繼續改善之項目、標準及期限。</w:t>
      </w:r>
    </w:p>
    <w:p w:rsidR="00A26982" w:rsidRPr="00793385" w:rsidRDefault="00A26982"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五、</w:t>
      </w:r>
      <w:r w:rsidRPr="00793385">
        <w:rPr>
          <w:rFonts w:asciiTheme="majorEastAsia" w:eastAsiaTheme="majorEastAsia" w:hAnsiTheme="majorEastAsia" w:cs="Arial"/>
        </w:rPr>
        <w:t>屆期未完成改善之處理。</w:t>
      </w:r>
    </w:p>
    <w:p w:rsidR="00A26982" w:rsidRPr="00793385" w:rsidRDefault="00A26982"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.4.3甲方依</w:t>
      </w:r>
      <w:r w:rsidRPr="00793385">
        <w:rPr>
          <w:rFonts w:asciiTheme="majorEastAsia" w:eastAsiaTheme="majorEastAsia" w:hAnsiTheme="majorEastAsia" w:hint="eastAsia"/>
        </w:rPr>
        <w:t>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.4.2</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通知乙方，中止乙方興建營運之一部或全部，相關違約情事經乙方改善</w:t>
      </w:r>
      <w:r w:rsidRPr="00793385">
        <w:rPr>
          <w:rFonts w:ascii="標楷體" w:hAnsi="標楷體" w:cs="Arial" w:hint="eastAsia"/>
        </w:rPr>
        <w:t>，</w:t>
      </w:r>
      <w:r w:rsidRPr="00793385">
        <w:rPr>
          <w:rFonts w:asciiTheme="majorEastAsia" w:eastAsiaTheme="majorEastAsia" w:hAnsiTheme="majorEastAsia" w:cs="Arial" w:hint="eastAsia"/>
        </w:rPr>
        <w:t>並經</w:t>
      </w:r>
      <w:r w:rsidRPr="00793385">
        <w:rPr>
          <w:rFonts w:asciiTheme="majorEastAsia" w:eastAsiaTheme="majorEastAsia" w:hAnsiTheme="majorEastAsia" w:cs="Arial"/>
        </w:rPr>
        <w:t>甲方認定已消滅</w:t>
      </w:r>
      <w:r w:rsidRPr="00793385">
        <w:rPr>
          <w:rFonts w:asciiTheme="majorEastAsia" w:eastAsiaTheme="majorEastAsia" w:hAnsiTheme="majorEastAsia" w:cs="Arial" w:hint="eastAsia"/>
        </w:rPr>
        <w:t>者</w:t>
      </w:r>
      <w:r w:rsidRPr="00793385">
        <w:rPr>
          <w:rFonts w:asciiTheme="majorEastAsia" w:eastAsiaTheme="majorEastAsia" w:hAnsiTheme="majorEastAsia" w:cs="Arial"/>
        </w:rPr>
        <w:t>，甲方應以書面限期令乙方繼續興建</w:t>
      </w:r>
      <w:r w:rsidRPr="00793385">
        <w:rPr>
          <w:rFonts w:asciiTheme="majorEastAsia" w:eastAsiaTheme="majorEastAsia" w:hAnsiTheme="majorEastAsia" w:cs="Arial" w:hint="eastAsia"/>
        </w:rPr>
        <w:t>或</w:t>
      </w:r>
      <w:r w:rsidRPr="00793385">
        <w:rPr>
          <w:rFonts w:asciiTheme="majorEastAsia" w:eastAsiaTheme="majorEastAsia" w:hAnsiTheme="majorEastAsia" w:cs="Arial"/>
        </w:rPr>
        <w:t>營運。</w:t>
      </w:r>
    </w:p>
    <w:p w:rsidR="00A26982" w:rsidRPr="00793385" w:rsidRDefault="00A26982"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.4.4甲方依</w:t>
      </w:r>
      <w:r w:rsidRPr="00793385">
        <w:rPr>
          <w:rFonts w:asciiTheme="majorEastAsia" w:eastAsiaTheme="majorEastAsia" w:hAnsiTheme="majorEastAsia" w:hint="eastAsia"/>
        </w:rPr>
        <w:t>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.4.2</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通知乙方，中止乙方興建營運之一部或全部，相關違約情事經甲方認定逾期未改善、改善無效或未依改善標準完成改善時，甲方得終止契約，相關終止契約處理方式依第2</w:t>
      </w:r>
      <w:r>
        <w:rPr>
          <w:rFonts w:asciiTheme="majorEastAsia" w:eastAsiaTheme="majorEastAsia" w:hAnsiTheme="majorEastAsia" w:cs="Arial" w:hint="eastAsia"/>
        </w:rPr>
        <w:t>1</w:t>
      </w:r>
      <w:r w:rsidRPr="00793385">
        <w:rPr>
          <w:rFonts w:asciiTheme="majorEastAsia" w:eastAsiaTheme="majorEastAsia" w:hAnsiTheme="majorEastAsia" w:cs="Arial" w:hint="eastAsia"/>
        </w:rPr>
        <w:t>章辦理</w:t>
      </w:r>
      <w:r w:rsidRPr="00793385">
        <w:rPr>
          <w:rFonts w:asciiTheme="majorEastAsia" w:eastAsiaTheme="majorEastAsia" w:hAnsiTheme="majorEastAsia" w:cs="Arial"/>
        </w:rPr>
        <w:t>。</w:t>
      </w:r>
    </w:p>
    <w:p w:rsidR="00A26982" w:rsidRPr="00793385" w:rsidRDefault="00A26982"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5乙方有</w:t>
      </w:r>
      <w:r w:rsidRPr="00793385">
        <w:rPr>
          <w:rFonts w:asciiTheme="majorEastAsia" w:eastAsiaTheme="majorEastAsia" w:hAnsiTheme="majorEastAsia" w:hint="eastAsia"/>
        </w:rPr>
        <w:t>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.2.2</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所定得以違約處理之缺失，或</w:t>
      </w:r>
      <w:r w:rsidRPr="00793385">
        <w:rPr>
          <w:rFonts w:asciiTheme="majorEastAsia" w:eastAsiaTheme="majorEastAsia" w:hAnsiTheme="majorEastAsia" w:hint="eastAsia"/>
        </w:rPr>
        <w:t>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.3</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所定違約情事，除經甲方同意外，於甲方終止本契約前，乙方仍應繼續履約。乙方因甲方同意而暫停履約，仍不得據此要求延長本契約期限或免除契約責任。</w:t>
      </w:r>
    </w:p>
    <w:p w:rsidR="00A26982" w:rsidRDefault="00A26982"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0</w:t>
      </w:r>
      <w:r w:rsidRPr="00793385">
        <w:rPr>
          <w:rFonts w:asciiTheme="majorEastAsia" w:eastAsiaTheme="majorEastAsia" w:hAnsiTheme="majorEastAsia" w:cs="Arial"/>
        </w:rPr>
        <w:t>.4.</w:t>
      </w:r>
      <w:r w:rsidRPr="00793385">
        <w:rPr>
          <w:rFonts w:asciiTheme="majorEastAsia" w:eastAsiaTheme="majorEastAsia" w:hAnsiTheme="majorEastAsia" w:cs="Arial" w:hint="eastAsia"/>
        </w:rPr>
        <w:t>6乙方有</w:t>
      </w:r>
      <w:r w:rsidRPr="00793385">
        <w:rPr>
          <w:rFonts w:asciiTheme="majorEastAsia" w:eastAsiaTheme="majorEastAsia" w:hAnsiTheme="majorEastAsia" w:hint="eastAsia"/>
        </w:rPr>
        <w:t>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.2.2</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所定得以違約處理之缺失，或</w:t>
      </w:r>
      <w:r w:rsidRPr="00793385">
        <w:rPr>
          <w:rFonts w:asciiTheme="majorEastAsia" w:eastAsiaTheme="majorEastAsia" w:hAnsiTheme="majorEastAsia" w:hint="eastAsia"/>
        </w:rPr>
        <w:t>第</w:t>
      </w:r>
      <w:r>
        <w:rPr>
          <w:rFonts w:asciiTheme="majorEastAsia" w:eastAsiaTheme="majorEastAsia" w:hAnsiTheme="majorEastAsia" w:hint="eastAsia"/>
        </w:rPr>
        <w:t>20</w:t>
      </w:r>
      <w:r w:rsidRPr="00793385">
        <w:rPr>
          <w:rFonts w:asciiTheme="majorEastAsia" w:eastAsiaTheme="majorEastAsia" w:hAnsiTheme="majorEastAsia" w:cs="Arial" w:hint="eastAsia"/>
        </w:rPr>
        <w:t>.3</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所定違約情事，除依</w:t>
      </w:r>
      <w:r w:rsidRPr="00793385">
        <w:rPr>
          <w:rFonts w:asciiTheme="majorEastAsia" w:eastAsiaTheme="majorEastAsia" w:hAnsiTheme="majorEastAsia" w:hint="eastAsia"/>
        </w:rPr>
        <w:t>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.4.1</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至</w:t>
      </w:r>
      <w:r w:rsidRPr="00793385">
        <w:rPr>
          <w:rFonts w:asciiTheme="majorEastAsia" w:eastAsiaTheme="majorEastAsia" w:hAnsiTheme="majorEastAsia" w:hint="eastAsia"/>
        </w:rPr>
        <w:t>第</w:t>
      </w:r>
      <w:r w:rsidRPr="00793385">
        <w:rPr>
          <w:rFonts w:asciiTheme="majorEastAsia" w:eastAsiaTheme="majorEastAsia" w:hAnsiTheme="majorEastAsia" w:cs="Arial" w:hint="eastAsia"/>
        </w:rPr>
        <w:t>2</w:t>
      </w:r>
      <w:r>
        <w:rPr>
          <w:rFonts w:asciiTheme="majorEastAsia" w:eastAsiaTheme="majorEastAsia" w:hAnsiTheme="majorEastAsia" w:cs="Arial" w:hint="eastAsia"/>
        </w:rPr>
        <w:t>0</w:t>
      </w:r>
      <w:r w:rsidRPr="00793385">
        <w:rPr>
          <w:rFonts w:asciiTheme="majorEastAsia" w:eastAsiaTheme="majorEastAsia" w:hAnsiTheme="majorEastAsia" w:cs="Arial" w:hint="eastAsia"/>
        </w:rPr>
        <w:t>.4.5</w:t>
      </w:r>
      <w:r w:rsidRPr="00793385">
        <w:rPr>
          <w:rFonts w:asciiTheme="majorEastAsia" w:eastAsiaTheme="majorEastAsia" w:hAnsiTheme="majorEastAsia" w:hint="eastAsia"/>
        </w:rPr>
        <w:t>條</w:t>
      </w:r>
      <w:r w:rsidRPr="00793385">
        <w:rPr>
          <w:rFonts w:asciiTheme="majorEastAsia" w:eastAsiaTheme="majorEastAsia" w:hAnsiTheme="majorEastAsia" w:cs="Arial" w:hint="eastAsia"/>
        </w:rPr>
        <w:t>辦理外，並應支付甲方</w:t>
      </w:r>
      <w:r>
        <w:rPr>
          <w:rFonts w:asciiTheme="majorEastAsia" w:eastAsiaTheme="majorEastAsia" w:hAnsiTheme="majorEastAsia" w:cs="Arial" w:hint="eastAsia"/>
        </w:rPr>
        <w:t>10萬</w:t>
      </w:r>
      <w:r w:rsidRPr="00793385">
        <w:rPr>
          <w:rFonts w:asciiTheme="majorEastAsia" w:eastAsiaTheme="majorEastAsia" w:hAnsiTheme="majorEastAsia" w:cs="Arial" w:hint="eastAsia"/>
        </w:rPr>
        <w:t>元之違約金。</w:t>
      </w:r>
    </w:p>
    <w:p w:rsidR="00ED1253" w:rsidRPr="00793385" w:rsidRDefault="00ED1253" w:rsidP="0027577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noProof/>
        </w:rPr>
        <mc:AlternateContent>
          <mc:Choice Requires="wps">
            <w:drawing>
              <wp:anchor distT="0" distB="0" distL="114300" distR="114300" simplePos="0" relativeHeight="251778048" behindDoc="0" locked="1" layoutInCell="1" allowOverlap="1" wp14:anchorId="78F9512D" wp14:editId="0FAC2376">
                <wp:simplePos x="0" y="0"/>
                <wp:positionH relativeFrom="page">
                  <wp:posOffset>6904355</wp:posOffset>
                </wp:positionH>
                <wp:positionV relativeFrom="page">
                  <wp:posOffset>10217150</wp:posOffset>
                </wp:positionV>
                <wp:extent cx="508000" cy="266700"/>
                <wp:effectExtent l="0" t="0" r="0" b="0"/>
                <wp:wrapNone/>
                <wp:docPr id="1795" name="Text Box 22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512D" id="Text Box 2202" o:spid="_x0000_s1067" type="#_x0000_t202" style="position:absolute;margin-left:543.65pt;margin-top:804.5pt;width:40pt;height:21pt;z-index:251778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77024" behindDoc="0" locked="1" layoutInCell="1" allowOverlap="1" wp14:anchorId="59D91FEF" wp14:editId="79AB0B42">
                <wp:simplePos x="0" y="0"/>
                <wp:positionH relativeFrom="page">
                  <wp:posOffset>6904355</wp:posOffset>
                </wp:positionH>
                <wp:positionV relativeFrom="page">
                  <wp:posOffset>10217150</wp:posOffset>
                </wp:positionV>
                <wp:extent cx="508000" cy="266700"/>
                <wp:effectExtent l="0" t="0" r="0" b="0"/>
                <wp:wrapNone/>
                <wp:docPr id="1796" name="Text Box 22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91FEF" id="Text Box 2201" o:spid="_x0000_s1068" type="#_x0000_t202" style="position:absolute;margin-left:543.65pt;margin-top:804.5pt;width:40pt;height:21pt;z-index:251777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76000" behindDoc="0" locked="1" layoutInCell="1" allowOverlap="1" wp14:anchorId="31DBD159" wp14:editId="58FB0C3C">
                <wp:simplePos x="0" y="0"/>
                <wp:positionH relativeFrom="page">
                  <wp:posOffset>6904355</wp:posOffset>
                </wp:positionH>
                <wp:positionV relativeFrom="page">
                  <wp:posOffset>10217150</wp:posOffset>
                </wp:positionV>
                <wp:extent cx="508000" cy="266700"/>
                <wp:effectExtent l="0" t="0" r="0" b="0"/>
                <wp:wrapNone/>
                <wp:docPr id="1797" name="Text Box 22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BD159" id="Text Box 2200" o:spid="_x0000_s1069" type="#_x0000_t202" style="position:absolute;margin-left:543.65pt;margin-top:804.5pt;width:40pt;height:21pt;z-index:251776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74976" behindDoc="0" locked="1" layoutInCell="1" allowOverlap="1" wp14:anchorId="32114FE3" wp14:editId="5D327521">
                <wp:simplePos x="0" y="0"/>
                <wp:positionH relativeFrom="page">
                  <wp:posOffset>6904355</wp:posOffset>
                </wp:positionH>
                <wp:positionV relativeFrom="page">
                  <wp:posOffset>10217150</wp:posOffset>
                </wp:positionV>
                <wp:extent cx="508000" cy="266700"/>
                <wp:effectExtent l="0" t="0" r="0" b="0"/>
                <wp:wrapNone/>
                <wp:docPr id="1798" name="Text Box 19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4FE3" id="Text Box 1919" o:spid="_x0000_s1070" type="#_x0000_t202" style="position:absolute;margin-left:543.65pt;margin-top:804.5pt;width:40pt;height:21pt;z-index:251774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73952" behindDoc="0" locked="1" layoutInCell="1" allowOverlap="1" wp14:anchorId="73C45FA2" wp14:editId="4F95B23A">
                <wp:simplePos x="0" y="0"/>
                <wp:positionH relativeFrom="page">
                  <wp:posOffset>6904355</wp:posOffset>
                </wp:positionH>
                <wp:positionV relativeFrom="page">
                  <wp:posOffset>10217150</wp:posOffset>
                </wp:positionV>
                <wp:extent cx="508000" cy="266700"/>
                <wp:effectExtent l="0" t="0" r="0" b="0"/>
                <wp:wrapNone/>
                <wp:docPr id="1799" name="Text Box 19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5FA2" id="Text Box 1918" o:spid="_x0000_s1071" type="#_x0000_t202" style="position:absolute;margin-left:543.65pt;margin-top:804.5pt;width:40pt;height:21pt;z-index:251773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72928" behindDoc="0" locked="1" layoutInCell="1" allowOverlap="1" wp14:anchorId="3CE335F5" wp14:editId="7399DE81">
                <wp:simplePos x="0" y="0"/>
                <wp:positionH relativeFrom="page">
                  <wp:posOffset>6904355</wp:posOffset>
                </wp:positionH>
                <wp:positionV relativeFrom="page">
                  <wp:posOffset>10217150</wp:posOffset>
                </wp:positionV>
                <wp:extent cx="508000" cy="266700"/>
                <wp:effectExtent l="0" t="0" r="0" b="0"/>
                <wp:wrapNone/>
                <wp:docPr id="1800" name="Text Box 19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335F5" id="Text Box 1917" o:spid="_x0000_s1072" type="#_x0000_t202" style="position:absolute;margin-left:543.65pt;margin-top:804.5pt;width:40pt;height:21pt;z-index:251772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71904" behindDoc="0" locked="1" layoutInCell="1" allowOverlap="1" wp14:anchorId="70F9E748" wp14:editId="3E2AAF11">
                <wp:simplePos x="0" y="0"/>
                <wp:positionH relativeFrom="page">
                  <wp:posOffset>6899910</wp:posOffset>
                </wp:positionH>
                <wp:positionV relativeFrom="page">
                  <wp:posOffset>10210800</wp:posOffset>
                </wp:positionV>
                <wp:extent cx="508000" cy="266700"/>
                <wp:effectExtent l="0" t="0" r="0" b="0"/>
                <wp:wrapNone/>
                <wp:docPr id="1801" name="Text Box 16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9E748" id="Text Box 1636" o:spid="_x0000_s1073" type="#_x0000_t202" style="position:absolute;margin-left:543.3pt;margin-top:804pt;width:40pt;height:21pt;z-index:251771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70880" behindDoc="0" locked="1" layoutInCell="1" allowOverlap="1" wp14:anchorId="068AE709" wp14:editId="19CDFF2A">
                <wp:simplePos x="0" y="0"/>
                <wp:positionH relativeFrom="page">
                  <wp:posOffset>6899910</wp:posOffset>
                </wp:positionH>
                <wp:positionV relativeFrom="page">
                  <wp:posOffset>10210800</wp:posOffset>
                </wp:positionV>
                <wp:extent cx="508000" cy="266700"/>
                <wp:effectExtent l="0" t="0" r="0" b="0"/>
                <wp:wrapNone/>
                <wp:docPr id="1802" name="Text Box 16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E709" id="Text Box 1635" o:spid="_x0000_s1074" type="#_x0000_t202" style="position:absolute;margin-left:543.3pt;margin-top:804pt;width:40pt;height:21pt;z-index:251770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9856" behindDoc="0" locked="1" layoutInCell="1" allowOverlap="1" wp14:anchorId="0EC2BF42" wp14:editId="60300803">
                <wp:simplePos x="0" y="0"/>
                <wp:positionH relativeFrom="page">
                  <wp:posOffset>6899910</wp:posOffset>
                </wp:positionH>
                <wp:positionV relativeFrom="page">
                  <wp:posOffset>10210800</wp:posOffset>
                </wp:positionV>
                <wp:extent cx="508000" cy="266700"/>
                <wp:effectExtent l="0" t="0" r="0" b="0"/>
                <wp:wrapNone/>
                <wp:docPr id="1803" name="Text Box 16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2BF42" id="Text Box 1634" o:spid="_x0000_s1075" type="#_x0000_t202" style="position:absolute;margin-left:543.3pt;margin-top:804pt;width:40pt;height:21pt;z-index:251769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8832" behindDoc="0" locked="1" layoutInCell="1" allowOverlap="1" wp14:anchorId="2DB04E68" wp14:editId="5FBCB429">
                <wp:simplePos x="0" y="0"/>
                <wp:positionH relativeFrom="page">
                  <wp:posOffset>6899910</wp:posOffset>
                </wp:positionH>
                <wp:positionV relativeFrom="page">
                  <wp:posOffset>10210800</wp:posOffset>
                </wp:positionV>
                <wp:extent cx="508000" cy="266700"/>
                <wp:effectExtent l="0" t="0" r="0" b="0"/>
                <wp:wrapNone/>
                <wp:docPr id="1804" name="Text Box 13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04E68" id="Text Box 1353" o:spid="_x0000_s1076" type="#_x0000_t202" style="position:absolute;margin-left:543.3pt;margin-top:804pt;width:40pt;height:21pt;z-index:251768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7808" behindDoc="0" locked="1" layoutInCell="1" allowOverlap="1" wp14:anchorId="65587491" wp14:editId="0D7CB931">
                <wp:simplePos x="0" y="0"/>
                <wp:positionH relativeFrom="page">
                  <wp:posOffset>6899910</wp:posOffset>
                </wp:positionH>
                <wp:positionV relativeFrom="page">
                  <wp:posOffset>10210800</wp:posOffset>
                </wp:positionV>
                <wp:extent cx="508000" cy="266700"/>
                <wp:effectExtent l="0" t="0" r="0" b="0"/>
                <wp:wrapNone/>
                <wp:docPr id="1805" name="Text Box 13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7491" id="Text Box 1352" o:spid="_x0000_s1077" type="#_x0000_t202" style="position:absolute;margin-left:543.3pt;margin-top:804pt;width:40pt;height:21pt;z-index:251767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6784" behindDoc="0" locked="1" layoutInCell="1" allowOverlap="1" wp14:anchorId="04D95077" wp14:editId="1FF09988">
                <wp:simplePos x="0" y="0"/>
                <wp:positionH relativeFrom="page">
                  <wp:posOffset>6899910</wp:posOffset>
                </wp:positionH>
                <wp:positionV relativeFrom="page">
                  <wp:posOffset>10210800</wp:posOffset>
                </wp:positionV>
                <wp:extent cx="508000" cy="266700"/>
                <wp:effectExtent l="0" t="0" r="0" b="0"/>
                <wp:wrapNone/>
                <wp:docPr id="1806" name="Text Box 13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95077" id="Text Box 1351" o:spid="_x0000_s1078" type="#_x0000_t202" style="position:absolute;margin-left:543.3pt;margin-top:804pt;width:40pt;height:21pt;z-index:251766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5760" behindDoc="0" locked="1" layoutInCell="1" allowOverlap="1" wp14:anchorId="6C3EC800" wp14:editId="3F8BA0C9">
                <wp:simplePos x="0" y="0"/>
                <wp:positionH relativeFrom="page">
                  <wp:posOffset>6899910</wp:posOffset>
                </wp:positionH>
                <wp:positionV relativeFrom="page">
                  <wp:posOffset>10210800</wp:posOffset>
                </wp:positionV>
                <wp:extent cx="508000" cy="266700"/>
                <wp:effectExtent l="0" t="0" r="0" b="0"/>
                <wp:wrapNone/>
                <wp:docPr id="1807" name="Text Box 10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C800" id="Text Box 1070" o:spid="_x0000_s1079" type="#_x0000_t202" style="position:absolute;margin-left:543.3pt;margin-top:804pt;width:40pt;height:21pt;z-index:251765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4736" behindDoc="0" locked="1" layoutInCell="1" allowOverlap="1" wp14:anchorId="6AA4115D" wp14:editId="333B0E87">
                <wp:simplePos x="0" y="0"/>
                <wp:positionH relativeFrom="page">
                  <wp:posOffset>6899910</wp:posOffset>
                </wp:positionH>
                <wp:positionV relativeFrom="page">
                  <wp:posOffset>10210800</wp:posOffset>
                </wp:positionV>
                <wp:extent cx="508000" cy="266700"/>
                <wp:effectExtent l="0" t="0" r="0" b="0"/>
                <wp:wrapNone/>
                <wp:docPr id="1808" name="Text Box 10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4115D" id="Text Box 1069" o:spid="_x0000_s1080" type="#_x0000_t202" style="position:absolute;margin-left:543.3pt;margin-top:804pt;width:40pt;height:21pt;z-index:251764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3712" behindDoc="0" locked="1" layoutInCell="1" allowOverlap="1" wp14:anchorId="7BA9208A" wp14:editId="2252439F">
                <wp:simplePos x="0" y="0"/>
                <wp:positionH relativeFrom="page">
                  <wp:posOffset>6899910</wp:posOffset>
                </wp:positionH>
                <wp:positionV relativeFrom="page">
                  <wp:posOffset>10210800</wp:posOffset>
                </wp:positionV>
                <wp:extent cx="508000" cy="266700"/>
                <wp:effectExtent l="0" t="0" r="0" b="0"/>
                <wp:wrapNone/>
                <wp:docPr id="1809" name="Text Box 10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9208A" id="Text Box 1068" o:spid="_x0000_s1081" type="#_x0000_t202" style="position:absolute;margin-left:543.3pt;margin-top:804pt;width:40pt;height:21pt;z-index:2517637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2688" behindDoc="0" locked="1" layoutInCell="1" allowOverlap="1" wp14:anchorId="48F8FD68" wp14:editId="131E6609">
                <wp:simplePos x="0" y="0"/>
                <wp:positionH relativeFrom="page">
                  <wp:posOffset>6899910</wp:posOffset>
                </wp:positionH>
                <wp:positionV relativeFrom="page">
                  <wp:posOffset>10210800</wp:posOffset>
                </wp:positionV>
                <wp:extent cx="508000" cy="266700"/>
                <wp:effectExtent l="0" t="0" r="0" b="0"/>
                <wp:wrapNone/>
                <wp:docPr id="1810" name="Text Box 7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FD68" id="Text Box 787" o:spid="_x0000_s1082" type="#_x0000_t202" style="position:absolute;margin-left:543.3pt;margin-top:804pt;width:40pt;height:21pt;z-index:2517626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1664" behindDoc="0" locked="1" layoutInCell="1" allowOverlap="1" wp14:anchorId="103D264A" wp14:editId="14F28F25">
                <wp:simplePos x="0" y="0"/>
                <wp:positionH relativeFrom="page">
                  <wp:posOffset>6899910</wp:posOffset>
                </wp:positionH>
                <wp:positionV relativeFrom="page">
                  <wp:posOffset>10210800</wp:posOffset>
                </wp:positionV>
                <wp:extent cx="508000" cy="266700"/>
                <wp:effectExtent l="0" t="0" r="0" b="0"/>
                <wp:wrapNone/>
                <wp:docPr id="1811" name="Text Box 7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D264A" id="Text Box 786" o:spid="_x0000_s1083" type="#_x0000_t202" style="position:absolute;margin-left:543.3pt;margin-top:804pt;width:40pt;height:21pt;z-index:251761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60640" behindDoc="0" locked="1" layoutInCell="1" allowOverlap="1" wp14:anchorId="386A4300" wp14:editId="5F99388E">
                <wp:simplePos x="0" y="0"/>
                <wp:positionH relativeFrom="page">
                  <wp:posOffset>6899910</wp:posOffset>
                </wp:positionH>
                <wp:positionV relativeFrom="page">
                  <wp:posOffset>10210800</wp:posOffset>
                </wp:positionV>
                <wp:extent cx="508000" cy="266700"/>
                <wp:effectExtent l="0" t="0" r="0" b="0"/>
                <wp:wrapNone/>
                <wp:docPr id="1812" name="Text Box 7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ED1253" w:rsidRDefault="00ED1253" w:rsidP="00ED1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A4300" id="Text Box 785" o:spid="_x0000_s1084" type="#_x0000_t202" style="position:absolute;margin-left:543.3pt;margin-top:804pt;width:40pt;height:21pt;z-index:2517606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">
                <v:textbox>
                  <w:txbxContent>
                    <w:p w:rsidR="00ED1253" w:rsidRDefault="00ED1253" w:rsidP="00ED1253"/>
                  </w:txbxContent>
                </v:textbox>
                <w10:wrap anchorx="page" anchory="page"/>
                <w10:anchorlock/>
              </v:shape>
            </w:pict>
          </mc:Fallback>
        </mc:AlternateContent>
      </w:r>
      <w:r w:rsidRPr="00793385">
        <w:rPr>
          <w:rFonts w:asciiTheme="majorEastAsia" w:eastAsiaTheme="majorEastAsia" w:hAnsiTheme="majorEastAsia"/>
        </w:rPr>
        <w:t>2</w:t>
      </w:r>
      <w:r>
        <w:rPr>
          <w:rFonts w:asciiTheme="majorEastAsia" w:eastAsiaTheme="majorEastAsia" w:hAnsiTheme="majorEastAsia" w:hint="eastAsia"/>
        </w:rPr>
        <w:t>0</w:t>
      </w:r>
      <w:r w:rsidRPr="00793385">
        <w:rPr>
          <w:rFonts w:asciiTheme="majorEastAsia" w:eastAsiaTheme="majorEastAsia" w:hAnsiTheme="majorEastAsia"/>
        </w:rPr>
        <w:t>.</w:t>
      </w:r>
      <w:r w:rsidRPr="00793385">
        <w:rPr>
          <w:rFonts w:asciiTheme="majorEastAsia" w:eastAsiaTheme="majorEastAsia" w:hAnsiTheme="majorEastAsia" w:hint="eastAsia"/>
        </w:rPr>
        <w:t>5融資機構或保證人之介入</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rPr>
        <w:t>2</w:t>
      </w:r>
      <w:r>
        <w:rPr>
          <w:rFonts w:asciiTheme="majorEastAsia" w:eastAsiaTheme="majorEastAsia" w:hAnsiTheme="majorEastAsia" w:hint="eastAsia"/>
        </w:rPr>
        <w:t>0</w:t>
      </w:r>
      <w:r w:rsidRPr="00793385">
        <w:rPr>
          <w:rFonts w:asciiTheme="majorEastAsia" w:eastAsiaTheme="majorEastAsia" w:hAnsiTheme="majorEastAsia"/>
        </w:rPr>
        <w:t>.</w:t>
      </w:r>
      <w:r w:rsidRPr="00793385">
        <w:rPr>
          <w:rFonts w:asciiTheme="majorEastAsia" w:eastAsiaTheme="majorEastAsia" w:hAnsiTheme="majorEastAsia" w:hint="eastAsia"/>
        </w:rPr>
        <w:t>5</w:t>
      </w:r>
      <w:r w:rsidRPr="00793385">
        <w:rPr>
          <w:rFonts w:asciiTheme="majorEastAsia" w:eastAsiaTheme="majorEastAsia" w:hAnsiTheme="majorEastAsia"/>
        </w:rPr>
        <w:t>.1乙方發生</w:t>
      </w:r>
      <w:r w:rsidRPr="00793385">
        <w:rPr>
          <w:rFonts w:asciiTheme="majorEastAsia" w:eastAsiaTheme="majorEastAsia" w:hAnsiTheme="majorEastAsia" w:cs="Arial" w:hint="eastAsia"/>
        </w:rPr>
        <w:t>施工</w:t>
      </w:r>
      <w:r w:rsidRPr="00793385">
        <w:rPr>
          <w:rFonts w:asciiTheme="majorEastAsia" w:eastAsiaTheme="majorEastAsia" w:hAnsiTheme="majorEastAsia" w:hint="eastAsia"/>
        </w:rPr>
        <w:t>進度嚴重落後、工程</w:t>
      </w:r>
      <w:r w:rsidRPr="00793385">
        <w:rPr>
          <w:rFonts w:asciiTheme="majorEastAsia" w:eastAsiaTheme="majorEastAsia" w:hAnsiTheme="majorEastAsia" w:cs="Arial" w:hint="eastAsia"/>
        </w:rPr>
        <w:t>品質</w:t>
      </w:r>
      <w:r w:rsidRPr="00793385">
        <w:rPr>
          <w:rFonts w:asciiTheme="majorEastAsia" w:eastAsiaTheme="majorEastAsia" w:hAnsiTheme="majorEastAsia" w:hint="eastAsia"/>
        </w:rPr>
        <w:t>重大違失、經營不善或其他重大</w:t>
      </w:r>
      <w:r w:rsidRPr="00793385">
        <w:rPr>
          <w:rFonts w:asciiTheme="majorEastAsia" w:eastAsiaTheme="majorEastAsia" w:hAnsiTheme="majorEastAsia"/>
        </w:rPr>
        <w:t>違約情事</w:t>
      </w:r>
      <w:r w:rsidRPr="00793385">
        <w:rPr>
          <w:rFonts w:asciiTheme="majorEastAsia" w:eastAsiaTheme="majorEastAsia" w:hAnsiTheme="majorEastAsia" w:hint="eastAsia"/>
        </w:rPr>
        <w:t>時</w:t>
      </w:r>
      <w:r w:rsidRPr="00793385">
        <w:rPr>
          <w:rFonts w:asciiTheme="majorEastAsia" w:eastAsiaTheme="majorEastAsia" w:hAnsiTheme="majorEastAsia"/>
        </w:rPr>
        <w:t>，甲方應以書面通知乙方限</w:t>
      </w:r>
      <w:r w:rsidRPr="00793385">
        <w:rPr>
          <w:rFonts w:asciiTheme="majorEastAsia" w:eastAsiaTheme="majorEastAsia" w:hAnsiTheme="majorEastAsia" w:hint="eastAsia"/>
        </w:rPr>
        <w:t>期</w:t>
      </w:r>
      <w:r w:rsidRPr="00793385">
        <w:rPr>
          <w:rFonts w:asciiTheme="majorEastAsia" w:eastAsiaTheme="majorEastAsia" w:hAnsiTheme="majorEastAsia"/>
        </w:rPr>
        <w:t>改善，並副知乙方之融資機構</w:t>
      </w:r>
      <w:r w:rsidRPr="00793385">
        <w:rPr>
          <w:rFonts w:asciiTheme="majorEastAsia" w:eastAsiaTheme="majorEastAsia" w:hAnsiTheme="majorEastAsia" w:hint="eastAsia"/>
        </w:rPr>
        <w:t>或保證人</w:t>
      </w:r>
      <w:r w:rsidRPr="00793385">
        <w:rPr>
          <w:rFonts w:asciiTheme="majorEastAsia" w:eastAsiaTheme="majorEastAsia" w:hAnsiTheme="majorEastAsia"/>
        </w:rPr>
        <w:t>。</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rPr>
        <w:t>2</w:t>
      </w:r>
      <w:r>
        <w:rPr>
          <w:rFonts w:asciiTheme="majorEastAsia" w:eastAsiaTheme="majorEastAsia" w:hAnsiTheme="majorEastAsia" w:hint="eastAsia"/>
        </w:rPr>
        <w:t>0</w:t>
      </w:r>
      <w:r w:rsidRPr="00793385">
        <w:rPr>
          <w:rFonts w:asciiTheme="majorEastAsia" w:eastAsiaTheme="majorEastAsia" w:hAnsiTheme="majorEastAsia"/>
        </w:rPr>
        <w:t>.</w:t>
      </w:r>
      <w:r w:rsidRPr="00793385">
        <w:rPr>
          <w:rFonts w:asciiTheme="majorEastAsia" w:eastAsiaTheme="majorEastAsia" w:hAnsiTheme="majorEastAsia" w:hint="eastAsia"/>
        </w:rPr>
        <w:t>5</w:t>
      </w:r>
      <w:r w:rsidRPr="00793385">
        <w:rPr>
          <w:rFonts w:asciiTheme="majorEastAsia" w:eastAsiaTheme="majorEastAsia" w:hAnsiTheme="majorEastAsia"/>
        </w:rPr>
        <w:t>.2乙方經甲方依</w:t>
      </w:r>
      <w:r w:rsidRPr="00793385">
        <w:rPr>
          <w:rFonts w:asciiTheme="majorEastAsia" w:eastAsiaTheme="majorEastAsia" w:hAnsiTheme="majorEastAsia" w:hint="eastAsia"/>
        </w:rPr>
        <w:t>第2</w:t>
      </w:r>
      <w:r>
        <w:rPr>
          <w:rFonts w:asciiTheme="majorEastAsia" w:eastAsiaTheme="majorEastAsia" w:hAnsiTheme="majorEastAsia" w:hint="eastAsia"/>
        </w:rPr>
        <w:t>0</w:t>
      </w:r>
      <w:r w:rsidRPr="00793385">
        <w:rPr>
          <w:rFonts w:asciiTheme="majorEastAsia" w:eastAsiaTheme="majorEastAsia" w:hAnsiTheme="majorEastAsia" w:hint="eastAsia"/>
        </w:rPr>
        <w:t>.5.1條</w:t>
      </w:r>
      <w:r w:rsidRPr="00793385">
        <w:rPr>
          <w:rFonts w:asciiTheme="majorEastAsia" w:eastAsiaTheme="majorEastAsia" w:hAnsiTheme="majorEastAsia"/>
        </w:rPr>
        <w:t>要求限期改善逾期未改善或改善無效時，</w:t>
      </w:r>
      <w:r w:rsidRPr="00793385">
        <w:rPr>
          <w:rFonts w:asciiTheme="majorEastAsia" w:eastAsiaTheme="majorEastAsia" w:hAnsiTheme="majorEastAsia" w:hint="eastAsia"/>
        </w:rPr>
        <w:t>甲方應以書面載明下列事項通知之乙方之融資機構或保證人：</w:t>
      </w:r>
    </w:p>
    <w:p w:rsidR="00ED1253" w:rsidRPr="00793385" w:rsidRDefault="00ED1253"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lastRenderedPageBreak/>
        <w:t>一、乙方屆期不改善或改善無效之具體事項</w:t>
      </w:r>
    </w:p>
    <w:p w:rsidR="00ED1253" w:rsidRPr="00793385" w:rsidRDefault="00ED1253"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t>二、乙方之融資機構或保證人得報請甲方同意由乙方之融資機構或保證人自行或擇定其他機構暫時接管繼續辦理興建營運本計畫（以下簡稱「介入」）之期限。</w:t>
      </w:r>
    </w:p>
    <w:p w:rsidR="00ED1253" w:rsidRPr="00793385" w:rsidRDefault="00ED1253"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t>三、介入時，應為改善之期限。</w:t>
      </w:r>
    </w:p>
    <w:p w:rsidR="00ED1253" w:rsidRPr="00793385" w:rsidRDefault="00ED1253"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t>四、應繼續改善之項目及標準</w:t>
      </w:r>
    </w:p>
    <w:p w:rsidR="00ED1253" w:rsidRPr="00793385" w:rsidRDefault="00ED1253"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t>五、屆期未完成改善之處理。</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.5.3乙方之融資機構或保證人於</w:t>
      </w:r>
      <w:r>
        <w:rPr>
          <w:rFonts w:asciiTheme="majorEastAsia" w:eastAsiaTheme="majorEastAsia" w:hAnsiTheme="majorEastAsia" w:hint="eastAsia"/>
        </w:rPr>
        <w:t>30</w:t>
      </w:r>
      <w:r w:rsidRPr="00793385">
        <w:rPr>
          <w:rFonts w:asciiTheme="majorEastAsia" w:eastAsiaTheme="majorEastAsia" w:hAnsiTheme="majorEastAsia" w:hint="eastAsia"/>
        </w:rPr>
        <w:t>日內，自行或擇定符合法令規定之其他機構，作為其輔助人，以書面</w:t>
      </w:r>
      <w:r w:rsidRPr="00793385">
        <w:rPr>
          <w:rFonts w:asciiTheme="majorEastAsia" w:eastAsiaTheme="majorEastAsia" w:hAnsiTheme="majorEastAsia"/>
        </w:rPr>
        <w:t>向甲方申請</w:t>
      </w:r>
      <w:r w:rsidRPr="00793385">
        <w:rPr>
          <w:rFonts w:asciiTheme="majorEastAsia" w:eastAsiaTheme="majorEastAsia" w:hAnsiTheme="majorEastAsia" w:hint="eastAsia"/>
        </w:rPr>
        <w:t>介入。融資機構或保證人逾期未向甲方申請時，甲方得終止本契約。</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.5.4甲方應於接獲乙方之融資機構或保證人依第2</w:t>
      </w:r>
      <w:r>
        <w:rPr>
          <w:rFonts w:asciiTheme="majorEastAsia" w:eastAsiaTheme="majorEastAsia" w:hAnsiTheme="majorEastAsia" w:hint="eastAsia"/>
        </w:rPr>
        <w:t>0</w:t>
      </w:r>
      <w:r w:rsidRPr="00793385">
        <w:rPr>
          <w:rFonts w:asciiTheme="majorEastAsia" w:eastAsiaTheme="majorEastAsia" w:hAnsiTheme="majorEastAsia" w:hint="eastAsia"/>
        </w:rPr>
        <w:t>.5.3條申請起</w:t>
      </w:r>
      <w:r>
        <w:rPr>
          <w:rFonts w:asciiTheme="majorEastAsia" w:eastAsiaTheme="majorEastAsia" w:hAnsiTheme="majorEastAsia" w:hint="eastAsia"/>
        </w:rPr>
        <w:t>30</w:t>
      </w:r>
      <w:r w:rsidRPr="00793385">
        <w:rPr>
          <w:rFonts w:asciiTheme="majorEastAsia" w:eastAsiaTheme="majorEastAsia" w:hAnsiTheme="majorEastAsia" w:hint="eastAsia"/>
        </w:rPr>
        <w:t>日內，以書面通知乙方融資機構或保證人，是否同意介入之申請，並副知乙方。</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highlight w:val="yellow"/>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.5.5</w:t>
      </w:r>
      <w:r w:rsidRPr="00793385">
        <w:rPr>
          <w:rFonts w:asciiTheme="majorEastAsia" w:eastAsiaTheme="majorEastAsia" w:hAnsiTheme="majorEastAsia"/>
        </w:rPr>
        <w:t>融資機構</w:t>
      </w:r>
      <w:r w:rsidRPr="00793385">
        <w:rPr>
          <w:rFonts w:asciiTheme="majorEastAsia" w:eastAsiaTheme="majorEastAsia" w:hAnsiTheme="majorEastAsia" w:hint="eastAsia"/>
        </w:rPr>
        <w:t>或保證人於介入</w:t>
      </w:r>
      <w:r w:rsidRPr="00793385">
        <w:rPr>
          <w:rFonts w:asciiTheme="majorEastAsia" w:eastAsiaTheme="majorEastAsia" w:hAnsiTheme="majorEastAsia"/>
        </w:rPr>
        <w:t>期間，得與甲方協商</w:t>
      </w:r>
      <w:r w:rsidRPr="00793385">
        <w:rPr>
          <w:rFonts w:asciiTheme="majorEastAsia" w:eastAsiaTheme="majorEastAsia" w:hAnsiTheme="majorEastAsia" w:hint="eastAsia"/>
        </w:rPr>
        <w:t>其暫代乙方執行</w:t>
      </w:r>
      <w:r w:rsidRPr="00793385">
        <w:rPr>
          <w:rFonts w:asciiTheme="majorEastAsia" w:eastAsiaTheme="majorEastAsia" w:hAnsiTheme="majorEastAsia"/>
        </w:rPr>
        <w:t>本契約</w:t>
      </w:r>
      <w:r w:rsidRPr="00793385">
        <w:rPr>
          <w:rFonts w:asciiTheme="majorEastAsia" w:eastAsiaTheme="majorEastAsia" w:hAnsiTheme="majorEastAsia" w:hint="eastAsia"/>
        </w:rPr>
        <w:t>之</w:t>
      </w:r>
      <w:r w:rsidRPr="00793385">
        <w:rPr>
          <w:rFonts w:asciiTheme="majorEastAsia" w:eastAsiaTheme="majorEastAsia" w:hAnsiTheme="majorEastAsia"/>
        </w:rPr>
        <w:t>權利義務範圍，</w:t>
      </w:r>
      <w:r w:rsidRPr="00793385">
        <w:rPr>
          <w:rFonts w:asciiTheme="majorEastAsia" w:eastAsiaTheme="majorEastAsia" w:hAnsiTheme="majorEastAsia" w:hint="eastAsia"/>
        </w:rPr>
        <w:t>並</w:t>
      </w:r>
      <w:r w:rsidRPr="00793385">
        <w:rPr>
          <w:rFonts w:asciiTheme="majorEastAsia" w:eastAsiaTheme="majorEastAsia" w:hAnsiTheme="majorEastAsia"/>
        </w:rPr>
        <w:t>得排除乙方已發生之</w:t>
      </w:r>
      <w:r w:rsidRPr="00793385">
        <w:rPr>
          <w:rFonts w:asciiTheme="majorEastAsia" w:eastAsiaTheme="majorEastAsia" w:hAnsiTheme="majorEastAsia" w:hint="eastAsia"/>
        </w:rPr>
        <w:t>違</w:t>
      </w:r>
      <w:r w:rsidRPr="00793385">
        <w:rPr>
          <w:rFonts w:asciiTheme="majorEastAsia" w:eastAsiaTheme="majorEastAsia" w:hAnsiTheme="majorEastAsia"/>
        </w:rPr>
        <w:t>約責任。</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.5.6融資機構或保證人於介入期間，不得為下列行為：</w:t>
      </w:r>
    </w:p>
    <w:p w:rsidR="00ED1253" w:rsidRPr="00793385" w:rsidRDefault="00ED1253"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t>一、將乙方</w:t>
      </w:r>
      <w:r w:rsidRPr="00793385">
        <w:rPr>
          <w:rFonts w:asciiTheme="majorEastAsia" w:eastAsiaTheme="majorEastAsia" w:hAnsiTheme="majorEastAsia" w:cs="Arial" w:hint="eastAsia"/>
        </w:rPr>
        <w:t>經營</w:t>
      </w:r>
      <w:r w:rsidRPr="00793385">
        <w:rPr>
          <w:rFonts w:asciiTheme="majorEastAsia" w:eastAsiaTheme="majorEastAsia" w:hAnsiTheme="majorEastAsia" w:hint="eastAsia"/>
        </w:rPr>
        <w:t>之全部或部分業務及資產概括讓與其本人或任何第三人。</w:t>
      </w:r>
    </w:p>
    <w:p w:rsidR="00ED1253" w:rsidRPr="00793385" w:rsidRDefault="00ED1253"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t>二、處分營運資產。</w:t>
      </w:r>
    </w:p>
    <w:p w:rsidR="00ED1253" w:rsidRPr="00793385" w:rsidRDefault="00ED1253"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hint="eastAsia"/>
        </w:rPr>
        <w:t>三、重大減損營運</w:t>
      </w:r>
      <w:r w:rsidRPr="00793385">
        <w:rPr>
          <w:rFonts w:asciiTheme="majorEastAsia" w:eastAsiaTheme="majorEastAsia" w:hAnsiTheme="majorEastAsia" w:cs="Arial" w:hint="eastAsia"/>
        </w:rPr>
        <w:t>資產</w:t>
      </w:r>
      <w:r w:rsidRPr="00793385">
        <w:rPr>
          <w:rFonts w:asciiTheme="majorEastAsia" w:eastAsiaTheme="majorEastAsia" w:hAnsiTheme="majorEastAsia" w:hint="eastAsia"/>
        </w:rPr>
        <w:t>總額。</w:t>
      </w:r>
    </w:p>
    <w:p w:rsidR="00ED1253" w:rsidRPr="00793385" w:rsidRDefault="00ED1253" w:rsidP="00275775">
      <w:pPr>
        <w:suppressAutoHyphens/>
        <w:topLinePunct/>
        <w:autoSpaceDE w:val="0"/>
        <w:autoSpaceDN w:val="0"/>
        <w:adjustRightInd w:val="0"/>
        <w:spacing w:line="440" w:lineRule="exact"/>
        <w:ind w:leftChars="366" w:left="1358" w:hangingChars="200" w:hanging="480"/>
        <w:rPr>
          <w:rFonts w:asciiTheme="majorEastAsia" w:eastAsiaTheme="majorEastAsia" w:hAnsiTheme="majorEastAsia"/>
        </w:rPr>
      </w:pPr>
      <w:r w:rsidRPr="00793385">
        <w:rPr>
          <w:rFonts w:asciiTheme="majorEastAsia" w:eastAsiaTheme="majorEastAsia" w:hAnsiTheme="majorEastAsia"/>
        </w:rPr>
        <w:t>四、</w:t>
      </w:r>
      <w:r w:rsidRPr="00793385">
        <w:rPr>
          <w:rFonts w:asciiTheme="majorEastAsia" w:eastAsiaTheme="majorEastAsia" w:hAnsiTheme="majorEastAsia" w:hint="eastAsia"/>
        </w:rPr>
        <w:t>將乙方與他人</w:t>
      </w:r>
      <w:r w:rsidRPr="00793385">
        <w:rPr>
          <w:rFonts w:asciiTheme="majorEastAsia" w:eastAsiaTheme="majorEastAsia" w:hAnsiTheme="majorEastAsia" w:cs="Arial" w:hint="eastAsia"/>
        </w:rPr>
        <w:t>合併</w:t>
      </w:r>
      <w:r w:rsidRPr="00793385">
        <w:rPr>
          <w:rFonts w:asciiTheme="majorEastAsia" w:eastAsiaTheme="majorEastAsia" w:hAnsiTheme="majorEastAsia" w:hint="eastAsia"/>
        </w:rPr>
        <w:t>。</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.5.7融資機構或保證人於介入期間所為下列行為，應事先報請甲方同意：</w:t>
      </w:r>
    </w:p>
    <w:p w:rsidR="00ED1253" w:rsidRPr="00793385" w:rsidRDefault="00ED1253"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一、拋棄、讓與乙方重大權利或承諾重大義務。</w:t>
      </w:r>
    </w:p>
    <w:p w:rsidR="00ED1253" w:rsidRPr="00793385" w:rsidRDefault="00ED1253"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二、委託第三人經營乙方之全部或部分業務，及讓與乙方之全部或部分負債。</w:t>
      </w:r>
    </w:p>
    <w:p w:rsidR="00ED1253" w:rsidRPr="00793385" w:rsidRDefault="00ED1253"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三、任免乙方重要人事。</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5.8融資機構或保證人介入後經甲方認定已改善缺失確已改善者，除乙方與融資機構、保證人或其輔助人另有約定並經甲方同意者外，甲方應以書面通知終止介入，並載明終止介入之日期。融資機構或保證人於改善期限屆滿前，已改善缺失者，得以書面向甲方申請終止介入。</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5.9融資機構或保證人介入後，仍未於甲方所定之期限內改善缺失時，融資機構或保證人得以書面通知甲方終止介入；甲方亦得以書面通知融資機構或保證人終止介入。任一方依本條終止介入後，甲方得終止本契約。</w:t>
      </w:r>
    </w:p>
    <w:p w:rsidR="00ED1253" w:rsidRPr="00793385"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.5.10終止</w:t>
      </w:r>
      <w:r w:rsidRPr="00793385">
        <w:rPr>
          <w:rFonts w:asciiTheme="majorEastAsia" w:eastAsiaTheme="majorEastAsia" w:hAnsiTheme="majorEastAsia" w:cs="Arial" w:hint="eastAsia"/>
        </w:rPr>
        <w:t>介入</w:t>
      </w:r>
      <w:r w:rsidRPr="00793385">
        <w:rPr>
          <w:rFonts w:asciiTheme="majorEastAsia" w:eastAsiaTheme="majorEastAsia" w:hAnsiTheme="majorEastAsia" w:hint="eastAsia"/>
        </w:rPr>
        <w:t>時，經甲方評估乙方仍不具備繼續履行本契約、或繼續興建、營運本計畫之能力，甲方得終止本契約。</w:t>
      </w:r>
    </w:p>
    <w:p w:rsidR="00ED1253"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.5.11乙方之融資機構或保證人介入期間，本契約期間之計算不中斷。</w:t>
      </w:r>
    </w:p>
    <w:p w:rsidR="00ED1253" w:rsidRDefault="00ED1253"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lastRenderedPageBreak/>
        <w:t>2</w:t>
      </w:r>
      <w:r>
        <w:rPr>
          <w:rFonts w:asciiTheme="majorEastAsia" w:eastAsiaTheme="majorEastAsia" w:hAnsiTheme="majorEastAsia" w:hint="eastAsia"/>
        </w:rPr>
        <w:t>0</w:t>
      </w:r>
      <w:r w:rsidRPr="00793385">
        <w:rPr>
          <w:rFonts w:asciiTheme="majorEastAsia" w:eastAsiaTheme="majorEastAsia" w:hAnsiTheme="majorEastAsia" w:hint="eastAsia"/>
        </w:rPr>
        <w:t>.5.12乙方之融資機構或保證人介入後，本契約之相對人仍為乙方，不生契約主體變更之效力。融資機構或保證人與乙方之權利義務關係，在無損於甲方權益之情形及甲方同意下，由其雙方另訂之。</w:t>
      </w:r>
    </w:p>
    <w:p w:rsidR="00890720" w:rsidRPr="00793385" w:rsidRDefault="00890720" w:rsidP="0027577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noProof/>
        </w:rPr>
        <mc:AlternateContent>
          <mc:Choice Requires="wps">
            <w:drawing>
              <wp:anchor distT="0" distB="0" distL="114300" distR="114300" simplePos="0" relativeHeight="251792384" behindDoc="0" locked="1" layoutInCell="1" allowOverlap="1" wp14:anchorId="42E14363" wp14:editId="56E303F5">
                <wp:simplePos x="0" y="0"/>
                <wp:positionH relativeFrom="page">
                  <wp:posOffset>6898640</wp:posOffset>
                </wp:positionH>
                <wp:positionV relativeFrom="page">
                  <wp:posOffset>10211435</wp:posOffset>
                </wp:positionV>
                <wp:extent cx="508000" cy="266700"/>
                <wp:effectExtent l="0" t="0" r="0" b="0"/>
                <wp:wrapNone/>
                <wp:docPr id="1813" name="Text Box 2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14363" id="Text Box 2224" o:spid="_x0000_s1085" type="#_x0000_t202" style="position:absolute;margin-left:543.2pt;margin-top:804.05pt;width:40pt;height:21pt;z-index:251792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91360" behindDoc="0" locked="1" layoutInCell="1" allowOverlap="1" wp14:anchorId="5E1BA36C" wp14:editId="655942C5">
                <wp:simplePos x="0" y="0"/>
                <wp:positionH relativeFrom="page">
                  <wp:posOffset>6898640</wp:posOffset>
                </wp:positionH>
                <wp:positionV relativeFrom="page">
                  <wp:posOffset>10211435</wp:posOffset>
                </wp:positionV>
                <wp:extent cx="508000" cy="266700"/>
                <wp:effectExtent l="0" t="0" r="0" b="0"/>
                <wp:wrapNone/>
                <wp:docPr id="1814" name="Text Box 19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A36C" id="Text Box 1941" o:spid="_x0000_s1086" type="#_x0000_t202" style="position:absolute;margin-left:543.2pt;margin-top:804.05pt;width:40pt;height:21pt;z-index:251791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90336" behindDoc="0" locked="1" layoutInCell="1" allowOverlap="1" wp14:anchorId="2C6365EC" wp14:editId="7C49C6DA">
                <wp:simplePos x="0" y="0"/>
                <wp:positionH relativeFrom="page">
                  <wp:posOffset>6903085</wp:posOffset>
                </wp:positionH>
                <wp:positionV relativeFrom="page">
                  <wp:posOffset>10213975</wp:posOffset>
                </wp:positionV>
                <wp:extent cx="508000" cy="266700"/>
                <wp:effectExtent l="0" t="0" r="0" b="0"/>
                <wp:wrapNone/>
                <wp:docPr id="1815" name="Text Box 16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65EC" id="Text Box 1658" o:spid="_x0000_s1087" type="#_x0000_t202" style="position:absolute;margin-left:543.55pt;margin-top:804.25pt;width:40pt;height:21pt;z-index:251790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89312" behindDoc="0" locked="1" layoutInCell="1" allowOverlap="1" wp14:anchorId="355E9B46" wp14:editId="09778C7F">
                <wp:simplePos x="0" y="0"/>
                <wp:positionH relativeFrom="page">
                  <wp:posOffset>6903085</wp:posOffset>
                </wp:positionH>
                <wp:positionV relativeFrom="page">
                  <wp:posOffset>10213975</wp:posOffset>
                </wp:positionV>
                <wp:extent cx="508000" cy="266700"/>
                <wp:effectExtent l="0" t="0" r="0" b="0"/>
                <wp:wrapNone/>
                <wp:docPr id="1816" name="Text Box 13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9B46" id="Text Box 1375" o:spid="_x0000_s1088" type="#_x0000_t202" style="position:absolute;margin-left:543.55pt;margin-top:804.25pt;width:40pt;height:21pt;z-index:251789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88288" behindDoc="0" locked="1" layoutInCell="1" allowOverlap="1" wp14:anchorId="4A55A33A" wp14:editId="5263BFA9">
                <wp:simplePos x="0" y="0"/>
                <wp:positionH relativeFrom="page">
                  <wp:posOffset>6903085</wp:posOffset>
                </wp:positionH>
                <wp:positionV relativeFrom="page">
                  <wp:posOffset>10213975</wp:posOffset>
                </wp:positionV>
                <wp:extent cx="508000" cy="266700"/>
                <wp:effectExtent l="0" t="0" r="0" b="0"/>
                <wp:wrapNone/>
                <wp:docPr id="1852" name="Text Box 10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5A33A" id="Text Box 1092" o:spid="_x0000_s1089" type="#_x0000_t202" style="position:absolute;margin-left:543.55pt;margin-top:804.25pt;width:40pt;height:21pt;z-index:251788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787264" behindDoc="0" locked="1" layoutInCell="1" allowOverlap="1" wp14:anchorId="57BC9D32" wp14:editId="79E76918">
                <wp:simplePos x="0" y="0"/>
                <wp:positionH relativeFrom="page">
                  <wp:posOffset>6903085</wp:posOffset>
                </wp:positionH>
                <wp:positionV relativeFrom="page">
                  <wp:posOffset>10213975</wp:posOffset>
                </wp:positionV>
                <wp:extent cx="508000" cy="266700"/>
                <wp:effectExtent l="0" t="0" r="0" b="0"/>
                <wp:wrapNone/>
                <wp:docPr id="1853" name="Text Box 8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C9D32" id="Text Box 809" o:spid="_x0000_s1090" type="#_x0000_t202" style="position:absolute;margin-left:543.55pt;margin-top:804.25pt;width:40pt;height:21pt;z-index:251787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hint="eastAsia"/>
        </w:rPr>
        <w:t>2</w:t>
      </w:r>
      <w:r>
        <w:rPr>
          <w:rFonts w:asciiTheme="majorEastAsia" w:eastAsiaTheme="majorEastAsia" w:hAnsiTheme="majorEastAsia" w:hint="eastAsia"/>
        </w:rPr>
        <w:t>0</w:t>
      </w:r>
      <w:r w:rsidRPr="00793385">
        <w:rPr>
          <w:rFonts w:asciiTheme="majorEastAsia" w:eastAsiaTheme="majorEastAsia" w:hAnsiTheme="majorEastAsia" w:hint="eastAsia"/>
        </w:rPr>
        <w:t>.6 強制接管營運</w:t>
      </w:r>
    </w:p>
    <w:p w:rsidR="00890720" w:rsidRDefault="00890720"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hint="eastAsia"/>
        </w:rPr>
        <w:t>本計畫之營運如有經營不善或其他重大情事發生，於情況緊急，遲延即有損重大公共利益或造成緊急危難之虞，並經中央目的事業主管機關令停止本計畫營運之一部或全部時，甲方得依促參法第</w:t>
      </w:r>
      <w:r w:rsidRPr="00793385">
        <w:rPr>
          <w:rFonts w:asciiTheme="majorEastAsia" w:eastAsiaTheme="majorEastAsia" w:hAnsiTheme="majorEastAsia"/>
        </w:rPr>
        <w:t>53條第2項及</w:t>
      </w:r>
      <w:r w:rsidRPr="00890720">
        <w:rPr>
          <w:rFonts w:asciiTheme="majorEastAsia" w:eastAsiaTheme="majorEastAsia" w:hAnsiTheme="majorEastAsia" w:hint="eastAsia"/>
        </w:rPr>
        <w:t>民間參與經建設施公共建設接管營運辦法</w:t>
      </w:r>
      <w:r w:rsidRPr="00793385">
        <w:rPr>
          <w:rFonts w:asciiTheme="majorEastAsia" w:eastAsiaTheme="majorEastAsia" w:hAnsiTheme="majorEastAsia"/>
        </w:rPr>
        <w:t>規定</w:t>
      </w:r>
      <w:r w:rsidRPr="00793385">
        <w:rPr>
          <w:rFonts w:asciiTheme="majorEastAsia" w:eastAsiaTheme="majorEastAsia" w:hAnsiTheme="majorEastAsia" w:hint="eastAsia"/>
        </w:rPr>
        <w:t>辦理強制接管營運。</w:t>
      </w:r>
    </w:p>
    <w:p w:rsidR="00ED1253" w:rsidRDefault="00ED1253" w:rsidP="0027577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A26982" w:rsidRDefault="00890720" w:rsidP="00275775">
      <w:pPr>
        <w:pStyle w:val="ae"/>
        <w:spacing w:line="440" w:lineRule="exact"/>
        <w:outlineLvl w:val="0"/>
      </w:pPr>
      <w:bookmarkStart w:id="49" w:name="_Toc502058414"/>
      <w:bookmarkStart w:id="50" w:name="_Toc513702184"/>
      <w:r w:rsidRPr="00793385">
        <w:lastRenderedPageBreak/>
        <w:t>第</w:t>
      </w:r>
      <w:r w:rsidRPr="00793385">
        <w:rPr>
          <w:rFonts w:hint="eastAsia"/>
        </w:rPr>
        <w:t>2</w:t>
      </w:r>
      <w:r>
        <w:rPr>
          <w:rFonts w:hint="eastAsia"/>
        </w:rPr>
        <w:t>1</w:t>
      </w:r>
      <w:r w:rsidRPr="00793385">
        <w:t>章　契約之定期檢討及契約變更終止</w:t>
      </w:r>
      <w:bookmarkEnd w:id="49"/>
      <w:bookmarkEnd w:id="50"/>
    </w:p>
    <w:p w:rsidR="00890720" w:rsidRPr="00793385" w:rsidRDefault="00890720"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1</w:t>
      </w:r>
      <w:r w:rsidRPr="00793385">
        <w:rPr>
          <w:rFonts w:asciiTheme="majorEastAsia" w:eastAsiaTheme="majorEastAsia" w:hAnsiTheme="majorEastAsia" w:cs="Arial" w:hint="eastAsia"/>
        </w:rPr>
        <w:t>.1 契約之定期檢討</w:t>
      </w:r>
    </w:p>
    <w:p w:rsidR="00890720" w:rsidRPr="00793385" w:rsidRDefault="00890720" w:rsidP="00275775">
      <w:pPr>
        <w:suppressAutoHyphens/>
        <w:topLinePunct/>
        <w:autoSpaceDE w:val="0"/>
        <w:autoSpaceDN w:val="0"/>
        <w:adjustRightInd w:val="0"/>
        <w:spacing w:line="440" w:lineRule="exact"/>
        <w:ind w:leftChars="163" w:left="391"/>
        <w:rPr>
          <w:rFonts w:asciiTheme="majorEastAsia" w:eastAsiaTheme="majorEastAsia" w:hAnsiTheme="majorEastAsia" w:cs="Arial"/>
        </w:rPr>
      </w:pPr>
      <w:r w:rsidRPr="00793385">
        <w:rPr>
          <w:rFonts w:asciiTheme="majorEastAsia" w:eastAsiaTheme="majorEastAsia" w:hAnsiTheme="majorEastAsia" w:cs="Arial" w:hint="eastAsia"/>
        </w:rPr>
        <w:t>自契約簽訂日起</w:t>
      </w:r>
      <w:r>
        <w:rPr>
          <w:rFonts w:asciiTheme="majorEastAsia" w:eastAsiaTheme="majorEastAsia" w:hAnsiTheme="majorEastAsia" w:cs="Arial" w:hint="eastAsia"/>
        </w:rPr>
        <w:t xml:space="preserve"> 5</w:t>
      </w:r>
      <w:r w:rsidRPr="00793385">
        <w:rPr>
          <w:rFonts w:asciiTheme="majorEastAsia" w:eastAsiaTheme="majorEastAsia" w:hAnsiTheme="majorEastAsia" w:cs="Arial" w:hint="eastAsia"/>
        </w:rPr>
        <w:t>年或距前次契約變更已逾</w:t>
      </w:r>
      <w:r>
        <w:rPr>
          <w:rFonts w:asciiTheme="majorEastAsia" w:eastAsiaTheme="majorEastAsia" w:hAnsiTheme="majorEastAsia" w:cs="Arial" w:hint="eastAsia"/>
        </w:rPr>
        <w:t xml:space="preserve"> 3</w:t>
      </w:r>
      <w:r w:rsidRPr="00793385">
        <w:rPr>
          <w:rFonts w:asciiTheme="majorEastAsia" w:eastAsiaTheme="majorEastAsia" w:hAnsiTheme="majorEastAsia" w:cs="Arial" w:hint="eastAsia"/>
        </w:rPr>
        <w:t>年，雙方得檢討本契約是否有變更之必要。檢討標準包括但不限於，因不可歸責於乙方之原因，有下列情事發生，對乙方之履約造成重大影響時：</w:t>
      </w:r>
    </w:p>
    <w:p w:rsidR="00890720" w:rsidRPr="00793385" w:rsidRDefault="00890720" w:rsidP="00275775">
      <w:pPr>
        <w:autoSpaceDE w:val="0"/>
        <w:autoSpaceDN w:val="0"/>
        <w:adjustRightInd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一、行政院主計總處公布之物價指數年增率連續</w:t>
      </w:r>
      <w:r>
        <w:rPr>
          <w:rFonts w:asciiTheme="majorEastAsia" w:eastAsiaTheme="majorEastAsia" w:hAnsiTheme="majorEastAsia" w:cs="Arial" w:hint="eastAsia"/>
        </w:rPr>
        <w:t>5</w:t>
      </w:r>
      <w:r w:rsidRPr="00793385">
        <w:rPr>
          <w:rFonts w:asciiTheme="majorEastAsia" w:eastAsiaTheme="majorEastAsia" w:hAnsiTheme="majorEastAsia" w:cs="Arial" w:hint="eastAsia"/>
        </w:rPr>
        <w:t>年上漲</w:t>
      </w:r>
      <w:r>
        <w:rPr>
          <w:rFonts w:asciiTheme="majorEastAsia" w:eastAsiaTheme="majorEastAsia" w:hAnsiTheme="majorEastAsia" w:cs="Arial" w:hint="eastAsia"/>
        </w:rPr>
        <w:t>10</w:t>
      </w:r>
      <w:r w:rsidRPr="00793385">
        <w:rPr>
          <w:rFonts w:asciiTheme="majorEastAsia" w:eastAsiaTheme="majorEastAsia" w:hAnsiTheme="majorEastAsia" w:cs="Arial" w:hint="eastAsia"/>
        </w:rPr>
        <w:t>%或下降</w:t>
      </w:r>
      <w:r>
        <w:rPr>
          <w:rFonts w:asciiTheme="majorEastAsia" w:eastAsiaTheme="majorEastAsia" w:hAnsiTheme="majorEastAsia" w:cs="Arial" w:hint="eastAsia"/>
        </w:rPr>
        <w:t>10</w:t>
      </w:r>
      <w:r w:rsidRPr="00793385">
        <w:rPr>
          <w:rFonts w:asciiTheme="majorEastAsia" w:eastAsiaTheme="majorEastAsia" w:hAnsiTheme="majorEastAsia" w:cs="Arial" w:hint="eastAsia"/>
        </w:rPr>
        <w:t>%。</w:t>
      </w:r>
    </w:p>
    <w:p w:rsidR="00890720" w:rsidRPr="00793385" w:rsidRDefault="00890720" w:rsidP="00275775">
      <w:pPr>
        <w:autoSpaceDE w:val="0"/>
        <w:autoSpaceDN w:val="0"/>
        <w:adjustRightInd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二、行政院主計總處公布之國家經濟成長率連續</w:t>
      </w:r>
      <w:r>
        <w:rPr>
          <w:rFonts w:asciiTheme="majorEastAsia" w:eastAsiaTheme="majorEastAsia" w:hAnsiTheme="majorEastAsia" w:cs="Arial" w:hint="eastAsia"/>
        </w:rPr>
        <w:t>12</w:t>
      </w:r>
      <w:r w:rsidRPr="00793385">
        <w:rPr>
          <w:rFonts w:asciiTheme="majorEastAsia" w:eastAsiaTheme="majorEastAsia" w:hAnsiTheme="majorEastAsia" w:cs="Arial" w:hint="eastAsia"/>
        </w:rPr>
        <w:t>季超過</w:t>
      </w:r>
      <w:r>
        <w:rPr>
          <w:rFonts w:asciiTheme="majorEastAsia" w:eastAsiaTheme="majorEastAsia" w:hAnsiTheme="majorEastAsia" w:cs="Arial" w:hint="eastAsia"/>
        </w:rPr>
        <w:t>10</w:t>
      </w:r>
      <w:r w:rsidRPr="00793385">
        <w:rPr>
          <w:rFonts w:asciiTheme="majorEastAsia" w:eastAsiaTheme="majorEastAsia" w:hAnsiTheme="majorEastAsia" w:cs="Arial" w:hint="eastAsia"/>
        </w:rPr>
        <w:t>%或下跌</w:t>
      </w:r>
      <w:r>
        <w:rPr>
          <w:rFonts w:asciiTheme="majorEastAsia" w:eastAsiaTheme="majorEastAsia" w:hAnsiTheme="majorEastAsia" w:cs="Arial" w:hint="eastAsia"/>
        </w:rPr>
        <w:t>10</w:t>
      </w:r>
      <w:r w:rsidRPr="00793385">
        <w:rPr>
          <w:rFonts w:asciiTheme="majorEastAsia" w:eastAsiaTheme="majorEastAsia" w:hAnsiTheme="majorEastAsia" w:cs="Arial" w:hint="eastAsia"/>
        </w:rPr>
        <w:t>%。</w:t>
      </w:r>
    </w:p>
    <w:p w:rsidR="00890720" w:rsidRDefault="00890720" w:rsidP="00275775">
      <w:pPr>
        <w:autoSpaceDE w:val="0"/>
        <w:autoSpaceDN w:val="0"/>
        <w:adjustRightInd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三、乙方</w:t>
      </w:r>
      <w:r>
        <w:rPr>
          <w:rFonts w:asciiTheme="majorEastAsia" w:eastAsiaTheme="majorEastAsia" w:hAnsiTheme="majorEastAsia" w:cs="Arial" w:hint="eastAsia"/>
        </w:rPr>
        <w:t>3</w:t>
      </w:r>
      <w:r w:rsidRPr="00793385">
        <w:rPr>
          <w:rFonts w:asciiTheme="majorEastAsia" w:eastAsiaTheme="majorEastAsia" w:hAnsiTheme="majorEastAsia" w:cs="Arial" w:hint="eastAsia"/>
        </w:rPr>
        <w:t>年內累計之興建營運成本與原財務計畫預估之累計成本漲幅逾</w:t>
      </w:r>
      <w:r>
        <w:rPr>
          <w:rFonts w:asciiTheme="majorEastAsia" w:eastAsiaTheme="majorEastAsia" w:hAnsiTheme="majorEastAsia" w:cs="Arial" w:hint="eastAsia"/>
        </w:rPr>
        <w:t>20</w:t>
      </w:r>
      <w:r w:rsidRPr="00793385">
        <w:rPr>
          <w:rFonts w:asciiTheme="majorEastAsia" w:eastAsiaTheme="majorEastAsia" w:hAnsiTheme="majorEastAsia" w:cs="Arial" w:hint="eastAsia"/>
        </w:rPr>
        <w:t>%時。</w:t>
      </w:r>
    </w:p>
    <w:p w:rsidR="00890720" w:rsidRPr="00793385" w:rsidRDefault="00890720"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1</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 xml:space="preserve"> 契約之變更</w:t>
      </w:r>
      <w:r w:rsidRPr="00793385">
        <w:rPr>
          <w:rFonts w:asciiTheme="majorEastAsia" w:eastAsiaTheme="majorEastAsia" w:hAnsiTheme="majorEastAsia"/>
          <w:noProof/>
        </w:rPr>
        <mc:AlternateContent>
          <mc:Choice Requires="wps">
            <w:drawing>
              <wp:anchor distT="0" distB="0" distL="114300" distR="114300" simplePos="0" relativeHeight="251819008" behindDoc="0" locked="1" layoutInCell="1" allowOverlap="1" wp14:anchorId="218CCCF4" wp14:editId="319F795E">
                <wp:simplePos x="0" y="0"/>
                <wp:positionH relativeFrom="page">
                  <wp:posOffset>6904355</wp:posOffset>
                </wp:positionH>
                <wp:positionV relativeFrom="page">
                  <wp:posOffset>10217150</wp:posOffset>
                </wp:positionV>
                <wp:extent cx="508000" cy="266700"/>
                <wp:effectExtent l="0" t="0" r="0" b="0"/>
                <wp:wrapNone/>
                <wp:docPr id="1854" name="Text Box 20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CCCF4" id="Text Box 2076" o:spid="_x0000_s1091" type="#_x0000_t202" style="position:absolute;margin-left:543.65pt;margin-top:804.5pt;width:40pt;height:21pt;z-index:2518190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17984" behindDoc="0" locked="1" layoutInCell="1" allowOverlap="1" wp14:anchorId="4DFFE4FD" wp14:editId="6D008F94">
                <wp:simplePos x="0" y="0"/>
                <wp:positionH relativeFrom="page">
                  <wp:posOffset>6904355</wp:posOffset>
                </wp:positionH>
                <wp:positionV relativeFrom="page">
                  <wp:posOffset>10217150</wp:posOffset>
                </wp:positionV>
                <wp:extent cx="508000" cy="266700"/>
                <wp:effectExtent l="0" t="0" r="0" b="0"/>
                <wp:wrapNone/>
                <wp:docPr id="1855" name="Text Box 20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FE4FD" id="Text Box 2075" o:spid="_x0000_s1092" type="#_x0000_t202" style="position:absolute;margin-left:543.65pt;margin-top:804.5pt;width:40pt;height:21pt;z-index:2518179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16960" behindDoc="0" locked="1" layoutInCell="1" allowOverlap="1" wp14:anchorId="49912085" wp14:editId="5F995C9D">
                <wp:simplePos x="0" y="0"/>
                <wp:positionH relativeFrom="page">
                  <wp:posOffset>6904355</wp:posOffset>
                </wp:positionH>
                <wp:positionV relativeFrom="page">
                  <wp:posOffset>10217150</wp:posOffset>
                </wp:positionV>
                <wp:extent cx="508000" cy="266700"/>
                <wp:effectExtent l="0" t="0" r="0" b="0"/>
                <wp:wrapNone/>
                <wp:docPr id="96" name="Text Box 17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12085" id="Text Box 1793" o:spid="_x0000_s1093" type="#_x0000_t202" style="position:absolute;margin-left:543.65pt;margin-top:804.5pt;width:40pt;height:21pt;z-index:2518169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15936" behindDoc="0" locked="1" layoutInCell="1" allowOverlap="1" wp14:anchorId="1982EC1F" wp14:editId="4EA9291E">
                <wp:simplePos x="0" y="0"/>
                <wp:positionH relativeFrom="page">
                  <wp:posOffset>6904355</wp:posOffset>
                </wp:positionH>
                <wp:positionV relativeFrom="page">
                  <wp:posOffset>10217150</wp:posOffset>
                </wp:positionV>
                <wp:extent cx="508000" cy="266700"/>
                <wp:effectExtent l="0" t="0" r="0" b="0"/>
                <wp:wrapNone/>
                <wp:docPr id="97" name="Text Box 17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EC1F" id="Text Box 1792" o:spid="_x0000_s1094" type="#_x0000_t202" style="position:absolute;margin-left:543.65pt;margin-top:804.5pt;width:40pt;height:21pt;z-index:2518159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14912" behindDoc="0" locked="1" layoutInCell="1" allowOverlap="1" wp14:anchorId="4A9B4528" wp14:editId="41B8E087">
                <wp:simplePos x="0" y="0"/>
                <wp:positionH relativeFrom="page">
                  <wp:posOffset>6899910</wp:posOffset>
                </wp:positionH>
                <wp:positionV relativeFrom="page">
                  <wp:posOffset>10210800</wp:posOffset>
                </wp:positionV>
                <wp:extent cx="508000" cy="266700"/>
                <wp:effectExtent l="0" t="0" r="0" b="0"/>
                <wp:wrapNone/>
                <wp:docPr id="98" name="Text Box 15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4528" id="Text Box 1510" o:spid="_x0000_s1095" type="#_x0000_t202" style="position:absolute;margin-left:543.3pt;margin-top:804pt;width:40pt;height:21pt;z-index:2518149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13888" behindDoc="0" locked="1" layoutInCell="1" allowOverlap="1" wp14:anchorId="6C8A8271" wp14:editId="18BB1C5E">
                <wp:simplePos x="0" y="0"/>
                <wp:positionH relativeFrom="page">
                  <wp:posOffset>6899910</wp:posOffset>
                </wp:positionH>
                <wp:positionV relativeFrom="page">
                  <wp:posOffset>10210800</wp:posOffset>
                </wp:positionV>
                <wp:extent cx="508000" cy="266700"/>
                <wp:effectExtent l="0" t="0" r="0" b="0"/>
                <wp:wrapNone/>
                <wp:docPr id="99" name="Text Box 15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A8271" id="Text Box 1509" o:spid="_x0000_s1096" type="#_x0000_t202" style="position:absolute;margin-left:543.3pt;margin-top:804pt;width:40pt;height:21pt;z-index:2518138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12864" behindDoc="0" locked="1" layoutInCell="1" allowOverlap="1" wp14:anchorId="5D3C0A9A" wp14:editId="636FA895">
                <wp:simplePos x="0" y="0"/>
                <wp:positionH relativeFrom="page">
                  <wp:posOffset>6899910</wp:posOffset>
                </wp:positionH>
                <wp:positionV relativeFrom="page">
                  <wp:posOffset>10210800</wp:posOffset>
                </wp:positionV>
                <wp:extent cx="508000" cy="266700"/>
                <wp:effectExtent l="0" t="0" r="0" b="0"/>
                <wp:wrapNone/>
                <wp:docPr id="110" name="Text Box 12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C0A9A" id="Text Box 1227" o:spid="_x0000_s1097" type="#_x0000_t202" style="position:absolute;margin-left:543.3pt;margin-top:804pt;width:40pt;height:21pt;z-index:2518128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11840" behindDoc="0" locked="1" layoutInCell="1" allowOverlap="1" wp14:anchorId="4DA358E2" wp14:editId="0E95C081">
                <wp:simplePos x="0" y="0"/>
                <wp:positionH relativeFrom="page">
                  <wp:posOffset>6899910</wp:posOffset>
                </wp:positionH>
                <wp:positionV relativeFrom="page">
                  <wp:posOffset>10210800</wp:posOffset>
                </wp:positionV>
                <wp:extent cx="508000" cy="266700"/>
                <wp:effectExtent l="0" t="0" r="0" b="0"/>
                <wp:wrapNone/>
                <wp:docPr id="111" name="Text Box 12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358E2" id="Text Box 1226" o:spid="_x0000_s1098" type="#_x0000_t202" style="position:absolute;margin-left:543.3pt;margin-top:804pt;width:40pt;height:21pt;z-index:2518118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10816" behindDoc="0" locked="1" layoutInCell="1" allowOverlap="1" wp14:anchorId="2206C5A5" wp14:editId="78D907EE">
                <wp:simplePos x="0" y="0"/>
                <wp:positionH relativeFrom="page">
                  <wp:posOffset>6899910</wp:posOffset>
                </wp:positionH>
                <wp:positionV relativeFrom="page">
                  <wp:posOffset>10210800</wp:posOffset>
                </wp:positionV>
                <wp:extent cx="508000" cy="266700"/>
                <wp:effectExtent l="0" t="0" r="0" b="0"/>
                <wp:wrapNone/>
                <wp:docPr id="112" name="Text Box 9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6C5A5" id="Text Box 944" o:spid="_x0000_s1099" type="#_x0000_t202" style="position:absolute;margin-left:543.3pt;margin-top:804pt;width:40pt;height:21pt;z-index:2518108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09792" behindDoc="0" locked="1" layoutInCell="1" allowOverlap="1" wp14:anchorId="3912301F" wp14:editId="09CCD614">
                <wp:simplePos x="0" y="0"/>
                <wp:positionH relativeFrom="page">
                  <wp:posOffset>6899910</wp:posOffset>
                </wp:positionH>
                <wp:positionV relativeFrom="page">
                  <wp:posOffset>10210800</wp:posOffset>
                </wp:positionV>
                <wp:extent cx="508000" cy="266700"/>
                <wp:effectExtent l="0" t="0" r="0" b="0"/>
                <wp:wrapNone/>
                <wp:docPr id="113" name="Text Box 9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2301F" id="Text Box 943" o:spid="_x0000_s1100" type="#_x0000_t202" style="position:absolute;margin-left:543.3pt;margin-top:804pt;width:40pt;height:21pt;z-index:251809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08768" behindDoc="0" locked="1" layoutInCell="1" allowOverlap="1" wp14:anchorId="123D7551" wp14:editId="5ACA52CE">
                <wp:simplePos x="0" y="0"/>
                <wp:positionH relativeFrom="page">
                  <wp:posOffset>6899910</wp:posOffset>
                </wp:positionH>
                <wp:positionV relativeFrom="page">
                  <wp:posOffset>10210800</wp:posOffset>
                </wp:positionV>
                <wp:extent cx="508000" cy="266700"/>
                <wp:effectExtent l="0" t="0" r="0" b="0"/>
                <wp:wrapNone/>
                <wp:docPr id="114" name="Text Box 6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D7551" id="Text Box 661" o:spid="_x0000_s1101" type="#_x0000_t202" style="position:absolute;margin-left:543.3pt;margin-top:804pt;width:40pt;height:21pt;z-index:251808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">
                <v:textbox>
                  <w:txbxContent>
                    <w:p w:rsidR="00890720" w:rsidRDefault="00890720" w:rsidP="00890720"/>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07744" behindDoc="0" locked="1" layoutInCell="1" allowOverlap="1" wp14:anchorId="1ED79363" wp14:editId="4F3DFBAE">
                <wp:simplePos x="0" y="0"/>
                <wp:positionH relativeFrom="page">
                  <wp:posOffset>6899910</wp:posOffset>
                </wp:positionH>
                <wp:positionV relativeFrom="page">
                  <wp:posOffset>10210800</wp:posOffset>
                </wp:positionV>
                <wp:extent cx="508000" cy="266700"/>
                <wp:effectExtent l="0" t="0" r="0" b="0"/>
                <wp:wrapNone/>
                <wp:docPr id="115" name="Text Box 6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890720" w:rsidRDefault="00890720" w:rsidP="00890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9363" id="Text Box 660" o:spid="_x0000_s1102" type="#_x0000_t202" style="position:absolute;margin-left:543.3pt;margin-top:804pt;width:40pt;height:21pt;z-index:2518077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">
                <v:textbox>
                  <w:txbxContent>
                    <w:p w:rsidR="00890720" w:rsidRDefault="00890720" w:rsidP="00890720"/>
                  </w:txbxContent>
                </v:textbox>
                <w10:wrap anchorx="page" anchory="page"/>
                <w10:anchorlock/>
              </v:shape>
            </w:pict>
          </mc:Fallback>
        </mc:AlternateContent>
      </w:r>
    </w:p>
    <w:p w:rsidR="00890720" w:rsidRPr="00793385" w:rsidRDefault="00890720"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rPr>
        <w:t>2</w:t>
      </w:r>
      <w:r>
        <w:rPr>
          <w:rFonts w:asciiTheme="majorEastAsia" w:eastAsiaTheme="majorEastAsia" w:hAnsiTheme="majorEastAsia" w:hint="eastAsia"/>
        </w:rPr>
        <w:t>1</w:t>
      </w:r>
      <w:r w:rsidRPr="00793385">
        <w:rPr>
          <w:rFonts w:asciiTheme="majorEastAsia" w:eastAsiaTheme="majorEastAsia" w:hAnsiTheme="majorEastAsia"/>
        </w:rPr>
        <w:t>.</w:t>
      </w:r>
      <w:r w:rsidRPr="00793385">
        <w:rPr>
          <w:rFonts w:asciiTheme="majorEastAsia" w:eastAsiaTheme="majorEastAsia" w:hAnsiTheme="majorEastAsia" w:hint="eastAsia"/>
        </w:rPr>
        <w:t>2</w:t>
      </w:r>
      <w:r w:rsidRPr="00793385">
        <w:rPr>
          <w:rFonts w:asciiTheme="majorEastAsia" w:eastAsiaTheme="majorEastAsia" w:hAnsiTheme="majorEastAsia"/>
        </w:rPr>
        <w:t>.1除</w:t>
      </w:r>
      <w:r w:rsidRPr="00793385">
        <w:rPr>
          <w:rFonts w:asciiTheme="majorEastAsia" w:eastAsiaTheme="majorEastAsia" w:hAnsiTheme="majorEastAsia" w:hint="eastAsia"/>
        </w:rPr>
        <w:t>本</w:t>
      </w:r>
      <w:r w:rsidRPr="00793385">
        <w:rPr>
          <w:rFonts w:asciiTheme="majorEastAsia" w:eastAsiaTheme="majorEastAsia" w:hAnsiTheme="majorEastAsia"/>
        </w:rPr>
        <w:t>契約中已載明之變更事項外，如有下列情形之一者，雙方得</w:t>
      </w:r>
      <w:r w:rsidRPr="00793385">
        <w:rPr>
          <w:rFonts w:asciiTheme="majorEastAsia" w:eastAsiaTheme="majorEastAsia" w:hAnsiTheme="majorEastAsia" w:hint="eastAsia"/>
        </w:rPr>
        <w:t>以維護公共利益及公平合理為原則，協議</w:t>
      </w:r>
      <w:r w:rsidRPr="00793385">
        <w:rPr>
          <w:rFonts w:asciiTheme="majorEastAsia" w:eastAsiaTheme="majorEastAsia" w:hAnsiTheme="majorEastAsia"/>
        </w:rPr>
        <w:t>辦理契約變更：</w:t>
      </w:r>
    </w:p>
    <w:p w:rsidR="00890720" w:rsidRPr="00793385" w:rsidRDefault="00890720"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一、發生</w:t>
      </w:r>
      <w:r w:rsidRPr="00793385">
        <w:rPr>
          <w:rFonts w:asciiTheme="majorEastAsia" w:eastAsiaTheme="majorEastAsia" w:hAnsiTheme="majorEastAsia"/>
        </w:rPr>
        <w:t>本契約第2</w:t>
      </w:r>
      <w:r>
        <w:rPr>
          <w:rFonts w:asciiTheme="majorEastAsia" w:eastAsiaTheme="majorEastAsia" w:hAnsiTheme="majorEastAsia" w:hint="eastAsia"/>
        </w:rPr>
        <w:t>2</w:t>
      </w:r>
      <w:r w:rsidRPr="00793385">
        <w:rPr>
          <w:rFonts w:asciiTheme="majorEastAsia" w:eastAsiaTheme="majorEastAsia" w:hAnsiTheme="majorEastAsia"/>
        </w:rPr>
        <w:t>章之</w:t>
      </w:r>
      <w:r w:rsidRPr="00793385">
        <w:rPr>
          <w:rFonts w:asciiTheme="majorEastAsia" w:eastAsiaTheme="majorEastAsia" w:hAnsiTheme="majorEastAsia" w:hint="eastAsia"/>
        </w:rPr>
        <w:t>不可抗力</w:t>
      </w:r>
      <w:r w:rsidRPr="00793385">
        <w:rPr>
          <w:rFonts w:asciiTheme="majorEastAsia" w:eastAsiaTheme="majorEastAsia" w:hAnsiTheme="majorEastAsia"/>
        </w:rPr>
        <w:t>或</w:t>
      </w:r>
      <w:r w:rsidRPr="00793385">
        <w:rPr>
          <w:rFonts w:asciiTheme="majorEastAsia" w:eastAsiaTheme="majorEastAsia" w:hAnsiTheme="majorEastAsia" w:hint="eastAsia"/>
        </w:rPr>
        <w:t>除外情事、或有情事變更</w:t>
      </w:r>
      <w:r w:rsidRPr="00793385">
        <w:rPr>
          <w:rFonts w:asciiTheme="majorEastAsia" w:eastAsiaTheme="majorEastAsia" w:hAnsiTheme="majorEastAsia"/>
        </w:rPr>
        <w:t>之情形，</w:t>
      </w:r>
      <w:r w:rsidRPr="00793385">
        <w:rPr>
          <w:rFonts w:asciiTheme="majorEastAsia" w:eastAsiaTheme="majorEastAsia" w:hAnsiTheme="majorEastAsia" w:hint="eastAsia"/>
        </w:rPr>
        <w:t>致依原契約繼續履行有失公平合理或窒礙難行者</w:t>
      </w:r>
      <w:r w:rsidRPr="00793385">
        <w:rPr>
          <w:rFonts w:asciiTheme="majorEastAsia" w:eastAsiaTheme="majorEastAsia" w:hAnsiTheme="majorEastAsia"/>
        </w:rPr>
        <w:t>。</w:t>
      </w:r>
    </w:p>
    <w:p w:rsidR="00890720" w:rsidRPr="00793385" w:rsidRDefault="00890720"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二、基於公共利益考量，依原契約繼續履行或處置有礙公共利益者。</w:t>
      </w:r>
    </w:p>
    <w:p w:rsidR="00890720" w:rsidRPr="00793385" w:rsidRDefault="00890720"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三、</w:t>
      </w:r>
      <w:r w:rsidRPr="00793385">
        <w:rPr>
          <w:rFonts w:asciiTheme="majorEastAsia" w:eastAsiaTheme="majorEastAsia" w:hAnsiTheme="majorEastAsia"/>
        </w:rPr>
        <w:t>乙方之興建、營運成本大幅下降或賦稅負擔大幅下降時，非因乙方</w:t>
      </w:r>
      <w:r w:rsidRPr="00793385">
        <w:rPr>
          <w:rFonts w:asciiTheme="majorEastAsia" w:eastAsiaTheme="majorEastAsia" w:hAnsiTheme="majorEastAsia" w:hint="eastAsia"/>
        </w:rPr>
        <w:t>為</w:t>
      </w:r>
      <w:r w:rsidRPr="00793385">
        <w:rPr>
          <w:rFonts w:asciiTheme="majorEastAsia" w:eastAsiaTheme="majorEastAsia" w:hAnsiTheme="majorEastAsia"/>
        </w:rPr>
        <w:t>履行本契約之行為所致時。</w:t>
      </w:r>
    </w:p>
    <w:p w:rsidR="00890720" w:rsidRPr="00793385" w:rsidRDefault="00890720"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四、</w:t>
      </w:r>
      <w:r w:rsidRPr="00793385">
        <w:rPr>
          <w:rFonts w:asciiTheme="majorEastAsia" w:eastAsiaTheme="majorEastAsia" w:hAnsiTheme="majorEastAsia"/>
        </w:rPr>
        <w:t>本契約附件所載內容經調整後</w:t>
      </w:r>
      <w:r w:rsidRPr="00793385">
        <w:rPr>
          <w:rFonts w:asciiTheme="majorEastAsia" w:eastAsiaTheme="majorEastAsia" w:hAnsiTheme="majorEastAsia" w:hint="eastAsia"/>
        </w:rPr>
        <w:t>不影響公共利益及公平合理</w:t>
      </w:r>
      <w:r w:rsidRPr="00793385">
        <w:rPr>
          <w:rFonts w:asciiTheme="majorEastAsia" w:eastAsiaTheme="majorEastAsia" w:hAnsiTheme="majorEastAsia"/>
        </w:rPr>
        <w:t>時。</w:t>
      </w:r>
    </w:p>
    <w:p w:rsidR="00890720" w:rsidRPr="00793385" w:rsidRDefault="00890720"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rPr>
      </w:pPr>
      <w:r w:rsidRPr="00793385">
        <w:rPr>
          <w:rFonts w:asciiTheme="majorEastAsia" w:eastAsiaTheme="majorEastAsia" w:hAnsiTheme="majorEastAsia" w:hint="eastAsia"/>
        </w:rPr>
        <w:t>五、</w:t>
      </w:r>
      <w:r w:rsidRPr="00793385">
        <w:rPr>
          <w:rFonts w:asciiTheme="majorEastAsia" w:eastAsiaTheme="majorEastAsia" w:hAnsiTheme="majorEastAsia"/>
        </w:rPr>
        <w:t>其他為履行契約之需</w:t>
      </w:r>
      <w:r w:rsidRPr="00793385">
        <w:rPr>
          <w:rFonts w:asciiTheme="majorEastAsia" w:eastAsiaTheme="majorEastAsia" w:hAnsiTheme="majorEastAsia" w:hint="eastAsia"/>
        </w:rPr>
        <w:t>並</w:t>
      </w:r>
      <w:r w:rsidRPr="00793385">
        <w:rPr>
          <w:rFonts w:asciiTheme="majorEastAsia" w:eastAsiaTheme="majorEastAsia" w:hAnsiTheme="majorEastAsia"/>
        </w:rPr>
        <w:t>經雙方合意，</w:t>
      </w:r>
      <w:r w:rsidRPr="00793385">
        <w:rPr>
          <w:rFonts w:asciiTheme="majorEastAsia" w:eastAsiaTheme="majorEastAsia" w:hAnsiTheme="majorEastAsia" w:hint="eastAsia"/>
        </w:rPr>
        <w:t>且不影響</w:t>
      </w:r>
      <w:r w:rsidRPr="00793385">
        <w:rPr>
          <w:rFonts w:asciiTheme="majorEastAsia" w:eastAsiaTheme="majorEastAsia" w:hAnsiTheme="majorEastAsia"/>
        </w:rPr>
        <w:t>公共利益</w:t>
      </w:r>
      <w:r w:rsidRPr="00793385">
        <w:rPr>
          <w:rFonts w:asciiTheme="majorEastAsia" w:eastAsiaTheme="majorEastAsia" w:hAnsiTheme="majorEastAsia" w:hint="eastAsia"/>
        </w:rPr>
        <w:t>及公平合理</w:t>
      </w:r>
      <w:r w:rsidRPr="00793385">
        <w:rPr>
          <w:rFonts w:asciiTheme="majorEastAsia" w:eastAsiaTheme="majorEastAsia" w:hAnsiTheme="majorEastAsia"/>
        </w:rPr>
        <w:t>時。</w:t>
      </w:r>
    </w:p>
    <w:p w:rsidR="00890720" w:rsidRPr="00793385" w:rsidRDefault="00890720"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.2.2</w:t>
      </w:r>
      <w:r w:rsidRPr="00793385">
        <w:rPr>
          <w:rFonts w:asciiTheme="majorEastAsia" w:eastAsiaTheme="majorEastAsia" w:hAnsiTheme="majorEastAsia"/>
        </w:rPr>
        <w:t>任一方於收受對方提送契約變更相關文件後，應即與對方進行協議，除雙方另有約定者外，如未能於相關文件送達之次日起</w:t>
      </w:r>
      <w:r>
        <w:rPr>
          <w:rFonts w:asciiTheme="majorEastAsia" w:eastAsiaTheme="majorEastAsia" w:hAnsiTheme="majorEastAsia" w:hint="eastAsia"/>
        </w:rPr>
        <w:t>30</w:t>
      </w:r>
      <w:r w:rsidRPr="00793385">
        <w:rPr>
          <w:rFonts w:asciiTheme="majorEastAsia" w:eastAsiaTheme="majorEastAsia" w:hAnsiTheme="majorEastAsia"/>
        </w:rPr>
        <w:t>日內完成，視為契約變更不成立，應依第2</w:t>
      </w:r>
      <w:r>
        <w:rPr>
          <w:rFonts w:asciiTheme="majorEastAsia" w:eastAsiaTheme="majorEastAsia" w:hAnsiTheme="majorEastAsia" w:hint="eastAsia"/>
        </w:rPr>
        <w:t>3</w:t>
      </w:r>
      <w:r w:rsidRPr="00793385">
        <w:rPr>
          <w:rFonts w:asciiTheme="majorEastAsia" w:eastAsiaTheme="majorEastAsia" w:hAnsiTheme="majorEastAsia"/>
        </w:rPr>
        <w:t>章辦理。</w:t>
      </w:r>
    </w:p>
    <w:p w:rsidR="00890720" w:rsidRDefault="00890720"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rPr>
        <w:t>2</w:t>
      </w:r>
      <w:r>
        <w:rPr>
          <w:rFonts w:asciiTheme="majorEastAsia" w:eastAsiaTheme="majorEastAsia" w:hAnsiTheme="majorEastAsia" w:hint="eastAsia"/>
        </w:rPr>
        <w:t>1</w:t>
      </w:r>
      <w:r w:rsidRPr="00793385">
        <w:rPr>
          <w:rFonts w:asciiTheme="majorEastAsia" w:eastAsiaTheme="majorEastAsia" w:hAnsiTheme="majorEastAsia" w:hint="eastAsia"/>
        </w:rPr>
        <w:t>.2.3</w:t>
      </w:r>
      <w:r w:rsidRPr="00793385">
        <w:rPr>
          <w:rFonts w:asciiTheme="majorEastAsia" w:eastAsiaTheme="majorEastAsia" w:hAnsiTheme="majorEastAsia"/>
        </w:rPr>
        <w:t>乙方不得因契約變更之通知而遲延其履約期限。但經甲方同意者不在此限。</w:t>
      </w:r>
    </w:p>
    <w:p w:rsidR="00890720" w:rsidRDefault="00890720"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21</w:t>
      </w:r>
      <w:r w:rsidRPr="00793385">
        <w:rPr>
          <w:rFonts w:asciiTheme="majorEastAsia" w:eastAsiaTheme="majorEastAsia" w:hAnsiTheme="majorEastAsia" w:hint="eastAsia"/>
        </w:rPr>
        <w:t>.2.4</w:t>
      </w:r>
      <w:r w:rsidRPr="00793385">
        <w:rPr>
          <w:rFonts w:asciiTheme="majorEastAsia" w:eastAsiaTheme="majorEastAsia" w:hAnsiTheme="majorEastAsia"/>
        </w:rPr>
        <w:t>契約變更，非經甲方及乙方之合意作成書面紀錄，並簽名或蓋章者，無效。</w:t>
      </w:r>
    </w:p>
    <w:p w:rsidR="006312E9" w:rsidRPr="00793385" w:rsidRDefault="006312E9"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1</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3 </w:t>
      </w:r>
      <w:r w:rsidRPr="00793385">
        <w:rPr>
          <w:rFonts w:asciiTheme="majorEastAsia" w:eastAsiaTheme="majorEastAsia" w:hAnsiTheme="majorEastAsia" w:cs="Arial"/>
        </w:rPr>
        <w:t>契約終止之事由</w:t>
      </w:r>
    </w:p>
    <w:p w:rsidR="006312E9" w:rsidRPr="00793385" w:rsidRDefault="006312E9"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1</w:t>
      </w:r>
      <w:r w:rsidRPr="00793385">
        <w:rPr>
          <w:rFonts w:asciiTheme="majorEastAsia" w:eastAsiaTheme="majorEastAsia" w:hAnsiTheme="majorEastAsia" w:cs="Arial" w:hint="eastAsia"/>
        </w:rPr>
        <w:t>.3.1甲乙雙方於契約期間內，得合意終止本契約。</w:t>
      </w:r>
    </w:p>
    <w:p w:rsidR="006312E9" w:rsidRPr="00793385" w:rsidRDefault="006312E9"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1</w:t>
      </w:r>
      <w:r w:rsidRPr="00793385">
        <w:rPr>
          <w:rFonts w:asciiTheme="majorEastAsia" w:eastAsiaTheme="majorEastAsia" w:hAnsiTheme="majorEastAsia" w:cs="Arial" w:hint="eastAsia"/>
        </w:rPr>
        <w:t>.3.2契約期間內有下列事由，得由當事人一方終止本契約：</w:t>
      </w:r>
    </w:p>
    <w:p w:rsidR="006312E9" w:rsidRPr="00793385" w:rsidRDefault="006312E9" w:rsidP="00275775">
      <w:pPr>
        <w:suppressAutoHyphens/>
        <w:kinsoku w:val="0"/>
        <w:overflowPunct w:val="0"/>
        <w:topLinePunct/>
        <w:autoSpaceDE w:val="0"/>
        <w:autoSpaceDN w:val="0"/>
        <w:adjustRightInd w:val="0"/>
        <w:spacing w:line="440" w:lineRule="exact"/>
        <w:ind w:leftChars="100" w:left="648" w:hangingChars="170" w:hanging="408"/>
        <w:rPr>
          <w:rFonts w:asciiTheme="majorEastAsia" w:eastAsiaTheme="majorEastAsia" w:hAnsiTheme="majorEastAsia" w:cs="Arial"/>
        </w:rPr>
      </w:pPr>
      <w:r w:rsidRPr="00793385">
        <w:rPr>
          <w:rFonts w:asciiTheme="majorEastAsia" w:eastAsiaTheme="majorEastAsia" w:hAnsiTheme="majorEastAsia" w:cs="Arial"/>
        </w:rPr>
        <w:t>一、</w:t>
      </w:r>
      <w:r w:rsidRPr="00793385">
        <w:rPr>
          <w:rFonts w:asciiTheme="majorEastAsia" w:eastAsiaTheme="majorEastAsia" w:hAnsiTheme="majorEastAsia" w:cs="Arial" w:hint="eastAsia"/>
        </w:rPr>
        <w:t>乙方有第2</w:t>
      </w:r>
      <w:r>
        <w:rPr>
          <w:rFonts w:asciiTheme="majorEastAsia" w:eastAsiaTheme="majorEastAsia" w:hAnsiTheme="majorEastAsia" w:cs="Arial" w:hint="eastAsia"/>
        </w:rPr>
        <w:t>0</w:t>
      </w:r>
      <w:r w:rsidRPr="00793385">
        <w:rPr>
          <w:rFonts w:asciiTheme="majorEastAsia" w:eastAsiaTheme="majorEastAsia" w:hAnsiTheme="majorEastAsia" w:cs="Arial" w:hint="eastAsia"/>
        </w:rPr>
        <w:t>.2.2條所定得以違約處理之缺失，或第2</w:t>
      </w:r>
      <w:r>
        <w:rPr>
          <w:rFonts w:asciiTheme="majorEastAsia" w:eastAsiaTheme="majorEastAsia" w:hAnsiTheme="majorEastAsia" w:cs="Arial" w:hint="eastAsia"/>
        </w:rPr>
        <w:t>0</w:t>
      </w:r>
      <w:r w:rsidRPr="00793385">
        <w:rPr>
          <w:rFonts w:asciiTheme="majorEastAsia" w:eastAsiaTheme="majorEastAsia" w:hAnsiTheme="majorEastAsia" w:cs="Arial" w:hint="eastAsia"/>
        </w:rPr>
        <w:t>.3條所定違約情事，甲方得終止本契約</w:t>
      </w:r>
      <w:r w:rsidRPr="00793385">
        <w:rPr>
          <w:rFonts w:asciiTheme="majorEastAsia" w:eastAsiaTheme="majorEastAsia" w:hAnsiTheme="majorEastAsia" w:cs="Arial"/>
        </w:rPr>
        <w:t>。</w:t>
      </w:r>
    </w:p>
    <w:p w:rsidR="006312E9" w:rsidRPr="00793385" w:rsidRDefault="006312E9" w:rsidP="00275775">
      <w:pPr>
        <w:suppressAutoHyphens/>
        <w:kinsoku w:val="0"/>
        <w:overflowPunct w:val="0"/>
        <w:topLinePunct/>
        <w:autoSpaceDE w:val="0"/>
        <w:autoSpaceDN w:val="0"/>
        <w:adjustRightInd w:val="0"/>
        <w:spacing w:line="440" w:lineRule="exact"/>
        <w:ind w:leftChars="100" w:left="648" w:hangingChars="170" w:hanging="408"/>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標楷體" w:hAnsi="標楷體" w:cs="Arial" w:hint="eastAsia"/>
        </w:rPr>
        <w:t>、</w:t>
      </w:r>
      <w:r w:rsidRPr="00793385">
        <w:rPr>
          <w:rFonts w:asciiTheme="majorEastAsia" w:eastAsiaTheme="majorEastAsia" w:hAnsiTheme="majorEastAsia" w:cs="Arial" w:hint="eastAsia"/>
        </w:rPr>
        <w:t>因政策變更，乙方依契約繼續履行不符公共利益者，甲方得終止本契約。</w:t>
      </w:r>
    </w:p>
    <w:p w:rsidR="006312E9" w:rsidRPr="00793385" w:rsidRDefault="006312E9" w:rsidP="00275775">
      <w:pPr>
        <w:suppressAutoHyphens/>
        <w:kinsoku w:val="0"/>
        <w:overflowPunct w:val="0"/>
        <w:topLinePunct/>
        <w:autoSpaceDE w:val="0"/>
        <w:autoSpaceDN w:val="0"/>
        <w:adjustRightInd w:val="0"/>
        <w:spacing w:line="440" w:lineRule="exact"/>
        <w:ind w:leftChars="100" w:left="648" w:hangingChars="170" w:hanging="408"/>
        <w:rPr>
          <w:rFonts w:asciiTheme="majorEastAsia" w:eastAsiaTheme="majorEastAsia" w:hAnsiTheme="majorEastAsia" w:cs="Arial"/>
        </w:rPr>
      </w:pPr>
      <w:r w:rsidRPr="00793385">
        <w:rPr>
          <w:rFonts w:asciiTheme="majorEastAsia" w:eastAsiaTheme="majorEastAsia" w:hAnsiTheme="majorEastAsia" w:cs="Arial" w:hint="eastAsia"/>
        </w:rPr>
        <w:t>三</w:t>
      </w:r>
      <w:r w:rsidRPr="00793385">
        <w:rPr>
          <w:rFonts w:ascii="標楷體" w:hAnsi="標楷體" w:cs="Arial" w:hint="eastAsia"/>
        </w:rPr>
        <w:t>、</w:t>
      </w:r>
      <w:r w:rsidRPr="00793385">
        <w:rPr>
          <w:rFonts w:asciiTheme="majorEastAsia" w:eastAsiaTheme="majorEastAsia" w:hAnsiTheme="majorEastAsia" w:cs="Arial"/>
        </w:rPr>
        <w:t>甲方有</w:t>
      </w:r>
      <w:r w:rsidRPr="00793385">
        <w:rPr>
          <w:rFonts w:asciiTheme="majorEastAsia" w:eastAsiaTheme="majorEastAsia" w:hAnsiTheme="majorEastAsia" w:cs="Arial" w:hint="eastAsia"/>
        </w:rPr>
        <w:t>第</w:t>
      </w:r>
      <w:r w:rsidRPr="00793385">
        <w:rPr>
          <w:rFonts w:asciiTheme="majorEastAsia" w:eastAsiaTheme="majorEastAsia" w:hAnsiTheme="majorEastAsia" w:cs="Arial"/>
        </w:rPr>
        <w:t>5.6</w:t>
      </w:r>
      <w:r w:rsidRPr="00793385">
        <w:rPr>
          <w:rFonts w:asciiTheme="majorEastAsia" w:eastAsiaTheme="majorEastAsia" w:hAnsiTheme="majorEastAsia" w:cs="Arial" w:hint="eastAsia"/>
        </w:rPr>
        <w:t>條</w:t>
      </w:r>
      <w:r w:rsidRPr="00793385">
        <w:rPr>
          <w:rFonts w:asciiTheme="majorEastAsia" w:eastAsiaTheme="majorEastAsia" w:hAnsiTheme="majorEastAsia" w:cs="Arial"/>
        </w:rPr>
        <w:t>所定未能履行承諾事項或違反聲明，致乙方受損害情事，經乙方限期要求改善而未改善且持續超過</w:t>
      </w:r>
      <w:r>
        <w:rPr>
          <w:rFonts w:asciiTheme="majorEastAsia" w:eastAsiaTheme="majorEastAsia" w:hAnsiTheme="majorEastAsia" w:cs="Arial" w:hint="eastAsia"/>
        </w:rPr>
        <w:t>60</w:t>
      </w:r>
      <w:r w:rsidRPr="00793385">
        <w:rPr>
          <w:rFonts w:asciiTheme="majorEastAsia" w:eastAsiaTheme="majorEastAsia" w:hAnsiTheme="majorEastAsia" w:cs="Arial" w:hint="eastAsia"/>
        </w:rPr>
        <w:t>日時，乙方得終止本契約</w:t>
      </w:r>
      <w:r w:rsidRPr="00793385">
        <w:rPr>
          <w:rFonts w:asciiTheme="majorEastAsia" w:eastAsiaTheme="majorEastAsia" w:hAnsiTheme="majorEastAsia" w:cs="Arial"/>
        </w:rPr>
        <w:t>。</w:t>
      </w:r>
    </w:p>
    <w:p w:rsidR="006312E9" w:rsidRDefault="006312E9"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四</w:t>
      </w:r>
      <w:r w:rsidRPr="00793385">
        <w:rPr>
          <w:rFonts w:ascii="標楷體" w:hAnsi="標楷體" w:cs="Arial" w:hint="eastAsia"/>
        </w:rPr>
        <w:t>、</w:t>
      </w:r>
      <w:r w:rsidRPr="00793385">
        <w:rPr>
          <w:rFonts w:asciiTheme="majorEastAsia" w:eastAsiaTheme="majorEastAsia" w:hAnsiTheme="majorEastAsia" w:cs="Arial" w:hint="eastAsia"/>
        </w:rPr>
        <w:t>因不可抗力或除外情事發生，甲乙雙方均得終止本契約。</w:t>
      </w:r>
    </w:p>
    <w:p w:rsidR="00443655" w:rsidRPr="00793385" w:rsidRDefault="00443655" w:rsidP="00275775">
      <w:pPr>
        <w:kinsoku w:val="0"/>
        <w:overflowPunct w:val="0"/>
        <w:autoSpaceDE w:val="0"/>
        <w:autoSpaceDN w:val="0"/>
        <w:adjustRightInd w:val="0"/>
        <w:spacing w:line="440" w:lineRule="exact"/>
        <w:rPr>
          <w:rFonts w:asciiTheme="majorEastAsia" w:eastAsiaTheme="majorEastAsia" w:hAnsiTheme="majorEastAsia"/>
        </w:rPr>
      </w:pPr>
      <w:r>
        <w:rPr>
          <w:rFonts w:asciiTheme="majorEastAsia" w:eastAsiaTheme="majorEastAsia" w:hAnsiTheme="majorEastAsia" w:hint="eastAsia"/>
        </w:rPr>
        <w:lastRenderedPageBreak/>
        <w:t>21</w:t>
      </w:r>
      <w:r w:rsidRPr="00793385">
        <w:rPr>
          <w:rFonts w:asciiTheme="majorEastAsia" w:eastAsiaTheme="majorEastAsia" w:hAnsiTheme="majorEastAsia"/>
        </w:rPr>
        <w:t>.</w:t>
      </w:r>
      <w:r w:rsidRPr="00793385">
        <w:rPr>
          <w:rFonts w:asciiTheme="majorEastAsia" w:eastAsiaTheme="majorEastAsia" w:hAnsiTheme="majorEastAsia" w:hint="eastAsia"/>
        </w:rPr>
        <w:t xml:space="preserve">4 </w:t>
      </w:r>
      <w:r w:rsidRPr="00793385">
        <w:rPr>
          <w:rFonts w:asciiTheme="majorEastAsia" w:eastAsiaTheme="majorEastAsia" w:hAnsiTheme="majorEastAsia" w:cs="Arial"/>
        </w:rPr>
        <w:t>契約</w:t>
      </w:r>
      <w:r w:rsidRPr="00793385">
        <w:rPr>
          <w:rFonts w:asciiTheme="majorEastAsia" w:eastAsiaTheme="majorEastAsia" w:hAnsiTheme="majorEastAsia"/>
        </w:rPr>
        <w:t>終止之通知</w:t>
      </w:r>
    </w:p>
    <w:p w:rsidR="00443655" w:rsidRPr="00793385" w:rsidRDefault="00443655" w:rsidP="00275775">
      <w:pPr>
        <w:suppressAutoHyphens/>
        <w:topLinePunct/>
        <w:autoSpaceDE w:val="0"/>
        <w:autoSpaceDN w:val="0"/>
        <w:adjustRightInd w:val="0"/>
        <w:spacing w:line="440" w:lineRule="exact"/>
        <w:ind w:leftChars="200" w:left="480"/>
        <w:rPr>
          <w:rFonts w:asciiTheme="majorEastAsia" w:eastAsiaTheme="majorEastAsia" w:hAnsiTheme="majorEastAsia"/>
        </w:rPr>
      </w:pPr>
      <w:r w:rsidRPr="00793385">
        <w:rPr>
          <w:rFonts w:asciiTheme="majorEastAsia" w:eastAsiaTheme="majorEastAsia" w:hAnsiTheme="majorEastAsia"/>
        </w:rPr>
        <w:t>任一方依</w:t>
      </w:r>
      <w:r w:rsidRPr="00793385">
        <w:rPr>
          <w:rFonts w:asciiTheme="majorEastAsia" w:eastAsiaTheme="majorEastAsia" w:hAnsiTheme="majorEastAsia" w:cs="Arial" w:hint="eastAsia"/>
        </w:rPr>
        <w:t>第</w:t>
      </w:r>
      <w:r w:rsidRPr="00793385">
        <w:rPr>
          <w:rFonts w:asciiTheme="majorEastAsia" w:eastAsiaTheme="majorEastAsia" w:hAnsiTheme="majorEastAsia"/>
        </w:rPr>
        <w:t>2</w:t>
      </w:r>
      <w:r>
        <w:rPr>
          <w:rFonts w:asciiTheme="majorEastAsia" w:eastAsiaTheme="majorEastAsia" w:hAnsiTheme="majorEastAsia" w:hint="eastAsia"/>
        </w:rPr>
        <w:t>1</w:t>
      </w:r>
      <w:r w:rsidRPr="00793385">
        <w:rPr>
          <w:rFonts w:asciiTheme="majorEastAsia" w:eastAsiaTheme="majorEastAsia" w:hAnsiTheme="majorEastAsia"/>
        </w:rPr>
        <w:t>.3</w:t>
      </w:r>
      <w:r w:rsidRPr="00793385">
        <w:rPr>
          <w:rFonts w:asciiTheme="majorEastAsia" w:eastAsiaTheme="majorEastAsia" w:hAnsiTheme="majorEastAsia" w:hint="eastAsia"/>
        </w:rPr>
        <w:t>.2</w:t>
      </w:r>
      <w:r w:rsidRPr="00793385">
        <w:rPr>
          <w:rFonts w:asciiTheme="majorEastAsia" w:eastAsiaTheme="majorEastAsia" w:hAnsiTheme="majorEastAsia" w:cs="Arial" w:hint="eastAsia"/>
        </w:rPr>
        <w:t>條</w:t>
      </w:r>
      <w:r w:rsidRPr="00793385">
        <w:rPr>
          <w:rFonts w:asciiTheme="majorEastAsia" w:eastAsiaTheme="majorEastAsia" w:hAnsiTheme="majorEastAsia"/>
        </w:rPr>
        <w:t>單方終止本契約時，應以書面載明下列事項，通知他方：</w:t>
      </w:r>
    </w:p>
    <w:p w:rsidR="00443655" w:rsidRPr="00793385" w:rsidRDefault="00443655" w:rsidP="00275775">
      <w:pPr>
        <w:pStyle w:val="a4"/>
        <w:numPr>
          <w:ilvl w:val="2"/>
          <w:numId w:val="13"/>
        </w:numPr>
        <w:tabs>
          <w:tab w:val="left" w:pos="1168"/>
        </w:tabs>
        <w:suppressAutoHyphens/>
        <w:topLinePunct/>
        <w:autoSpaceDE w:val="0"/>
        <w:autoSpaceDN w:val="0"/>
        <w:adjustRightInd w:val="0"/>
        <w:snapToGrid w:val="0"/>
        <w:spacing w:line="440" w:lineRule="exact"/>
        <w:ind w:leftChars="0" w:left="1026" w:hanging="425"/>
        <w:rPr>
          <w:rFonts w:asciiTheme="majorEastAsia" w:eastAsiaTheme="majorEastAsia" w:hAnsiTheme="majorEastAsia"/>
        </w:rPr>
      </w:pPr>
      <w:r w:rsidRPr="00793385">
        <w:rPr>
          <w:rFonts w:asciiTheme="majorEastAsia" w:eastAsiaTheme="majorEastAsia" w:hAnsiTheme="majorEastAsia" w:cs="Arial"/>
        </w:rPr>
        <w:t>契約</w:t>
      </w:r>
      <w:r w:rsidRPr="00793385">
        <w:rPr>
          <w:rFonts w:asciiTheme="majorEastAsia" w:eastAsiaTheme="majorEastAsia" w:hAnsiTheme="majorEastAsia"/>
        </w:rPr>
        <w:t>終止事由。</w:t>
      </w:r>
    </w:p>
    <w:p w:rsidR="00443655" w:rsidRPr="00793385" w:rsidRDefault="00443655" w:rsidP="00275775">
      <w:pPr>
        <w:pStyle w:val="a4"/>
        <w:numPr>
          <w:ilvl w:val="2"/>
          <w:numId w:val="13"/>
        </w:numPr>
        <w:tabs>
          <w:tab w:val="left" w:pos="1168"/>
        </w:tabs>
        <w:suppressAutoHyphens/>
        <w:topLinePunct/>
        <w:autoSpaceDE w:val="0"/>
        <w:autoSpaceDN w:val="0"/>
        <w:adjustRightInd w:val="0"/>
        <w:snapToGrid w:val="0"/>
        <w:spacing w:line="440" w:lineRule="exact"/>
        <w:ind w:leftChars="0" w:left="1111" w:hanging="510"/>
        <w:rPr>
          <w:rFonts w:asciiTheme="majorEastAsia" w:eastAsiaTheme="majorEastAsia" w:hAnsiTheme="majorEastAsia"/>
        </w:rPr>
      </w:pPr>
      <w:r w:rsidRPr="00793385">
        <w:rPr>
          <w:rFonts w:asciiTheme="majorEastAsia" w:eastAsiaTheme="majorEastAsia" w:hAnsiTheme="majorEastAsia"/>
        </w:rPr>
        <w:t>終止契約</w:t>
      </w:r>
      <w:r w:rsidRPr="00793385">
        <w:rPr>
          <w:rFonts w:asciiTheme="majorEastAsia" w:eastAsiaTheme="majorEastAsia" w:hAnsiTheme="majorEastAsia" w:hint="eastAsia"/>
        </w:rPr>
        <w:t>（包括地上權╱租賃契約）</w:t>
      </w:r>
      <w:r w:rsidRPr="00793385">
        <w:rPr>
          <w:rFonts w:asciiTheme="majorEastAsia" w:eastAsiaTheme="majorEastAsia" w:hAnsiTheme="majorEastAsia"/>
        </w:rPr>
        <w:t>之表示及終止之日期。</w:t>
      </w:r>
    </w:p>
    <w:p w:rsidR="00443655" w:rsidRDefault="00443655" w:rsidP="00275775">
      <w:pPr>
        <w:pStyle w:val="a4"/>
        <w:numPr>
          <w:ilvl w:val="2"/>
          <w:numId w:val="13"/>
        </w:numPr>
        <w:tabs>
          <w:tab w:val="left" w:pos="1168"/>
        </w:tabs>
        <w:suppressAutoHyphens/>
        <w:topLinePunct/>
        <w:autoSpaceDE w:val="0"/>
        <w:autoSpaceDN w:val="0"/>
        <w:adjustRightInd w:val="0"/>
        <w:snapToGrid w:val="0"/>
        <w:spacing w:line="440" w:lineRule="exact"/>
        <w:ind w:leftChars="0" w:left="1111" w:hanging="510"/>
        <w:rPr>
          <w:rFonts w:asciiTheme="majorEastAsia" w:eastAsiaTheme="majorEastAsia" w:hAnsiTheme="majorEastAsia"/>
        </w:rPr>
      </w:pPr>
      <w:r w:rsidRPr="00443655">
        <w:rPr>
          <w:rFonts w:asciiTheme="majorEastAsia" w:eastAsiaTheme="majorEastAsia" w:hAnsiTheme="majorEastAsia"/>
        </w:rPr>
        <w:t>通知終止一方擬採取之適當措施。</w:t>
      </w:r>
    </w:p>
    <w:p w:rsidR="00443655" w:rsidRPr="00443655" w:rsidRDefault="00443655" w:rsidP="00275775">
      <w:pPr>
        <w:suppressAutoHyphens/>
        <w:topLinePunct/>
        <w:autoSpaceDE w:val="0"/>
        <w:autoSpaceDN w:val="0"/>
        <w:adjustRightInd w:val="0"/>
        <w:spacing w:line="440" w:lineRule="exact"/>
        <w:rPr>
          <w:rFonts w:asciiTheme="majorEastAsia" w:eastAsiaTheme="majorEastAsia" w:hAnsiTheme="majorEastAsia"/>
        </w:rPr>
      </w:pPr>
      <w:r w:rsidRPr="00443655">
        <w:rPr>
          <w:rFonts w:asciiTheme="majorEastAsia" w:eastAsiaTheme="majorEastAsia" w:hAnsiTheme="majorEastAsia" w:hint="eastAsia"/>
        </w:rPr>
        <w:t>2</w:t>
      </w:r>
      <w:r w:rsidR="00B23E44">
        <w:rPr>
          <w:rFonts w:asciiTheme="majorEastAsia" w:eastAsiaTheme="majorEastAsia" w:hAnsiTheme="majorEastAsia" w:hint="eastAsia"/>
        </w:rPr>
        <w:t>1</w:t>
      </w:r>
      <w:r w:rsidRPr="00443655">
        <w:rPr>
          <w:rFonts w:asciiTheme="majorEastAsia" w:eastAsiaTheme="majorEastAsia" w:hAnsiTheme="majorEastAsia" w:hint="eastAsia"/>
        </w:rPr>
        <w:t>.5 契約終止之效力</w:t>
      </w:r>
    </w:p>
    <w:p w:rsidR="00443655" w:rsidRDefault="00443655"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szCs w:val="20"/>
        </w:rPr>
      </w:pPr>
      <w:r w:rsidRPr="00443655">
        <w:rPr>
          <w:rFonts w:asciiTheme="majorEastAsia" w:eastAsiaTheme="majorEastAsia" w:hAnsiTheme="majorEastAsia"/>
          <w:szCs w:val="20"/>
        </w:rPr>
        <w:t>2</w:t>
      </w:r>
      <w:r w:rsidR="00B23E44">
        <w:rPr>
          <w:rFonts w:asciiTheme="majorEastAsia" w:eastAsiaTheme="majorEastAsia" w:hAnsiTheme="majorEastAsia" w:hint="eastAsia"/>
          <w:szCs w:val="20"/>
        </w:rPr>
        <w:t>1</w:t>
      </w:r>
      <w:r w:rsidRPr="00443655">
        <w:rPr>
          <w:rFonts w:asciiTheme="majorEastAsia" w:eastAsiaTheme="majorEastAsia" w:hAnsiTheme="majorEastAsia"/>
          <w:szCs w:val="20"/>
        </w:rPr>
        <w:t>.</w:t>
      </w:r>
      <w:r w:rsidRPr="00443655">
        <w:rPr>
          <w:rFonts w:asciiTheme="majorEastAsia" w:eastAsiaTheme="majorEastAsia" w:hAnsiTheme="majorEastAsia" w:hint="eastAsia"/>
          <w:szCs w:val="20"/>
        </w:rPr>
        <w:t>5</w:t>
      </w:r>
      <w:r w:rsidRPr="00443655">
        <w:rPr>
          <w:rFonts w:asciiTheme="majorEastAsia" w:eastAsiaTheme="majorEastAsia" w:hAnsiTheme="majorEastAsia"/>
          <w:szCs w:val="20"/>
        </w:rPr>
        <w:t>.</w:t>
      </w:r>
      <w:r w:rsidRPr="00443655">
        <w:rPr>
          <w:rFonts w:asciiTheme="majorEastAsia" w:eastAsiaTheme="majorEastAsia" w:hAnsiTheme="majorEastAsia" w:hint="eastAsia"/>
          <w:szCs w:val="20"/>
        </w:rPr>
        <w:t>1</w:t>
      </w:r>
      <w:r w:rsidRPr="00443655">
        <w:rPr>
          <w:rFonts w:asciiTheme="majorEastAsia" w:eastAsiaTheme="majorEastAsia" w:hAnsiTheme="majorEastAsia"/>
          <w:szCs w:val="20"/>
        </w:rPr>
        <w:t>本契約之一部或全部終止時，於</w:t>
      </w:r>
      <w:r w:rsidRPr="00443655">
        <w:rPr>
          <w:rFonts w:asciiTheme="majorEastAsia" w:eastAsiaTheme="majorEastAsia" w:hAnsiTheme="majorEastAsia" w:cs="Arial"/>
        </w:rPr>
        <w:t>終止</w:t>
      </w:r>
      <w:r w:rsidRPr="00443655">
        <w:rPr>
          <w:rFonts w:asciiTheme="majorEastAsia" w:eastAsiaTheme="majorEastAsia" w:hAnsiTheme="majorEastAsia"/>
          <w:szCs w:val="20"/>
        </w:rPr>
        <w:t>之範圍內，除本契約另有規定外，雙方之權利及義務一律終止。但終止前已發生之權利及義務不受影響。</w:t>
      </w:r>
    </w:p>
    <w:p w:rsidR="00443655" w:rsidRPr="00443655" w:rsidRDefault="00443655"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szCs w:val="20"/>
        </w:rPr>
      </w:pPr>
      <w:r w:rsidRPr="00443655">
        <w:rPr>
          <w:rFonts w:asciiTheme="majorEastAsia" w:eastAsiaTheme="majorEastAsia" w:hAnsiTheme="majorEastAsia"/>
          <w:szCs w:val="20"/>
        </w:rPr>
        <w:t>2</w:t>
      </w:r>
      <w:r w:rsidR="00B23E44">
        <w:rPr>
          <w:rFonts w:asciiTheme="majorEastAsia" w:eastAsiaTheme="majorEastAsia" w:hAnsiTheme="majorEastAsia" w:hint="eastAsia"/>
          <w:szCs w:val="20"/>
        </w:rPr>
        <w:t>1</w:t>
      </w:r>
      <w:r w:rsidRPr="00443655">
        <w:rPr>
          <w:rFonts w:asciiTheme="majorEastAsia" w:eastAsiaTheme="majorEastAsia" w:hAnsiTheme="majorEastAsia" w:hint="eastAsia"/>
          <w:szCs w:val="20"/>
        </w:rPr>
        <w:t>.5</w:t>
      </w:r>
      <w:r w:rsidRPr="00443655">
        <w:rPr>
          <w:rFonts w:asciiTheme="majorEastAsia" w:eastAsiaTheme="majorEastAsia" w:hAnsiTheme="majorEastAsia"/>
          <w:szCs w:val="20"/>
        </w:rPr>
        <w:t>.</w:t>
      </w:r>
      <w:r w:rsidRPr="00443655">
        <w:rPr>
          <w:rFonts w:asciiTheme="majorEastAsia" w:eastAsiaTheme="majorEastAsia" w:hAnsiTheme="majorEastAsia" w:hint="eastAsia"/>
          <w:szCs w:val="20"/>
        </w:rPr>
        <w:t>2本契約之一部或全部終止時，於</w:t>
      </w:r>
      <w:r w:rsidRPr="00443655">
        <w:rPr>
          <w:rFonts w:asciiTheme="majorEastAsia" w:eastAsiaTheme="majorEastAsia" w:hAnsiTheme="majorEastAsia" w:cs="Arial" w:hint="eastAsia"/>
        </w:rPr>
        <w:t>終止</w:t>
      </w:r>
      <w:r w:rsidRPr="00443655">
        <w:rPr>
          <w:rFonts w:asciiTheme="majorEastAsia" w:eastAsiaTheme="majorEastAsia" w:hAnsiTheme="majorEastAsia" w:hint="eastAsia"/>
          <w:szCs w:val="20"/>
        </w:rPr>
        <w:t>之範圍內，</w:t>
      </w:r>
      <w:r w:rsidRPr="00443655">
        <w:rPr>
          <w:rFonts w:asciiTheme="majorEastAsia" w:eastAsiaTheme="majorEastAsia" w:hAnsiTheme="majorEastAsia"/>
          <w:szCs w:val="20"/>
        </w:rPr>
        <w:t>除甲方同意無</w:t>
      </w:r>
      <w:r w:rsidRPr="00443655">
        <w:rPr>
          <w:rFonts w:asciiTheme="majorEastAsia" w:eastAsiaTheme="majorEastAsia" w:hAnsiTheme="majorEastAsia" w:hint="eastAsia"/>
          <w:szCs w:val="20"/>
        </w:rPr>
        <w:t>須</w:t>
      </w:r>
      <w:r w:rsidRPr="00443655">
        <w:rPr>
          <w:rFonts w:asciiTheme="majorEastAsia" w:eastAsiaTheme="majorEastAsia" w:hAnsiTheme="majorEastAsia"/>
          <w:szCs w:val="20"/>
        </w:rPr>
        <w:t>終止或塗銷地上權外，乙方依本契約取得之地上權一律終止，乙方應塗銷地上權登記，並返還土地予甲方。</w:t>
      </w:r>
    </w:p>
    <w:p w:rsidR="00443655" w:rsidRDefault="00443655" w:rsidP="00275775">
      <w:pPr>
        <w:tabs>
          <w:tab w:val="left" w:pos="1168"/>
        </w:tabs>
        <w:suppressAutoHyphens/>
        <w:topLinePunct/>
        <w:autoSpaceDE w:val="0"/>
        <w:autoSpaceDN w:val="0"/>
        <w:adjustRightInd w:val="0"/>
        <w:snapToGrid w:val="0"/>
        <w:spacing w:line="440" w:lineRule="exact"/>
        <w:ind w:leftChars="118" w:left="564" w:hangingChars="117" w:hanging="281"/>
        <w:rPr>
          <w:rFonts w:asciiTheme="majorEastAsia" w:eastAsiaTheme="majorEastAsia" w:hAnsiTheme="majorEastAsia"/>
          <w:szCs w:val="20"/>
        </w:rPr>
      </w:pPr>
      <w:r w:rsidRPr="00443655">
        <w:rPr>
          <w:rFonts w:asciiTheme="majorEastAsia" w:eastAsiaTheme="majorEastAsia" w:hAnsiTheme="majorEastAsia" w:hint="eastAsia"/>
          <w:szCs w:val="20"/>
        </w:rPr>
        <w:t>2</w:t>
      </w:r>
      <w:r w:rsidR="00B23E44">
        <w:rPr>
          <w:rFonts w:asciiTheme="majorEastAsia" w:eastAsiaTheme="majorEastAsia" w:hAnsiTheme="majorEastAsia" w:hint="eastAsia"/>
          <w:szCs w:val="20"/>
        </w:rPr>
        <w:t>1</w:t>
      </w:r>
      <w:r w:rsidRPr="00443655">
        <w:rPr>
          <w:rFonts w:asciiTheme="majorEastAsia" w:eastAsiaTheme="majorEastAsia" w:hAnsiTheme="majorEastAsia" w:hint="eastAsia"/>
          <w:szCs w:val="20"/>
        </w:rPr>
        <w:t>.5.3本契約部分終止時，甲方得併同</w:t>
      </w:r>
      <w:r w:rsidRPr="00443655">
        <w:rPr>
          <w:rFonts w:asciiTheme="majorEastAsia" w:eastAsiaTheme="majorEastAsia" w:hAnsiTheme="majorEastAsia" w:cs="Arial" w:hint="eastAsia"/>
        </w:rPr>
        <w:t>終止</w:t>
      </w:r>
      <w:r w:rsidRPr="00443655">
        <w:rPr>
          <w:rFonts w:asciiTheme="majorEastAsia" w:eastAsiaTheme="majorEastAsia" w:hAnsiTheme="majorEastAsia" w:hint="eastAsia"/>
          <w:szCs w:val="20"/>
        </w:rPr>
        <w:t>部分附屬事業經營權利。</w:t>
      </w:r>
    </w:p>
    <w:p w:rsidR="00B23E44" w:rsidRPr="00793385" w:rsidRDefault="00B23E44" w:rsidP="00275775">
      <w:pPr>
        <w:suppressAutoHyphens/>
        <w:topLinePunct/>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.6 雙方合意終止之效力</w:t>
      </w:r>
    </w:p>
    <w:p w:rsidR="00B23E44" w:rsidRDefault="00B23E44" w:rsidP="00275775">
      <w:pPr>
        <w:tabs>
          <w:tab w:val="left" w:pos="1168"/>
        </w:tabs>
        <w:suppressAutoHyphens/>
        <w:topLinePunct/>
        <w:autoSpaceDE w:val="0"/>
        <w:autoSpaceDN w:val="0"/>
        <w:adjustRightInd w:val="0"/>
        <w:snapToGrid w:val="0"/>
        <w:spacing w:line="440" w:lineRule="exact"/>
        <w:ind w:leftChars="235" w:left="564" w:firstLineChars="1" w:firstLine="2"/>
        <w:rPr>
          <w:rFonts w:asciiTheme="majorEastAsia" w:eastAsiaTheme="majorEastAsia" w:hAnsiTheme="majorEastAsia"/>
        </w:rPr>
      </w:pPr>
      <w:r w:rsidRPr="00793385">
        <w:rPr>
          <w:rFonts w:asciiTheme="majorEastAsia" w:eastAsiaTheme="majorEastAsia" w:hAnsiTheme="majorEastAsia" w:hint="eastAsia"/>
        </w:rPr>
        <w:t>甲乙雙方合意終止本契約，雙方除應依</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.5</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辦理外，並應另行議定有關資產之移轉及其他權利義務關係。</w:t>
      </w:r>
    </w:p>
    <w:p w:rsidR="00B23E44" w:rsidRPr="00793385" w:rsidRDefault="00B23E44" w:rsidP="00275775">
      <w:pPr>
        <w:suppressAutoHyphens/>
        <w:topLinePunct/>
        <w:autoSpaceDE w:val="0"/>
        <w:autoSpaceDN w:val="0"/>
        <w:adjustRightInd w:val="0"/>
        <w:spacing w:line="440" w:lineRule="exact"/>
        <w:ind w:left="227" w:hanging="227"/>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.7 因可歸責乙方事由終止之效力</w:t>
      </w:r>
    </w:p>
    <w:p w:rsidR="00B23E44" w:rsidRPr="007E2240" w:rsidRDefault="00B23E44"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noProof/>
        </w:rPr>
        <mc:AlternateContent>
          <mc:Choice Requires="wps">
            <w:drawing>
              <wp:anchor distT="0" distB="0" distL="114300" distR="114300" simplePos="0" relativeHeight="251907072" behindDoc="0" locked="1" layoutInCell="1" allowOverlap="1" wp14:anchorId="1A2C8B60" wp14:editId="39EBA5FC">
                <wp:simplePos x="0" y="0"/>
                <wp:positionH relativeFrom="page">
                  <wp:posOffset>6898640</wp:posOffset>
                </wp:positionH>
                <wp:positionV relativeFrom="page">
                  <wp:posOffset>10211435</wp:posOffset>
                </wp:positionV>
                <wp:extent cx="508000" cy="266700"/>
                <wp:effectExtent l="0" t="0" r="0" b="0"/>
                <wp:wrapNone/>
                <wp:docPr id="122" name="Text Box 22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C8B60" id="Text Box 2253" o:spid="_x0000_s1103" type="#_x0000_t202" style="position:absolute;left:0;text-align:left;margin-left:543.2pt;margin-top:804.05pt;width:40pt;height:21pt;z-index:251907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06048" behindDoc="0" locked="1" layoutInCell="1" allowOverlap="1" wp14:anchorId="204B92A9" wp14:editId="0E461645">
                <wp:simplePos x="0" y="0"/>
                <wp:positionH relativeFrom="page">
                  <wp:posOffset>6898640</wp:posOffset>
                </wp:positionH>
                <wp:positionV relativeFrom="page">
                  <wp:posOffset>10211435</wp:posOffset>
                </wp:positionV>
                <wp:extent cx="508000" cy="266700"/>
                <wp:effectExtent l="0" t="0" r="0" b="0"/>
                <wp:wrapNone/>
                <wp:docPr id="123" name="Text Box 22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B92A9" id="Text Box 2252" o:spid="_x0000_s1104" type="#_x0000_t202" style="position:absolute;left:0;text-align:left;margin-left:543.2pt;margin-top:804.05pt;width:40pt;height:21pt;z-index:251906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05024" behindDoc="0" locked="1" layoutInCell="1" allowOverlap="1" wp14:anchorId="31D10360" wp14:editId="3A7B3718">
                <wp:simplePos x="0" y="0"/>
                <wp:positionH relativeFrom="page">
                  <wp:posOffset>6898640</wp:posOffset>
                </wp:positionH>
                <wp:positionV relativeFrom="page">
                  <wp:posOffset>10211435</wp:posOffset>
                </wp:positionV>
                <wp:extent cx="508000" cy="266700"/>
                <wp:effectExtent l="0" t="0" r="0" b="0"/>
                <wp:wrapNone/>
                <wp:docPr id="124" name="Text Box 22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10360" id="Text Box 2251" o:spid="_x0000_s1105" type="#_x0000_t202" style="position:absolute;left:0;text-align:left;margin-left:543.2pt;margin-top:804.05pt;width:40pt;height:21pt;z-index:251905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04000" behindDoc="0" locked="1" layoutInCell="1" allowOverlap="1" wp14:anchorId="23FD568F" wp14:editId="48EE6053">
                <wp:simplePos x="0" y="0"/>
                <wp:positionH relativeFrom="page">
                  <wp:posOffset>6898640</wp:posOffset>
                </wp:positionH>
                <wp:positionV relativeFrom="page">
                  <wp:posOffset>10211435</wp:posOffset>
                </wp:positionV>
                <wp:extent cx="508000" cy="266700"/>
                <wp:effectExtent l="0" t="0" r="0" b="0"/>
                <wp:wrapNone/>
                <wp:docPr id="125" name="Text Box 22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568F" id="Text Box 2250" o:spid="_x0000_s1106" type="#_x0000_t202" style="position:absolute;left:0;text-align:left;margin-left:543.2pt;margin-top:804.05pt;width:40pt;height:21pt;z-index:251904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02976" behindDoc="0" locked="1" layoutInCell="1" allowOverlap="1" wp14:anchorId="7BF228B7" wp14:editId="1410E926">
                <wp:simplePos x="0" y="0"/>
                <wp:positionH relativeFrom="page">
                  <wp:posOffset>6898640</wp:posOffset>
                </wp:positionH>
                <wp:positionV relativeFrom="page">
                  <wp:posOffset>10211435</wp:posOffset>
                </wp:positionV>
                <wp:extent cx="508000" cy="266700"/>
                <wp:effectExtent l="0" t="0" r="0" b="0"/>
                <wp:wrapNone/>
                <wp:docPr id="126" name="Text Box 22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228B7" id="Text Box 2249" o:spid="_x0000_s1107" type="#_x0000_t202" style="position:absolute;left:0;text-align:left;margin-left:543.2pt;margin-top:804.05pt;width:40pt;height:21pt;z-index:251902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01952" behindDoc="0" locked="1" layoutInCell="1" allowOverlap="1" wp14:anchorId="67CD033C" wp14:editId="3F0209FC">
                <wp:simplePos x="0" y="0"/>
                <wp:positionH relativeFrom="page">
                  <wp:posOffset>6898640</wp:posOffset>
                </wp:positionH>
                <wp:positionV relativeFrom="page">
                  <wp:posOffset>10211435</wp:posOffset>
                </wp:positionV>
                <wp:extent cx="508000" cy="266700"/>
                <wp:effectExtent l="0" t="0" r="0" b="0"/>
                <wp:wrapNone/>
                <wp:docPr id="127" name="Text Box 22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D033C" id="Text Box 2248" o:spid="_x0000_s1108" type="#_x0000_t202" style="position:absolute;left:0;text-align:left;margin-left:543.2pt;margin-top:804.05pt;width:40pt;height:21pt;z-index:251901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00928" behindDoc="0" locked="1" layoutInCell="1" allowOverlap="1" wp14:anchorId="4C45E5AF" wp14:editId="30893BF3">
                <wp:simplePos x="0" y="0"/>
                <wp:positionH relativeFrom="page">
                  <wp:posOffset>6898640</wp:posOffset>
                </wp:positionH>
                <wp:positionV relativeFrom="page">
                  <wp:posOffset>10211435</wp:posOffset>
                </wp:positionV>
                <wp:extent cx="508000" cy="266700"/>
                <wp:effectExtent l="0" t="0" r="0" b="0"/>
                <wp:wrapNone/>
                <wp:docPr id="1454" name="Text Box 22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E5AF" id="Text Box 2247" o:spid="_x0000_s1109" type="#_x0000_t202" style="position:absolute;left:0;text-align:left;margin-left:543.2pt;margin-top:804.05pt;width:40pt;height:21pt;z-index:251900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9904" behindDoc="0" locked="1" layoutInCell="1" allowOverlap="1" wp14:anchorId="1BCD96CC" wp14:editId="391EC875">
                <wp:simplePos x="0" y="0"/>
                <wp:positionH relativeFrom="page">
                  <wp:posOffset>6898640</wp:posOffset>
                </wp:positionH>
                <wp:positionV relativeFrom="page">
                  <wp:posOffset>10211435</wp:posOffset>
                </wp:positionV>
                <wp:extent cx="508000" cy="266700"/>
                <wp:effectExtent l="0" t="0" r="0" b="0"/>
                <wp:wrapNone/>
                <wp:docPr id="1455" name="Text Box 19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96CC" id="Text Box 1970" o:spid="_x0000_s1110" type="#_x0000_t202" style="position:absolute;left:0;text-align:left;margin-left:543.2pt;margin-top:804.05pt;width:40pt;height:21pt;z-index:251899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8880" behindDoc="0" locked="1" layoutInCell="1" allowOverlap="1" wp14:anchorId="6CFCFAC1" wp14:editId="402CBE8A">
                <wp:simplePos x="0" y="0"/>
                <wp:positionH relativeFrom="page">
                  <wp:posOffset>6898640</wp:posOffset>
                </wp:positionH>
                <wp:positionV relativeFrom="page">
                  <wp:posOffset>10211435</wp:posOffset>
                </wp:positionV>
                <wp:extent cx="508000" cy="266700"/>
                <wp:effectExtent l="0" t="0" r="0" b="0"/>
                <wp:wrapNone/>
                <wp:docPr id="1456" name="Text Box 19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CFAC1" id="Text Box 1969" o:spid="_x0000_s1111" type="#_x0000_t202" style="position:absolute;left:0;text-align:left;margin-left:543.2pt;margin-top:804.05pt;width:40pt;height:21pt;z-index:251898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7856" behindDoc="0" locked="1" layoutInCell="1" allowOverlap="1" wp14:anchorId="0F969ADD" wp14:editId="1FBFC4E3">
                <wp:simplePos x="0" y="0"/>
                <wp:positionH relativeFrom="page">
                  <wp:posOffset>6898640</wp:posOffset>
                </wp:positionH>
                <wp:positionV relativeFrom="page">
                  <wp:posOffset>10211435</wp:posOffset>
                </wp:positionV>
                <wp:extent cx="508000" cy="266700"/>
                <wp:effectExtent l="0" t="0" r="0" b="0"/>
                <wp:wrapNone/>
                <wp:docPr id="1457" name="Text Box 19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69ADD" id="Text Box 1968" o:spid="_x0000_s1112" type="#_x0000_t202" style="position:absolute;left:0;text-align:left;margin-left:543.2pt;margin-top:804.05pt;width:40pt;height:21pt;z-index:251897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6832" behindDoc="0" locked="1" layoutInCell="1" allowOverlap="1" wp14:anchorId="1AF0FF93" wp14:editId="2A896C57">
                <wp:simplePos x="0" y="0"/>
                <wp:positionH relativeFrom="page">
                  <wp:posOffset>6898640</wp:posOffset>
                </wp:positionH>
                <wp:positionV relativeFrom="page">
                  <wp:posOffset>10211435</wp:posOffset>
                </wp:positionV>
                <wp:extent cx="508000" cy="266700"/>
                <wp:effectExtent l="0" t="0" r="0" b="0"/>
                <wp:wrapNone/>
                <wp:docPr id="1458" name="Text Box 196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0FF93" id="Text Box 1967" o:spid="_x0000_s1113" type="#_x0000_t202" style="position:absolute;left:0;text-align:left;margin-left:543.2pt;margin-top:804.05pt;width:40pt;height:21pt;z-index:251896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5808" behindDoc="0" locked="1" layoutInCell="1" allowOverlap="1" wp14:anchorId="750E1973" wp14:editId="38F3346F">
                <wp:simplePos x="0" y="0"/>
                <wp:positionH relativeFrom="page">
                  <wp:posOffset>6898640</wp:posOffset>
                </wp:positionH>
                <wp:positionV relativeFrom="page">
                  <wp:posOffset>10211435</wp:posOffset>
                </wp:positionV>
                <wp:extent cx="508000" cy="266700"/>
                <wp:effectExtent l="0" t="0" r="0" b="0"/>
                <wp:wrapNone/>
                <wp:docPr id="1459" name="Text Box 19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1973" id="Text Box 1966" o:spid="_x0000_s1114" type="#_x0000_t202" style="position:absolute;left:0;text-align:left;margin-left:543.2pt;margin-top:804.05pt;width:40pt;height:21pt;z-index:251895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4784" behindDoc="0" locked="1" layoutInCell="1" allowOverlap="1" wp14:anchorId="652F5047" wp14:editId="63279858">
                <wp:simplePos x="0" y="0"/>
                <wp:positionH relativeFrom="page">
                  <wp:posOffset>6898640</wp:posOffset>
                </wp:positionH>
                <wp:positionV relativeFrom="page">
                  <wp:posOffset>10211435</wp:posOffset>
                </wp:positionV>
                <wp:extent cx="508000" cy="266700"/>
                <wp:effectExtent l="0" t="0" r="0" b="0"/>
                <wp:wrapNone/>
                <wp:docPr id="1469" name="Text Box 19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F5047" id="Text Box 1965" o:spid="_x0000_s1115" type="#_x0000_t202" style="position:absolute;left:0;text-align:left;margin-left:543.2pt;margin-top:804.05pt;width:40pt;height:21pt;z-index:251894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3760" behindDoc="0" locked="1" layoutInCell="1" allowOverlap="1" wp14:anchorId="010C5F09" wp14:editId="52A6816F">
                <wp:simplePos x="0" y="0"/>
                <wp:positionH relativeFrom="page">
                  <wp:posOffset>6898640</wp:posOffset>
                </wp:positionH>
                <wp:positionV relativeFrom="page">
                  <wp:posOffset>10211435</wp:posOffset>
                </wp:positionV>
                <wp:extent cx="508000" cy="266700"/>
                <wp:effectExtent l="0" t="0" r="0" b="0"/>
                <wp:wrapNone/>
                <wp:docPr id="1470" name="Text Box 19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C5F09" id="Text Box 1964" o:spid="_x0000_s1116" type="#_x0000_t202" style="position:absolute;left:0;text-align:left;margin-left:543.2pt;margin-top:804.05pt;width:40pt;height:21pt;z-index:251893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2736" behindDoc="0" locked="1" layoutInCell="1" allowOverlap="1" wp14:anchorId="58C05CC3" wp14:editId="66B3772F">
                <wp:simplePos x="0" y="0"/>
                <wp:positionH relativeFrom="page">
                  <wp:posOffset>6903085</wp:posOffset>
                </wp:positionH>
                <wp:positionV relativeFrom="page">
                  <wp:posOffset>10213340</wp:posOffset>
                </wp:positionV>
                <wp:extent cx="508000" cy="266700"/>
                <wp:effectExtent l="0" t="0" r="0" b="0"/>
                <wp:wrapNone/>
                <wp:docPr id="1471" name="Text Box 16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05CC3" id="Text Box 1687" o:spid="_x0000_s1117" type="#_x0000_t202" style="position:absolute;left:0;text-align:left;margin-left:543.55pt;margin-top:804.2pt;width:40pt;height:21pt;z-index:251892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1712" behindDoc="0" locked="1" layoutInCell="1" allowOverlap="1" wp14:anchorId="0DF037D2" wp14:editId="539A1C6D">
                <wp:simplePos x="0" y="0"/>
                <wp:positionH relativeFrom="page">
                  <wp:posOffset>6903085</wp:posOffset>
                </wp:positionH>
                <wp:positionV relativeFrom="page">
                  <wp:posOffset>10213340</wp:posOffset>
                </wp:positionV>
                <wp:extent cx="508000" cy="266700"/>
                <wp:effectExtent l="0" t="0" r="0" b="0"/>
                <wp:wrapNone/>
                <wp:docPr id="1856" name="Text Box 16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37D2" id="Text Box 1686" o:spid="_x0000_s1118" type="#_x0000_t202" style="position:absolute;left:0;text-align:left;margin-left:543.55pt;margin-top:804.2pt;width:40pt;height:21pt;z-index:2518917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90688" behindDoc="0" locked="1" layoutInCell="1" allowOverlap="1" wp14:anchorId="5A4150B8" wp14:editId="16C29BDB">
                <wp:simplePos x="0" y="0"/>
                <wp:positionH relativeFrom="page">
                  <wp:posOffset>6903085</wp:posOffset>
                </wp:positionH>
                <wp:positionV relativeFrom="page">
                  <wp:posOffset>10213340</wp:posOffset>
                </wp:positionV>
                <wp:extent cx="508000" cy="266700"/>
                <wp:effectExtent l="0" t="0" r="0" b="0"/>
                <wp:wrapNone/>
                <wp:docPr id="1857" name="Text Box 16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150B8" id="Text Box 1685" o:spid="_x0000_s1119" type="#_x0000_t202" style="position:absolute;left:0;text-align:left;margin-left:543.55pt;margin-top:804.2pt;width:40pt;height:21pt;z-index:2518906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ghRMWz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9664" behindDoc="0" locked="1" layoutInCell="1" allowOverlap="1" wp14:anchorId="42E1E172" wp14:editId="6E92B7CA">
                <wp:simplePos x="0" y="0"/>
                <wp:positionH relativeFrom="page">
                  <wp:posOffset>6903085</wp:posOffset>
                </wp:positionH>
                <wp:positionV relativeFrom="page">
                  <wp:posOffset>10213340</wp:posOffset>
                </wp:positionV>
                <wp:extent cx="508000" cy="266700"/>
                <wp:effectExtent l="0" t="0" r="0" b="0"/>
                <wp:wrapNone/>
                <wp:docPr id="1858" name="Text Box 16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1E172" id="Text Box 1684" o:spid="_x0000_s1120" type="#_x0000_t202" style="position:absolute;left:0;text-align:left;margin-left:543.55pt;margin-top:804.2pt;width:40pt;height:21pt;z-index:251889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1Ku1rT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8640" behindDoc="0" locked="1" layoutInCell="1" allowOverlap="1" wp14:anchorId="0DA1B75F" wp14:editId="10047C13">
                <wp:simplePos x="0" y="0"/>
                <wp:positionH relativeFrom="page">
                  <wp:posOffset>6903085</wp:posOffset>
                </wp:positionH>
                <wp:positionV relativeFrom="page">
                  <wp:posOffset>10213340</wp:posOffset>
                </wp:positionV>
                <wp:extent cx="508000" cy="266700"/>
                <wp:effectExtent l="0" t="0" r="0" b="0"/>
                <wp:wrapNone/>
                <wp:docPr id="1859" name="Text Box 16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1B75F" id="Text Box 1683" o:spid="_x0000_s1121" type="#_x0000_t202" style="position:absolute;left:0;text-align:left;margin-left:543.55pt;margin-top:804.2pt;width:40pt;height:21pt;z-index:2518886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7616" behindDoc="0" locked="1" layoutInCell="1" allowOverlap="1" wp14:anchorId="1718A019" wp14:editId="26C2A597">
                <wp:simplePos x="0" y="0"/>
                <wp:positionH relativeFrom="page">
                  <wp:posOffset>6903085</wp:posOffset>
                </wp:positionH>
                <wp:positionV relativeFrom="page">
                  <wp:posOffset>10213340</wp:posOffset>
                </wp:positionV>
                <wp:extent cx="508000" cy="266700"/>
                <wp:effectExtent l="0" t="0" r="0" b="0"/>
                <wp:wrapNone/>
                <wp:docPr id="1860" name="Text Box 16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8A019" id="Text Box 1682" o:spid="_x0000_s1122" type="#_x0000_t202" style="position:absolute;left:0;text-align:left;margin-left:543.55pt;margin-top:804.2pt;width:40pt;height:21pt;z-index:2518876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qv6gFD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6592" behindDoc="0" locked="1" layoutInCell="1" allowOverlap="1" wp14:anchorId="145768C6" wp14:editId="785B4260">
                <wp:simplePos x="0" y="0"/>
                <wp:positionH relativeFrom="page">
                  <wp:posOffset>6903085</wp:posOffset>
                </wp:positionH>
                <wp:positionV relativeFrom="page">
                  <wp:posOffset>10213340</wp:posOffset>
                </wp:positionV>
                <wp:extent cx="508000" cy="266700"/>
                <wp:effectExtent l="0" t="0" r="0" b="0"/>
                <wp:wrapNone/>
                <wp:docPr id="1861" name="Text Box 16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68C6" id="Text Box 1681" o:spid="_x0000_s1123" type="#_x0000_t202" style="position:absolute;left:0;text-align:left;margin-left:543.55pt;margin-top:804.2pt;width:40pt;height:21pt;z-index:2518865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5568" behindDoc="0" locked="1" layoutInCell="1" allowOverlap="1" wp14:anchorId="600E63E5" wp14:editId="231B2E52">
                <wp:simplePos x="0" y="0"/>
                <wp:positionH relativeFrom="page">
                  <wp:posOffset>6903085</wp:posOffset>
                </wp:positionH>
                <wp:positionV relativeFrom="page">
                  <wp:posOffset>10213340</wp:posOffset>
                </wp:positionV>
                <wp:extent cx="508000" cy="266700"/>
                <wp:effectExtent l="0" t="0" r="0" b="0"/>
                <wp:wrapNone/>
                <wp:docPr id="1862" name="Text Box 14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63E5" id="Text Box 1404" o:spid="_x0000_s1124" type="#_x0000_t202" style="position:absolute;left:0;text-align:left;margin-left:543.55pt;margin-top:804.2pt;width:40pt;height:21pt;z-index:2518855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eAdkz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4544" behindDoc="0" locked="1" layoutInCell="1" allowOverlap="1" wp14:anchorId="64CCC95E" wp14:editId="1F56033A">
                <wp:simplePos x="0" y="0"/>
                <wp:positionH relativeFrom="page">
                  <wp:posOffset>6903085</wp:posOffset>
                </wp:positionH>
                <wp:positionV relativeFrom="page">
                  <wp:posOffset>10213340</wp:posOffset>
                </wp:positionV>
                <wp:extent cx="508000" cy="266700"/>
                <wp:effectExtent l="0" t="0" r="0" b="0"/>
                <wp:wrapNone/>
                <wp:docPr id="1863" name="Text Box 14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95E" id="Text Box 1403" o:spid="_x0000_s1125" type="#_x0000_t202" style="position:absolute;left:0;text-align:left;margin-left:543.55pt;margin-top:804.2pt;width:40pt;height:21pt;z-index:2518845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WyAGyj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3520" behindDoc="0" locked="1" layoutInCell="1" allowOverlap="1" wp14:anchorId="41C68703" wp14:editId="783647BE">
                <wp:simplePos x="0" y="0"/>
                <wp:positionH relativeFrom="page">
                  <wp:posOffset>6903085</wp:posOffset>
                </wp:positionH>
                <wp:positionV relativeFrom="page">
                  <wp:posOffset>10213340</wp:posOffset>
                </wp:positionV>
                <wp:extent cx="508000" cy="266700"/>
                <wp:effectExtent l="0" t="0" r="0" b="0"/>
                <wp:wrapNone/>
                <wp:docPr id="1864" name="Text Box 14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68703" id="Text Box 1402" o:spid="_x0000_s1126" type="#_x0000_t202" style="position:absolute;left:0;text-align:left;margin-left:543.55pt;margin-top:804.2pt;width:40pt;height:21pt;z-index:2518835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2496" behindDoc="0" locked="1" layoutInCell="1" allowOverlap="1" wp14:anchorId="556B3311" wp14:editId="0C92F483">
                <wp:simplePos x="0" y="0"/>
                <wp:positionH relativeFrom="page">
                  <wp:posOffset>6903085</wp:posOffset>
                </wp:positionH>
                <wp:positionV relativeFrom="page">
                  <wp:posOffset>10213340</wp:posOffset>
                </wp:positionV>
                <wp:extent cx="508000" cy="266700"/>
                <wp:effectExtent l="0" t="0" r="0" b="0"/>
                <wp:wrapNone/>
                <wp:docPr id="1865" name="Text Box 14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B3311" id="Text Box 1401" o:spid="_x0000_s1127" type="#_x0000_t202" style="position:absolute;left:0;text-align:left;margin-left:543.55pt;margin-top:804.2pt;width:40pt;height:21pt;z-index:2518824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r0OiaTwCAABp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1472" behindDoc="0" locked="1" layoutInCell="1" allowOverlap="1" wp14:anchorId="7CBAF730" wp14:editId="2BA9F615">
                <wp:simplePos x="0" y="0"/>
                <wp:positionH relativeFrom="page">
                  <wp:posOffset>6903085</wp:posOffset>
                </wp:positionH>
                <wp:positionV relativeFrom="page">
                  <wp:posOffset>10213340</wp:posOffset>
                </wp:positionV>
                <wp:extent cx="508000" cy="266700"/>
                <wp:effectExtent l="0" t="0" r="0" b="0"/>
                <wp:wrapNone/>
                <wp:docPr id="1866" name="Text Box 14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AF730" id="Text Box 1400" o:spid="_x0000_s1128" type="#_x0000_t202" style="position:absolute;left:0;text-align:left;margin-left:543.55pt;margin-top:804.2pt;width:40pt;height:21pt;z-index:2518814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80448" behindDoc="0" locked="1" layoutInCell="1" allowOverlap="1" wp14:anchorId="32525108" wp14:editId="1AFB6BBC">
                <wp:simplePos x="0" y="0"/>
                <wp:positionH relativeFrom="page">
                  <wp:posOffset>6903085</wp:posOffset>
                </wp:positionH>
                <wp:positionV relativeFrom="page">
                  <wp:posOffset>10213340</wp:posOffset>
                </wp:positionV>
                <wp:extent cx="508000" cy="266700"/>
                <wp:effectExtent l="0" t="0" r="0" b="0"/>
                <wp:wrapNone/>
                <wp:docPr id="1867" name="Text Box 13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25108" id="Text Box 1399" o:spid="_x0000_s1129" type="#_x0000_t202" style="position:absolute;left:0;text-align:left;margin-left:543.55pt;margin-top:804.2pt;width:40pt;height:21pt;z-index:2518804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9424" behindDoc="0" locked="1" layoutInCell="1" allowOverlap="1" wp14:anchorId="3A60DE3E" wp14:editId="313ACD49">
                <wp:simplePos x="0" y="0"/>
                <wp:positionH relativeFrom="page">
                  <wp:posOffset>6903085</wp:posOffset>
                </wp:positionH>
                <wp:positionV relativeFrom="page">
                  <wp:posOffset>10213340</wp:posOffset>
                </wp:positionV>
                <wp:extent cx="508000" cy="266700"/>
                <wp:effectExtent l="0" t="0" r="0" b="0"/>
                <wp:wrapNone/>
                <wp:docPr id="1868" name="Text Box 13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DE3E" id="Text Box 1398" o:spid="_x0000_s1130" type="#_x0000_t202" style="position:absolute;left:0;text-align:left;margin-left:543.55pt;margin-top:804.2pt;width:40pt;height:21pt;z-index:2518794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wuF2WjwCAABp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8400" behindDoc="0" locked="1" layoutInCell="1" allowOverlap="1" wp14:anchorId="37E23E6A" wp14:editId="7D813AA0">
                <wp:simplePos x="0" y="0"/>
                <wp:positionH relativeFrom="page">
                  <wp:posOffset>6903085</wp:posOffset>
                </wp:positionH>
                <wp:positionV relativeFrom="page">
                  <wp:posOffset>10213340</wp:posOffset>
                </wp:positionV>
                <wp:extent cx="508000" cy="266700"/>
                <wp:effectExtent l="0" t="0" r="0" b="0"/>
                <wp:wrapNone/>
                <wp:docPr id="1869" name="Text Box 11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3E6A" id="Text Box 1121" o:spid="_x0000_s1131" type="#_x0000_t202" style="position:absolute;left:0;text-align:left;margin-left:543.55pt;margin-top:804.2pt;width:40pt;height:21pt;z-index:2518784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N/+TfDwCAABp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7376" behindDoc="0" locked="1" layoutInCell="1" allowOverlap="1" wp14:anchorId="61B30F53" wp14:editId="2D5FBF17">
                <wp:simplePos x="0" y="0"/>
                <wp:positionH relativeFrom="page">
                  <wp:posOffset>6903085</wp:posOffset>
                </wp:positionH>
                <wp:positionV relativeFrom="page">
                  <wp:posOffset>10213340</wp:posOffset>
                </wp:positionV>
                <wp:extent cx="508000" cy="266700"/>
                <wp:effectExtent l="0" t="0" r="0" b="0"/>
                <wp:wrapNone/>
                <wp:docPr id="1870" name="Text Box 11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30F53" id="Text Box 1120" o:spid="_x0000_s1132" type="#_x0000_t202" style="position:absolute;left:0;text-align:left;margin-left:543.55pt;margin-top:804.2pt;width:40pt;height:21pt;z-index:2518773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6352" behindDoc="0" locked="1" layoutInCell="1" allowOverlap="1" wp14:anchorId="4D32AA53" wp14:editId="2BBD0B3E">
                <wp:simplePos x="0" y="0"/>
                <wp:positionH relativeFrom="page">
                  <wp:posOffset>6903085</wp:posOffset>
                </wp:positionH>
                <wp:positionV relativeFrom="page">
                  <wp:posOffset>10213340</wp:posOffset>
                </wp:positionV>
                <wp:extent cx="508000" cy="266700"/>
                <wp:effectExtent l="0" t="0" r="0" b="0"/>
                <wp:wrapNone/>
                <wp:docPr id="1871" name="Text Box 11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2AA53" id="Text Box 1119" o:spid="_x0000_s1133" type="#_x0000_t202" style="position:absolute;left:0;text-align:left;margin-left:543.55pt;margin-top:804.2pt;width:40pt;height:21pt;z-index:2518763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LXbGzjwCAABp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5328" behindDoc="0" locked="1" layoutInCell="1" allowOverlap="1" wp14:anchorId="0E65223E" wp14:editId="58DF5A65">
                <wp:simplePos x="0" y="0"/>
                <wp:positionH relativeFrom="page">
                  <wp:posOffset>6903085</wp:posOffset>
                </wp:positionH>
                <wp:positionV relativeFrom="page">
                  <wp:posOffset>10213340</wp:posOffset>
                </wp:positionV>
                <wp:extent cx="508000" cy="266700"/>
                <wp:effectExtent l="0" t="0" r="0" b="0"/>
                <wp:wrapNone/>
                <wp:docPr id="1872" name="Text Box 11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5223E" id="Text Box 1118" o:spid="_x0000_s1134" type="#_x0000_t202" style="position:absolute;left:0;text-align:left;margin-left:543.55pt;margin-top:804.2pt;width:40pt;height:21pt;z-index:2518753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3+8Q+TwCAABp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4304" behindDoc="0" locked="1" layoutInCell="1" allowOverlap="1" wp14:anchorId="0B9BC589" wp14:editId="71F5E15F">
                <wp:simplePos x="0" y="0"/>
                <wp:positionH relativeFrom="page">
                  <wp:posOffset>6903085</wp:posOffset>
                </wp:positionH>
                <wp:positionV relativeFrom="page">
                  <wp:posOffset>10213340</wp:posOffset>
                </wp:positionV>
                <wp:extent cx="508000" cy="266700"/>
                <wp:effectExtent l="0" t="0" r="0" b="0"/>
                <wp:wrapNone/>
                <wp:docPr id="1873" name="Text Box 11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C589" id="Text Box 1117" o:spid="_x0000_s1135" type="#_x0000_t202" style="position:absolute;left:0;text-align:left;margin-left:543.55pt;margin-top:804.2pt;width:40pt;height:21pt;z-index:2518743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HSbZyzwCAABp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3280" behindDoc="0" locked="1" layoutInCell="1" allowOverlap="1" wp14:anchorId="00D3FA18" wp14:editId="5F2E1281">
                <wp:simplePos x="0" y="0"/>
                <wp:positionH relativeFrom="page">
                  <wp:posOffset>6903085</wp:posOffset>
                </wp:positionH>
                <wp:positionV relativeFrom="page">
                  <wp:posOffset>10213340</wp:posOffset>
                </wp:positionV>
                <wp:extent cx="508000" cy="266700"/>
                <wp:effectExtent l="0" t="0" r="0" b="0"/>
                <wp:wrapNone/>
                <wp:docPr id="1874" name="Text Box 11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3FA18" id="Text Box 1116" o:spid="_x0000_s1136" type="#_x0000_t202" style="position:absolute;left:0;text-align:left;margin-left:543.55pt;margin-top:804.2pt;width:40pt;height:21pt;z-index:251873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2256" behindDoc="0" locked="1" layoutInCell="1" allowOverlap="1" wp14:anchorId="0588CA04" wp14:editId="6BBAB0A6">
                <wp:simplePos x="0" y="0"/>
                <wp:positionH relativeFrom="page">
                  <wp:posOffset>6903085</wp:posOffset>
                </wp:positionH>
                <wp:positionV relativeFrom="page">
                  <wp:posOffset>10213340</wp:posOffset>
                </wp:positionV>
                <wp:extent cx="508000" cy="266700"/>
                <wp:effectExtent l="0" t="0" r="0" b="0"/>
                <wp:wrapNone/>
                <wp:docPr id="1875" name="Text Box 11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8CA04" id="Text Box 1115" o:spid="_x0000_s1137" type="#_x0000_t202" style="position:absolute;left:0;text-align:left;margin-left:543.55pt;margin-top:804.2pt;width:40pt;height:21pt;z-index:251872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1232" behindDoc="0" locked="1" layoutInCell="1" allowOverlap="1" wp14:anchorId="7417CF28" wp14:editId="50731F4D">
                <wp:simplePos x="0" y="0"/>
                <wp:positionH relativeFrom="page">
                  <wp:posOffset>6903085</wp:posOffset>
                </wp:positionH>
                <wp:positionV relativeFrom="page">
                  <wp:posOffset>10213340</wp:posOffset>
                </wp:positionV>
                <wp:extent cx="508000" cy="266700"/>
                <wp:effectExtent l="0" t="0" r="0" b="0"/>
                <wp:wrapNone/>
                <wp:docPr id="1876" name="Text Box 8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7CF28" id="Text Box 838" o:spid="_x0000_s1138" type="#_x0000_t202" style="position:absolute;left:0;text-align:left;margin-left:543.55pt;margin-top:804.2pt;width:40pt;height:21pt;z-index:251871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iCfpgD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70208" behindDoc="0" locked="1" layoutInCell="1" allowOverlap="1" wp14:anchorId="6B84AADB" wp14:editId="5B9B8440">
                <wp:simplePos x="0" y="0"/>
                <wp:positionH relativeFrom="page">
                  <wp:posOffset>6903085</wp:posOffset>
                </wp:positionH>
                <wp:positionV relativeFrom="page">
                  <wp:posOffset>10213340</wp:posOffset>
                </wp:positionV>
                <wp:extent cx="508000" cy="266700"/>
                <wp:effectExtent l="0" t="0" r="0" b="0"/>
                <wp:wrapNone/>
                <wp:docPr id="1877" name="Text Box 8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AADB" id="Text Box 837" o:spid="_x0000_s1139" type="#_x0000_t202" style="position:absolute;left:0;text-align:left;margin-left:543.55pt;margin-top:804.2pt;width:40pt;height:21pt;z-index:251870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69184" behindDoc="0" locked="1" layoutInCell="1" allowOverlap="1" wp14:anchorId="782D6C47" wp14:editId="019FE89E">
                <wp:simplePos x="0" y="0"/>
                <wp:positionH relativeFrom="page">
                  <wp:posOffset>6903085</wp:posOffset>
                </wp:positionH>
                <wp:positionV relativeFrom="page">
                  <wp:posOffset>10213340</wp:posOffset>
                </wp:positionV>
                <wp:extent cx="508000" cy="266700"/>
                <wp:effectExtent l="0" t="0" r="0" b="0"/>
                <wp:wrapNone/>
                <wp:docPr id="1878" name="Text Box 8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6C47" id="Text Box 836" o:spid="_x0000_s1140" type="#_x0000_t202" style="position:absolute;left:0;text-align:left;margin-left:543.55pt;margin-top:804.2pt;width:40pt;height:21pt;z-index:2518691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VJyQ9j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68160" behindDoc="0" locked="1" layoutInCell="1" allowOverlap="1" wp14:anchorId="6EAB9C95" wp14:editId="48A30042">
                <wp:simplePos x="0" y="0"/>
                <wp:positionH relativeFrom="page">
                  <wp:posOffset>6903085</wp:posOffset>
                </wp:positionH>
                <wp:positionV relativeFrom="page">
                  <wp:posOffset>10213340</wp:posOffset>
                </wp:positionV>
                <wp:extent cx="508000" cy="266700"/>
                <wp:effectExtent l="0" t="0" r="0" b="0"/>
                <wp:wrapNone/>
                <wp:docPr id="1879" name="Text Box 8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B9C95" id="Text Box 835" o:spid="_x0000_s1141" type="#_x0000_t202" style="position:absolute;left:0;text-align:left;margin-left:543.55pt;margin-top:804.2pt;width:40pt;height:21pt;z-index:251868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fUzIwT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67136" behindDoc="0" locked="1" layoutInCell="1" allowOverlap="1" wp14:anchorId="304DBA38" wp14:editId="30EDD2CE">
                <wp:simplePos x="0" y="0"/>
                <wp:positionH relativeFrom="page">
                  <wp:posOffset>6903085</wp:posOffset>
                </wp:positionH>
                <wp:positionV relativeFrom="page">
                  <wp:posOffset>10213340</wp:posOffset>
                </wp:positionV>
                <wp:extent cx="508000" cy="266700"/>
                <wp:effectExtent l="0" t="0" r="0" b="0"/>
                <wp:wrapNone/>
                <wp:docPr id="1880" name="Text Box 8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DBA38" id="Text Box 834" o:spid="_x0000_s1142" type="#_x0000_t202" style="position:absolute;left:0;text-align:left;margin-left:543.55pt;margin-top:804.2pt;width:40pt;height:21pt;z-index:251867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CZSSTD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66112" behindDoc="0" locked="1" layoutInCell="1" allowOverlap="1" wp14:anchorId="2EBD0839" wp14:editId="24F12EF4">
                <wp:simplePos x="0" y="0"/>
                <wp:positionH relativeFrom="page">
                  <wp:posOffset>6903085</wp:posOffset>
                </wp:positionH>
                <wp:positionV relativeFrom="page">
                  <wp:posOffset>10213340</wp:posOffset>
                </wp:positionV>
                <wp:extent cx="508000" cy="266700"/>
                <wp:effectExtent l="0" t="0" r="0" b="0"/>
                <wp:wrapNone/>
                <wp:docPr id="1881" name="Text Box 8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D0839" id="Text Box 833" o:spid="_x0000_s1143" type="#_x0000_t202" style="position:absolute;left:0;text-align:left;margin-left:543.55pt;margin-top:804.2pt;width:40pt;height:21pt;z-index:251866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865088" behindDoc="0" locked="1" layoutInCell="1" allowOverlap="1" wp14:anchorId="53A2FB9D" wp14:editId="2E9B9FFC">
                <wp:simplePos x="0" y="0"/>
                <wp:positionH relativeFrom="page">
                  <wp:posOffset>6903085</wp:posOffset>
                </wp:positionH>
                <wp:positionV relativeFrom="page">
                  <wp:posOffset>10213340</wp:posOffset>
                </wp:positionV>
                <wp:extent cx="508000" cy="266700"/>
                <wp:effectExtent l="0" t="0" r="0" b="0"/>
                <wp:wrapNone/>
                <wp:docPr id="1882" name="Text Box 8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B23E44" w:rsidRDefault="00B23E44" w:rsidP="00B23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2FB9D" id="Text Box 832" o:spid="_x0000_s1144" type="#_x0000_t202" style="position:absolute;left:0;text-align:left;margin-left:543.55pt;margin-top:804.2pt;width:40pt;height:21pt;z-index:2518650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">
                <v:textbox>
                  <w:txbxContent>
                    <w:p w:rsidR="00B23E44" w:rsidRDefault="00B23E44" w:rsidP="00B23E44"/>
                  </w:txbxContent>
                </v:textbox>
                <w10:wrap anchorx="page" anchory="page"/>
                <w10:anchorlock/>
              </v:shape>
            </w:pict>
          </mc:Fallback>
        </mc:AlternateContent>
      </w: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.7.1乙方有</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B60843">
        <w:rPr>
          <w:rFonts w:asciiTheme="majorEastAsia" w:eastAsiaTheme="majorEastAsia" w:hAnsiTheme="majorEastAsia" w:hint="eastAsia"/>
        </w:rPr>
        <w:t>0</w:t>
      </w:r>
      <w:r w:rsidRPr="00793385">
        <w:rPr>
          <w:rFonts w:asciiTheme="majorEastAsia" w:eastAsiaTheme="majorEastAsia" w:hAnsiTheme="majorEastAsia" w:hint="eastAsia"/>
        </w:rPr>
        <w:t>.2.2</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所定得以違約</w:t>
      </w:r>
      <w:r w:rsidRPr="00793385">
        <w:rPr>
          <w:rFonts w:asciiTheme="majorEastAsia" w:eastAsiaTheme="majorEastAsia" w:hAnsiTheme="majorEastAsia" w:hint="eastAsia"/>
          <w:szCs w:val="20"/>
        </w:rPr>
        <w:t>處理</w:t>
      </w:r>
      <w:r w:rsidRPr="00793385">
        <w:rPr>
          <w:rFonts w:asciiTheme="majorEastAsia" w:eastAsiaTheme="majorEastAsia" w:hAnsiTheme="majorEastAsia" w:hint="eastAsia"/>
        </w:rPr>
        <w:t>之缺失，或</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B60843">
        <w:rPr>
          <w:rFonts w:asciiTheme="majorEastAsia" w:eastAsiaTheme="majorEastAsia" w:hAnsiTheme="majorEastAsia" w:hint="eastAsia"/>
        </w:rPr>
        <w:t>0</w:t>
      </w:r>
      <w:r w:rsidRPr="00793385">
        <w:rPr>
          <w:rFonts w:asciiTheme="majorEastAsia" w:eastAsiaTheme="majorEastAsia" w:hAnsiTheme="majorEastAsia" w:hint="eastAsia"/>
        </w:rPr>
        <w:t>.3</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所定違約情事而終止本契約，雙方除應依</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B60843">
        <w:rPr>
          <w:rFonts w:asciiTheme="majorEastAsia" w:eastAsiaTheme="majorEastAsia" w:hAnsiTheme="majorEastAsia" w:hint="eastAsia"/>
        </w:rPr>
        <w:t>1</w:t>
      </w:r>
      <w:r w:rsidRPr="00793385">
        <w:rPr>
          <w:rFonts w:asciiTheme="majorEastAsia" w:eastAsiaTheme="majorEastAsia" w:hAnsiTheme="majorEastAsia" w:hint="eastAsia"/>
        </w:rPr>
        <w:t>.5</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辦理外，</w:t>
      </w:r>
      <w:r w:rsidRPr="00793385">
        <w:rPr>
          <w:rFonts w:asciiTheme="majorEastAsia" w:eastAsiaTheme="majorEastAsia" w:hAnsiTheme="majorEastAsia"/>
        </w:rPr>
        <w:t>甲方得押提乙方留存之履約保證金之一部或全部以扣抵乙方應給付之違約金、損害賠償及其他基於本契約甲方有權向乙方請求支付之費用。</w:t>
      </w:r>
    </w:p>
    <w:p w:rsidR="00B23E44" w:rsidRPr="00B60843" w:rsidRDefault="00B23E44"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8F7953">
        <w:rPr>
          <w:rFonts w:asciiTheme="majorEastAsia" w:eastAsiaTheme="majorEastAsia" w:hAnsiTheme="majorEastAsia"/>
        </w:rPr>
        <w:t>2</w:t>
      </w:r>
      <w:r>
        <w:rPr>
          <w:rFonts w:asciiTheme="majorEastAsia" w:eastAsiaTheme="majorEastAsia" w:hAnsiTheme="majorEastAsia" w:hint="eastAsia"/>
        </w:rPr>
        <w:t>1</w:t>
      </w:r>
      <w:r w:rsidRPr="008F7953">
        <w:rPr>
          <w:rFonts w:asciiTheme="majorEastAsia" w:eastAsiaTheme="majorEastAsia" w:hAnsiTheme="majorEastAsia" w:hint="eastAsia"/>
        </w:rPr>
        <w:t>.7</w:t>
      </w:r>
      <w:r w:rsidRPr="008F7953">
        <w:rPr>
          <w:rFonts w:asciiTheme="majorEastAsia" w:eastAsiaTheme="majorEastAsia" w:hAnsiTheme="majorEastAsia"/>
        </w:rPr>
        <w:t>.</w:t>
      </w:r>
      <w:r w:rsidRPr="008F7953">
        <w:rPr>
          <w:rFonts w:asciiTheme="majorEastAsia" w:eastAsiaTheme="majorEastAsia" w:hAnsiTheme="majorEastAsia" w:hint="eastAsia"/>
        </w:rPr>
        <w:t>2乙方有</w:t>
      </w:r>
      <w:r w:rsidRPr="008F7953">
        <w:rPr>
          <w:rFonts w:asciiTheme="majorEastAsia" w:eastAsiaTheme="majorEastAsia" w:hAnsiTheme="majorEastAsia" w:cs="Arial" w:hint="eastAsia"/>
        </w:rPr>
        <w:t>第</w:t>
      </w:r>
      <w:r w:rsidRPr="008F7953">
        <w:rPr>
          <w:rFonts w:asciiTheme="majorEastAsia" w:eastAsiaTheme="majorEastAsia" w:hAnsiTheme="majorEastAsia" w:hint="eastAsia"/>
        </w:rPr>
        <w:t>2</w:t>
      </w:r>
      <w:r w:rsidR="00B60843">
        <w:rPr>
          <w:rFonts w:asciiTheme="majorEastAsia" w:eastAsiaTheme="majorEastAsia" w:hAnsiTheme="majorEastAsia" w:hint="eastAsia"/>
        </w:rPr>
        <w:t>0</w:t>
      </w:r>
      <w:r w:rsidRPr="008F7953">
        <w:rPr>
          <w:rFonts w:asciiTheme="majorEastAsia" w:eastAsiaTheme="majorEastAsia" w:hAnsiTheme="majorEastAsia" w:hint="eastAsia"/>
        </w:rPr>
        <w:t>.2.2</w:t>
      </w:r>
      <w:r w:rsidRPr="008F7953">
        <w:rPr>
          <w:rFonts w:asciiTheme="majorEastAsia" w:eastAsiaTheme="majorEastAsia" w:hAnsiTheme="majorEastAsia" w:cs="Arial" w:hint="eastAsia"/>
        </w:rPr>
        <w:t>條</w:t>
      </w:r>
      <w:r w:rsidRPr="008F7953">
        <w:rPr>
          <w:rFonts w:asciiTheme="majorEastAsia" w:eastAsiaTheme="majorEastAsia" w:hAnsiTheme="majorEastAsia" w:hint="eastAsia"/>
        </w:rPr>
        <w:t>所定得以違約</w:t>
      </w:r>
      <w:r w:rsidRPr="008F7953">
        <w:rPr>
          <w:rFonts w:asciiTheme="majorEastAsia" w:eastAsiaTheme="majorEastAsia" w:hAnsiTheme="majorEastAsia" w:hint="eastAsia"/>
          <w:szCs w:val="20"/>
        </w:rPr>
        <w:t>處理</w:t>
      </w:r>
      <w:r w:rsidRPr="008F7953">
        <w:rPr>
          <w:rFonts w:asciiTheme="majorEastAsia" w:eastAsiaTheme="majorEastAsia" w:hAnsiTheme="majorEastAsia" w:hint="eastAsia"/>
        </w:rPr>
        <w:t>之缺失，或</w:t>
      </w:r>
      <w:r w:rsidRPr="008F7953">
        <w:rPr>
          <w:rFonts w:asciiTheme="majorEastAsia" w:eastAsiaTheme="majorEastAsia" w:hAnsiTheme="majorEastAsia" w:cs="Arial" w:hint="eastAsia"/>
        </w:rPr>
        <w:t>第</w:t>
      </w:r>
      <w:r w:rsidRPr="008F7953">
        <w:rPr>
          <w:rFonts w:asciiTheme="majorEastAsia" w:eastAsiaTheme="majorEastAsia" w:hAnsiTheme="majorEastAsia" w:hint="eastAsia"/>
        </w:rPr>
        <w:t>2</w:t>
      </w:r>
      <w:r w:rsidR="00B60843">
        <w:rPr>
          <w:rFonts w:asciiTheme="majorEastAsia" w:eastAsiaTheme="majorEastAsia" w:hAnsiTheme="majorEastAsia" w:hint="eastAsia"/>
        </w:rPr>
        <w:t>0</w:t>
      </w:r>
      <w:r w:rsidRPr="008F7953">
        <w:rPr>
          <w:rFonts w:asciiTheme="majorEastAsia" w:eastAsiaTheme="majorEastAsia" w:hAnsiTheme="majorEastAsia" w:hint="eastAsia"/>
        </w:rPr>
        <w:t>.3</w:t>
      </w:r>
      <w:r w:rsidRPr="008F7953">
        <w:rPr>
          <w:rFonts w:asciiTheme="majorEastAsia" w:eastAsiaTheme="majorEastAsia" w:hAnsiTheme="majorEastAsia" w:cs="Arial" w:hint="eastAsia"/>
        </w:rPr>
        <w:t>條</w:t>
      </w:r>
      <w:r w:rsidRPr="008F7953">
        <w:rPr>
          <w:rFonts w:asciiTheme="majorEastAsia" w:eastAsiaTheme="majorEastAsia" w:hAnsiTheme="majorEastAsia" w:hint="eastAsia"/>
        </w:rPr>
        <w:t>所定違約情事而於興建期間終止本契約，</w:t>
      </w:r>
      <w:r w:rsidRPr="008F7953">
        <w:rPr>
          <w:rFonts w:asciiTheme="majorEastAsia" w:eastAsiaTheme="majorEastAsia" w:hAnsiTheme="majorEastAsia"/>
        </w:rPr>
        <w:t>甲方得自行或指定第三人依乙方「</w:t>
      </w:r>
      <w:r w:rsidRPr="008F7953">
        <w:rPr>
          <w:rFonts w:asciiTheme="majorEastAsia" w:eastAsiaTheme="majorEastAsia" w:hAnsiTheme="majorEastAsia" w:hint="eastAsia"/>
        </w:rPr>
        <w:t>已支出</w:t>
      </w:r>
      <w:r w:rsidRPr="008F7953">
        <w:rPr>
          <w:rFonts w:asciiTheme="majorEastAsia" w:eastAsiaTheme="majorEastAsia" w:hAnsiTheme="majorEastAsia"/>
        </w:rPr>
        <w:t>工程經費」扣除「額外興建成本」後餘額之百分之</w:t>
      </w:r>
      <w:r w:rsidRPr="008F7953">
        <w:rPr>
          <w:rFonts w:asciiTheme="majorEastAsia" w:eastAsiaTheme="majorEastAsia" w:hAnsiTheme="majorEastAsia" w:hint="eastAsia"/>
        </w:rPr>
        <w:t>○○</w:t>
      </w:r>
      <w:r w:rsidRPr="008F7953">
        <w:rPr>
          <w:rFonts w:asciiTheme="majorEastAsia" w:eastAsiaTheme="majorEastAsia" w:hAnsiTheme="majorEastAsia"/>
        </w:rPr>
        <w:t>，收買乙方於本計畫下之資產及一切權利，但如「額外興建成本」超過「</w:t>
      </w:r>
      <w:r w:rsidRPr="008F7953">
        <w:rPr>
          <w:rFonts w:asciiTheme="majorEastAsia" w:eastAsiaTheme="majorEastAsia" w:hAnsiTheme="majorEastAsia" w:hint="eastAsia"/>
        </w:rPr>
        <w:t>已支出</w:t>
      </w:r>
      <w:r w:rsidRPr="008F7953">
        <w:rPr>
          <w:rFonts w:asciiTheme="majorEastAsia" w:eastAsiaTheme="majorEastAsia" w:hAnsiTheme="majorEastAsia"/>
        </w:rPr>
        <w:t>工程經費」，則乙方須支付差額予甲方</w:t>
      </w:r>
      <w:r w:rsidRPr="008F7953">
        <w:rPr>
          <w:rFonts w:ascii="標楷體" w:hAnsi="標楷體" w:hint="eastAsia"/>
        </w:rPr>
        <w:t>。</w:t>
      </w:r>
      <w:r w:rsidR="00B60843">
        <w:rPr>
          <w:rFonts w:ascii="標楷體" w:hAnsi="標楷體" w:hint="eastAsia"/>
        </w:rPr>
        <w:t>其中</w:t>
      </w:r>
      <w:r w:rsidRPr="008F7953">
        <w:rPr>
          <w:rFonts w:asciiTheme="majorEastAsia" w:eastAsiaTheme="majorEastAsia" w:hAnsiTheme="majorEastAsia"/>
        </w:rPr>
        <w:t>「</w:t>
      </w:r>
      <w:r w:rsidRPr="008F7953">
        <w:rPr>
          <w:rFonts w:asciiTheme="majorEastAsia" w:eastAsiaTheme="majorEastAsia" w:hAnsiTheme="majorEastAsia" w:hint="eastAsia"/>
        </w:rPr>
        <w:t>已支出</w:t>
      </w:r>
      <w:r w:rsidRPr="008F7953">
        <w:rPr>
          <w:rFonts w:asciiTheme="majorEastAsia" w:eastAsiaTheme="majorEastAsia" w:hAnsiTheme="majorEastAsia"/>
        </w:rPr>
        <w:t>工程經費」係指乙方為興建本計畫所支出之一切成本及費用，但以乙方於其投資執行計畫書估算之工程費用為上限</w:t>
      </w:r>
      <w:r w:rsidRPr="008F7953">
        <w:rPr>
          <w:rFonts w:ascii="標楷體" w:hAnsi="標楷體" w:hint="eastAsia"/>
        </w:rPr>
        <w:t>。</w:t>
      </w:r>
      <w:r w:rsidRPr="008F7953">
        <w:rPr>
          <w:rFonts w:asciiTheme="majorEastAsia" w:eastAsiaTheme="majorEastAsia" w:hAnsiTheme="majorEastAsia"/>
        </w:rPr>
        <w:t>「額外興建成本」係指甲方或甲方指定之第三人為接手興建而實際支出之費用，扣除乙方依投資執行計畫書為完成工程應再支出之費用</w:t>
      </w:r>
      <w:r w:rsidRPr="008F7953">
        <w:rPr>
          <w:rFonts w:ascii="標楷體" w:hAnsi="標楷體" w:hint="eastAsia"/>
        </w:rPr>
        <w:t>。</w:t>
      </w:r>
    </w:p>
    <w:p w:rsidR="00B23E44" w:rsidRPr="00793385" w:rsidRDefault="00B23E44"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.7.3乙方有</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22567A">
        <w:rPr>
          <w:rFonts w:asciiTheme="majorEastAsia" w:eastAsiaTheme="majorEastAsia" w:hAnsiTheme="majorEastAsia" w:hint="eastAsia"/>
        </w:rPr>
        <w:t>0</w:t>
      </w:r>
      <w:r w:rsidRPr="00793385">
        <w:rPr>
          <w:rFonts w:asciiTheme="majorEastAsia" w:eastAsiaTheme="majorEastAsia" w:hAnsiTheme="majorEastAsia" w:hint="eastAsia"/>
        </w:rPr>
        <w:t>.2.2</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所定得以違約</w:t>
      </w:r>
      <w:r w:rsidRPr="00793385">
        <w:rPr>
          <w:rFonts w:asciiTheme="majorEastAsia" w:eastAsiaTheme="majorEastAsia" w:hAnsiTheme="majorEastAsia" w:hint="eastAsia"/>
          <w:szCs w:val="20"/>
        </w:rPr>
        <w:t>處理</w:t>
      </w:r>
      <w:r w:rsidRPr="00793385">
        <w:rPr>
          <w:rFonts w:asciiTheme="majorEastAsia" w:eastAsiaTheme="majorEastAsia" w:hAnsiTheme="majorEastAsia" w:hint="eastAsia"/>
        </w:rPr>
        <w:t>之缺失，或</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22567A">
        <w:rPr>
          <w:rFonts w:asciiTheme="majorEastAsia" w:eastAsiaTheme="majorEastAsia" w:hAnsiTheme="majorEastAsia" w:hint="eastAsia"/>
        </w:rPr>
        <w:t>0</w:t>
      </w:r>
      <w:r w:rsidRPr="00793385">
        <w:rPr>
          <w:rFonts w:asciiTheme="majorEastAsia" w:eastAsiaTheme="majorEastAsia" w:hAnsiTheme="majorEastAsia" w:hint="eastAsia"/>
        </w:rPr>
        <w:t>.3</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所定違約情事而於營運期間終止本契約，</w:t>
      </w:r>
      <w:r w:rsidRPr="00793385">
        <w:rPr>
          <w:rFonts w:asciiTheme="majorEastAsia" w:eastAsiaTheme="majorEastAsia" w:hAnsiTheme="majorEastAsia"/>
        </w:rPr>
        <w:t>由鑑價機構就乙方資產之帳面價值、使用情形、使用價值及本契約剩餘年限，予以鑑價。甲方或其指定之第三人依鑑價結果百分之</w:t>
      </w:r>
      <w:r w:rsidR="00C56E80">
        <w:rPr>
          <w:rFonts w:asciiTheme="majorEastAsia" w:eastAsiaTheme="majorEastAsia" w:hAnsiTheme="majorEastAsia" w:hint="eastAsia"/>
        </w:rPr>
        <w:t>8</w:t>
      </w:r>
      <w:r w:rsidR="0022567A">
        <w:rPr>
          <w:rFonts w:asciiTheme="majorEastAsia" w:eastAsiaTheme="majorEastAsia" w:hAnsiTheme="majorEastAsia" w:hint="eastAsia"/>
        </w:rPr>
        <w:t>0%</w:t>
      </w:r>
      <w:r w:rsidRPr="00793385">
        <w:rPr>
          <w:rFonts w:asciiTheme="majorEastAsia" w:eastAsiaTheme="majorEastAsia" w:hAnsiTheme="majorEastAsia"/>
        </w:rPr>
        <w:t>收買乙方於本計畫下之資產及一切權利。但如乙方資產情形已不堪使用，無法達本計畫營運之目的時，甲方得令乙方移除其資產，且除乙方於契約終止前已發生對甲方之損害賠償請</w:t>
      </w:r>
      <w:r w:rsidRPr="00793385">
        <w:rPr>
          <w:rFonts w:asciiTheme="majorEastAsia" w:eastAsiaTheme="majorEastAsia" w:hAnsiTheme="majorEastAsia"/>
        </w:rPr>
        <w:lastRenderedPageBreak/>
        <w:t>求權外，不得再向甲方為任何請求。</w:t>
      </w:r>
    </w:p>
    <w:p w:rsidR="0022567A" w:rsidRDefault="00B23E44"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.7.4乙方有</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22567A">
        <w:rPr>
          <w:rFonts w:asciiTheme="majorEastAsia" w:eastAsiaTheme="majorEastAsia" w:hAnsiTheme="majorEastAsia" w:hint="eastAsia"/>
        </w:rPr>
        <w:t>0</w:t>
      </w:r>
      <w:r w:rsidRPr="00793385">
        <w:rPr>
          <w:rFonts w:asciiTheme="majorEastAsia" w:eastAsiaTheme="majorEastAsia" w:hAnsiTheme="majorEastAsia" w:hint="eastAsia"/>
        </w:rPr>
        <w:t>.2.2</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所定得以違約</w:t>
      </w:r>
      <w:r w:rsidRPr="00793385">
        <w:rPr>
          <w:rFonts w:asciiTheme="majorEastAsia" w:eastAsiaTheme="majorEastAsia" w:hAnsiTheme="majorEastAsia" w:hint="eastAsia"/>
          <w:szCs w:val="20"/>
        </w:rPr>
        <w:t>處理</w:t>
      </w:r>
      <w:r w:rsidRPr="00793385">
        <w:rPr>
          <w:rFonts w:asciiTheme="majorEastAsia" w:eastAsiaTheme="majorEastAsia" w:hAnsiTheme="majorEastAsia" w:hint="eastAsia"/>
        </w:rPr>
        <w:t>之缺失，或</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22567A">
        <w:rPr>
          <w:rFonts w:asciiTheme="majorEastAsia" w:eastAsiaTheme="majorEastAsia" w:hAnsiTheme="majorEastAsia" w:hint="eastAsia"/>
        </w:rPr>
        <w:t>0</w:t>
      </w:r>
      <w:r w:rsidRPr="00793385">
        <w:rPr>
          <w:rFonts w:asciiTheme="majorEastAsia" w:eastAsiaTheme="majorEastAsia" w:hAnsiTheme="majorEastAsia" w:hint="eastAsia"/>
        </w:rPr>
        <w:t>.3</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所定違約情事於營運期間終止本契約</w:t>
      </w:r>
      <w:r w:rsidRPr="00793385">
        <w:rPr>
          <w:rFonts w:asciiTheme="majorEastAsia" w:eastAsiaTheme="majorEastAsia" w:hAnsiTheme="majorEastAsia"/>
        </w:rPr>
        <w:t>，有委託第三人鑑價之必要時，應由乙方負擔相關費用。</w:t>
      </w:r>
    </w:p>
    <w:p w:rsidR="00B23E44" w:rsidRDefault="00B23E44" w:rsidP="00275775">
      <w:pPr>
        <w:kinsoku w:val="0"/>
        <w:overflowPunct w:val="0"/>
        <w:autoSpaceDE w:val="0"/>
        <w:autoSpaceDN w:val="0"/>
        <w:adjustRightInd w:val="0"/>
        <w:spacing w:line="440" w:lineRule="exact"/>
        <w:ind w:leftChars="100" w:left="840" w:hangingChars="250" w:hanging="600"/>
        <w:rPr>
          <w:rFonts w:ascii="標楷體" w:hAnsi="標楷體"/>
        </w:rPr>
      </w:pPr>
      <w:r w:rsidRPr="00793385">
        <w:rPr>
          <w:rFonts w:asciiTheme="majorEastAsia" w:eastAsiaTheme="majorEastAsia" w:hAnsiTheme="majorEastAsia" w:hint="eastAsia"/>
        </w:rPr>
        <w:t>2</w:t>
      </w:r>
      <w:r w:rsidR="0022567A">
        <w:rPr>
          <w:rFonts w:asciiTheme="majorEastAsia" w:eastAsiaTheme="majorEastAsia" w:hAnsiTheme="majorEastAsia" w:hint="eastAsia"/>
        </w:rPr>
        <w:t>1</w:t>
      </w:r>
      <w:r w:rsidRPr="00793385">
        <w:rPr>
          <w:rFonts w:asciiTheme="majorEastAsia" w:eastAsiaTheme="majorEastAsia" w:hAnsiTheme="majorEastAsia" w:hint="eastAsia"/>
        </w:rPr>
        <w:t>.7.5乙方有</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22567A">
        <w:rPr>
          <w:rFonts w:asciiTheme="majorEastAsia" w:eastAsiaTheme="majorEastAsia" w:hAnsiTheme="majorEastAsia" w:hint="eastAsia"/>
        </w:rPr>
        <w:t>0</w:t>
      </w:r>
      <w:r w:rsidRPr="00793385">
        <w:rPr>
          <w:rFonts w:asciiTheme="majorEastAsia" w:eastAsiaTheme="majorEastAsia" w:hAnsiTheme="majorEastAsia" w:hint="eastAsia"/>
        </w:rPr>
        <w:t>.2.2</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所定得以違約</w:t>
      </w:r>
      <w:r w:rsidRPr="00793385">
        <w:rPr>
          <w:rFonts w:asciiTheme="majorEastAsia" w:eastAsiaTheme="majorEastAsia" w:hAnsiTheme="majorEastAsia" w:hint="eastAsia"/>
          <w:szCs w:val="20"/>
        </w:rPr>
        <w:t>處理</w:t>
      </w:r>
      <w:r w:rsidRPr="00793385">
        <w:rPr>
          <w:rFonts w:asciiTheme="majorEastAsia" w:eastAsiaTheme="majorEastAsia" w:hAnsiTheme="majorEastAsia" w:hint="eastAsia"/>
        </w:rPr>
        <w:t>之缺失，或</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22567A">
        <w:rPr>
          <w:rFonts w:asciiTheme="majorEastAsia" w:eastAsiaTheme="majorEastAsia" w:hAnsiTheme="majorEastAsia" w:hint="eastAsia"/>
        </w:rPr>
        <w:t>0</w:t>
      </w:r>
      <w:r w:rsidRPr="00793385">
        <w:rPr>
          <w:rFonts w:asciiTheme="majorEastAsia" w:eastAsiaTheme="majorEastAsia" w:hAnsiTheme="majorEastAsia" w:hint="eastAsia"/>
        </w:rPr>
        <w:t>.3</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所定違約情事於營運期間經甲方終止本契約，甲方應要求乙方於終止通知送達後</w:t>
      </w:r>
      <w:r w:rsidR="0022567A">
        <w:rPr>
          <w:rFonts w:asciiTheme="majorEastAsia" w:eastAsiaTheme="majorEastAsia" w:hAnsiTheme="majorEastAsia" w:hint="eastAsia"/>
        </w:rPr>
        <w:t>60</w:t>
      </w:r>
      <w:r w:rsidRPr="00793385">
        <w:rPr>
          <w:rFonts w:asciiTheme="majorEastAsia" w:eastAsiaTheme="majorEastAsia" w:hAnsiTheme="majorEastAsia" w:hint="eastAsia"/>
        </w:rPr>
        <w:t>日內移除一切乙方資產，</w:t>
      </w:r>
      <w:r w:rsidRPr="00793385">
        <w:rPr>
          <w:rFonts w:asciiTheme="majorEastAsia" w:eastAsiaTheme="majorEastAsia" w:hAnsiTheme="majorEastAsia"/>
        </w:rPr>
        <w:t>雙方</w:t>
      </w:r>
      <w:r w:rsidRPr="00793385">
        <w:rPr>
          <w:rFonts w:asciiTheme="majorEastAsia" w:eastAsiaTheme="majorEastAsia" w:hAnsiTheme="majorEastAsia" w:hint="eastAsia"/>
        </w:rPr>
        <w:t>並</w:t>
      </w:r>
      <w:r w:rsidRPr="00793385">
        <w:rPr>
          <w:rFonts w:asciiTheme="majorEastAsia" w:eastAsiaTheme="majorEastAsia" w:hAnsiTheme="majorEastAsia"/>
        </w:rPr>
        <w:t>應依本契約第1</w:t>
      </w:r>
      <w:r w:rsidR="00C56E80">
        <w:rPr>
          <w:rFonts w:asciiTheme="majorEastAsia" w:eastAsiaTheme="majorEastAsia" w:hAnsiTheme="majorEastAsia" w:hint="eastAsia"/>
        </w:rPr>
        <w:t>5</w:t>
      </w:r>
      <w:r w:rsidRPr="00793385">
        <w:rPr>
          <w:rFonts w:asciiTheme="majorEastAsia" w:eastAsiaTheme="majorEastAsia" w:hAnsiTheme="majorEastAsia"/>
        </w:rPr>
        <w:t>章規定辦理資產移轉</w:t>
      </w:r>
      <w:r w:rsidRPr="00793385">
        <w:rPr>
          <w:rFonts w:ascii="標楷體" w:hAnsi="標楷體" w:hint="eastAsia"/>
        </w:rPr>
        <w:t>。</w:t>
      </w:r>
    </w:p>
    <w:p w:rsidR="000C26AD" w:rsidRPr="00793385" w:rsidRDefault="000C26AD" w:rsidP="00275775">
      <w:pPr>
        <w:suppressAutoHyphens/>
        <w:topLinePunct/>
        <w:autoSpaceDE w:val="0"/>
        <w:autoSpaceDN w:val="0"/>
        <w:adjustRightInd w:val="0"/>
        <w:spacing w:line="440" w:lineRule="exact"/>
        <w:ind w:left="600" w:hangingChars="250" w:hanging="600"/>
        <w:textAlignment w:val="baseline"/>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.8 因政策變更，乙方依契約繼續履行不符公共利益，甲方終止之效力</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.8.1因政策變更，乙方依契約繼續履行</w:t>
      </w:r>
      <w:r w:rsidRPr="00793385">
        <w:rPr>
          <w:rFonts w:asciiTheme="majorEastAsia" w:eastAsiaTheme="majorEastAsia" w:hAnsiTheme="majorEastAsia" w:hint="eastAsia"/>
          <w:szCs w:val="20"/>
        </w:rPr>
        <w:t>不符</w:t>
      </w:r>
      <w:r w:rsidRPr="00793385">
        <w:rPr>
          <w:rFonts w:asciiTheme="majorEastAsia" w:eastAsiaTheme="majorEastAsia" w:hAnsiTheme="majorEastAsia" w:hint="eastAsia"/>
        </w:rPr>
        <w:t>公共利益，甲方終止本契約，除應依</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.5</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辦理外，甲方於扣除乙方依本契約應付之違約金或其他債務後，應返還乙方留存之履約保證金之全部。</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.8.2因政策變更，乙方依契約繼續履行</w:t>
      </w:r>
      <w:r w:rsidRPr="00793385">
        <w:rPr>
          <w:rFonts w:asciiTheme="majorEastAsia" w:eastAsiaTheme="majorEastAsia" w:hAnsiTheme="majorEastAsia" w:hint="eastAsia"/>
          <w:szCs w:val="20"/>
        </w:rPr>
        <w:t>不符</w:t>
      </w:r>
      <w:r w:rsidRPr="00793385">
        <w:rPr>
          <w:rFonts w:asciiTheme="majorEastAsia" w:eastAsiaTheme="majorEastAsia" w:hAnsiTheme="majorEastAsia" w:hint="eastAsia"/>
        </w:rPr>
        <w:t>公共利益，甲方於興建期間終止本契約，應賠償乙方「已支出工程經費」及終止本計畫相關契約之一切費用。</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.8.3因政策變更，乙方依契約繼續履行</w:t>
      </w:r>
      <w:r w:rsidRPr="00793385">
        <w:rPr>
          <w:rFonts w:asciiTheme="majorEastAsia" w:eastAsiaTheme="majorEastAsia" w:hAnsiTheme="majorEastAsia" w:hint="eastAsia"/>
          <w:szCs w:val="20"/>
        </w:rPr>
        <w:t>不符</w:t>
      </w:r>
      <w:r w:rsidRPr="00793385">
        <w:rPr>
          <w:rFonts w:asciiTheme="majorEastAsia" w:eastAsiaTheme="majorEastAsia" w:hAnsiTheme="majorEastAsia" w:hint="eastAsia"/>
        </w:rPr>
        <w:t>公共利益，甲方於營運期間終止本契約，應由鑑價機構就乙方資產之帳面價值、使用情形、使用價值及本契約剩餘年限，予以鑑價，甲方或其指定之第三人依鑑價結果收買乙方於本計畫下之資產及一切權利。</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.8.4甲方依</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.8.2</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及</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.8.3</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支付之價金應足以彌補乙方因本契約終止所受之損害。但所失利益或其他間接或衍生性之損害，不予賠償。</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.8.5因政策變更，乙方依契約繼續履行不符公共利益，甲方終止本契約有委託第三人鑑價之必要時，應由甲方應負擔相關費用。</w:t>
      </w:r>
    </w:p>
    <w:p w:rsidR="000C26AD"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.8.6因政策變更，乙方依契約繼續履行不符公共利益，甲方終止本契約，雙方應依本契約第1</w:t>
      </w:r>
      <w:r>
        <w:rPr>
          <w:rFonts w:asciiTheme="majorEastAsia" w:eastAsiaTheme="majorEastAsia" w:hAnsiTheme="majorEastAsia" w:hint="eastAsia"/>
        </w:rPr>
        <w:t>5</w:t>
      </w:r>
      <w:r w:rsidRPr="00793385">
        <w:rPr>
          <w:rFonts w:asciiTheme="majorEastAsia" w:eastAsiaTheme="majorEastAsia" w:hAnsiTheme="majorEastAsia" w:hint="eastAsia"/>
        </w:rPr>
        <w:t>章規定辦理資產之移轉。</w:t>
      </w:r>
    </w:p>
    <w:p w:rsidR="000C26AD" w:rsidRPr="00793385" w:rsidRDefault="000C26AD" w:rsidP="00275775">
      <w:pPr>
        <w:suppressAutoHyphens/>
        <w:topLinePunct/>
        <w:autoSpaceDE w:val="0"/>
        <w:autoSpaceDN w:val="0"/>
        <w:adjustRightInd w:val="0"/>
        <w:spacing w:line="440" w:lineRule="exact"/>
        <w:textAlignment w:val="baseline"/>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.9 因可歸責甲方事由終止之效力</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.9.1甲方有</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5.6</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所定未能履行承諾事項或違反聲明，致乙方受損害情事，經乙方限期要求改善而未改善，且持續超過</w:t>
      </w:r>
      <w:r>
        <w:rPr>
          <w:rFonts w:asciiTheme="majorEastAsia" w:eastAsiaTheme="majorEastAsia" w:hAnsiTheme="majorEastAsia" w:hint="eastAsia"/>
        </w:rPr>
        <w:t>60</w:t>
      </w:r>
      <w:r w:rsidRPr="00793385">
        <w:rPr>
          <w:rFonts w:asciiTheme="majorEastAsia" w:eastAsiaTheme="majorEastAsia" w:hAnsiTheme="majorEastAsia" w:hint="eastAsia"/>
        </w:rPr>
        <w:t>日而終止本契約時，除應依</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.5</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辦理外，甲方於扣除乙方依本契約應付之違約金或其他債務後，應返還乙方留存之履約保證金之全部。</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21</w:t>
      </w:r>
      <w:r w:rsidRPr="00793385">
        <w:rPr>
          <w:rFonts w:asciiTheme="majorEastAsia" w:eastAsiaTheme="majorEastAsia" w:hAnsiTheme="majorEastAsia" w:hint="eastAsia"/>
        </w:rPr>
        <w:t>.9.2甲方有</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5.6</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所定未能履行承諾事項或違反聲明，致乙方受損害情事，經乙方限期要求改善而未改善，且持續超過</w:t>
      </w:r>
      <w:r>
        <w:rPr>
          <w:rFonts w:asciiTheme="majorEastAsia" w:eastAsiaTheme="majorEastAsia" w:hAnsiTheme="majorEastAsia" w:hint="eastAsia"/>
        </w:rPr>
        <w:t>60</w:t>
      </w:r>
      <w:r w:rsidRPr="00793385">
        <w:rPr>
          <w:rFonts w:asciiTheme="majorEastAsia" w:eastAsiaTheme="majorEastAsia" w:hAnsiTheme="majorEastAsia" w:hint="eastAsia"/>
        </w:rPr>
        <w:t>日而於興建期間終止本契約，甲方應賠償乙方「已支出工程經費」及終止本計畫相關契約之一切費用，甲方並應以乙方「已支出工程經費」加計百分之</w:t>
      </w:r>
      <w:r>
        <w:rPr>
          <w:rFonts w:asciiTheme="majorEastAsia" w:eastAsiaTheme="majorEastAsia" w:hAnsiTheme="majorEastAsia" w:hint="eastAsia"/>
        </w:rPr>
        <w:t>二十</w:t>
      </w:r>
      <w:r w:rsidRPr="00793385">
        <w:rPr>
          <w:rFonts w:asciiTheme="majorEastAsia" w:eastAsiaTheme="majorEastAsia" w:hAnsiTheme="majorEastAsia" w:hint="eastAsia"/>
        </w:rPr>
        <w:t>作為乙方所失利益之賠償。</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Pr>
          <w:rFonts w:asciiTheme="majorEastAsia" w:eastAsiaTheme="majorEastAsia" w:hAnsiTheme="majorEastAsia" w:hint="eastAsia"/>
        </w:rPr>
        <w:t>21</w:t>
      </w:r>
      <w:r w:rsidRPr="00793385">
        <w:rPr>
          <w:rFonts w:asciiTheme="majorEastAsia" w:eastAsiaTheme="majorEastAsia" w:hAnsiTheme="majorEastAsia" w:hint="eastAsia"/>
        </w:rPr>
        <w:t>.9.3甲方有</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5.6</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所定未能履行承諾事項或違反聲明，致乙方受損害情事，經乙方限期要求改善而未改善，且持續超過</w:t>
      </w:r>
      <w:r>
        <w:rPr>
          <w:rFonts w:asciiTheme="majorEastAsia" w:eastAsiaTheme="majorEastAsia" w:hAnsiTheme="majorEastAsia" w:hint="eastAsia"/>
        </w:rPr>
        <w:t>60</w:t>
      </w:r>
      <w:r w:rsidRPr="00793385">
        <w:rPr>
          <w:rFonts w:asciiTheme="majorEastAsia" w:eastAsiaTheme="majorEastAsia" w:hAnsiTheme="majorEastAsia" w:hint="eastAsia"/>
        </w:rPr>
        <w:t>日而於營運期間終止本契約，由鑑價機構就乙方</w:t>
      </w:r>
      <w:r w:rsidRPr="00793385">
        <w:rPr>
          <w:rFonts w:asciiTheme="majorEastAsia" w:eastAsiaTheme="majorEastAsia" w:hAnsiTheme="majorEastAsia" w:hint="eastAsia"/>
        </w:rPr>
        <w:lastRenderedPageBreak/>
        <w:t>資產之帳面價值、使用情形、使用價值及本契約剩餘年限，予以鑑價。甲方應依鑑價結果給付乙方，並加計下列乙方之所失利益：</w:t>
      </w:r>
    </w:p>
    <w:p w:rsidR="000C26AD" w:rsidRPr="00793385" w:rsidRDefault="000C26AD" w:rsidP="00275775">
      <w:pPr>
        <w:suppressAutoHyphens/>
        <w:topLinePunct/>
        <w:autoSpaceDE w:val="0"/>
        <w:autoSpaceDN w:val="0"/>
        <w:adjustRightInd w:val="0"/>
        <w:spacing w:line="440" w:lineRule="exact"/>
        <w:ind w:leftChars="350" w:left="1200" w:hangingChars="150" w:hanging="360"/>
        <w:textAlignment w:val="baseline"/>
        <w:rPr>
          <w:rFonts w:asciiTheme="majorEastAsia" w:eastAsiaTheme="majorEastAsia" w:hAnsiTheme="majorEastAsia"/>
        </w:rPr>
      </w:pPr>
      <w:r w:rsidRPr="00793385">
        <w:rPr>
          <w:rFonts w:asciiTheme="majorEastAsia" w:eastAsiaTheme="majorEastAsia" w:hAnsiTheme="majorEastAsia" w:hint="eastAsia"/>
        </w:rPr>
        <w:t>一、於本計畫開始營運前</w:t>
      </w:r>
      <w:r>
        <w:rPr>
          <w:rFonts w:asciiTheme="majorEastAsia" w:eastAsiaTheme="majorEastAsia" w:hAnsiTheme="majorEastAsia" w:hint="eastAsia"/>
        </w:rPr>
        <w:t>3個月</w:t>
      </w:r>
      <w:r w:rsidRPr="00793385">
        <w:rPr>
          <w:rFonts w:asciiTheme="majorEastAsia" w:eastAsiaTheme="majorEastAsia" w:hAnsiTheme="majorEastAsia" w:hint="eastAsia"/>
        </w:rPr>
        <w:t>（含第</w:t>
      </w:r>
      <w:r>
        <w:rPr>
          <w:rFonts w:asciiTheme="majorEastAsia" w:eastAsiaTheme="majorEastAsia" w:hAnsiTheme="majorEastAsia" w:hint="eastAsia"/>
        </w:rPr>
        <w:t>3個月</w:t>
      </w:r>
      <w:r w:rsidRPr="00793385">
        <w:rPr>
          <w:rFonts w:asciiTheme="majorEastAsia" w:eastAsiaTheme="majorEastAsia" w:hAnsiTheme="majorEastAsia" w:hint="eastAsia"/>
        </w:rPr>
        <w:t>）終止時，應以乙方「已支出工程經費」加計百分之</w:t>
      </w:r>
      <w:r>
        <w:rPr>
          <w:rFonts w:asciiTheme="majorEastAsia" w:eastAsiaTheme="majorEastAsia" w:hAnsiTheme="majorEastAsia" w:hint="eastAsia"/>
        </w:rPr>
        <w:t>十</w:t>
      </w:r>
      <w:r w:rsidRPr="00793385">
        <w:rPr>
          <w:rFonts w:asciiTheme="majorEastAsia" w:eastAsiaTheme="majorEastAsia" w:hAnsiTheme="majorEastAsia" w:hint="eastAsia"/>
        </w:rPr>
        <w:t>，作為乙方所失利益。</w:t>
      </w:r>
    </w:p>
    <w:p w:rsidR="000C26AD" w:rsidRPr="00793385" w:rsidRDefault="000C26AD" w:rsidP="00275775">
      <w:pPr>
        <w:suppressAutoHyphens/>
        <w:topLinePunct/>
        <w:autoSpaceDE w:val="0"/>
        <w:autoSpaceDN w:val="0"/>
        <w:adjustRightInd w:val="0"/>
        <w:spacing w:line="440" w:lineRule="exact"/>
        <w:ind w:leftChars="350" w:left="1200" w:hangingChars="150" w:hanging="360"/>
        <w:textAlignment w:val="baseline"/>
        <w:rPr>
          <w:rFonts w:asciiTheme="majorEastAsia" w:eastAsiaTheme="majorEastAsia" w:hAnsiTheme="majorEastAsia"/>
        </w:rPr>
      </w:pPr>
      <w:r w:rsidRPr="00793385">
        <w:rPr>
          <w:rFonts w:asciiTheme="majorEastAsia" w:eastAsiaTheme="majorEastAsia" w:hAnsiTheme="majorEastAsia" w:hint="eastAsia"/>
        </w:rPr>
        <w:t>二、於本計畫開始營運</w:t>
      </w:r>
      <w:r>
        <w:rPr>
          <w:rFonts w:asciiTheme="majorEastAsia" w:eastAsiaTheme="majorEastAsia" w:hAnsiTheme="majorEastAsia" w:hint="eastAsia"/>
        </w:rPr>
        <w:t>2</w:t>
      </w:r>
      <w:r w:rsidRPr="00793385">
        <w:rPr>
          <w:rFonts w:asciiTheme="majorEastAsia" w:eastAsiaTheme="majorEastAsia" w:hAnsiTheme="majorEastAsia" w:hint="eastAsia"/>
        </w:rPr>
        <w:t>年以後，應以終止前</w:t>
      </w:r>
      <w:r>
        <w:rPr>
          <w:rFonts w:asciiTheme="majorEastAsia" w:eastAsiaTheme="majorEastAsia" w:hAnsiTheme="majorEastAsia" w:hint="eastAsia"/>
        </w:rPr>
        <w:t>2</w:t>
      </w:r>
      <w:r w:rsidRPr="00793385">
        <w:rPr>
          <w:rFonts w:asciiTheme="majorEastAsia" w:eastAsiaTheme="majorEastAsia" w:hAnsiTheme="majorEastAsia" w:hint="eastAsia"/>
        </w:rPr>
        <w:t>年間乙方「平均稅前盈餘」</w:t>
      </w:r>
      <w:r w:rsidR="00B62CD0" w:rsidRPr="00793385">
        <w:rPr>
          <w:rFonts w:asciiTheme="majorEastAsia" w:eastAsiaTheme="majorEastAsia" w:hAnsiTheme="majorEastAsia" w:hint="eastAsia"/>
        </w:rPr>
        <w:t>百分之</w:t>
      </w:r>
      <w:r w:rsidR="00B62CD0">
        <w:rPr>
          <w:rFonts w:asciiTheme="majorEastAsia" w:eastAsiaTheme="majorEastAsia" w:hAnsiTheme="majorEastAsia" w:hint="eastAsia"/>
        </w:rPr>
        <w:t>十</w:t>
      </w:r>
      <w:r w:rsidR="002E7EF5">
        <w:rPr>
          <w:rFonts w:asciiTheme="majorEastAsia" w:eastAsiaTheme="majorEastAsia" w:hAnsiTheme="majorEastAsia" w:hint="eastAsia"/>
        </w:rPr>
        <w:t>，</w:t>
      </w:r>
      <w:r w:rsidRPr="00793385">
        <w:rPr>
          <w:rFonts w:asciiTheme="majorEastAsia" w:eastAsiaTheme="majorEastAsia" w:hAnsiTheme="majorEastAsia" w:hint="eastAsia"/>
        </w:rPr>
        <w:t>作為乙方所失利益。</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.9.4甲方有</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5.6</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所定未能履行承諾事項或違反聲明，致乙方受損害情事，經乙方限期要求改善而未改善，且持續超過</w:t>
      </w:r>
      <w:r>
        <w:rPr>
          <w:rFonts w:asciiTheme="majorEastAsia" w:eastAsiaTheme="majorEastAsia" w:hAnsiTheme="majorEastAsia" w:hint="eastAsia"/>
        </w:rPr>
        <w:t>60</w:t>
      </w:r>
      <w:r w:rsidRPr="00793385">
        <w:rPr>
          <w:rFonts w:asciiTheme="majorEastAsia" w:eastAsiaTheme="majorEastAsia" w:hAnsiTheme="majorEastAsia" w:hint="eastAsia"/>
        </w:rPr>
        <w:t>日而於營運期間終止本契約，乙方有委託第三人鑑價之必要時，應由甲方應負擔相關費用。</w:t>
      </w:r>
    </w:p>
    <w:p w:rsidR="000C26AD"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.9.5乙方因甲方有</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5.6</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所定未能履行承諾事項或違反聲明，致乙方受損害情事，經乙方限期要求改善而未改善，且持續超過</w:t>
      </w:r>
      <w:r>
        <w:rPr>
          <w:rFonts w:asciiTheme="majorEastAsia" w:eastAsiaTheme="majorEastAsia" w:hAnsiTheme="majorEastAsia" w:hint="eastAsia"/>
        </w:rPr>
        <w:t>60</w:t>
      </w:r>
      <w:r w:rsidRPr="00793385">
        <w:rPr>
          <w:rFonts w:asciiTheme="majorEastAsia" w:eastAsiaTheme="majorEastAsia" w:hAnsiTheme="majorEastAsia" w:hint="eastAsia"/>
        </w:rPr>
        <w:t>日而於營運期間終止本契約，雙方應依本契約第1</w:t>
      </w:r>
      <w:r>
        <w:rPr>
          <w:rFonts w:asciiTheme="majorEastAsia" w:eastAsiaTheme="majorEastAsia" w:hAnsiTheme="majorEastAsia" w:hint="eastAsia"/>
        </w:rPr>
        <w:t>5</w:t>
      </w:r>
      <w:r w:rsidRPr="00793385">
        <w:rPr>
          <w:rFonts w:asciiTheme="majorEastAsia" w:eastAsiaTheme="majorEastAsia" w:hAnsiTheme="majorEastAsia" w:hint="eastAsia"/>
        </w:rPr>
        <w:t>章規定辦理資產移轉。</w:t>
      </w:r>
    </w:p>
    <w:p w:rsidR="000C26AD" w:rsidRPr="00793385" w:rsidRDefault="000C26AD" w:rsidP="0027577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rPr>
        <w:t>2</w:t>
      </w:r>
      <w:r>
        <w:rPr>
          <w:rFonts w:asciiTheme="majorEastAsia" w:eastAsiaTheme="majorEastAsia" w:hAnsiTheme="majorEastAsia" w:hint="eastAsia"/>
        </w:rPr>
        <w:t>1</w:t>
      </w:r>
      <w:r w:rsidRPr="00793385">
        <w:rPr>
          <w:rFonts w:asciiTheme="majorEastAsia" w:eastAsiaTheme="majorEastAsia" w:hAnsiTheme="majorEastAsia"/>
        </w:rPr>
        <w:t>.</w:t>
      </w:r>
      <w:r w:rsidRPr="00793385">
        <w:rPr>
          <w:rFonts w:asciiTheme="majorEastAsia" w:eastAsiaTheme="majorEastAsia" w:hAnsiTheme="majorEastAsia" w:hint="eastAsia"/>
        </w:rPr>
        <w:t>10 因不可抗力或除外情事發生而終止之效力</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.10.1因不可抗力或除外情事發生，一方終止本契約時，除應依</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.5</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辦理外，甲方於扣除乙方依本契約應付之違約金或其他債務後，應返還乙方留存之履約保證金之全部。</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標楷體" w:hAnsi="標楷體"/>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.10.2因不可抗力或除外情事發生，一方終止本契約時，雙方應協議</w:t>
      </w:r>
      <w:r w:rsidRPr="00793385">
        <w:rPr>
          <w:rFonts w:ascii="標楷體" w:hAnsi="標楷體" w:hint="eastAsia"/>
        </w:rPr>
        <w:t>：</w:t>
      </w:r>
    </w:p>
    <w:p w:rsidR="000C26AD" w:rsidRPr="00793385" w:rsidRDefault="000C26AD" w:rsidP="00275775">
      <w:pPr>
        <w:kinsoku w:val="0"/>
        <w:overflowPunct w:val="0"/>
        <w:autoSpaceDE w:val="0"/>
        <w:autoSpaceDN w:val="0"/>
        <w:adjustRightInd w:val="0"/>
        <w:spacing w:line="440" w:lineRule="exact"/>
        <w:ind w:leftChars="100" w:left="1080" w:hangingChars="350" w:hanging="840"/>
        <w:rPr>
          <w:rFonts w:asciiTheme="majorEastAsia" w:eastAsiaTheme="majorEastAsia" w:hAnsiTheme="majorEastAsia"/>
        </w:rPr>
      </w:pPr>
      <w:r w:rsidRPr="00793385">
        <w:rPr>
          <w:rFonts w:ascii="標楷體" w:hAnsi="標楷體" w:hint="eastAsia"/>
        </w:rPr>
        <w:t xml:space="preserve">     </w:t>
      </w:r>
      <w:r w:rsidRPr="00793385">
        <w:rPr>
          <w:rFonts w:asciiTheme="majorEastAsia" w:eastAsiaTheme="majorEastAsia" w:hAnsiTheme="majorEastAsia" w:cs="Arial" w:hint="eastAsia"/>
        </w:rPr>
        <w:t>□</w:t>
      </w:r>
      <w:r w:rsidRPr="00793385">
        <w:rPr>
          <w:rFonts w:asciiTheme="majorEastAsia" w:eastAsiaTheme="majorEastAsia" w:hAnsiTheme="majorEastAsia" w:hint="eastAsia"/>
        </w:rPr>
        <w:t>乙方移除其一切資產及設備</w:t>
      </w:r>
      <w:r w:rsidRPr="00793385">
        <w:rPr>
          <w:rFonts w:ascii="標楷體" w:hAnsi="標楷體" w:hint="eastAsia"/>
        </w:rPr>
        <w:t>。</w:t>
      </w:r>
      <w:r w:rsidRPr="00793385">
        <w:rPr>
          <w:rFonts w:asciiTheme="majorEastAsia" w:eastAsiaTheme="majorEastAsia" w:hAnsiTheme="majorEastAsia" w:hint="eastAsia"/>
        </w:rPr>
        <w:t>乙方除本契約終止前已發生對甲方之請求權外，不得向甲方主張任何權利</w:t>
      </w:r>
      <w:r w:rsidRPr="00793385">
        <w:rPr>
          <w:rFonts w:ascii="標楷體" w:hAnsi="標楷體" w:hint="eastAsia"/>
        </w:rPr>
        <w:t>。</w:t>
      </w:r>
    </w:p>
    <w:p w:rsidR="000C26AD" w:rsidRPr="00793385" w:rsidRDefault="000C26AD" w:rsidP="00275775">
      <w:pPr>
        <w:kinsoku w:val="0"/>
        <w:overflowPunct w:val="0"/>
        <w:autoSpaceDE w:val="0"/>
        <w:autoSpaceDN w:val="0"/>
        <w:adjustRightInd w:val="0"/>
        <w:spacing w:line="440" w:lineRule="exact"/>
        <w:ind w:leftChars="100" w:left="1080" w:hangingChars="350" w:hanging="840"/>
        <w:rPr>
          <w:rFonts w:asciiTheme="majorEastAsia" w:eastAsiaTheme="majorEastAsia" w:hAnsiTheme="majorEastAsia"/>
        </w:rPr>
      </w:pPr>
      <w:r w:rsidRPr="00793385">
        <w:rPr>
          <w:rFonts w:asciiTheme="majorEastAsia" w:eastAsiaTheme="majorEastAsia" w:hAnsiTheme="majorEastAsia" w:cs="Arial" w:hint="eastAsia"/>
        </w:rPr>
        <w:t xml:space="preserve">     □</w:t>
      </w:r>
      <w:r w:rsidRPr="00793385">
        <w:rPr>
          <w:rFonts w:asciiTheme="majorEastAsia" w:eastAsiaTheme="majorEastAsia" w:hAnsiTheme="majorEastAsia" w:hint="eastAsia"/>
        </w:rPr>
        <w:t>由甲方繼續興建或營運本計畫</w:t>
      </w:r>
      <w:r w:rsidRPr="00793385">
        <w:rPr>
          <w:rFonts w:ascii="標楷體" w:hAnsi="標楷體" w:hint="eastAsia"/>
        </w:rPr>
        <w:t>。</w:t>
      </w:r>
      <w:r w:rsidRPr="00793385">
        <w:rPr>
          <w:rFonts w:asciiTheme="majorEastAsia" w:eastAsiaTheme="majorEastAsia" w:hAnsiTheme="majorEastAsia" w:hint="eastAsia"/>
        </w:rPr>
        <w:t>甲方應依乙方「已支出工程經費」或鑑價機構以乙方資產於不可抗力事件發生前一日之帳面價值、使用情形、使用價值及本契約剩餘年限之鑑價結果，扣除甲方就不可抗力受損部分實際支出之重建費用（即全部重建費用扣除保險給付）之餘額予乙方。</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.10.3因不可抗力或除外情事發生，一方終止本契約，而有委託第三人鑑價之必要時，應由雙方共同負擔相關費用。</w:t>
      </w:r>
    </w:p>
    <w:p w:rsidR="000C26AD" w:rsidRPr="00793385" w:rsidRDefault="000C2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1</w:t>
      </w:r>
      <w:r w:rsidRPr="00793385">
        <w:rPr>
          <w:rFonts w:asciiTheme="majorEastAsia" w:eastAsiaTheme="majorEastAsia" w:hAnsiTheme="majorEastAsia" w:hint="eastAsia"/>
        </w:rPr>
        <w:t>.10.4因不可抗力或除外情事發生，一方終止本契約，乙方應移除其一切資產及設備，</w:t>
      </w:r>
      <w:r w:rsidRPr="00793385">
        <w:rPr>
          <w:rFonts w:asciiTheme="majorEastAsia" w:eastAsiaTheme="majorEastAsia" w:hAnsiTheme="majorEastAsia"/>
        </w:rPr>
        <w:t>雙方</w:t>
      </w:r>
      <w:r w:rsidRPr="00793385">
        <w:rPr>
          <w:rFonts w:asciiTheme="majorEastAsia" w:eastAsiaTheme="majorEastAsia" w:hAnsiTheme="majorEastAsia" w:hint="eastAsia"/>
        </w:rPr>
        <w:t>並</w:t>
      </w:r>
      <w:r w:rsidRPr="00793385">
        <w:rPr>
          <w:rFonts w:asciiTheme="majorEastAsia" w:eastAsiaTheme="majorEastAsia" w:hAnsiTheme="majorEastAsia"/>
        </w:rPr>
        <w:t>應依本契約第1</w:t>
      </w:r>
      <w:r>
        <w:rPr>
          <w:rFonts w:asciiTheme="majorEastAsia" w:eastAsiaTheme="majorEastAsia" w:hAnsiTheme="majorEastAsia" w:hint="eastAsia"/>
        </w:rPr>
        <w:t>5</w:t>
      </w:r>
      <w:r w:rsidRPr="00793385">
        <w:rPr>
          <w:rFonts w:asciiTheme="majorEastAsia" w:eastAsiaTheme="majorEastAsia" w:hAnsiTheme="majorEastAsia"/>
        </w:rPr>
        <w:t>章規定辦理資產移轉</w:t>
      </w:r>
      <w:r w:rsidRPr="00793385">
        <w:rPr>
          <w:rFonts w:ascii="標楷體" w:hAnsi="標楷體" w:hint="eastAsia"/>
        </w:rPr>
        <w:t>。</w:t>
      </w:r>
    </w:p>
    <w:p w:rsidR="00906507" w:rsidRDefault="00906507" w:rsidP="0027577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906507" w:rsidRPr="00793385" w:rsidRDefault="00906507" w:rsidP="00275775">
      <w:pPr>
        <w:pStyle w:val="ae"/>
        <w:spacing w:line="440" w:lineRule="exact"/>
        <w:outlineLvl w:val="0"/>
      </w:pPr>
      <w:bookmarkStart w:id="51" w:name="_Toc513702185"/>
      <w:r w:rsidRPr="00793385">
        <w:lastRenderedPageBreak/>
        <w:t>第</w:t>
      </w:r>
      <w:r w:rsidRPr="00793385">
        <w:rPr>
          <w:rFonts w:hint="eastAsia"/>
        </w:rPr>
        <w:t>2</w:t>
      </w:r>
      <w:r>
        <w:rPr>
          <w:rFonts w:hint="eastAsia"/>
        </w:rPr>
        <w:t>2</w:t>
      </w:r>
      <w:r w:rsidRPr="00793385">
        <w:t>章　不可抗力與除外情事</w:t>
      </w:r>
      <w:bookmarkEnd w:id="51"/>
    </w:p>
    <w:p w:rsidR="00906507" w:rsidRPr="00793385" w:rsidRDefault="00906507" w:rsidP="0027577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rPr>
        <w:t>2</w:t>
      </w:r>
      <w:r>
        <w:rPr>
          <w:rFonts w:asciiTheme="majorEastAsia" w:eastAsiaTheme="majorEastAsia" w:hAnsiTheme="majorEastAsia" w:hint="eastAsia"/>
        </w:rPr>
        <w:t>2</w:t>
      </w:r>
      <w:r w:rsidRPr="00793385">
        <w:rPr>
          <w:rFonts w:asciiTheme="majorEastAsia" w:eastAsiaTheme="majorEastAsia" w:hAnsiTheme="majorEastAsia"/>
        </w:rPr>
        <w:t>.1 不可抗力情事</w:t>
      </w:r>
    </w:p>
    <w:p w:rsidR="00906507" w:rsidRPr="00793385" w:rsidRDefault="00906507" w:rsidP="00275775">
      <w:pPr>
        <w:autoSpaceDE w:val="0"/>
        <w:autoSpaceDN w:val="0"/>
        <w:adjustRightInd w:val="0"/>
        <w:spacing w:line="440" w:lineRule="exact"/>
        <w:ind w:leftChars="163" w:left="391"/>
        <w:rPr>
          <w:rFonts w:asciiTheme="majorEastAsia" w:eastAsiaTheme="majorEastAsia" w:hAnsiTheme="majorEastAsia"/>
        </w:rPr>
      </w:pPr>
      <w:r w:rsidRPr="00793385">
        <w:rPr>
          <w:rFonts w:asciiTheme="majorEastAsia" w:eastAsiaTheme="majorEastAsia" w:hAnsiTheme="majorEastAsia"/>
        </w:rPr>
        <w:t>本契約所稱不可抗力事由，係指該事由之發生須非可歸責於雙方，亦非雙方得合理控制或縱加相當注意亦無法防止、避免或排除，且足以影響本契約一部或全部之履行者，包括但不限於：</w:t>
      </w:r>
    </w:p>
    <w:p w:rsidR="00906507" w:rsidRPr="00793385" w:rsidRDefault="00906507" w:rsidP="00275775">
      <w:pPr>
        <w:suppressAutoHyphens/>
        <w:topLinePunct/>
        <w:autoSpaceDE w:val="0"/>
        <w:autoSpaceDN w:val="0"/>
        <w:adjustRightInd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rPr>
        <w:t>一、</w:t>
      </w:r>
      <w:r w:rsidRPr="00793385">
        <w:rPr>
          <w:rFonts w:asciiTheme="majorEastAsia" w:eastAsiaTheme="majorEastAsia" w:hAnsiTheme="majorEastAsia"/>
        </w:rPr>
        <w:t>戰爭</w:t>
      </w:r>
      <w:r w:rsidRPr="00793385">
        <w:rPr>
          <w:rFonts w:asciiTheme="majorEastAsia" w:eastAsiaTheme="majorEastAsia" w:hAnsiTheme="majorEastAsia" w:cs="Arial"/>
        </w:rPr>
        <w:t>（無論是否宣戰）、侵略、外國敵人行為、叛亂、革命、暴動、內戰、恐怖活動。</w:t>
      </w:r>
    </w:p>
    <w:p w:rsidR="00906507" w:rsidRPr="00793385" w:rsidRDefault="00906507" w:rsidP="00275775">
      <w:pPr>
        <w:suppressAutoHyphens/>
        <w:topLinePunct/>
        <w:autoSpaceDE w:val="0"/>
        <w:autoSpaceDN w:val="0"/>
        <w:adjustRightInd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rPr>
        <w:t>二、因核子燃料或廢棄物燃燒或爆炸所生輻射或放射線污染。</w:t>
      </w:r>
    </w:p>
    <w:p w:rsidR="00906507" w:rsidRPr="00793385" w:rsidRDefault="00906507" w:rsidP="00275775">
      <w:pPr>
        <w:suppressAutoHyphens/>
        <w:topLinePunct/>
        <w:autoSpaceDE w:val="0"/>
        <w:autoSpaceDN w:val="0"/>
        <w:adjustRightInd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rPr>
        <w:t>三、天災，包括但不限於地震、水災、海嘯、閃電或任何自然力作用。</w:t>
      </w:r>
    </w:p>
    <w:p w:rsidR="00906507" w:rsidRPr="00793385" w:rsidRDefault="00906507" w:rsidP="00275775">
      <w:pPr>
        <w:suppressAutoHyphens/>
        <w:topLinePunct/>
        <w:autoSpaceDE w:val="0"/>
        <w:autoSpaceDN w:val="0"/>
        <w:adjustRightInd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rPr>
        <w:t>四、不可歸責於乙方或其承包商所致罷工、勞工暴動或其他勞資糾紛，致足以影響本契約之履行。</w:t>
      </w:r>
    </w:p>
    <w:p w:rsidR="00906507" w:rsidRPr="00793385" w:rsidRDefault="00906507" w:rsidP="00275775">
      <w:pPr>
        <w:suppressAutoHyphens/>
        <w:topLinePunct/>
        <w:autoSpaceDE w:val="0"/>
        <w:autoSpaceDN w:val="0"/>
        <w:adjustRightInd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rPr>
        <w:t>五、於施工過程中，發現依法應保護之古蹟或遺址，致對工程之進行或預訂之開始營運日產生影響者。</w:t>
      </w:r>
    </w:p>
    <w:p w:rsidR="000C26AD" w:rsidRDefault="00906507" w:rsidP="00275775">
      <w:pPr>
        <w:kinsoku w:val="0"/>
        <w:overflowPunct w:val="0"/>
        <w:autoSpaceDE w:val="0"/>
        <w:autoSpaceDN w:val="0"/>
        <w:adjustRightInd w:val="0"/>
        <w:spacing w:line="440" w:lineRule="exact"/>
        <w:ind w:leftChars="177" w:left="838" w:hangingChars="172" w:hanging="413"/>
        <w:rPr>
          <w:rFonts w:asciiTheme="majorEastAsia" w:eastAsiaTheme="majorEastAsia" w:hAnsiTheme="majorEastAsia" w:cs="Arial"/>
        </w:rPr>
      </w:pPr>
      <w:r w:rsidRPr="00793385">
        <w:rPr>
          <w:rFonts w:asciiTheme="majorEastAsia" w:eastAsiaTheme="majorEastAsia" w:hAnsiTheme="majorEastAsia" w:cs="Arial"/>
        </w:rPr>
        <w:t>六、用地具有環境污染情事，致影響興建者。</w:t>
      </w:r>
    </w:p>
    <w:p w:rsidR="00906507" w:rsidRPr="00793385" w:rsidRDefault="00906507"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.2 除外情事</w:t>
      </w:r>
    </w:p>
    <w:p w:rsidR="00906507" w:rsidRPr="00793385" w:rsidRDefault="00906507" w:rsidP="00275775">
      <w:pPr>
        <w:autoSpaceDE w:val="0"/>
        <w:autoSpaceDN w:val="0"/>
        <w:adjustRightInd w:val="0"/>
        <w:spacing w:line="440" w:lineRule="exact"/>
        <w:ind w:leftChars="100" w:left="240"/>
        <w:rPr>
          <w:rFonts w:asciiTheme="majorEastAsia" w:eastAsiaTheme="majorEastAsia" w:hAnsiTheme="majorEastAsia"/>
        </w:rPr>
      </w:pPr>
      <w:r w:rsidRPr="00793385">
        <w:rPr>
          <w:rFonts w:asciiTheme="majorEastAsia" w:eastAsiaTheme="majorEastAsia" w:hAnsiTheme="majorEastAsia"/>
        </w:rPr>
        <w:t>本契約所稱除外情事，係指因不可歸責於雙方當事人之下列事由：</w:t>
      </w:r>
    </w:p>
    <w:p w:rsidR="00906507" w:rsidRPr="00793385" w:rsidRDefault="00906507" w:rsidP="00275775">
      <w:pPr>
        <w:suppressAutoHyphens/>
        <w:topLinePunct/>
        <w:autoSpaceDE w:val="0"/>
        <w:autoSpaceDN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rPr>
        <w:t>一、除不可抗力外，因政府政策變更、法規變更、政府機關之行政命令、處分、作為或不作為，致對乙方之興建或營運之執行或財務狀況發生重大不利影響，且足以影響本契約之履行者。</w:t>
      </w:r>
    </w:p>
    <w:p w:rsidR="00906507" w:rsidRPr="00793385" w:rsidRDefault="00906507" w:rsidP="00275775">
      <w:pPr>
        <w:suppressAutoHyphens/>
        <w:topLinePunct/>
        <w:autoSpaceDE w:val="0"/>
        <w:autoSpaceDN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rPr>
        <w:t>二、整體經濟狀況大幅變動</w:t>
      </w:r>
      <w:r w:rsidRPr="00793385">
        <w:rPr>
          <w:rFonts w:asciiTheme="majorEastAsia" w:eastAsiaTheme="majorEastAsia" w:hAnsiTheme="majorEastAsia" w:cs="Arial" w:hint="eastAsia"/>
        </w:rPr>
        <w:t>，</w:t>
      </w:r>
      <w:r w:rsidRPr="00793385">
        <w:rPr>
          <w:rFonts w:asciiTheme="majorEastAsia" w:eastAsiaTheme="majorEastAsia" w:hAnsiTheme="majorEastAsia" w:cs="Arial"/>
        </w:rPr>
        <w:t>致對乙方興建或營運之執行或財務狀況發生重大不利影響，且足以影響本契約履行或</w:t>
      </w:r>
      <w:r w:rsidRPr="00793385">
        <w:rPr>
          <w:rFonts w:asciiTheme="majorEastAsia" w:eastAsiaTheme="majorEastAsia" w:hAnsiTheme="majorEastAsia" w:cs="Arial" w:hint="eastAsia"/>
        </w:rPr>
        <w:t>經濟狀況大幅變動致</w:t>
      </w:r>
      <w:r w:rsidRPr="00793385">
        <w:rPr>
          <w:rFonts w:asciiTheme="majorEastAsia" w:eastAsiaTheme="majorEastAsia" w:hAnsiTheme="majorEastAsia" w:cs="Arial"/>
        </w:rPr>
        <w:t>案件不具自償性時。</w:t>
      </w:r>
    </w:p>
    <w:p w:rsidR="00906507" w:rsidRPr="00793385" w:rsidRDefault="00906507" w:rsidP="00275775">
      <w:pPr>
        <w:suppressAutoHyphens/>
        <w:topLinePunct/>
        <w:autoSpaceDE w:val="0"/>
        <w:autoSpaceDN w:val="0"/>
        <w:spacing w:line="440" w:lineRule="exact"/>
        <w:ind w:leftChars="200" w:left="960" w:hangingChars="200" w:hanging="480"/>
        <w:rPr>
          <w:rFonts w:asciiTheme="majorEastAsia" w:eastAsiaTheme="majorEastAsia" w:hAnsiTheme="majorEastAsia" w:cs="Arial"/>
        </w:rPr>
      </w:pPr>
      <w:r w:rsidRPr="00793385">
        <w:rPr>
          <w:rFonts w:asciiTheme="majorEastAsia" w:eastAsiaTheme="majorEastAsia" w:hAnsiTheme="majorEastAsia" w:cs="Arial"/>
        </w:rPr>
        <w:t>三、</w:t>
      </w:r>
      <w:r w:rsidRPr="00793385">
        <w:rPr>
          <w:rFonts w:asciiTheme="majorEastAsia" w:eastAsiaTheme="majorEastAsia" w:hAnsiTheme="majorEastAsia" w:cs="Arial" w:hint="eastAsia"/>
        </w:rPr>
        <w:t>因不可歸責於乙方之因素，致乙方遲誤</w:t>
      </w:r>
      <w:r w:rsidRPr="00793385">
        <w:rPr>
          <w:rFonts w:asciiTheme="majorEastAsia" w:eastAsiaTheme="majorEastAsia" w:hAnsiTheme="majorEastAsia" w:cs="Arial"/>
        </w:rPr>
        <w:t>取得與興建工作相關之各項執照及許可</w:t>
      </w:r>
      <w:r w:rsidRPr="00793385">
        <w:rPr>
          <w:rFonts w:asciiTheme="majorEastAsia" w:eastAsiaTheme="majorEastAsia" w:hAnsiTheme="majorEastAsia" w:cs="Arial" w:hint="eastAsia"/>
        </w:rPr>
        <w:t>達</w:t>
      </w:r>
      <w:r>
        <w:rPr>
          <w:rFonts w:asciiTheme="majorEastAsia" w:eastAsiaTheme="majorEastAsia" w:hAnsiTheme="majorEastAsia" w:cs="Arial" w:hint="eastAsia"/>
        </w:rPr>
        <w:t>60</w:t>
      </w:r>
      <w:r w:rsidRPr="00793385">
        <w:rPr>
          <w:rFonts w:asciiTheme="majorEastAsia" w:eastAsiaTheme="majorEastAsia" w:hAnsiTheme="majorEastAsia" w:cs="Arial" w:hint="eastAsia"/>
        </w:rPr>
        <w:t>日以上者。</w:t>
      </w:r>
    </w:p>
    <w:p w:rsidR="00906507" w:rsidRDefault="00906507" w:rsidP="00275775">
      <w:pPr>
        <w:kinsoku w:val="0"/>
        <w:overflowPunct w:val="0"/>
        <w:autoSpaceDE w:val="0"/>
        <w:autoSpaceDN w:val="0"/>
        <w:adjustRightInd w:val="0"/>
        <w:spacing w:line="440" w:lineRule="exact"/>
        <w:ind w:leftChars="177" w:left="838" w:hangingChars="172" w:hanging="413"/>
        <w:rPr>
          <w:rFonts w:asciiTheme="majorEastAsia" w:eastAsiaTheme="majorEastAsia" w:hAnsiTheme="majorEastAsia" w:cs="Arial"/>
        </w:rPr>
      </w:pPr>
      <w:r w:rsidRPr="00793385">
        <w:rPr>
          <w:rFonts w:asciiTheme="majorEastAsia" w:eastAsiaTheme="majorEastAsia" w:hAnsiTheme="majorEastAsia" w:cs="Arial" w:hint="eastAsia"/>
        </w:rPr>
        <w:t>四、</w:t>
      </w:r>
      <w:r w:rsidRPr="00793385">
        <w:rPr>
          <w:rFonts w:asciiTheme="majorEastAsia" w:eastAsiaTheme="majorEastAsia" w:hAnsiTheme="majorEastAsia" w:cs="Arial"/>
        </w:rPr>
        <w:t>其他性質上不屬不可抗力之除外情事。</w:t>
      </w:r>
    </w:p>
    <w:p w:rsidR="00C45F95" w:rsidRPr="00793385" w:rsidRDefault="00C45F95"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.3 通知及認定程序</w:t>
      </w:r>
    </w:p>
    <w:p w:rsidR="00C45F95" w:rsidRPr="00793385" w:rsidRDefault="00C45F95"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.3.1任何一方主張不可抗力或除外情事之發生而受重大影響者，應於事件發生且客觀上能通知之日起</w:t>
      </w:r>
      <w:r>
        <w:rPr>
          <w:rFonts w:asciiTheme="majorEastAsia" w:eastAsiaTheme="majorEastAsia" w:hAnsiTheme="majorEastAsia" w:cs="Arial" w:hint="eastAsia"/>
        </w:rPr>
        <w:t>30</w:t>
      </w:r>
      <w:r w:rsidRPr="00793385">
        <w:rPr>
          <w:rFonts w:asciiTheme="majorEastAsia" w:eastAsiaTheme="majorEastAsia" w:hAnsiTheme="majorEastAsia" w:cs="Arial"/>
        </w:rPr>
        <w:t>日內，以書面通知他方。</w:t>
      </w:r>
    </w:p>
    <w:p w:rsidR="00C45F95" w:rsidRDefault="00C45F95" w:rsidP="00275775">
      <w:pPr>
        <w:kinsoku w:val="0"/>
        <w:overflowPunct w:val="0"/>
        <w:autoSpaceDE w:val="0"/>
        <w:autoSpaceDN w:val="0"/>
        <w:adjustRightInd w:val="0"/>
        <w:spacing w:line="440" w:lineRule="exact"/>
        <w:ind w:leftChars="119" w:left="850" w:hangingChars="235" w:hanging="564"/>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.3.2</w:t>
      </w:r>
      <w:r w:rsidRPr="00793385">
        <w:rPr>
          <w:rFonts w:asciiTheme="majorEastAsia" w:eastAsiaTheme="majorEastAsia" w:hAnsiTheme="majorEastAsia" w:cs="Arial" w:hint="eastAsia"/>
        </w:rPr>
        <w:t>任何一方於收到他方之通知後，應即綜合當時情況加以認定。如甲乙雙方無法於</w:t>
      </w:r>
      <w:r>
        <w:rPr>
          <w:rFonts w:asciiTheme="majorEastAsia" w:eastAsiaTheme="majorEastAsia" w:hAnsiTheme="majorEastAsia" w:cs="Arial" w:hint="eastAsia"/>
        </w:rPr>
        <w:t>2</w:t>
      </w:r>
      <w:r w:rsidRPr="00793385">
        <w:rPr>
          <w:rFonts w:asciiTheme="majorEastAsia" w:eastAsiaTheme="majorEastAsia" w:hAnsiTheme="majorEastAsia" w:cs="Arial" w:hint="eastAsia"/>
        </w:rPr>
        <w:t>個月內達成協議時，應依第2</w:t>
      </w:r>
      <w:r>
        <w:rPr>
          <w:rFonts w:asciiTheme="majorEastAsia" w:eastAsiaTheme="majorEastAsia" w:hAnsiTheme="majorEastAsia" w:cs="Arial" w:hint="eastAsia"/>
        </w:rPr>
        <w:t>3</w:t>
      </w:r>
      <w:r w:rsidRPr="00793385">
        <w:rPr>
          <w:rFonts w:asciiTheme="majorEastAsia" w:eastAsiaTheme="majorEastAsia" w:hAnsiTheme="majorEastAsia" w:cs="Arial" w:hint="eastAsia"/>
        </w:rPr>
        <w:t>章規定辦理。</w:t>
      </w:r>
    </w:p>
    <w:p w:rsidR="00C45F95" w:rsidRPr="00793385" w:rsidRDefault="00C45F95"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.4 認定後之效果</w:t>
      </w:r>
    </w:p>
    <w:p w:rsidR="00C45F95" w:rsidRPr="00793385" w:rsidRDefault="00C45F95"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2</w:t>
      </w:r>
      <w:r w:rsidRPr="00793385">
        <w:rPr>
          <w:rFonts w:asciiTheme="majorEastAsia" w:eastAsiaTheme="majorEastAsia" w:hAnsiTheme="majorEastAsia" w:hint="eastAsia"/>
        </w:rPr>
        <w:t>.4.1不可抗力或除外情事經甲乙雙方或協調委員會認定後，甲乙雙方應即協議依下列規定辦理一款或數款之補救措施：</w:t>
      </w:r>
    </w:p>
    <w:p w:rsidR="00C45F95" w:rsidRPr="00793385" w:rsidRDefault="00C45F95"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rPr>
        <w:lastRenderedPageBreak/>
        <w:t>一、因不可抗力或除外情事致本契約無法如期履行時，不生遲延責任。</w:t>
      </w:r>
    </w:p>
    <w:p w:rsidR="00C45F95" w:rsidRPr="00793385" w:rsidRDefault="00C45F95"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rPr>
        <w:t>二、</w:t>
      </w:r>
      <w:r w:rsidRPr="00793385">
        <w:rPr>
          <w:rFonts w:asciiTheme="majorEastAsia" w:eastAsiaTheme="majorEastAsia" w:hAnsiTheme="majorEastAsia" w:cs="Arial"/>
          <w:szCs w:val="20"/>
        </w:rPr>
        <w:t>乙方承諾因不可抗力或除外情事所受之損害，應先以乙方及乙方之承包商、供應商或專業顧問以及乙方之受託人所投保之保險優先</w:t>
      </w:r>
      <w:r w:rsidRPr="00793385">
        <w:rPr>
          <w:rFonts w:asciiTheme="majorEastAsia" w:eastAsiaTheme="majorEastAsia" w:hAnsiTheme="majorEastAsia" w:cs="Arial" w:hint="eastAsia"/>
          <w:szCs w:val="20"/>
        </w:rPr>
        <w:t>彌補</w:t>
      </w:r>
      <w:r w:rsidRPr="00793385">
        <w:rPr>
          <w:rFonts w:asciiTheme="majorEastAsia" w:eastAsiaTheme="majorEastAsia" w:hAnsiTheme="majorEastAsia" w:cs="Arial"/>
          <w:szCs w:val="20"/>
        </w:rPr>
        <w:t>之。</w:t>
      </w:r>
    </w:p>
    <w:p w:rsidR="00C45F95" w:rsidRPr="00793385" w:rsidRDefault="00C45F95"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rPr>
        <w:t>三、契約期間發生前述之不可抗力或除外情事，乙方得檢具經甲方同意之獨立、公正機構所作成之報告及相關資料說明損害數額，依相關法令請求甲方或其他主管機關減免租金或其他稅費等。</w:t>
      </w:r>
    </w:p>
    <w:p w:rsidR="00C45F95" w:rsidRPr="00793385" w:rsidRDefault="00C45F95"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rPr>
        <w:t>四、乙方於契約期間內因天然災變受重大損害時，甲方得依政府相關法令協調金融機構辦理重大天然災害復舊貸款或其他紓困方案。</w:t>
      </w:r>
    </w:p>
    <w:p w:rsidR="00C45F95" w:rsidRPr="00793385" w:rsidRDefault="00C45F95"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rPr>
        <w:t>五、甲方得同意停止興建、營運期間之計算，並得視情節適度延長興建、營運期間。</w:t>
      </w:r>
    </w:p>
    <w:p w:rsidR="00C45F95" w:rsidRPr="00793385" w:rsidRDefault="00C45F95"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rPr>
        <w:t>六、契約期間發生前述之不可抗力或除外情事，甲方得書面同意</w:t>
      </w:r>
      <w:r w:rsidRPr="00793385">
        <w:rPr>
          <w:rFonts w:asciiTheme="majorEastAsia" w:eastAsiaTheme="majorEastAsia" w:hAnsiTheme="majorEastAsia" w:cs="Arial" w:hint="eastAsia"/>
        </w:rPr>
        <w:t>調整權利金繳納之期限及金額</w:t>
      </w:r>
      <w:r w:rsidRPr="00793385">
        <w:rPr>
          <w:rFonts w:asciiTheme="majorEastAsia" w:eastAsiaTheme="majorEastAsia" w:hAnsiTheme="majorEastAsia" w:cs="Arial"/>
        </w:rPr>
        <w:t>。</w:t>
      </w:r>
    </w:p>
    <w:p w:rsidR="00C45F95" w:rsidRPr="00793385" w:rsidRDefault="00C45F95"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rPr>
        <w:t>七、其他經雙方同意之措施。</w:t>
      </w:r>
    </w:p>
    <w:p w:rsidR="00C45F95" w:rsidRDefault="00C45F95" w:rsidP="00275775">
      <w:pPr>
        <w:kinsoku w:val="0"/>
        <w:overflowPunct w:val="0"/>
        <w:autoSpaceDE w:val="0"/>
        <w:autoSpaceDN w:val="0"/>
        <w:adjustRightInd w:val="0"/>
        <w:spacing w:line="440" w:lineRule="exact"/>
        <w:ind w:leftChars="119" w:left="850" w:hangingChars="235" w:hanging="564"/>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2</w:t>
      </w:r>
      <w:r w:rsidRPr="00793385">
        <w:rPr>
          <w:rFonts w:asciiTheme="majorEastAsia" w:eastAsiaTheme="majorEastAsia" w:hAnsiTheme="majorEastAsia" w:cs="Arial" w:hint="eastAsia"/>
        </w:rPr>
        <w:t>.4.2如甲乙雙方無法於</w:t>
      </w:r>
      <w:r>
        <w:rPr>
          <w:rFonts w:asciiTheme="majorEastAsia" w:eastAsiaTheme="majorEastAsia" w:hAnsiTheme="majorEastAsia" w:cs="Arial" w:hint="eastAsia"/>
        </w:rPr>
        <w:t>2</w:t>
      </w:r>
      <w:r w:rsidRPr="00793385">
        <w:rPr>
          <w:rFonts w:asciiTheme="majorEastAsia" w:eastAsiaTheme="majorEastAsia" w:hAnsiTheme="majorEastAsia" w:cs="Arial" w:hint="eastAsia"/>
        </w:rPr>
        <w:t>個月內達成協議時，應依第2</w:t>
      </w:r>
      <w:r>
        <w:rPr>
          <w:rFonts w:asciiTheme="majorEastAsia" w:eastAsiaTheme="majorEastAsia" w:hAnsiTheme="majorEastAsia" w:cs="Arial" w:hint="eastAsia"/>
        </w:rPr>
        <w:t>3</w:t>
      </w:r>
      <w:r w:rsidRPr="00793385">
        <w:rPr>
          <w:rFonts w:asciiTheme="majorEastAsia" w:eastAsiaTheme="majorEastAsia" w:hAnsiTheme="majorEastAsia" w:cs="Arial" w:hint="eastAsia"/>
        </w:rPr>
        <w:t>章規定辦理。</w:t>
      </w:r>
    </w:p>
    <w:p w:rsidR="00403EE5" w:rsidRPr="00793385" w:rsidRDefault="00403EE5"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.5 損害之減輕</w:t>
      </w:r>
    </w:p>
    <w:p w:rsidR="00403EE5" w:rsidRDefault="00403EE5"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rPr>
        <w:t>不可抗力事件及除外情事發生後，乙方須盡力採取各種必要之合理措施以減輕因此所受之損害，或避免損害之擴大。</w:t>
      </w:r>
    </w:p>
    <w:p w:rsidR="00403EE5" w:rsidRPr="00793385" w:rsidRDefault="00403EE5"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.6 恢復措施</w:t>
      </w:r>
    </w:p>
    <w:p w:rsidR="00403EE5" w:rsidRDefault="00403EE5"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rPr>
        <w:t>乙方須盡力採取一切措施，儘速恢復本計畫之正常運作。</w:t>
      </w:r>
    </w:p>
    <w:p w:rsidR="00403EE5" w:rsidRPr="00793385" w:rsidRDefault="00403EE5"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7</w:t>
      </w:r>
      <w:r w:rsidRPr="00793385">
        <w:rPr>
          <w:rFonts w:asciiTheme="majorEastAsia" w:eastAsiaTheme="majorEastAsia" w:hAnsiTheme="majorEastAsia" w:cs="Arial"/>
        </w:rPr>
        <w:t xml:space="preserve"> 未受影響部分仍依約履行</w:t>
      </w:r>
    </w:p>
    <w:p w:rsidR="00403EE5" w:rsidRPr="00793385" w:rsidRDefault="00403EE5" w:rsidP="00275775">
      <w:pPr>
        <w:spacing w:line="440" w:lineRule="exact"/>
        <w:ind w:leftChars="214" w:left="514"/>
        <w:rPr>
          <w:rFonts w:asciiTheme="majorEastAsia" w:eastAsiaTheme="majorEastAsia" w:hAnsiTheme="majorEastAsia" w:cs="Arial"/>
        </w:rPr>
      </w:pPr>
      <w:r w:rsidRPr="00793385">
        <w:rPr>
          <w:rFonts w:asciiTheme="majorEastAsia" w:eastAsiaTheme="majorEastAsia" w:hAnsiTheme="majorEastAsia" w:cs="Arial"/>
        </w:rPr>
        <w:t>不可抗力事件之發生僅嚴重影響本契約之一部履行者，雙方就其餘部分仍應繼續履行。但有下列情形之一，經雙方同意者，不在此限：</w:t>
      </w:r>
    </w:p>
    <w:p w:rsidR="00403EE5" w:rsidRPr="00793385" w:rsidRDefault="00403EE5" w:rsidP="00275775">
      <w:pPr>
        <w:autoSpaceDE w:val="0"/>
        <w:autoSpaceDN w:val="0"/>
        <w:adjustRightInd w:val="0"/>
        <w:spacing w:line="440" w:lineRule="exact"/>
        <w:ind w:leftChars="214" w:left="922" w:hangingChars="170" w:hanging="408"/>
        <w:rPr>
          <w:rFonts w:asciiTheme="majorEastAsia" w:eastAsiaTheme="majorEastAsia" w:hAnsiTheme="majorEastAsia" w:cs="Arial"/>
        </w:rPr>
      </w:pPr>
      <w:r w:rsidRPr="00793385">
        <w:rPr>
          <w:rFonts w:asciiTheme="majorEastAsia" w:eastAsiaTheme="majorEastAsia" w:hAnsiTheme="majorEastAsia" w:cs="Arial"/>
        </w:rPr>
        <w:t>一、其餘部分之履行已無法達到契約之目的。</w:t>
      </w:r>
    </w:p>
    <w:p w:rsidR="00403EE5" w:rsidRDefault="00403EE5"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標楷體" w:hAnsi="標楷體" w:cs="Arial" w:hint="eastAsia"/>
        </w:rPr>
        <w:t>、</w:t>
      </w:r>
      <w:r w:rsidRPr="00793385">
        <w:rPr>
          <w:rFonts w:asciiTheme="majorEastAsia" w:eastAsiaTheme="majorEastAsia" w:hAnsiTheme="majorEastAsia" w:cs="Arial"/>
        </w:rPr>
        <w:t>其餘部分之繼續履行有重大困難者。</w:t>
      </w:r>
    </w:p>
    <w:p w:rsidR="000C045E" w:rsidRPr="00793385" w:rsidRDefault="000C045E"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2</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8</w:t>
      </w:r>
      <w:r w:rsidRPr="00793385">
        <w:rPr>
          <w:rFonts w:asciiTheme="majorEastAsia" w:eastAsiaTheme="majorEastAsia" w:hAnsiTheme="majorEastAsia" w:cs="Arial"/>
        </w:rPr>
        <w:t xml:space="preserve"> 終止契約</w:t>
      </w:r>
    </w:p>
    <w:p w:rsidR="00403EE5" w:rsidRDefault="000C045E"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rPr>
        <w:t>因不可抗力或除外情事事件之發生，依本契約之規定處理</w:t>
      </w:r>
      <w:r>
        <w:rPr>
          <w:rFonts w:asciiTheme="majorEastAsia" w:eastAsiaTheme="majorEastAsia" w:hAnsiTheme="majorEastAsia" w:hint="eastAsia"/>
        </w:rPr>
        <w:t>60</w:t>
      </w:r>
      <w:r w:rsidRPr="00793385">
        <w:rPr>
          <w:rFonts w:asciiTheme="majorEastAsia" w:eastAsiaTheme="majorEastAsia" w:hAnsiTheme="majorEastAsia"/>
        </w:rPr>
        <w:t>日後，乙方仍無法繼續興建營運時，雙方應即就是否繼續履行本契約或相關處理方案進行協商。如於事件發生</w:t>
      </w:r>
      <w:r>
        <w:rPr>
          <w:rFonts w:asciiTheme="majorEastAsia" w:eastAsiaTheme="majorEastAsia" w:hAnsiTheme="majorEastAsia" w:hint="eastAsia"/>
        </w:rPr>
        <w:t>60</w:t>
      </w:r>
      <w:r w:rsidRPr="00793385">
        <w:rPr>
          <w:rFonts w:asciiTheme="majorEastAsia" w:eastAsiaTheme="majorEastAsia" w:hAnsiTheme="majorEastAsia"/>
        </w:rPr>
        <w:t>日後仍無法達成協議時，任一方均得以書面通知他方終止本契約之一部或全部。</w:t>
      </w:r>
    </w:p>
    <w:p w:rsidR="005916AD" w:rsidRDefault="005916AD" w:rsidP="0027577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5916AD" w:rsidRDefault="005916AD" w:rsidP="00275775">
      <w:pPr>
        <w:pStyle w:val="ae"/>
        <w:spacing w:line="440" w:lineRule="exact"/>
        <w:outlineLvl w:val="0"/>
      </w:pPr>
      <w:bookmarkStart w:id="52" w:name="_Toc502058416"/>
      <w:bookmarkStart w:id="53" w:name="_Toc513702186"/>
      <w:r>
        <w:rPr>
          <w:rFonts w:hint="eastAsia"/>
        </w:rPr>
        <w:lastRenderedPageBreak/>
        <w:t>第23</w:t>
      </w:r>
      <w:r w:rsidRPr="00793385">
        <w:rPr>
          <w:rFonts w:hint="eastAsia"/>
        </w:rPr>
        <w:t>章　爭議處理</w:t>
      </w:r>
      <w:bookmarkEnd w:id="52"/>
      <w:bookmarkEnd w:id="53"/>
    </w:p>
    <w:p w:rsidR="005916AD" w:rsidRPr="00793385" w:rsidRDefault="005916AD" w:rsidP="0027577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3</w:t>
      </w:r>
      <w:r w:rsidRPr="00793385">
        <w:rPr>
          <w:rFonts w:asciiTheme="majorEastAsia" w:eastAsiaTheme="majorEastAsia" w:hAnsiTheme="majorEastAsia" w:hint="eastAsia"/>
        </w:rPr>
        <w:t>.1 爭議處理程序</w:t>
      </w:r>
    </w:p>
    <w:p w:rsidR="005916AD" w:rsidRPr="00793385" w:rsidRDefault="00591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bookmarkStart w:id="54" w:name="_Toc502048833"/>
      <w:bookmarkStart w:id="55" w:name="_Toc502058419"/>
      <w:r w:rsidRPr="00793385">
        <w:rPr>
          <w:rFonts w:asciiTheme="majorEastAsia" w:eastAsiaTheme="majorEastAsia" w:hAnsiTheme="majorEastAsia" w:hint="eastAsia"/>
        </w:rPr>
        <w:t>2</w:t>
      </w:r>
      <w:r>
        <w:rPr>
          <w:rFonts w:asciiTheme="majorEastAsia" w:eastAsiaTheme="majorEastAsia" w:hAnsiTheme="majorEastAsia" w:hint="eastAsia"/>
        </w:rPr>
        <w:t>3</w:t>
      </w:r>
      <w:r w:rsidRPr="00793385">
        <w:rPr>
          <w:rFonts w:asciiTheme="majorEastAsia" w:eastAsiaTheme="majorEastAsia" w:hAnsiTheme="majorEastAsia" w:hint="eastAsia"/>
        </w:rPr>
        <w:t>.1.1</w:t>
      </w:r>
      <w:bookmarkStart w:id="56" w:name="_Toc502048834"/>
      <w:bookmarkStart w:id="57" w:name="_Toc502058420"/>
      <w:bookmarkEnd w:id="54"/>
      <w:bookmarkEnd w:id="55"/>
      <w:r w:rsidRPr="00793385">
        <w:rPr>
          <w:rFonts w:asciiTheme="majorEastAsia" w:eastAsiaTheme="majorEastAsia" w:hAnsiTheme="majorEastAsia" w:hint="eastAsia"/>
        </w:rPr>
        <w:t>甲乙</w:t>
      </w:r>
      <w:r w:rsidRPr="00793385">
        <w:rPr>
          <w:rFonts w:asciiTheme="majorEastAsia" w:eastAsiaTheme="majorEastAsia" w:hAnsiTheme="majorEastAsia" w:cs="Arial" w:hint="eastAsia"/>
        </w:rPr>
        <w:t>雙方</w:t>
      </w:r>
      <w:r w:rsidRPr="00793385">
        <w:rPr>
          <w:rFonts w:asciiTheme="majorEastAsia" w:eastAsiaTheme="majorEastAsia" w:hAnsiTheme="majorEastAsia" w:hint="eastAsia"/>
        </w:rPr>
        <w:t>就本契約有關之事項發生爭議時，應本於誠信原則，先以協商方式解決之。</w:t>
      </w:r>
      <w:bookmarkEnd w:id="56"/>
      <w:bookmarkEnd w:id="57"/>
    </w:p>
    <w:p w:rsidR="005916AD" w:rsidRPr="00793385" w:rsidRDefault="005916A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bookmarkStart w:id="58" w:name="_Toc502048835"/>
      <w:bookmarkStart w:id="59" w:name="_Toc502058421"/>
      <w:r w:rsidRPr="00793385">
        <w:rPr>
          <w:rFonts w:asciiTheme="majorEastAsia" w:eastAsiaTheme="majorEastAsia" w:hAnsiTheme="majorEastAsia" w:hint="eastAsia"/>
        </w:rPr>
        <w:t>2</w:t>
      </w:r>
      <w:r>
        <w:rPr>
          <w:rFonts w:asciiTheme="majorEastAsia" w:eastAsiaTheme="majorEastAsia" w:hAnsiTheme="majorEastAsia" w:hint="eastAsia"/>
        </w:rPr>
        <w:t>3</w:t>
      </w:r>
      <w:r w:rsidRPr="00793385">
        <w:rPr>
          <w:rFonts w:asciiTheme="majorEastAsia" w:eastAsiaTheme="majorEastAsia" w:hAnsiTheme="majorEastAsia" w:hint="eastAsia"/>
        </w:rPr>
        <w:t>.1.2</w:t>
      </w:r>
      <w:bookmarkStart w:id="60" w:name="_Toc502048836"/>
      <w:bookmarkStart w:id="61" w:name="_Toc502058422"/>
      <w:bookmarkEnd w:id="58"/>
      <w:bookmarkEnd w:id="59"/>
      <w:r w:rsidRPr="00793385">
        <w:rPr>
          <w:rFonts w:asciiTheme="majorEastAsia" w:eastAsiaTheme="majorEastAsia" w:hAnsiTheme="majorEastAsia" w:hint="eastAsia"/>
        </w:rPr>
        <w:t>一方以書面提出協商之請求後</w:t>
      </w:r>
      <w:r>
        <w:rPr>
          <w:rFonts w:asciiTheme="majorEastAsia" w:eastAsiaTheme="majorEastAsia" w:hAnsiTheme="majorEastAsia" w:hint="eastAsia"/>
        </w:rPr>
        <w:t>60</w:t>
      </w:r>
      <w:r w:rsidRPr="00793385">
        <w:rPr>
          <w:rFonts w:asciiTheme="majorEastAsia" w:eastAsiaTheme="majorEastAsia" w:hAnsiTheme="majorEastAsia" w:hint="eastAsia"/>
        </w:rPr>
        <w:t>日內，仍無法達成共識時，</w:t>
      </w:r>
      <w:r>
        <w:rPr>
          <w:rFonts w:asciiTheme="majorEastAsia" w:eastAsiaTheme="majorEastAsia" w:hAnsiTheme="majorEastAsia" w:hint="eastAsia"/>
        </w:rPr>
        <w:t>提送協調委員會協調，協調委員會之組成、協調程序及協調</w:t>
      </w:r>
      <w:r w:rsidRPr="00793385">
        <w:rPr>
          <w:rFonts w:asciiTheme="majorEastAsia" w:eastAsiaTheme="majorEastAsia" w:hAnsiTheme="majorEastAsia" w:hint="eastAsia"/>
        </w:rPr>
        <w:t>效力如下：</w:t>
      </w:r>
      <w:bookmarkEnd w:id="60"/>
      <w:bookmarkEnd w:id="61"/>
    </w:p>
    <w:p w:rsidR="005916AD" w:rsidRPr="00793385" w:rsidRDefault="005916AD" w:rsidP="00275775">
      <w:pPr>
        <w:autoSpaceDE w:val="0"/>
        <w:autoSpaceDN w:val="0"/>
        <w:adjustRightInd w:val="0"/>
        <w:spacing w:line="440" w:lineRule="exact"/>
        <w:ind w:leftChars="357" w:left="1337" w:hangingChars="200" w:hanging="480"/>
        <w:rPr>
          <w:rFonts w:asciiTheme="majorEastAsia" w:eastAsiaTheme="majorEastAsia" w:hAnsiTheme="majorEastAsia"/>
        </w:rPr>
      </w:pPr>
      <w:r w:rsidRPr="00793385">
        <w:rPr>
          <w:rFonts w:asciiTheme="majorEastAsia" w:eastAsiaTheme="majorEastAsia" w:hAnsiTheme="majorEastAsia" w:hint="eastAsia"/>
        </w:rPr>
        <w:t>一、甲乙雙方應於投資契約簽訂後</w:t>
      </w:r>
      <w:r>
        <w:rPr>
          <w:rFonts w:asciiTheme="majorEastAsia" w:eastAsiaTheme="majorEastAsia" w:hAnsiTheme="majorEastAsia" w:hint="eastAsia"/>
        </w:rPr>
        <w:t>60</w:t>
      </w:r>
      <w:r w:rsidRPr="00793385">
        <w:rPr>
          <w:rFonts w:asciiTheme="majorEastAsia" w:eastAsiaTheme="majorEastAsia" w:hAnsiTheme="majorEastAsia" w:hint="eastAsia"/>
        </w:rPr>
        <w:t>日內，</w:t>
      </w:r>
      <w:r>
        <w:rPr>
          <w:rFonts w:asciiTheme="majorEastAsia" w:eastAsiaTheme="majorEastAsia" w:hAnsiTheme="majorEastAsia" w:hint="eastAsia"/>
        </w:rPr>
        <w:t>依本案協調委員會組織章程成立協調委員會，有關協調委員會之組成及協調程序</w:t>
      </w:r>
      <w:r w:rsidRPr="00793385">
        <w:rPr>
          <w:rFonts w:asciiTheme="majorEastAsia" w:eastAsiaTheme="majorEastAsia" w:hAnsiTheme="majorEastAsia" w:hint="eastAsia"/>
        </w:rPr>
        <w:t>，如附件</w:t>
      </w:r>
      <w:r w:rsidR="00BC7D76">
        <w:rPr>
          <w:rFonts w:asciiTheme="majorEastAsia" w:eastAsiaTheme="majorEastAsia" w:hAnsiTheme="majorEastAsia" w:hint="eastAsia"/>
        </w:rPr>
        <w:t>3之</w:t>
      </w:r>
      <w:r w:rsidRPr="007658CA">
        <w:rPr>
          <w:rFonts w:asciiTheme="majorEastAsia" w:eastAsiaTheme="majorEastAsia" w:hAnsiTheme="majorEastAsia" w:hint="eastAsia"/>
        </w:rPr>
        <w:t>履約爭議協調委員會組織章程</w:t>
      </w:r>
      <w:r w:rsidRPr="00793385">
        <w:rPr>
          <w:rFonts w:asciiTheme="majorEastAsia" w:eastAsiaTheme="majorEastAsia" w:hAnsiTheme="majorEastAsia" w:hint="eastAsia"/>
        </w:rPr>
        <w:t>。</w:t>
      </w:r>
    </w:p>
    <w:p w:rsidR="005916AD" w:rsidRPr="00793385" w:rsidRDefault="005916AD" w:rsidP="00275775">
      <w:pPr>
        <w:autoSpaceDE w:val="0"/>
        <w:autoSpaceDN w:val="0"/>
        <w:adjustRightInd w:val="0"/>
        <w:spacing w:line="440" w:lineRule="exact"/>
        <w:ind w:leftChars="357" w:left="1337" w:hangingChars="200" w:hanging="480"/>
        <w:rPr>
          <w:rFonts w:asciiTheme="majorEastAsia" w:eastAsiaTheme="majorEastAsia" w:hAnsiTheme="majorEastAsia"/>
        </w:rPr>
      </w:pPr>
      <w:r w:rsidRPr="00793385">
        <w:rPr>
          <w:rFonts w:asciiTheme="majorEastAsia" w:eastAsiaTheme="majorEastAsia" w:hAnsiTheme="majorEastAsia" w:hint="eastAsia"/>
        </w:rPr>
        <w:t>二、協調委員會對於本契約之各項爭議所為之決議，除任一方於收受決議後</w:t>
      </w:r>
      <w:r>
        <w:rPr>
          <w:rFonts w:asciiTheme="majorEastAsia" w:eastAsiaTheme="majorEastAsia" w:hAnsiTheme="majorEastAsia" w:hint="eastAsia"/>
        </w:rPr>
        <w:t>30</w:t>
      </w:r>
      <w:r w:rsidRPr="00793385">
        <w:rPr>
          <w:rFonts w:asciiTheme="majorEastAsia" w:eastAsiaTheme="majorEastAsia" w:hAnsiTheme="majorEastAsia" w:hint="eastAsia"/>
        </w:rPr>
        <w:t>日以書面表示不服或提出異議外，視為協調成立，雙方應完全遵守。</w:t>
      </w:r>
    </w:p>
    <w:p w:rsidR="005916AD" w:rsidRDefault="005916AD"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rPr>
      </w:pPr>
      <w:r w:rsidRPr="00793385">
        <w:rPr>
          <w:rFonts w:asciiTheme="majorEastAsia" w:eastAsiaTheme="majorEastAsia" w:hAnsiTheme="majorEastAsia" w:hint="eastAsia"/>
        </w:rPr>
        <w:t>2</w:t>
      </w:r>
      <w:r w:rsidR="00D3207F">
        <w:rPr>
          <w:rFonts w:asciiTheme="majorEastAsia" w:eastAsiaTheme="majorEastAsia" w:hAnsiTheme="majorEastAsia" w:hint="eastAsia"/>
        </w:rPr>
        <w:t>3</w:t>
      </w:r>
      <w:r w:rsidRPr="00793385">
        <w:rPr>
          <w:rFonts w:asciiTheme="majorEastAsia" w:eastAsiaTheme="majorEastAsia" w:hAnsiTheme="majorEastAsia" w:hint="eastAsia"/>
        </w:rPr>
        <w:t>.1.3除雙方另有約定外，協調委員會於</w:t>
      </w:r>
      <w:r w:rsidR="00FD4921">
        <w:rPr>
          <w:rFonts w:asciiTheme="majorEastAsia" w:eastAsiaTheme="majorEastAsia" w:hAnsiTheme="majorEastAsia" w:hint="eastAsia"/>
        </w:rPr>
        <w:t>2</w:t>
      </w:r>
      <w:r w:rsidRPr="00793385">
        <w:rPr>
          <w:rFonts w:asciiTheme="majorEastAsia" w:eastAsiaTheme="majorEastAsia" w:hAnsiTheme="majorEastAsia" w:hint="eastAsia"/>
        </w:rPr>
        <w:t>個月未能召開協調委員會議，或爭議事項依本契約約定不予協調，或於</w:t>
      </w:r>
      <w:r w:rsidR="00FD4921">
        <w:rPr>
          <w:rFonts w:asciiTheme="majorEastAsia" w:eastAsiaTheme="majorEastAsia" w:hAnsiTheme="majorEastAsia" w:hint="eastAsia"/>
        </w:rPr>
        <w:t>2</w:t>
      </w:r>
      <w:r w:rsidRPr="00793385">
        <w:rPr>
          <w:rFonts w:asciiTheme="majorEastAsia" w:eastAsiaTheme="majorEastAsia" w:hAnsiTheme="majorEastAsia" w:hint="eastAsia"/>
        </w:rPr>
        <w:t>個月內無法就爭議標的提出解決方案，或任一方依</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F9362C">
        <w:rPr>
          <w:rFonts w:asciiTheme="majorEastAsia" w:eastAsiaTheme="majorEastAsia" w:hAnsiTheme="majorEastAsia" w:hint="eastAsia"/>
        </w:rPr>
        <w:t>3</w:t>
      </w:r>
      <w:r w:rsidRPr="00793385">
        <w:rPr>
          <w:rFonts w:asciiTheme="majorEastAsia" w:eastAsiaTheme="majorEastAsia" w:hAnsiTheme="majorEastAsia" w:hint="eastAsia"/>
        </w:rPr>
        <w:t>.1.2</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規定，對解決方案以書面提出不服或異議時，任一方得逕行提起民事訴訟，或依</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sidR="00F9362C">
        <w:rPr>
          <w:rFonts w:asciiTheme="majorEastAsia" w:eastAsiaTheme="majorEastAsia" w:hAnsiTheme="majorEastAsia" w:hint="eastAsia"/>
        </w:rPr>
        <w:t>3</w:t>
      </w:r>
      <w:r w:rsidRPr="00793385">
        <w:rPr>
          <w:rFonts w:asciiTheme="majorEastAsia" w:eastAsiaTheme="majorEastAsia" w:hAnsiTheme="majorEastAsia" w:hint="eastAsia"/>
        </w:rPr>
        <w:t>.2</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另以書面合意方式提付仲裁，或另行合意其他方式處理。</w:t>
      </w:r>
    </w:p>
    <w:p w:rsidR="00F9362C" w:rsidRPr="00793385" w:rsidRDefault="00F9362C" w:rsidP="00275775">
      <w:pPr>
        <w:kinsoku w:val="0"/>
        <w:overflowPunct w:val="0"/>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3</w:t>
      </w:r>
      <w:r w:rsidRPr="00793385">
        <w:rPr>
          <w:rFonts w:asciiTheme="majorEastAsia" w:eastAsiaTheme="majorEastAsia" w:hAnsiTheme="majorEastAsia" w:hint="eastAsia"/>
        </w:rPr>
        <w:t xml:space="preserve">.2 </w:t>
      </w:r>
      <w:r>
        <w:rPr>
          <w:rFonts w:asciiTheme="majorEastAsia" w:eastAsiaTheme="majorEastAsia" w:hAnsiTheme="majorEastAsia" w:hint="eastAsia"/>
        </w:rPr>
        <w:t>另以書面合意提付仲裁</w:t>
      </w:r>
    </w:p>
    <w:p w:rsidR="00F9362C" w:rsidRDefault="00F9362C"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rPr>
      </w:pPr>
      <w:r w:rsidRPr="00793385">
        <w:rPr>
          <w:rFonts w:asciiTheme="majorEastAsia" w:eastAsiaTheme="majorEastAsia" w:hAnsiTheme="majorEastAsia"/>
        </w:rPr>
        <w:t>2</w:t>
      </w:r>
      <w:r>
        <w:rPr>
          <w:rFonts w:asciiTheme="majorEastAsia" w:eastAsiaTheme="majorEastAsia" w:hAnsiTheme="majorEastAsia" w:hint="eastAsia"/>
        </w:rPr>
        <w:t>3</w:t>
      </w:r>
      <w:r w:rsidRPr="00793385">
        <w:rPr>
          <w:rFonts w:asciiTheme="majorEastAsia" w:eastAsiaTheme="majorEastAsia" w:hAnsiTheme="majorEastAsia"/>
        </w:rPr>
        <w:t>.</w:t>
      </w:r>
      <w:r w:rsidRPr="00793385">
        <w:rPr>
          <w:rFonts w:asciiTheme="majorEastAsia" w:eastAsiaTheme="majorEastAsia" w:hAnsiTheme="majorEastAsia" w:hint="eastAsia"/>
        </w:rPr>
        <w:t>2</w:t>
      </w:r>
      <w:r w:rsidRPr="00793385">
        <w:rPr>
          <w:rFonts w:asciiTheme="majorEastAsia" w:eastAsiaTheme="majorEastAsia" w:hAnsiTheme="majorEastAsia"/>
        </w:rPr>
        <w:t>.1</w:t>
      </w:r>
      <w:r w:rsidRPr="00793385">
        <w:rPr>
          <w:rFonts w:asciiTheme="majorEastAsia" w:eastAsiaTheme="majorEastAsia" w:hAnsiTheme="majorEastAsia" w:hint="eastAsia"/>
        </w:rPr>
        <w:t>因協調委員會於</w:t>
      </w:r>
      <w:r>
        <w:rPr>
          <w:rFonts w:asciiTheme="majorEastAsia" w:eastAsiaTheme="majorEastAsia" w:hAnsiTheme="majorEastAsia" w:hint="eastAsia"/>
        </w:rPr>
        <w:t>2</w:t>
      </w:r>
      <w:r w:rsidRPr="00793385">
        <w:rPr>
          <w:rFonts w:asciiTheme="majorEastAsia" w:eastAsiaTheme="majorEastAsia" w:hAnsiTheme="majorEastAsia" w:hint="eastAsia"/>
        </w:rPr>
        <w:t>個月未能召開協調委員會議，或爭議事項依本契約約定不予協調，或於</w:t>
      </w:r>
      <w:r>
        <w:rPr>
          <w:rFonts w:asciiTheme="majorEastAsia" w:eastAsiaTheme="majorEastAsia" w:hAnsiTheme="majorEastAsia" w:hint="eastAsia"/>
        </w:rPr>
        <w:t>2</w:t>
      </w:r>
      <w:r w:rsidRPr="00793385">
        <w:rPr>
          <w:rFonts w:asciiTheme="majorEastAsia" w:eastAsiaTheme="majorEastAsia" w:hAnsiTheme="majorEastAsia" w:hint="eastAsia"/>
        </w:rPr>
        <w:t>個月內無法就爭議標的提出解決方案，或任一方依</w:t>
      </w:r>
      <w:r w:rsidRPr="00793385">
        <w:rPr>
          <w:rFonts w:asciiTheme="majorEastAsia" w:eastAsiaTheme="majorEastAsia" w:hAnsiTheme="majorEastAsia" w:cs="Arial" w:hint="eastAsia"/>
        </w:rPr>
        <w:t>第</w:t>
      </w:r>
      <w:r w:rsidRPr="00793385">
        <w:rPr>
          <w:rFonts w:asciiTheme="majorEastAsia" w:eastAsiaTheme="majorEastAsia" w:hAnsiTheme="majorEastAsia" w:hint="eastAsia"/>
        </w:rPr>
        <w:t>2</w:t>
      </w:r>
      <w:r>
        <w:rPr>
          <w:rFonts w:asciiTheme="majorEastAsia" w:eastAsiaTheme="majorEastAsia" w:hAnsiTheme="majorEastAsia" w:hint="eastAsia"/>
        </w:rPr>
        <w:t>3</w:t>
      </w:r>
      <w:r w:rsidRPr="00793385">
        <w:rPr>
          <w:rFonts w:asciiTheme="majorEastAsia" w:eastAsiaTheme="majorEastAsia" w:hAnsiTheme="majorEastAsia" w:hint="eastAsia"/>
        </w:rPr>
        <w:t>.1.2</w:t>
      </w:r>
      <w:r w:rsidRPr="00793385">
        <w:rPr>
          <w:rFonts w:asciiTheme="majorEastAsia" w:eastAsiaTheme="majorEastAsia" w:hAnsiTheme="majorEastAsia" w:cs="Arial" w:hint="eastAsia"/>
        </w:rPr>
        <w:t>條</w:t>
      </w:r>
      <w:r w:rsidRPr="00793385">
        <w:rPr>
          <w:rFonts w:asciiTheme="majorEastAsia" w:eastAsiaTheme="majorEastAsia" w:hAnsiTheme="majorEastAsia" w:hint="eastAsia"/>
        </w:rPr>
        <w:t>規定，對於解決方案以書面提出不服或異議時，甲乙雙方得另以書面合意方式提付仲裁。仲裁人及主任仲裁人之選定、仲裁地、仲裁程序、是否適用衡平原則為判斷及仲裁程序與仲裁判斷書是否公開等事項，由甲乙雙方另行協議之。</w:t>
      </w:r>
    </w:p>
    <w:p w:rsidR="00F9362C" w:rsidRPr="00793385" w:rsidRDefault="00F9362C" w:rsidP="00275775">
      <w:pPr>
        <w:kinsoku w:val="0"/>
        <w:overflowPunct w:val="0"/>
        <w:autoSpaceDE w:val="0"/>
        <w:autoSpaceDN w:val="0"/>
        <w:adjustRightInd w:val="0"/>
        <w:spacing w:line="440" w:lineRule="exact"/>
        <w:rPr>
          <w:rFonts w:asciiTheme="majorEastAsia" w:eastAsiaTheme="majorEastAsia" w:hAnsiTheme="majorEastAsia" w:cs="Arial"/>
        </w:rPr>
      </w:pPr>
      <w:r>
        <w:rPr>
          <w:rFonts w:asciiTheme="majorEastAsia" w:eastAsiaTheme="majorEastAsia" w:hAnsiTheme="majorEastAsia" w:cs="Arial" w:hint="eastAsia"/>
        </w:rPr>
        <w:t>23</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 xml:space="preserve">3 </w:t>
      </w:r>
      <w:r w:rsidRPr="00793385">
        <w:rPr>
          <w:rFonts w:asciiTheme="majorEastAsia" w:eastAsiaTheme="majorEastAsia" w:hAnsiTheme="majorEastAsia"/>
        </w:rPr>
        <w:t>管轄法院</w:t>
      </w:r>
    </w:p>
    <w:p w:rsidR="00F9362C" w:rsidRDefault="00F9362C" w:rsidP="00275775">
      <w:pPr>
        <w:kinsoku w:val="0"/>
        <w:overflowPunct w:val="0"/>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rPr>
        <w:t>因本契約之爭議提起訴訟時，甲乙雙方同意以</w:t>
      </w:r>
      <w:r w:rsidRPr="00F9362C">
        <w:rPr>
          <w:rFonts w:asciiTheme="majorEastAsia" w:eastAsiaTheme="majorEastAsia" w:hAnsiTheme="majorEastAsia" w:hint="eastAsia"/>
        </w:rPr>
        <w:t>臺灣臺北地方法院為第一審管轄法院</w:t>
      </w:r>
      <w:r w:rsidRPr="00793385">
        <w:rPr>
          <w:rFonts w:asciiTheme="majorEastAsia" w:eastAsiaTheme="majorEastAsia" w:hAnsiTheme="majorEastAsia"/>
        </w:rPr>
        <w:t>為第一審管轄法院。</w:t>
      </w:r>
    </w:p>
    <w:p w:rsidR="00F9362C" w:rsidRPr="00793385" w:rsidRDefault="00F9362C" w:rsidP="0027577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rPr>
        <w:t>2</w:t>
      </w:r>
      <w:r>
        <w:rPr>
          <w:rFonts w:asciiTheme="majorEastAsia" w:eastAsiaTheme="majorEastAsia" w:hAnsiTheme="majorEastAsia" w:hint="eastAsia"/>
        </w:rPr>
        <w:t>3</w:t>
      </w:r>
      <w:r w:rsidRPr="00793385">
        <w:rPr>
          <w:rFonts w:asciiTheme="majorEastAsia" w:eastAsiaTheme="majorEastAsia" w:hAnsiTheme="majorEastAsia"/>
        </w:rPr>
        <w:t>.</w:t>
      </w:r>
      <w:r w:rsidRPr="00793385">
        <w:rPr>
          <w:rFonts w:asciiTheme="majorEastAsia" w:eastAsiaTheme="majorEastAsia" w:hAnsiTheme="majorEastAsia" w:hint="eastAsia"/>
        </w:rPr>
        <w:t>4</w:t>
      </w:r>
      <w:r w:rsidRPr="00793385">
        <w:rPr>
          <w:rFonts w:asciiTheme="majorEastAsia" w:eastAsiaTheme="majorEastAsia" w:hAnsiTheme="majorEastAsia"/>
        </w:rPr>
        <w:t xml:space="preserve"> 爭議處理期間</w:t>
      </w:r>
      <w:r w:rsidRPr="00793385">
        <w:rPr>
          <w:rFonts w:asciiTheme="majorEastAsia" w:eastAsiaTheme="majorEastAsia" w:hAnsiTheme="majorEastAsia" w:hint="eastAsia"/>
        </w:rPr>
        <w:t>之履約事項處理原則</w:t>
      </w:r>
    </w:p>
    <w:p w:rsidR="00F9362C" w:rsidRPr="00793385" w:rsidRDefault="00F9362C"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3</w:t>
      </w:r>
      <w:r w:rsidRPr="00793385">
        <w:rPr>
          <w:rFonts w:asciiTheme="majorEastAsia" w:eastAsiaTheme="majorEastAsia" w:hAnsiTheme="majorEastAsia" w:hint="eastAsia"/>
        </w:rPr>
        <w:t>.4.1</w:t>
      </w:r>
      <w:r w:rsidRPr="00793385">
        <w:rPr>
          <w:rFonts w:asciiTheme="majorEastAsia" w:eastAsiaTheme="majorEastAsia" w:hAnsiTheme="majorEastAsia" w:cs="新細明體" w:hint="eastAsia"/>
        </w:rPr>
        <w:t>與爭議無關或不受影響之部分應</w:t>
      </w:r>
      <w:r w:rsidRPr="00793385">
        <w:rPr>
          <w:rFonts w:asciiTheme="majorEastAsia" w:eastAsiaTheme="majorEastAsia" w:hAnsiTheme="majorEastAsia" w:hint="eastAsia"/>
        </w:rPr>
        <w:t>繼續</w:t>
      </w:r>
      <w:r w:rsidRPr="00793385">
        <w:rPr>
          <w:rFonts w:asciiTheme="majorEastAsia" w:eastAsiaTheme="majorEastAsia" w:hAnsiTheme="majorEastAsia" w:cs="新細明體" w:hint="eastAsia"/>
        </w:rPr>
        <w:t>履約，</w:t>
      </w:r>
      <w:r w:rsidRPr="00793385">
        <w:rPr>
          <w:rFonts w:asciiTheme="majorEastAsia" w:eastAsiaTheme="majorEastAsia" w:hAnsiTheme="majorEastAsia"/>
        </w:rPr>
        <w:t>甲乙雙方均應繼續履行本契約</w:t>
      </w:r>
      <w:r w:rsidRPr="00793385">
        <w:rPr>
          <w:rFonts w:ascii="標楷體" w:hAnsi="標楷體" w:hint="eastAsia"/>
        </w:rPr>
        <w:t>。</w:t>
      </w:r>
      <w:r w:rsidRPr="00793385">
        <w:rPr>
          <w:rFonts w:asciiTheme="majorEastAsia" w:eastAsiaTheme="majorEastAsia" w:hAnsiTheme="majorEastAsia" w:cs="新細明體" w:hint="eastAsia"/>
        </w:rPr>
        <w:t>但經甲方</w:t>
      </w:r>
      <w:r w:rsidRPr="00793385">
        <w:rPr>
          <w:rFonts w:asciiTheme="majorEastAsia" w:eastAsiaTheme="majorEastAsia" w:hAnsiTheme="majorEastAsia" w:hint="eastAsia"/>
        </w:rPr>
        <w:t>依本契約行使終止權、</w:t>
      </w:r>
      <w:r w:rsidRPr="00793385">
        <w:rPr>
          <w:rFonts w:asciiTheme="majorEastAsia" w:eastAsiaTheme="majorEastAsia" w:hAnsiTheme="majorEastAsia"/>
        </w:rPr>
        <w:t>本契約另有訂定或甲乙雙方另有協議者，不在此限。</w:t>
      </w:r>
    </w:p>
    <w:p w:rsidR="0038660C" w:rsidRDefault="00F9362C" w:rsidP="00275775">
      <w:pPr>
        <w:kinsoku w:val="0"/>
        <w:overflowPunct w:val="0"/>
        <w:autoSpaceDE w:val="0"/>
        <w:autoSpaceDN w:val="0"/>
        <w:adjustRightInd w:val="0"/>
        <w:spacing w:line="440" w:lineRule="exact"/>
        <w:ind w:leftChars="118" w:left="849" w:hangingChars="236" w:hanging="566"/>
        <w:rPr>
          <w:rFonts w:asciiTheme="majorEastAsia" w:eastAsiaTheme="majorEastAsia" w:hAnsiTheme="majorEastAsia" w:cs="新細明體"/>
        </w:rPr>
      </w:pPr>
      <w:r w:rsidRPr="00793385">
        <w:rPr>
          <w:rFonts w:asciiTheme="majorEastAsia" w:eastAsiaTheme="majorEastAsia" w:hAnsiTheme="majorEastAsia" w:hint="eastAsia"/>
        </w:rPr>
        <w:t>2</w:t>
      </w:r>
      <w:r>
        <w:rPr>
          <w:rFonts w:asciiTheme="majorEastAsia" w:eastAsiaTheme="majorEastAsia" w:hAnsiTheme="majorEastAsia" w:hint="eastAsia"/>
        </w:rPr>
        <w:t>3</w:t>
      </w:r>
      <w:r w:rsidRPr="00793385">
        <w:rPr>
          <w:rFonts w:asciiTheme="majorEastAsia" w:eastAsiaTheme="majorEastAsia" w:hAnsiTheme="majorEastAsia" w:hint="eastAsia"/>
        </w:rPr>
        <w:t>.4.2乙方因爭議而暫停履約，</w:t>
      </w:r>
      <w:r w:rsidRPr="00793385">
        <w:rPr>
          <w:rFonts w:asciiTheme="majorEastAsia" w:eastAsiaTheme="majorEastAsia" w:hAnsiTheme="majorEastAsia" w:cs="新細明體" w:hint="eastAsia"/>
        </w:rPr>
        <w:t>其經</w:t>
      </w:r>
      <w:r w:rsidRPr="00793385">
        <w:rPr>
          <w:rFonts w:asciiTheme="majorEastAsia" w:eastAsiaTheme="majorEastAsia" w:hAnsiTheme="majorEastAsia" w:hint="eastAsia"/>
        </w:rPr>
        <w:t>爭議處理</w:t>
      </w:r>
      <w:r w:rsidRPr="00793385">
        <w:rPr>
          <w:rFonts w:asciiTheme="majorEastAsia" w:eastAsiaTheme="majorEastAsia" w:hAnsiTheme="majorEastAsia" w:cs="新細明體" w:hint="eastAsia"/>
        </w:rPr>
        <w:t>結果被認定無理由者，不得就暫停履約之部分要求延長契約期限或免除契約責任。</w:t>
      </w:r>
    </w:p>
    <w:p w:rsidR="0038660C" w:rsidRDefault="0038660C" w:rsidP="00275775">
      <w:pPr>
        <w:widowControl/>
        <w:spacing w:line="440" w:lineRule="exact"/>
        <w:rPr>
          <w:rFonts w:asciiTheme="majorEastAsia" w:eastAsiaTheme="majorEastAsia" w:hAnsiTheme="majorEastAsia" w:cs="新細明體"/>
        </w:rPr>
      </w:pPr>
      <w:r>
        <w:rPr>
          <w:rFonts w:asciiTheme="majorEastAsia" w:eastAsiaTheme="majorEastAsia" w:hAnsiTheme="majorEastAsia" w:cs="新細明體"/>
        </w:rPr>
        <w:br w:type="page"/>
      </w:r>
    </w:p>
    <w:p w:rsidR="00F9362C" w:rsidRDefault="0038660C" w:rsidP="00275775">
      <w:pPr>
        <w:pStyle w:val="ae"/>
        <w:spacing w:line="440" w:lineRule="exact"/>
        <w:outlineLvl w:val="0"/>
      </w:pPr>
      <w:bookmarkStart w:id="62" w:name="_Toc502058425"/>
      <w:bookmarkStart w:id="63" w:name="_Toc513702187"/>
      <w:r w:rsidRPr="00793385">
        <w:lastRenderedPageBreak/>
        <w:t>第</w:t>
      </w:r>
      <w:r>
        <w:rPr>
          <w:rFonts w:hint="eastAsia"/>
        </w:rPr>
        <w:t>24</w:t>
      </w:r>
      <w:r w:rsidRPr="00793385">
        <w:t>章　其他條款</w:t>
      </w:r>
      <w:bookmarkEnd w:id="62"/>
      <w:bookmarkEnd w:id="63"/>
    </w:p>
    <w:p w:rsidR="0038660C" w:rsidRPr="00793385" w:rsidRDefault="0038660C"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.1 契約之修訂或補充</w:t>
      </w:r>
    </w:p>
    <w:p w:rsidR="0038660C" w:rsidRDefault="0038660C" w:rsidP="00275775">
      <w:pPr>
        <w:kinsoku w:val="0"/>
        <w:overflowPunct w:val="0"/>
        <w:autoSpaceDE w:val="0"/>
        <w:autoSpaceDN w:val="0"/>
        <w:adjustRightInd w:val="0"/>
        <w:spacing w:line="440" w:lineRule="exact"/>
        <w:ind w:leftChars="177" w:left="425" w:firstLine="1"/>
        <w:rPr>
          <w:rFonts w:asciiTheme="majorEastAsia" w:eastAsiaTheme="majorEastAsia" w:hAnsiTheme="majorEastAsia" w:cs="Arial"/>
        </w:rPr>
      </w:pPr>
      <w:r w:rsidRPr="00793385">
        <w:rPr>
          <w:rFonts w:asciiTheme="majorEastAsia" w:eastAsiaTheme="majorEastAsia" w:hAnsiTheme="majorEastAsia" w:cs="Arial"/>
        </w:rPr>
        <w:t>本契約為訂約雙方之全部約定。本契約以外之任何口頭或書面陳述、承諾、協議或來往文件均不發生效力。本契約之修正或變更應以書面為之，並經雙方同意後始生效力。</w:t>
      </w:r>
    </w:p>
    <w:p w:rsidR="0038660C" w:rsidRPr="00793385" w:rsidRDefault="0038660C"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4</w:t>
      </w:r>
      <w:r w:rsidRPr="00793385">
        <w:rPr>
          <w:rFonts w:asciiTheme="majorEastAsia" w:eastAsiaTheme="majorEastAsia" w:hAnsiTheme="majorEastAsia" w:cs="Arial" w:hint="eastAsia"/>
        </w:rPr>
        <w:t>.2 智慧財產權之使用</w:t>
      </w:r>
    </w:p>
    <w:p w:rsidR="0038660C" w:rsidRPr="00793385" w:rsidRDefault="0038660C"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4</w:t>
      </w:r>
      <w:r w:rsidRPr="00793385">
        <w:rPr>
          <w:rFonts w:asciiTheme="majorEastAsia" w:eastAsiaTheme="majorEastAsia" w:hAnsiTheme="majorEastAsia" w:cs="Arial" w:hint="eastAsia"/>
        </w:rPr>
        <w:t>.2.1甲方於其認為必要時有權查閱或</w:t>
      </w:r>
      <w:r w:rsidRPr="00793385">
        <w:rPr>
          <w:rFonts w:asciiTheme="majorEastAsia" w:eastAsiaTheme="majorEastAsia" w:hAnsiTheme="majorEastAsia" w:hint="eastAsia"/>
        </w:rPr>
        <w:t>使用</w:t>
      </w:r>
      <w:r w:rsidRPr="00793385">
        <w:rPr>
          <w:rFonts w:asciiTheme="majorEastAsia" w:eastAsiaTheme="majorEastAsia" w:hAnsiTheme="majorEastAsia" w:cs="Arial" w:hint="eastAsia"/>
        </w:rPr>
        <w:t>乙方為本計畫投資、興建與營運取得之相關受智慧財產權有關法令或其他法令保護之圖說、文件、契約、標誌、技術或資料等 （簡稱「智財權物件」），乙方應使其所有人或有權使用之人提供清單及說明乙份副知甲方。當本契約終止時，乙方支付智慧財產權之權利金或使用金之義務一併移轉於甲方，並應使該所有人或有權使用人以書面同意或授權甲方使用該智財權物件。</w:t>
      </w:r>
    </w:p>
    <w:p w:rsidR="0038660C" w:rsidRDefault="0038660C" w:rsidP="00275775">
      <w:pPr>
        <w:kinsoku w:val="0"/>
        <w:overflowPunct w:val="0"/>
        <w:autoSpaceDE w:val="0"/>
        <w:autoSpaceDN w:val="0"/>
        <w:adjustRightInd w:val="0"/>
        <w:spacing w:line="440" w:lineRule="exact"/>
        <w:ind w:leftChars="118" w:left="851" w:hanging="568"/>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4</w:t>
      </w:r>
      <w:r w:rsidRPr="00793385">
        <w:rPr>
          <w:rFonts w:asciiTheme="majorEastAsia" w:eastAsiaTheme="majorEastAsia" w:hAnsiTheme="majorEastAsia" w:cs="Arial" w:hint="eastAsia"/>
        </w:rPr>
        <w:t>.2.2乙方擔保其及甲方就智財權物件之使用，不構成對任何人權利之侵犯；如甲方因乙方或甲方就智財權物件之使用遭任何第三人為請求，乙方應賠償甲方因此所受之一切損害，包括但不限於甲方敗訴須給付之訴訟費用、賠償金額、乙方參與且同意甲方給付他人之費用（包括和解金及損害賠償）等。</w:t>
      </w:r>
    </w:p>
    <w:p w:rsidR="0038660C" w:rsidRPr="00793385" w:rsidRDefault="0038660C" w:rsidP="00275775">
      <w:pPr>
        <w:kinsoku w:val="0"/>
        <w:overflowPunct w:val="0"/>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 xml:space="preserve"> 保密條款</w:t>
      </w:r>
    </w:p>
    <w:p w:rsidR="0038660C" w:rsidRPr="00793385" w:rsidRDefault="0038660C"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rPr>
      </w:pPr>
      <w:r w:rsidRPr="00793385">
        <w:rPr>
          <w:rFonts w:asciiTheme="majorEastAsia" w:eastAsiaTheme="majorEastAsia" w:hAnsiTheme="majorEastAsia" w:hint="eastAsia"/>
        </w:rPr>
        <w:t>2</w:t>
      </w:r>
      <w:r>
        <w:rPr>
          <w:rFonts w:asciiTheme="majorEastAsia" w:eastAsiaTheme="majorEastAsia" w:hAnsiTheme="majorEastAsia" w:hint="eastAsia"/>
        </w:rPr>
        <w:t>4</w:t>
      </w:r>
      <w:r w:rsidRPr="00793385">
        <w:rPr>
          <w:rFonts w:asciiTheme="majorEastAsia" w:eastAsiaTheme="majorEastAsia" w:hAnsiTheme="majorEastAsia" w:hint="eastAsia"/>
        </w:rPr>
        <w:t>.3.1</w:t>
      </w:r>
      <w:r w:rsidRPr="00793385">
        <w:rPr>
          <w:rFonts w:asciiTheme="majorEastAsia" w:eastAsiaTheme="majorEastAsia" w:hAnsiTheme="majorEastAsia" w:cs="Arial"/>
        </w:rPr>
        <w:t>雙方當事人對所有由他方提供經標明為「機密」之有關技術或商業性文件或其他資料有保密義務，不得於未經他方書面同意前洩露予任何第三人或做任何與本計畫無關目的之使用。但下列情形不在此限：</w:t>
      </w:r>
    </w:p>
    <w:p w:rsidR="0038660C" w:rsidRPr="00793385" w:rsidRDefault="0038660C"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一、</w:t>
      </w:r>
      <w:r w:rsidRPr="00793385">
        <w:rPr>
          <w:rFonts w:asciiTheme="majorEastAsia" w:eastAsiaTheme="majorEastAsia" w:hAnsiTheme="majorEastAsia" w:cs="Arial"/>
        </w:rPr>
        <w:t>根據法令或法院裁判應為揭露者。</w:t>
      </w:r>
    </w:p>
    <w:p w:rsidR="0038660C" w:rsidRPr="00793385" w:rsidRDefault="0038660C"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二、</w:t>
      </w:r>
      <w:r w:rsidRPr="00793385">
        <w:rPr>
          <w:rFonts w:asciiTheme="majorEastAsia" w:eastAsiaTheme="majorEastAsia" w:hAnsiTheme="majorEastAsia" w:cs="Arial"/>
        </w:rPr>
        <w:t>非因任一方違反保密義務而業已對外公開者。</w:t>
      </w:r>
    </w:p>
    <w:p w:rsidR="0038660C" w:rsidRPr="00793385" w:rsidRDefault="0038660C"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rPr>
      </w:pPr>
      <w:r w:rsidRPr="00793385">
        <w:rPr>
          <w:rFonts w:asciiTheme="majorEastAsia" w:eastAsiaTheme="majorEastAsia" w:hAnsiTheme="majorEastAsia" w:cs="Arial" w:hint="eastAsia"/>
        </w:rPr>
        <w:t>三、</w:t>
      </w:r>
      <w:r w:rsidRPr="00793385">
        <w:rPr>
          <w:rFonts w:asciiTheme="majorEastAsia" w:eastAsiaTheme="majorEastAsia" w:hAnsiTheme="majorEastAsia" w:cs="Arial"/>
        </w:rPr>
        <w:t>為履行本契約約定之任何義務，應為揭露者。</w:t>
      </w:r>
    </w:p>
    <w:p w:rsidR="0038660C" w:rsidRPr="00793385" w:rsidRDefault="0038660C" w:rsidP="00275775">
      <w:pPr>
        <w:suppressAutoHyphens/>
        <w:topLinePunct/>
        <w:autoSpaceDE w:val="0"/>
        <w:autoSpaceDN w:val="0"/>
        <w:adjustRightInd w:val="0"/>
        <w:spacing w:line="440" w:lineRule="exact"/>
        <w:ind w:leftChars="350" w:left="1320" w:hangingChars="200" w:hanging="480"/>
        <w:rPr>
          <w:rFonts w:asciiTheme="majorEastAsia" w:eastAsiaTheme="majorEastAsia" w:hAnsiTheme="majorEastAsia" w:cs="Arial"/>
          <w:bCs/>
        </w:rPr>
      </w:pPr>
      <w:r w:rsidRPr="00793385">
        <w:rPr>
          <w:rFonts w:asciiTheme="majorEastAsia" w:eastAsiaTheme="majorEastAsia" w:hAnsiTheme="majorEastAsia" w:cs="Arial" w:hint="eastAsia"/>
        </w:rPr>
        <w:t>四、</w:t>
      </w:r>
      <w:r w:rsidRPr="00793385">
        <w:rPr>
          <w:rFonts w:asciiTheme="majorEastAsia" w:eastAsiaTheme="majorEastAsia" w:hAnsiTheme="majorEastAsia" w:cs="Arial"/>
        </w:rPr>
        <w:t>甲方提出於其他政府機關者。</w:t>
      </w:r>
    </w:p>
    <w:p w:rsidR="0038660C" w:rsidRDefault="0038660C" w:rsidP="00275775">
      <w:pPr>
        <w:kinsoku w:val="0"/>
        <w:overflowPunct w:val="0"/>
        <w:autoSpaceDE w:val="0"/>
        <w:autoSpaceDN w:val="0"/>
        <w:adjustRightInd w:val="0"/>
        <w:spacing w:line="440" w:lineRule="exact"/>
        <w:ind w:leftChars="118" w:left="851" w:hanging="568"/>
        <w:rPr>
          <w:rFonts w:asciiTheme="majorEastAsia" w:eastAsiaTheme="majorEastAsia" w:hAnsiTheme="majorEastAsia" w:cs="Arial"/>
        </w:rPr>
      </w:pPr>
      <w:r w:rsidRPr="00793385">
        <w:rPr>
          <w:rFonts w:asciiTheme="majorEastAsia" w:eastAsiaTheme="majorEastAsia" w:hAnsiTheme="majorEastAsia" w:hint="eastAsia"/>
        </w:rPr>
        <w:t>2</w:t>
      </w:r>
      <w:r>
        <w:rPr>
          <w:rFonts w:asciiTheme="majorEastAsia" w:eastAsiaTheme="majorEastAsia" w:hAnsiTheme="majorEastAsia" w:hint="eastAsia"/>
        </w:rPr>
        <w:t>4</w:t>
      </w:r>
      <w:r w:rsidRPr="00793385">
        <w:rPr>
          <w:rFonts w:asciiTheme="majorEastAsia" w:eastAsiaTheme="majorEastAsia" w:hAnsiTheme="majorEastAsia" w:hint="eastAsia"/>
        </w:rPr>
        <w:t>.3.2</w:t>
      </w:r>
      <w:r w:rsidRPr="00793385">
        <w:rPr>
          <w:rFonts w:asciiTheme="majorEastAsia" w:eastAsiaTheme="majorEastAsia" w:hAnsiTheme="majorEastAsia" w:cs="Arial"/>
        </w:rPr>
        <w:t>雙方應使其受僱人、員工及受委託之第三人遵守前述保密義務。</w:t>
      </w:r>
    </w:p>
    <w:p w:rsidR="002E21ED" w:rsidRPr="00793385" w:rsidRDefault="002E21ED"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4</w:t>
      </w:r>
      <w:r w:rsidRPr="00793385">
        <w:rPr>
          <w:rFonts w:asciiTheme="majorEastAsia" w:eastAsiaTheme="majorEastAsia" w:hAnsiTheme="majorEastAsia" w:cs="Arial"/>
        </w:rPr>
        <w:t xml:space="preserve"> 通知與文件送達</w:t>
      </w:r>
    </w:p>
    <w:p w:rsidR="002E21ED" w:rsidRPr="00793385" w:rsidRDefault="002E21E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Pr>
          <w:rFonts w:asciiTheme="majorEastAsia" w:eastAsiaTheme="majorEastAsia" w:hAnsiTheme="majorEastAsia" w:cs="Arial" w:hint="eastAsia"/>
        </w:rPr>
        <w:t>4</w:t>
      </w:r>
      <w:r w:rsidRPr="00793385">
        <w:rPr>
          <w:rFonts w:asciiTheme="majorEastAsia" w:eastAsiaTheme="majorEastAsia" w:hAnsiTheme="majorEastAsia" w:cs="Arial"/>
        </w:rPr>
        <w:t>.1除本契約另有訂定者外，應送達雙方之通知、文件或資料，均應以中文書面為之，並於送達對方時生效。</w:t>
      </w:r>
    </w:p>
    <w:p w:rsidR="002E21ED" w:rsidRPr="00793385" w:rsidRDefault="002E21E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hint="eastAsia"/>
        </w:rPr>
        <w:t>2</w:t>
      </w:r>
      <w:r>
        <w:rPr>
          <w:rFonts w:asciiTheme="majorEastAsia" w:eastAsiaTheme="majorEastAsia" w:hAnsiTheme="majorEastAsia" w:cs="Arial" w:hint="eastAsia"/>
        </w:rPr>
        <w:t>4</w:t>
      </w:r>
      <w:r w:rsidRPr="00793385">
        <w:rPr>
          <w:rFonts w:asciiTheme="majorEastAsia" w:eastAsiaTheme="majorEastAsia" w:hAnsiTheme="majorEastAsia" w:cs="Arial" w:hint="eastAsia"/>
        </w:rPr>
        <w:t>.</w:t>
      </w:r>
      <w:r>
        <w:rPr>
          <w:rFonts w:asciiTheme="majorEastAsia" w:eastAsiaTheme="majorEastAsia" w:hAnsiTheme="majorEastAsia" w:cs="Arial" w:hint="eastAsia"/>
        </w:rPr>
        <w:t>4</w:t>
      </w:r>
      <w:r w:rsidRPr="00793385">
        <w:rPr>
          <w:rFonts w:asciiTheme="majorEastAsia" w:eastAsiaTheme="majorEastAsia" w:hAnsiTheme="majorEastAsia" w:cs="Arial" w:hint="eastAsia"/>
        </w:rPr>
        <w:t>.2</w:t>
      </w:r>
      <w:r w:rsidRPr="00793385">
        <w:rPr>
          <w:rFonts w:asciiTheme="majorEastAsia" w:eastAsiaTheme="majorEastAsia" w:hAnsiTheme="majorEastAsia" w:cs="Arial"/>
        </w:rPr>
        <w:t>除經事前書面通知地址變更者外，甲乙雙方應受送達地址如下：</w:t>
      </w:r>
    </w:p>
    <w:p w:rsidR="002E21ED" w:rsidRPr="00793385" w:rsidRDefault="002E21ED" w:rsidP="00275775">
      <w:pPr>
        <w:suppressAutoHyphens/>
        <w:topLinePunct/>
        <w:autoSpaceDE w:val="0"/>
        <w:autoSpaceDN w:val="0"/>
        <w:adjustRightInd w:val="0"/>
        <w:spacing w:line="440" w:lineRule="exact"/>
        <w:ind w:leftChars="357" w:left="857" w:firstLineChars="10" w:firstLine="24"/>
        <w:rPr>
          <w:rFonts w:asciiTheme="majorEastAsia" w:eastAsiaTheme="majorEastAsia" w:hAnsiTheme="majorEastAsia" w:cs="Arial"/>
        </w:rPr>
      </w:pPr>
      <w:r w:rsidRPr="00793385">
        <w:rPr>
          <w:rFonts w:asciiTheme="majorEastAsia" w:eastAsiaTheme="majorEastAsia" w:hAnsiTheme="majorEastAsia" w:cs="Arial"/>
        </w:rPr>
        <w:t>甲方地址：</w:t>
      </w:r>
      <w:r w:rsidRPr="002E21ED">
        <w:rPr>
          <w:rFonts w:asciiTheme="majorEastAsia" w:eastAsiaTheme="majorEastAsia" w:hAnsiTheme="majorEastAsia" w:hint="eastAsia"/>
        </w:rPr>
        <w:t>臺北市中正區懷寧街109號</w:t>
      </w:r>
    </w:p>
    <w:p w:rsidR="002E21ED" w:rsidRPr="00793385" w:rsidRDefault="002E21ED" w:rsidP="00275775">
      <w:pPr>
        <w:suppressAutoHyphens/>
        <w:topLinePunct/>
        <w:autoSpaceDE w:val="0"/>
        <w:autoSpaceDN w:val="0"/>
        <w:adjustRightInd w:val="0"/>
        <w:spacing w:line="440" w:lineRule="exact"/>
        <w:ind w:leftChars="357" w:left="857" w:firstLineChars="10" w:firstLine="24"/>
        <w:rPr>
          <w:rFonts w:asciiTheme="majorEastAsia" w:eastAsiaTheme="majorEastAsia" w:hAnsiTheme="majorEastAsia" w:cs="Arial"/>
        </w:rPr>
      </w:pPr>
      <w:r w:rsidRPr="00793385">
        <w:rPr>
          <w:rFonts w:asciiTheme="majorEastAsia" w:eastAsiaTheme="majorEastAsia" w:hAnsiTheme="majorEastAsia" w:cs="Arial"/>
        </w:rPr>
        <w:t>乙方地址：</w:t>
      </w:r>
      <w:r w:rsidRPr="00793385">
        <w:rPr>
          <w:rFonts w:asciiTheme="majorEastAsia" w:eastAsiaTheme="majorEastAsia" w:hAnsiTheme="majorEastAsia" w:hint="eastAsia"/>
        </w:rPr>
        <w:t>○○</w:t>
      </w:r>
    </w:p>
    <w:p w:rsidR="002E21ED" w:rsidRPr="00793385" w:rsidRDefault="002E21ED" w:rsidP="00275775">
      <w:pPr>
        <w:kinsoku w:val="0"/>
        <w:overflowPunct w:val="0"/>
        <w:autoSpaceDE w:val="0"/>
        <w:autoSpaceDN w:val="0"/>
        <w:adjustRightInd w:val="0"/>
        <w:spacing w:line="440" w:lineRule="exact"/>
        <w:ind w:leftChars="100" w:left="840" w:hangingChars="250" w:hanging="600"/>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Pr>
          <w:rFonts w:asciiTheme="majorEastAsia" w:eastAsiaTheme="majorEastAsia" w:hAnsiTheme="majorEastAsia" w:cs="Arial" w:hint="eastAsia"/>
        </w:rPr>
        <w:t>4</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3</w:t>
      </w:r>
      <w:r w:rsidRPr="00793385">
        <w:rPr>
          <w:rFonts w:asciiTheme="majorEastAsia" w:eastAsiaTheme="majorEastAsia" w:hAnsiTheme="majorEastAsia" w:cs="Arial"/>
        </w:rPr>
        <w:t>當事人之任一方變更地址時，應於變更前依</w:t>
      </w:r>
      <w:r w:rsidRPr="00793385">
        <w:rPr>
          <w:rFonts w:asciiTheme="majorEastAsia" w:eastAsiaTheme="majorEastAsia" w:hAnsiTheme="majorEastAsia" w:cs="Arial" w:hint="eastAsia"/>
        </w:rPr>
        <w:t>第</w:t>
      </w: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Pr>
          <w:rFonts w:asciiTheme="majorEastAsia" w:eastAsiaTheme="majorEastAsia" w:hAnsiTheme="majorEastAsia" w:cs="Arial" w:hint="eastAsia"/>
        </w:rPr>
        <w:t>4</w:t>
      </w:r>
      <w:r w:rsidRPr="00793385">
        <w:rPr>
          <w:rFonts w:asciiTheme="majorEastAsia" w:eastAsiaTheme="majorEastAsia" w:hAnsiTheme="majorEastAsia" w:cs="Arial"/>
        </w:rPr>
        <w:t>.1</w:t>
      </w:r>
      <w:r w:rsidRPr="00793385">
        <w:rPr>
          <w:rFonts w:asciiTheme="majorEastAsia" w:eastAsiaTheme="majorEastAsia" w:hAnsiTheme="majorEastAsia" w:cs="Arial" w:hint="eastAsia"/>
        </w:rPr>
        <w:t>條</w:t>
      </w:r>
      <w:r w:rsidRPr="00793385">
        <w:rPr>
          <w:rFonts w:asciiTheme="majorEastAsia" w:eastAsiaTheme="majorEastAsia" w:hAnsiTheme="majorEastAsia" w:cs="Arial"/>
        </w:rPr>
        <w:t>以書面通知對方；若未通知者，視為原地址未變更</w:t>
      </w:r>
      <w:r w:rsidRPr="00793385">
        <w:rPr>
          <w:rFonts w:asciiTheme="majorEastAsia" w:eastAsiaTheme="majorEastAsia" w:hAnsiTheme="majorEastAsia" w:cs="Arial" w:hint="eastAsia"/>
        </w:rPr>
        <w:t>，任一方依原地址送達時，生送達之效力</w:t>
      </w:r>
      <w:r w:rsidRPr="00793385">
        <w:rPr>
          <w:rFonts w:asciiTheme="majorEastAsia" w:eastAsiaTheme="majorEastAsia" w:hAnsiTheme="majorEastAsia" w:cs="Arial"/>
        </w:rPr>
        <w:t>。</w:t>
      </w:r>
    </w:p>
    <w:p w:rsidR="0038660C" w:rsidRDefault="002E21ED" w:rsidP="00275775">
      <w:pPr>
        <w:kinsoku w:val="0"/>
        <w:overflowPunct w:val="0"/>
        <w:autoSpaceDE w:val="0"/>
        <w:autoSpaceDN w:val="0"/>
        <w:adjustRightInd w:val="0"/>
        <w:spacing w:line="440" w:lineRule="exact"/>
        <w:ind w:leftChars="118" w:left="851" w:hanging="568"/>
        <w:rPr>
          <w:rFonts w:asciiTheme="majorEastAsia" w:eastAsiaTheme="majorEastAsia" w:hAnsiTheme="majorEastAsia"/>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Pr>
          <w:rFonts w:asciiTheme="majorEastAsia" w:eastAsiaTheme="majorEastAsia" w:hAnsiTheme="majorEastAsia" w:cs="Arial" w:hint="eastAsia"/>
        </w:rPr>
        <w:t>4</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4</w:t>
      </w:r>
      <w:r w:rsidRPr="00793385">
        <w:rPr>
          <w:rFonts w:asciiTheme="majorEastAsia" w:eastAsiaTheme="majorEastAsia" w:hAnsiTheme="majorEastAsia"/>
        </w:rPr>
        <w:t>雙方同意各授權指派一人為專案</w:t>
      </w:r>
      <w:r w:rsidRPr="00793385">
        <w:rPr>
          <w:rFonts w:asciiTheme="majorEastAsia" w:eastAsiaTheme="majorEastAsia" w:hAnsiTheme="majorEastAsia" w:cs="Arial"/>
        </w:rPr>
        <w:t>代表人</w:t>
      </w:r>
      <w:r w:rsidRPr="00793385">
        <w:rPr>
          <w:rFonts w:asciiTheme="majorEastAsia" w:eastAsiaTheme="majorEastAsia" w:hAnsiTheme="majorEastAsia"/>
        </w:rPr>
        <w:t>，代表各方發出或收受各項通知或其他文件</w:t>
      </w:r>
      <w:r w:rsidRPr="00793385">
        <w:rPr>
          <w:rFonts w:asciiTheme="majorEastAsia" w:eastAsiaTheme="majorEastAsia" w:hAnsiTheme="majorEastAsia"/>
        </w:rPr>
        <w:lastRenderedPageBreak/>
        <w:t>。</w:t>
      </w:r>
    </w:p>
    <w:p w:rsidR="00C132DF" w:rsidRPr="00793385" w:rsidRDefault="00C132DF"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5</w:t>
      </w:r>
      <w:r w:rsidRPr="00793385">
        <w:rPr>
          <w:rFonts w:asciiTheme="majorEastAsia" w:eastAsiaTheme="majorEastAsia" w:hAnsiTheme="majorEastAsia" w:cs="Arial"/>
        </w:rPr>
        <w:t xml:space="preserve"> 準據法</w:t>
      </w:r>
    </w:p>
    <w:p w:rsidR="00C132DF" w:rsidRDefault="00C132DF" w:rsidP="00275775">
      <w:pPr>
        <w:kinsoku w:val="0"/>
        <w:overflowPunct w:val="0"/>
        <w:autoSpaceDE w:val="0"/>
        <w:autoSpaceDN w:val="0"/>
        <w:adjustRightInd w:val="0"/>
        <w:spacing w:line="440" w:lineRule="exact"/>
        <w:ind w:leftChars="177" w:left="425" w:firstLine="1"/>
        <w:rPr>
          <w:rFonts w:asciiTheme="majorEastAsia" w:eastAsiaTheme="majorEastAsia" w:hAnsiTheme="majorEastAsia"/>
        </w:rPr>
      </w:pPr>
      <w:r w:rsidRPr="00793385">
        <w:rPr>
          <w:rFonts w:asciiTheme="majorEastAsia" w:eastAsiaTheme="majorEastAsia" w:hAnsiTheme="majorEastAsia"/>
        </w:rPr>
        <w:t>本契約應以中華民國法律為準據法。</w:t>
      </w:r>
    </w:p>
    <w:p w:rsidR="00C132DF" w:rsidRPr="00793385" w:rsidRDefault="00C132DF"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6</w:t>
      </w:r>
      <w:r w:rsidRPr="00793385">
        <w:rPr>
          <w:rFonts w:asciiTheme="majorEastAsia" w:eastAsiaTheme="majorEastAsia" w:hAnsiTheme="majorEastAsia" w:cs="Arial"/>
        </w:rPr>
        <w:t xml:space="preserve"> 契約條款之可分性</w:t>
      </w:r>
    </w:p>
    <w:p w:rsidR="00C132DF" w:rsidRDefault="00C132DF" w:rsidP="00275775">
      <w:pPr>
        <w:kinsoku w:val="0"/>
        <w:overflowPunct w:val="0"/>
        <w:autoSpaceDE w:val="0"/>
        <w:autoSpaceDN w:val="0"/>
        <w:adjustRightInd w:val="0"/>
        <w:spacing w:line="440" w:lineRule="exact"/>
        <w:ind w:leftChars="236" w:left="566"/>
        <w:rPr>
          <w:rFonts w:asciiTheme="majorEastAsia" w:eastAsiaTheme="majorEastAsia" w:hAnsiTheme="majorEastAsia"/>
        </w:rPr>
      </w:pPr>
      <w:r w:rsidRPr="00793385">
        <w:rPr>
          <w:rFonts w:asciiTheme="majorEastAsia" w:eastAsiaTheme="majorEastAsia" w:hAnsiTheme="majorEastAsia"/>
        </w:rPr>
        <w:t>本契約任何條款依中華民國法令規定無效時，僅就該條款之規定失其效力，不影響其他條款之效力。但無效部分對其他條款具有重大影響致不能履行或雖履行但不能達本契約原定目的者，不在此限。</w:t>
      </w:r>
    </w:p>
    <w:p w:rsidR="00C132DF" w:rsidRPr="00793385" w:rsidRDefault="00C132DF"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7</w:t>
      </w:r>
      <w:r w:rsidRPr="00793385">
        <w:rPr>
          <w:rFonts w:asciiTheme="majorEastAsia" w:eastAsiaTheme="majorEastAsia" w:hAnsiTheme="majorEastAsia" w:cs="Arial"/>
        </w:rPr>
        <w:t xml:space="preserve"> 保有權利</w:t>
      </w:r>
    </w:p>
    <w:p w:rsidR="00C132DF" w:rsidRDefault="00C132DF" w:rsidP="00275775">
      <w:pPr>
        <w:kinsoku w:val="0"/>
        <w:overflowPunct w:val="0"/>
        <w:autoSpaceDE w:val="0"/>
        <w:autoSpaceDN w:val="0"/>
        <w:adjustRightInd w:val="0"/>
        <w:spacing w:line="440" w:lineRule="exact"/>
        <w:ind w:leftChars="236" w:left="566"/>
        <w:rPr>
          <w:rFonts w:asciiTheme="majorEastAsia" w:eastAsiaTheme="majorEastAsia" w:hAnsiTheme="majorEastAsia"/>
        </w:rPr>
      </w:pPr>
      <w:r w:rsidRPr="00793385">
        <w:rPr>
          <w:rFonts w:asciiTheme="majorEastAsia" w:eastAsiaTheme="majorEastAsia" w:hAnsiTheme="majorEastAsia"/>
        </w:rPr>
        <w:t>任何一方放棄行使本契約某一條款之權利時，不生放棄行使其他條款權利之效力。一方對他方之違約行為不為主張或行使其應有權利者，不生已放棄其嗣後主張相同權利之效力。</w:t>
      </w:r>
    </w:p>
    <w:p w:rsidR="00C132DF" w:rsidRPr="00793385" w:rsidRDefault="00C132DF" w:rsidP="00275775">
      <w:pPr>
        <w:autoSpaceDE w:val="0"/>
        <w:autoSpaceDN w:val="0"/>
        <w:adjustRightInd w:val="0"/>
        <w:spacing w:line="440" w:lineRule="exact"/>
        <w:rPr>
          <w:rFonts w:asciiTheme="majorEastAsia" w:eastAsiaTheme="majorEastAsia" w:hAnsiTheme="majorEastAsia" w:cs="Arial"/>
        </w:rPr>
      </w:pPr>
      <w:r w:rsidRPr="00793385">
        <w:rPr>
          <w:rFonts w:asciiTheme="majorEastAsia" w:eastAsiaTheme="majorEastAsia" w:hAnsiTheme="majorEastAsia" w:cs="Arial"/>
        </w:rPr>
        <w:t>2</w:t>
      </w:r>
      <w:r>
        <w:rPr>
          <w:rFonts w:asciiTheme="majorEastAsia" w:eastAsiaTheme="majorEastAsia" w:hAnsiTheme="majorEastAsia" w:cs="Arial" w:hint="eastAsia"/>
        </w:rPr>
        <w:t>4</w:t>
      </w:r>
      <w:r w:rsidRPr="00793385">
        <w:rPr>
          <w:rFonts w:asciiTheme="majorEastAsia" w:eastAsiaTheme="majorEastAsia" w:hAnsiTheme="majorEastAsia" w:cs="Arial"/>
        </w:rPr>
        <w:t>.</w:t>
      </w:r>
      <w:r w:rsidRPr="00793385">
        <w:rPr>
          <w:rFonts w:asciiTheme="majorEastAsia" w:eastAsiaTheme="majorEastAsia" w:hAnsiTheme="majorEastAsia" w:cs="Arial" w:hint="eastAsia"/>
        </w:rPr>
        <w:t>8</w:t>
      </w:r>
      <w:r w:rsidRPr="00793385">
        <w:rPr>
          <w:rFonts w:asciiTheme="majorEastAsia" w:eastAsiaTheme="majorEastAsia" w:hAnsiTheme="majorEastAsia" w:cs="Arial"/>
        </w:rPr>
        <w:t xml:space="preserve"> 契約份數</w:t>
      </w:r>
    </w:p>
    <w:p w:rsidR="00C132DF" w:rsidRDefault="00C132DF" w:rsidP="00275775">
      <w:pPr>
        <w:kinsoku w:val="0"/>
        <w:overflowPunct w:val="0"/>
        <w:autoSpaceDE w:val="0"/>
        <w:autoSpaceDN w:val="0"/>
        <w:adjustRightInd w:val="0"/>
        <w:spacing w:line="440" w:lineRule="exact"/>
        <w:ind w:leftChars="236" w:left="566"/>
        <w:rPr>
          <w:rFonts w:asciiTheme="majorEastAsia" w:eastAsiaTheme="majorEastAsia" w:hAnsiTheme="majorEastAsia"/>
        </w:rPr>
      </w:pPr>
      <w:r w:rsidRPr="00793385">
        <w:rPr>
          <w:rFonts w:asciiTheme="majorEastAsia" w:eastAsiaTheme="majorEastAsia" w:hAnsiTheme="majorEastAsia"/>
        </w:rPr>
        <w:t>本契約正本乙式</w:t>
      </w:r>
      <w:r w:rsidRPr="00793385">
        <w:rPr>
          <w:rFonts w:asciiTheme="majorEastAsia" w:eastAsiaTheme="majorEastAsia" w:hAnsiTheme="majorEastAsia" w:hint="eastAsia"/>
        </w:rPr>
        <w:t>貳</w:t>
      </w:r>
      <w:r w:rsidRPr="00793385">
        <w:rPr>
          <w:rFonts w:asciiTheme="majorEastAsia" w:eastAsiaTheme="majorEastAsia" w:hAnsiTheme="majorEastAsia"/>
        </w:rPr>
        <w:t>份，甲、乙雙方各執</w:t>
      </w:r>
      <w:r w:rsidRPr="00793385">
        <w:rPr>
          <w:rFonts w:asciiTheme="majorEastAsia" w:eastAsiaTheme="majorEastAsia" w:hAnsiTheme="majorEastAsia" w:hint="eastAsia"/>
        </w:rPr>
        <w:t>乙</w:t>
      </w:r>
      <w:r w:rsidRPr="00793385">
        <w:rPr>
          <w:rFonts w:asciiTheme="majorEastAsia" w:eastAsiaTheme="majorEastAsia" w:hAnsiTheme="majorEastAsia"/>
        </w:rPr>
        <w:t>份為憑，副本</w:t>
      </w:r>
      <w:r>
        <w:rPr>
          <w:rFonts w:asciiTheme="majorEastAsia" w:eastAsiaTheme="majorEastAsia" w:hAnsiTheme="majorEastAsia" w:hint="eastAsia"/>
        </w:rPr>
        <w:t>6</w:t>
      </w:r>
      <w:r w:rsidRPr="00793385">
        <w:rPr>
          <w:rFonts w:asciiTheme="majorEastAsia" w:eastAsiaTheme="majorEastAsia" w:hAnsiTheme="majorEastAsia"/>
        </w:rPr>
        <w:t>份，</w:t>
      </w:r>
      <w:r w:rsidRPr="00C132DF">
        <w:rPr>
          <w:rFonts w:asciiTheme="majorEastAsia" w:eastAsiaTheme="majorEastAsia" w:hAnsiTheme="majorEastAsia" w:hint="eastAsia"/>
        </w:rPr>
        <w:t>由甲方執</w:t>
      </w:r>
      <w:r>
        <w:rPr>
          <w:rFonts w:asciiTheme="majorEastAsia" w:eastAsiaTheme="majorEastAsia" w:hAnsiTheme="majorEastAsia" w:hint="eastAsia"/>
        </w:rPr>
        <w:t>5</w:t>
      </w:r>
      <w:r w:rsidRPr="00C132DF">
        <w:rPr>
          <w:rFonts w:asciiTheme="majorEastAsia" w:eastAsiaTheme="majorEastAsia" w:hAnsiTheme="majorEastAsia" w:hint="eastAsia"/>
        </w:rPr>
        <w:t>份、乙方執</w:t>
      </w:r>
      <w:r w:rsidRPr="00C132DF">
        <w:rPr>
          <w:rFonts w:asciiTheme="majorEastAsia" w:eastAsiaTheme="majorEastAsia" w:hAnsiTheme="majorEastAsia"/>
        </w:rPr>
        <w:t xml:space="preserve">1 </w:t>
      </w:r>
      <w:r w:rsidRPr="00C132DF">
        <w:rPr>
          <w:rFonts w:asciiTheme="majorEastAsia" w:eastAsiaTheme="majorEastAsia" w:hAnsiTheme="majorEastAsia" w:hint="eastAsia"/>
        </w:rPr>
        <w:t>份。</w:t>
      </w:r>
    </w:p>
    <w:p w:rsidR="00BC7D76" w:rsidRDefault="00BC7D76">
      <w:pPr>
        <w:widowControl/>
        <w:rPr>
          <w:rFonts w:asciiTheme="majorEastAsia" w:eastAsiaTheme="majorEastAsia" w:hAnsiTheme="majorEastAsia"/>
        </w:rPr>
      </w:pPr>
      <w:r>
        <w:rPr>
          <w:rFonts w:asciiTheme="majorEastAsia" w:eastAsiaTheme="majorEastAsia" w:hAnsiTheme="majorEastAsia"/>
        </w:rPr>
        <w:br w:type="page"/>
      </w:r>
    </w:p>
    <w:p w:rsidR="00DD6B95" w:rsidRDefault="00DD6B95" w:rsidP="00BC7D76">
      <w:pPr>
        <w:kinsoku w:val="0"/>
        <w:overflowPunct w:val="0"/>
        <w:autoSpaceDE w:val="0"/>
        <w:autoSpaceDN w:val="0"/>
        <w:adjustRightInd w:val="0"/>
        <w:spacing w:line="560" w:lineRule="exact"/>
        <w:ind w:leftChars="236" w:left="566"/>
        <w:rPr>
          <w:rFonts w:asciiTheme="majorEastAsia" w:eastAsiaTheme="majorEastAsia" w:hAnsiTheme="majorEastAsia"/>
        </w:rPr>
      </w:pPr>
    </w:p>
    <w:p w:rsidR="00DD6B95" w:rsidRDefault="00DD6B95" w:rsidP="00BC7D76">
      <w:pPr>
        <w:kinsoku w:val="0"/>
        <w:overflowPunct w:val="0"/>
        <w:autoSpaceDE w:val="0"/>
        <w:autoSpaceDN w:val="0"/>
        <w:adjustRightInd w:val="0"/>
        <w:spacing w:line="560" w:lineRule="exact"/>
        <w:ind w:leftChars="236" w:left="566"/>
        <w:rPr>
          <w:rFonts w:asciiTheme="majorEastAsia" w:eastAsiaTheme="majorEastAsia" w:hAnsiTheme="majorEastAsia"/>
        </w:rPr>
      </w:pPr>
    </w:p>
    <w:p w:rsidR="00DD6B95" w:rsidRDefault="00DD6B95" w:rsidP="00BC7D76">
      <w:pPr>
        <w:autoSpaceDE w:val="0"/>
        <w:autoSpaceDN w:val="0"/>
        <w:adjustRightInd w:val="0"/>
        <w:spacing w:line="560" w:lineRule="exact"/>
        <w:rPr>
          <w:rFonts w:ascii="DFKaiShu-SB-Estd-BF" w:eastAsia="DFKaiShu-SB-Estd-BF" w:cs="DFKaiShu-SB-Estd-BF"/>
          <w:kern w:val="0"/>
          <w:szCs w:val="24"/>
        </w:rPr>
      </w:pPr>
      <w:r>
        <w:rPr>
          <w:rFonts w:ascii="微軟正黑體" w:eastAsia="微軟正黑體" w:hAnsi="微軟正黑體" w:cs="微軟正黑體" w:hint="eastAsia"/>
          <w:kern w:val="0"/>
          <w:szCs w:val="24"/>
        </w:rPr>
        <w:t>立約人</w:t>
      </w:r>
    </w:p>
    <w:p w:rsidR="00DD6B95" w:rsidRDefault="00DD6B95" w:rsidP="00BC7D76">
      <w:pPr>
        <w:autoSpaceDE w:val="0"/>
        <w:autoSpaceDN w:val="0"/>
        <w:adjustRightInd w:val="0"/>
        <w:spacing w:line="560" w:lineRule="exact"/>
        <w:rPr>
          <w:rFonts w:ascii="DFKaiShu-SB-Estd-BF" w:eastAsia="DFKaiShu-SB-Estd-BF" w:cs="DFKaiShu-SB-Estd-BF"/>
          <w:kern w:val="0"/>
          <w:szCs w:val="24"/>
        </w:rPr>
      </w:pPr>
      <w:r>
        <w:rPr>
          <w:rFonts w:ascii="微軟正黑體" w:eastAsia="微軟正黑體" w:hAnsi="微軟正黑體" w:cs="微軟正黑體" w:hint="eastAsia"/>
          <w:kern w:val="0"/>
          <w:szCs w:val="24"/>
        </w:rPr>
        <w:t>甲方</w:t>
      </w:r>
      <w:r>
        <w:rPr>
          <w:rFonts w:ascii="Malgun Gothic Semilight" w:eastAsia="Malgun Gothic Semilight" w:hAnsi="Malgun Gothic Semilight" w:cs="Malgun Gothic Semilight" w:hint="eastAsia"/>
          <w:kern w:val="0"/>
          <w:szCs w:val="24"/>
        </w:rPr>
        <w:t>：</w:t>
      </w:r>
    </w:p>
    <w:p w:rsidR="00DD6B95" w:rsidRDefault="00DD6B95" w:rsidP="00BC7D76">
      <w:pPr>
        <w:autoSpaceDE w:val="0"/>
        <w:autoSpaceDN w:val="0"/>
        <w:adjustRightInd w:val="0"/>
        <w:spacing w:line="560" w:lineRule="exact"/>
        <w:rPr>
          <w:rFonts w:ascii="DFKaiShu-SB-Estd-BF" w:eastAsia="DFKaiShu-SB-Estd-BF" w:cs="DFKaiShu-SB-Estd-BF"/>
          <w:kern w:val="0"/>
          <w:szCs w:val="24"/>
        </w:rPr>
      </w:pPr>
      <w:r>
        <w:rPr>
          <w:rFonts w:ascii="微軟正黑體" w:eastAsia="微軟正黑體" w:hAnsi="微軟正黑體" w:cs="微軟正黑體" w:hint="eastAsia"/>
          <w:kern w:val="0"/>
          <w:szCs w:val="24"/>
        </w:rPr>
        <w:t>代表人</w:t>
      </w:r>
      <w:r>
        <w:rPr>
          <w:rFonts w:ascii="Malgun Gothic Semilight" w:eastAsia="Malgun Gothic Semilight" w:hAnsi="Malgun Gothic Semilight" w:cs="Malgun Gothic Semilight" w:hint="eastAsia"/>
          <w:kern w:val="0"/>
          <w:szCs w:val="24"/>
        </w:rPr>
        <w:t>：</w:t>
      </w:r>
    </w:p>
    <w:p w:rsidR="00DD6B95" w:rsidRDefault="00DD6B95" w:rsidP="00BC7D76">
      <w:pPr>
        <w:autoSpaceDE w:val="0"/>
        <w:autoSpaceDN w:val="0"/>
        <w:adjustRightInd w:val="0"/>
        <w:spacing w:line="560" w:lineRule="exact"/>
        <w:rPr>
          <w:rFonts w:ascii="DFKaiShu-SB-Estd-BF" w:eastAsia="DFKaiShu-SB-Estd-BF" w:cs="DFKaiShu-SB-Estd-BF"/>
          <w:kern w:val="0"/>
          <w:szCs w:val="24"/>
        </w:rPr>
      </w:pPr>
      <w:r>
        <w:rPr>
          <w:rFonts w:ascii="微軟正黑體" w:eastAsia="微軟正黑體" w:hAnsi="微軟正黑體" w:cs="微軟正黑體" w:hint="eastAsia"/>
          <w:kern w:val="0"/>
          <w:szCs w:val="24"/>
        </w:rPr>
        <w:t>統一編號</w:t>
      </w:r>
      <w:r>
        <w:rPr>
          <w:rFonts w:ascii="Malgun Gothic Semilight" w:eastAsia="Malgun Gothic Semilight" w:hAnsi="Malgun Gothic Semilight" w:cs="Malgun Gothic Semilight" w:hint="eastAsia"/>
          <w:kern w:val="0"/>
          <w:szCs w:val="24"/>
        </w:rPr>
        <w:t>：</w:t>
      </w:r>
    </w:p>
    <w:p w:rsidR="00DD6B95" w:rsidRDefault="00DD6B95" w:rsidP="00BC7D76">
      <w:pPr>
        <w:autoSpaceDE w:val="0"/>
        <w:autoSpaceDN w:val="0"/>
        <w:adjustRightInd w:val="0"/>
        <w:spacing w:line="560" w:lineRule="exact"/>
        <w:rPr>
          <w:rFonts w:ascii="DFKaiShu-SB-Estd-BF" w:eastAsia="DFKaiShu-SB-Estd-BF" w:cs="DFKaiShu-SB-Estd-BF"/>
          <w:kern w:val="0"/>
          <w:szCs w:val="24"/>
        </w:rPr>
      </w:pPr>
      <w:r>
        <w:rPr>
          <w:rFonts w:ascii="微軟正黑體" w:eastAsia="微軟正黑體" w:hAnsi="微軟正黑體" w:cs="微軟正黑體" w:hint="eastAsia"/>
          <w:kern w:val="0"/>
          <w:szCs w:val="24"/>
        </w:rPr>
        <w:t>地址</w:t>
      </w:r>
      <w:r>
        <w:rPr>
          <w:rFonts w:ascii="Malgun Gothic Semilight" w:eastAsia="Malgun Gothic Semilight" w:hAnsi="Malgun Gothic Semilight" w:cs="Malgun Gothic Semilight" w:hint="eastAsia"/>
          <w:kern w:val="0"/>
          <w:szCs w:val="24"/>
        </w:rPr>
        <w:t>：</w:t>
      </w:r>
    </w:p>
    <w:p w:rsidR="00DD6B95" w:rsidRDefault="00DD6B95" w:rsidP="00BC7D76">
      <w:pPr>
        <w:autoSpaceDE w:val="0"/>
        <w:autoSpaceDN w:val="0"/>
        <w:adjustRightInd w:val="0"/>
        <w:spacing w:line="560" w:lineRule="exact"/>
        <w:rPr>
          <w:rFonts w:ascii="微軟正黑體" w:eastAsia="微軟正黑體" w:hAnsi="微軟正黑體" w:cs="微軟正黑體"/>
          <w:kern w:val="0"/>
          <w:szCs w:val="24"/>
        </w:rPr>
      </w:pPr>
    </w:p>
    <w:p w:rsidR="00DD6B95" w:rsidRDefault="00DD6B95" w:rsidP="00BC7D76">
      <w:pPr>
        <w:autoSpaceDE w:val="0"/>
        <w:autoSpaceDN w:val="0"/>
        <w:adjustRightInd w:val="0"/>
        <w:spacing w:line="560" w:lineRule="exact"/>
        <w:rPr>
          <w:rFonts w:ascii="微軟正黑體" w:eastAsia="微軟正黑體" w:hAnsi="微軟正黑體" w:cs="微軟正黑體"/>
          <w:kern w:val="0"/>
          <w:szCs w:val="24"/>
        </w:rPr>
      </w:pPr>
    </w:p>
    <w:p w:rsidR="00BC7D76" w:rsidRDefault="00BC7D76" w:rsidP="00BC7D76">
      <w:pPr>
        <w:autoSpaceDE w:val="0"/>
        <w:autoSpaceDN w:val="0"/>
        <w:adjustRightInd w:val="0"/>
        <w:spacing w:line="560" w:lineRule="exact"/>
        <w:rPr>
          <w:rFonts w:ascii="微軟正黑體" w:eastAsia="微軟正黑體" w:hAnsi="微軟正黑體" w:cs="微軟正黑體"/>
          <w:kern w:val="0"/>
          <w:szCs w:val="24"/>
        </w:rPr>
      </w:pPr>
    </w:p>
    <w:p w:rsidR="00DD6B95" w:rsidRDefault="00DD6B95" w:rsidP="00BC7D76">
      <w:pPr>
        <w:autoSpaceDE w:val="0"/>
        <w:autoSpaceDN w:val="0"/>
        <w:adjustRightInd w:val="0"/>
        <w:spacing w:line="560" w:lineRule="exact"/>
        <w:rPr>
          <w:rFonts w:ascii="DFKaiShu-SB-Estd-BF" w:eastAsia="DFKaiShu-SB-Estd-BF" w:cs="DFKaiShu-SB-Estd-BF"/>
          <w:kern w:val="0"/>
          <w:szCs w:val="24"/>
        </w:rPr>
      </w:pPr>
      <w:r>
        <w:rPr>
          <w:rFonts w:ascii="微軟正黑體" w:eastAsia="微軟正黑體" w:hAnsi="微軟正黑體" w:cs="微軟正黑體" w:hint="eastAsia"/>
          <w:kern w:val="0"/>
          <w:szCs w:val="24"/>
        </w:rPr>
        <w:t>乙方</w:t>
      </w:r>
      <w:r>
        <w:rPr>
          <w:rFonts w:ascii="Malgun Gothic Semilight" w:eastAsia="Malgun Gothic Semilight" w:hAnsi="Malgun Gothic Semilight" w:cs="Malgun Gothic Semilight" w:hint="eastAsia"/>
          <w:kern w:val="0"/>
          <w:szCs w:val="24"/>
        </w:rPr>
        <w:t>：</w:t>
      </w:r>
    </w:p>
    <w:p w:rsidR="00DD6B95" w:rsidRDefault="00DD6B95" w:rsidP="00BC7D76">
      <w:pPr>
        <w:autoSpaceDE w:val="0"/>
        <w:autoSpaceDN w:val="0"/>
        <w:adjustRightInd w:val="0"/>
        <w:spacing w:line="560" w:lineRule="exact"/>
        <w:rPr>
          <w:rFonts w:ascii="DFKaiShu-SB-Estd-BF" w:eastAsia="DFKaiShu-SB-Estd-BF" w:cs="DFKaiShu-SB-Estd-BF"/>
          <w:kern w:val="0"/>
          <w:szCs w:val="24"/>
        </w:rPr>
      </w:pPr>
      <w:r>
        <w:rPr>
          <w:rFonts w:ascii="微軟正黑體" w:eastAsia="微軟正黑體" w:hAnsi="微軟正黑體" w:cs="微軟正黑體" w:hint="eastAsia"/>
          <w:kern w:val="0"/>
          <w:szCs w:val="24"/>
        </w:rPr>
        <w:t>代表人</w:t>
      </w:r>
      <w:r>
        <w:rPr>
          <w:rFonts w:ascii="Malgun Gothic Semilight" w:eastAsia="Malgun Gothic Semilight" w:hAnsi="Malgun Gothic Semilight" w:cs="Malgun Gothic Semilight" w:hint="eastAsia"/>
          <w:kern w:val="0"/>
          <w:szCs w:val="24"/>
        </w:rPr>
        <w:t>：</w:t>
      </w:r>
    </w:p>
    <w:p w:rsidR="00DD6B95" w:rsidRDefault="00DD6B95" w:rsidP="00BC7D76">
      <w:pPr>
        <w:autoSpaceDE w:val="0"/>
        <w:autoSpaceDN w:val="0"/>
        <w:adjustRightInd w:val="0"/>
        <w:spacing w:line="560" w:lineRule="exact"/>
        <w:rPr>
          <w:rFonts w:ascii="DFKaiShu-SB-Estd-BF" w:eastAsia="DFKaiShu-SB-Estd-BF" w:cs="DFKaiShu-SB-Estd-BF"/>
          <w:kern w:val="0"/>
          <w:szCs w:val="24"/>
        </w:rPr>
      </w:pPr>
      <w:r>
        <w:rPr>
          <w:rFonts w:ascii="微軟正黑體" w:eastAsia="微軟正黑體" w:hAnsi="微軟正黑體" w:cs="微軟正黑體" w:hint="eastAsia"/>
          <w:kern w:val="0"/>
          <w:szCs w:val="24"/>
        </w:rPr>
        <w:t>統一編號</w:t>
      </w:r>
      <w:r>
        <w:rPr>
          <w:rFonts w:ascii="DFKaiShu-SB-Estd-BF" w:eastAsia="DFKaiShu-SB-Estd-BF" w:cs="DFKaiShu-SB-Estd-BF" w:hint="eastAsia"/>
          <w:kern w:val="0"/>
          <w:szCs w:val="24"/>
        </w:rPr>
        <w:t>：</w:t>
      </w:r>
    </w:p>
    <w:p w:rsidR="00DD6B95" w:rsidRDefault="00DD6B95" w:rsidP="00BC7D76">
      <w:pPr>
        <w:kinsoku w:val="0"/>
        <w:overflowPunct w:val="0"/>
        <w:autoSpaceDE w:val="0"/>
        <w:autoSpaceDN w:val="0"/>
        <w:adjustRightInd w:val="0"/>
        <w:spacing w:line="560" w:lineRule="exact"/>
        <w:jc w:val="both"/>
        <w:rPr>
          <w:rFonts w:ascii="DFKaiShu-SB-Estd-BF" w:eastAsia="DFKaiShu-SB-Estd-BF" w:cs="DFKaiShu-SB-Estd-BF"/>
          <w:kern w:val="0"/>
          <w:szCs w:val="24"/>
        </w:rPr>
      </w:pPr>
      <w:r>
        <w:rPr>
          <w:rFonts w:ascii="微軟正黑體" w:eastAsia="微軟正黑體" w:hAnsi="微軟正黑體" w:cs="微軟正黑體" w:hint="eastAsia"/>
          <w:kern w:val="0"/>
          <w:szCs w:val="24"/>
        </w:rPr>
        <w:t>地</w:t>
      </w:r>
      <w:r>
        <w:rPr>
          <w:rFonts w:ascii="DFKaiShu-SB-Estd-BF" w:eastAsia="DFKaiShu-SB-Estd-BF" w:cs="DFKaiShu-SB-Estd-BF"/>
          <w:kern w:val="0"/>
          <w:szCs w:val="24"/>
        </w:rPr>
        <w:t xml:space="preserve"> </w:t>
      </w:r>
      <w:r>
        <w:rPr>
          <w:rFonts w:ascii="微軟正黑體" w:eastAsia="微軟正黑體" w:hAnsi="微軟正黑體" w:cs="微軟正黑體" w:hint="eastAsia"/>
          <w:kern w:val="0"/>
          <w:szCs w:val="24"/>
        </w:rPr>
        <w:t>址</w:t>
      </w:r>
      <w:r>
        <w:rPr>
          <w:rFonts w:ascii="DFKaiShu-SB-Estd-BF" w:eastAsia="DFKaiShu-SB-Estd-BF" w:cs="DFKaiShu-SB-Estd-BF" w:hint="eastAsia"/>
          <w:kern w:val="0"/>
          <w:szCs w:val="24"/>
        </w:rPr>
        <w:t>：</w:t>
      </w:r>
    </w:p>
    <w:p w:rsidR="00DD6B95" w:rsidRDefault="00DD6B95" w:rsidP="00BC7D76">
      <w:pPr>
        <w:kinsoku w:val="0"/>
        <w:overflowPunct w:val="0"/>
        <w:autoSpaceDE w:val="0"/>
        <w:autoSpaceDN w:val="0"/>
        <w:adjustRightInd w:val="0"/>
        <w:spacing w:line="560" w:lineRule="exact"/>
        <w:ind w:leftChars="236" w:left="566"/>
        <w:rPr>
          <w:rFonts w:ascii="DFKaiShu-SB-Estd-BF" w:eastAsia="DFKaiShu-SB-Estd-BF" w:cs="DFKaiShu-SB-Estd-BF"/>
          <w:kern w:val="0"/>
          <w:szCs w:val="24"/>
        </w:rPr>
      </w:pPr>
    </w:p>
    <w:p w:rsidR="00BC7D76" w:rsidRDefault="00BC7D76" w:rsidP="00BC7D76">
      <w:pPr>
        <w:kinsoku w:val="0"/>
        <w:overflowPunct w:val="0"/>
        <w:autoSpaceDE w:val="0"/>
        <w:autoSpaceDN w:val="0"/>
        <w:adjustRightInd w:val="0"/>
        <w:spacing w:line="560" w:lineRule="exact"/>
        <w:ind w:leftChars="236" w:left="566"/>
        <w:rPr>
          <w:rFonts w:ascii="DFKaiShu-SB-Estd-BF" w:eastAsia="DFKaiShu-SB-Estd-BF" w:cs="DFKaiShu-SB-Estd-BF"/>
          <w:kern w:val="0"/>
          <w:szCs w:val="24"/>
        </w:rPr>
      </w:pPr>
    </w:p>
    <w:p w:rsidR="00BC7D76" w:rsidRDefault="00BC7D76" w:rsidP="00BC7D76">
      <w:pPr>
        <w:kinsoku w:val="0"/>
        <w:overflowPunct w:val="0"/>
        <w:autoSpaceDE w:val="0"/>
        <w:autoSpaceDN w:val="0"/>
        <w:adjustRightInd w:val="0"/>
        <w:spacing w:line="560" w:lineRule="exact"/>
        <w:ind w:leftChars="236" w:left="566"/>
        <w:rPr>
          <w:rFonts w:ascii="DFKaiShu-SB-Estd-BF" w:eastAsia="DFKaiShu-SB-Estd-BF" w:cs="DFKaiShu-SB-Estd-BF"/>
          <w:kern w:val="0"/>
          <w:szCs w:val="24"/>
        </w:rPr>
      </w:pPr>
    </w:p>
    <w:p w:rsidR="00BC7D76" w:rsidRDefault="00BC7D76" w:rsidP="00BC7D76">
      <w:pPr>
        <w:kinsoku w:val="0"/>
        <w:overflowPunct w:val="0"/>
        <w:autoSpaceDE w:val="0"/>
        <w:autoSpaceDN w:val="0"/>
        <w:adjustRightInd w:val="0"/>
        <w:spacing w:line="560" w:lineRule="exact"/>
        <w:ind w:leftChars="236" w:left="566"/>
        <w:rPr>
          <w:rFonts w:ascii="DFKaiShu-SB-Estd-BF" w:eastAsia="DFKaiShu-SB-Estd-BF" w:cs="DFKaiShu-SB-Estd-BF"/>
          <w:kern w:val="0"/>
          <w:szCs w:val="24"/>
        </w:rPr>
      </w:pPr>
    </w:p>
    <w:p w:rsidR="00BC7D76" w:rsidRDefault="00BC7D76" w:rsidP="00BC7D76">
      <w:pPr>
        <w:kinsoku w:val="0"/>
        <w:overflowPunct w:val="0"/>
        <w:autoSpaceDE w:val="0"/>
        <w:autoSpaceDN w:val="0"/>
        <w:adjustRightInd w:val="0"/>
        <w:spacing w:line="560" w:lineRule="exact"/>
        <w:ind w:leftChars="236" w:left="566"/>
        <w:rPr>
          <w:rFonts w:ascii="DFKaiShu-SB-Estd-BF" w:eastAsia="DFKaiShu-SB-Estd-BF" w:cs="DFKaiShu-SB-Estd-BF"/>
          <w:kern w:val="0"/>
          <w:szCs w:val="24"/>
        </w:rPr>
      </w:pPr>
    </w:p>
    <w:p w:rsidR="00BC7D76" w:rsidRDefault="00BC7D76" w:rsidP="00BC7D76">
      <w:pPr>
        <w:kinsoku w:val="0"/>
        <w:overflowPunct w:val="0"/>
        <w:autoSpaceDE w:val="0"/>
        <w:autoSpaceDN w:val="0"/>
        <w:adjustRightInd w:val="0"/>
        <w:spacing w:line="560" w:lineRule="exact"/>
        <w:ind w:leftChars="236" w:left="566"/>
        <w:rPr>
          <w:rFonts w:ascii="DFKaiShu-SB-Estd-BF" w:eastAsia="DFKaiShu-SB-Estd-BF" w:cs="DFKaiShu-SB-Estd-BF"/>
          <w:kern w:val="0"/>
          <w:szCs w:val="24"/>
        </w:rPr>
      </w:pPr>
    </w:p>
    <w:p w:rsidR="00BC7D76" w:rsidRDefault="00BC7D76" w:rsidP="00BC7D76">
      <w:pPr>
        <w:kinsoku w:val="0"/>
        <w:overflowPunct w:val="0"/>
        <w:autoSpaceDE w:val="0"/>
        <w:autoSpaceDN w:val="0"/>
        <w:adjustRightInd w:val="0"/>
        <w:spacing w:line="560" w:lineRule="exact"/>
        <w:ind w:leftChars="236" w:left="566"/>
        <w:rPr>
          <w:rFonts w:ascii="DFKaiShu-SB-Estd-BF" w:eastAsia="DFKaiShu-SB-Estd-BF" w:cs="DFKaiShu-SB-Estd-BF"/>
          <w:kern w:val="0"/>
          <w:szCs w:val="24"/>
        </w:rPr>
      </w:pPr>
    </w:p>
    <w:p w:rsidR="00BC7D76" w:rsidRDefault="00BC7D76" w:rsidP="00BC7D76">
      <w:pPr>
        <w:kinsoku w:val="0"/>
        <w:overflowPunct w:val="0"/>
        <w:autoSpaceDE w:val="0"/>
        <w:autoSpaceDN w:val="0"/>
        <w:adjustRightInd w:val="0"/>
        <w:spacing w:line="560" w:lineRule="exact"/>
        <w:ind w:leftChars="236" w:left="566"/>
        <w:rPr>
          <w:rFonts w:ascii="DFKaiShu-SB-Estd-BF" w:eastAsia="DFKaiShu-SB-Estd-BF" w:cs="DFKaiShu-SB-Estd-BF"/>
          <w:kern w:val="0"/>
          <w:szCs w:val="24"/>
        </w:rPr>
      </w:pPr>
    </w:p>
    <w:p w:rsidR="00BC7D76" w:rsidRDefault="00BC7D76" w:rsidP="00BC7D76">
      <w:pPr>
        <w:kinsoku w:val="0"/>
        <w:overflowPunct w:val="0"/>
        <w:autoSpaceDE w:val="0"/>
        <w:autoSpaceDN w:val="0"/>
        <w:adjustRightInd w:val="0"/>
        <w:spacing w:line="560" w:lineRule="exact"/>
        <w:ind w:leftChars="236" w:left="566"/>
        <w:rPr>
          <w:rFonts w:ascii="DFKaiShu-SB-Estd-BF" w:eastAsia="DFKaiShu-SB-Estd-BF" w:cs="DFKaiShu-SB-Estd-BF"/>
          <w:kern w:val="0"/>
          <w:szCs w:val="24"/>
        </w:rPr>
      </w:pPr>
    </w:p>
    <w:p w:rsidR="00BC7D76" w:rsidRDefault="00DD6B95" w:rsidP="00BC7D76">
      <w:pPr>
        <w:kinsoku w:val="0"/>
        <w:overflowPunct w:val="0"/>
        <w:autoSpaceDE w:val="0"/>
        <w:autoSpaceDN w:val="0"/>
        <w:adjustRightInd w:val="0"/>
        <w:spacing w:line="560" w:lineRule="exact"/>
        <w:ind w:leftChars="236" w:left="566"/>
        <w:jc w:val="center"/>
        <w:rPr>
          <w:rFonts w:ascii="微軟正黑體" w:eastAsia="微軟正黑體" w:hAnsi="微軟正黑體" w:cs="微軟正黑體"/>
          <w:kern w:val="0"/>
          <w:szCs w:val="24"/>
        </w:rPr>
      </w:pPr>
      <w:r>
        <w:rPr>
          <w:rFonts w:ascii="微軟正黑體" w:eastAsia="微軟正黑體" w:hAnsi="微軟正黑體" w:cs="微軟正黑體" w:hint="eastAsia"/>
          <w:kern w:val="0"/>
          <w:szCs w:val="24"/>
        </w:rPr>
        <w:t>中華民國</w:t>
      </w:r>
      <w:r>
        <w:rPr>
          <w:rFonts w:ascii="DFKaiShu-SB-Estd-BF" w:eastAsia="DFKaiShu-SB-Estd-BF" w:cs="DFKaiShu-SB-Estd-BF"/>
          <w:kern w:val="0"/>
          <w:szCs w:val="24"/>
        </w:rPr>
        <w:t xml:space="preserve"> </w:t>
      </w:r>
      <w:r>
        <w:rPr>
          <w:rFonts w:ascii="DFKaiShu-SB-Estd-BF" w:eastAsia="DFKaiShu-SB-Estd-BF" w:cs="DFKaiShu-SB-Estd-BF" w:hint="eastAsia"/>
          <w:kern w:val="0"/>
          <w:szCs w:val="24"/>
        </w:rPr>
        <w:t xml:space="preserve">         </w:t>
      </w:r>
      <w:r>
        <w:rPr>
          <w:rFonts w:ascii="微軟正黑體" w:eastAsia="微軟正黑體" w:hAnsi="微軟正黑體" w:cs="微軟正黑體" w:hint="eastAsia"/>
          <w:kern w:val="0"/>
          <w:szCs w:val="24"/>
        </w:rPr>
        <w:t>年</w:t>
      </w:r>
      <w:r>
        <w:rPr>
          <w:rFonts w:ascii="DFKaiShu-SB-Estd-BF" w:eastAsia="DFKaiShu-SB-Estd-BF" w:cs="DFKaiShu-SB-Estd-BF"/>
          <w:kern w:val="0"/>
          <w:szCs w:val="24"/>
        </w:rPr>
        <w:t xml:space="preserve"> </w:t>
      </w:r>
      <w:r>
        <w:rPr>
          <w:rFonts w:ascii="DFKaiShu-SB-Estd-BF" w:eastAsia="DFKaiShu-SB-Estd-BF" w:cs="DFKaiShu-SB-Estd-BF" w:hint="eastAsia"/>
          <w:kern w:val="0"/>
          <w:szCs w:val="24"/>
        </w:rPr>
        <w:t xml:space="preserve">         </w:t>
      </w:r>
      <w:r>
        <w:rPr>
          <w:rFonts w:ascii="微軟正黑體" w:eastAsia="微軟正黑體" w:hAnsi="微軟正黑體" w:cs="微軟正黑體" w:hint="eastAsia"/>
          <w:kern w:val="0"/>
          <w:szCs w:val="24"/>
        </w:rPr>
        <w:t>月</w:t>
      </w:r>
      <w:r>
        <w:rPr>
          <w:rFonts w:ascii="DFKaiShu-SB-Estd-BF" w:eastAsia="DFKaiShu-SB-Estd-BF" w:cs="DFKaiShu-SB-Estd-BF"/>
          <w:kern w:val="0"/>
          <w:szCs w:val="24"/>
        </w:rPr>
        <w:t xml:space="preserve"> </w:t>
      </w:r>
      <w:r>
        <w:rPr>
          <w:rFonts w:ascii="DFKaiShu-SB-Estd-BF" w:eastAsia="DFKaiShu-SB-Estd-BF" w:cs="DFKaiShu-SB-Estd-BF" w:hint="eastAsia"/>
          <w:kern w:val="0"/>
          <w:szCs w:val="24"/>
        </w:rPr>
        <w:t xml:space="preserve">         </w:t>
      </w:r>
      <w:r>
        <w:rPr>
          <w:rFonts w:ascii="微軟正黑體" w:eastAsia="微軟正黑體" w:hAnsi="微軟正黑體" w:cs="微軟正黑體" w:hint="eastAsia"/>
          <w:kern w:val="0"/>
          <w:szCs w:val="24"/>
        </w:rPr>
        <w:t>日</w:t>
      </w:r>
    </w:p>
    <w:p w:rsidR="00BC7D76" w:rsidRDefault="00BC7D76">
      <w:pPr>
        <w:widowControl/>
        <w:rPr>
          <w:rFonts w:ascii="微軟正黑體" w:eastAsia="微軟正黑體" w:hAnsi="微軟正黑體" w:cs="微軟正黑體"/>
          <w:kern w:val="0"/>
          <w:szCs w:val="24"/>
        </w:rPr>
      </w:pPr>
      <w:r>
        <w:rPr>
          <w:rFonts w:ascii="微軟正黑體" w:eastAsia="微軟正黑體" w:hAnsi="微軟正黑體" w:cs="微軟正黑體"/>
          <w:kern w:val="0"/>
          <w:szCs w:val="24"/>
        </w:rPr>
        <w:br w:type="page"/>
      </w:r>
    </w:p>
    <w:p w:rsidR="00644183" w:rsidRPr="004473E5" w:rsidRDefault="00644183" w:rsidP="004473E5">
      <w:pPr>
        <w:pStyle w:val="ae"/>
        <w:outlineLvl w:val="0"/>
      </w:pPr>
      <w:bookmarkStart w:id="64" w:name="_Toc266285880"/>
      <w:bookmarkStart w:id="65" w:name="_Toc407015294"/>
      <w:bookmarkStart w:id="66" w:name="_Toc502058426"/>
      <w:bookmarkStart w:id="67" w:name="_Toc513702188"/>
      <w:r w:rsidRPr="004473E5">
        <w:lastRenderedPageBreak/>
        <w:t>附件</w:t>
      </w:r>
      <w:r w:rsidR="001A1671" w:rsidRPr="004473E5">
        <w:rPr>
          <w:rFonts w:hint="eastAsia"/>
        </w:rPr>
        <w:t>1</w:t>
      </w:r>
      <w:r w:rsidRPr="004473E5">
        <w:t>：設定地上權契約草案</w:t>
      </w:r>
      <w:bookmarkEnd w:id="64"/>
      <w:bookmarkEnd w:id="65"/>
      <w:bookmarkEnd w:id="66"/>
      <w:bookmarkEnd w:id="67"/>
    </w:p>
    <w:p w:rsidR="00644183" w:rsidRPr="00644183" w:rsidRDefault="00644183" w:rsidP="00BC7D76">
      <w:pPr>
        <w:spacing w:line="560" w:lineRule="exact"/>
        <w:jc w:val="center"/>
        <w:rPr>
          <w:rFonts w:asciiTheme="majorEastAsia" w:eastAsiaTheme="majorEastAsia" w:hAnsiTheme="majorEastAsia"/>
          <w:szCs w:val="24"/>
        </w:rPr>
      </w:pPr>
      <w:r w:rsidRPr="00644183">
        <w:rPr>
          <w:rFonts w:hint="eastAsia"/>
          <w:szCs w:val="24"/>
        </w:rPr>
        <w:t>臺北市大安森林公園部分公園綠地及附屬設施興建營運移轉案</w:t>
      </w:r>
      <w:r w:rsidRPr="00644183">
        <w:rPr>
          <w:rFonts w:asciiTheme="majorEastAsia" w:eastAsiaTheme="majorEastAsia" w:hAnsiTheme="majorEastAsia"/>
          <w:szCs w:val="24"/>
        </w:rPr>
        <w:t>設定地上權契約（草案）</w:t>
      </w:r>
    </w:p>
    <w:p w:rsidR="00644183" w:rsidRPr="00BC7D76" w:rsidRDefault="00644183" w:rsidP="00BC7D76">
      <w:pPr>
        <w:spacing w:line="560" w:lineRule="exact"/>
        <w:ind w:left="1073" w:hanging="771"/>
        <w:rPr>
          <w:rFonts w:asciiTheme="majorEastAsia" w:eastAsiaTheme="majorEastAsia" w:hAnsiTheme="majorEastAsia"/>
          <w:b/>
          <w:szCs w:val="28"/>
        </w:rPr>
      </w:pPr>
    </w:p>
    <w:p w:rsidR="00644183" w:rsidRPr="00793385" w:rsidRDefault="00644183" w:rsidP="00BC7D76">
      <w:pPr>
        <w:spacing w:line="560" w:lineRule="exact"/>
        <w:ind w:firstLineChars="200" w:firstLine="480"/>
        <w:rPr>
          <w:rFonts w:asciiTheme="majorEastAsia" w:eastAsiaTheme="majorEastAsia" w:hAnsiTheme="majorEastAsia" w:cs="Arial"/>
          <w:szCs w:val="28"/>
        </w:rPr>
      </w:pPr>
      <w:r w:rsidRPr="00793385">
        <w:rPr>
          <w:rFonts w:asciiTheme="majorEastAsia" w:eastAsiaTheme="majorEastAsia" w:hAnsiTheme="majorEastAsia" w:cs="Arial"/>
          <w:szCs w:val="28"/>
        </w:rPr>
        <w:t>立</w:t>
      </w:r>
      <w:r w:rsidRPr="00644183">
        <w:rPr>
          <w:szCs w:val="24"/>
        </w:rPr>
        <w:t>約人</w:t>
      </w:r>
      <w:hyperlink r:id="rId10" w:history="1">
        <w:r w:rsidRPr="00644183">
          <w:rPr>
            <w:szCs w:val="24"/>
          </w:rPr>
          <w:t>臺北市政府工務局公園路燈工程管理處</w:t>
        </w:r>
      </w:hyperlink>
      <w:r w:rsidRPr="00644183">
        <w:rPr>
          <w:szCs w:val="24"/>
        </w:rPr>
        <w:t>（以下簡稱</w:t>
      </w:r>
      <w:r w:rsidRPr="00793385">
        <w:rPr>
          <w:rFonts w:asciiTheme="majorEastAsia" w:eastAsiaTheme="majorEastAsia" w:hAnsiTheme="majorEastAsia" w:cs="Arial"/>
          <w:szCs w:val="28"/>
        </w:rPr>
        <w:t>甲方）與</w:t>
      </w:r>
      <w:r w:rsidRPr="00793385">
        <w:rPr>
          <w:rFonts w:asciiTheme="majorEastAsia" w:eastAsiaTheme="majorEastAsia" w:hAnsiTheme="majorEastAsia" w:cs="Arial" w:hint="eastAsia"/>
          <w:szCs w:val="28"/>
        </w:rPr>
        <w:t>○○</w:t>
      </w:r>
      <w:r w:rsidRPr="00793385">
        <w:rPr>
          <w:rFonts w:asciiTheme="majorEastAsia" w:eastAsiaTheme="majorEastAsia" w:hAnsiTheme="majorEastAsia" w:cs="Arial"/>
          <w:szCs w:val="28"/>
        </w:rPr>
        <w:t>公司（以下簡稱乙方）為開發經營</w:t>
      </w:r>
      <w:r w:rsidRPr="00644183">
        <w:rPr>
          <w:rFonts w:asciiTheme="majorEastAsia" w:eastAsiaTheme="majorEastAsia" w:hAnsiTheme="majorEastAsia" w:cs="Arial" w:hint="eastAsia"/>
          <w:szCs w:val="28"/>
        </w:rPr>
        <w:t>臺北市大安森林公園部分公園綠地及附屬設施興建營運移轉案</w:t>
      </w:r>
      <w:r w:rsidRPr="00793385">
        <w:rPr>
          <w:rFonts w:asciiTheme="majorEastAsia" w:eastAsiaTheme="majorEastAsia" w:hAnsiTheme="majorEastAsia" w:cs="Arial"/>
          <w:szCs w:val="28"/>
        </w:rPr>
        <w:t>案（以下簡稱本案），雙方業於民國</w:t>
      </w:r>
      <w:r w:rsidRPr="00793385">
        <w:rPr>
          <w:rFonts w:asciiTheme="majorEastAsia" w:eastAsiaTheme="majorEastAsia" w:hAnsiTheme="majorEastAsia" w:cs="Arial" w:hint="eastAsia"/>
          <w:szCs w:val="28"/>
        </w:rPr>
        <w:t>○○</w:t>
      </w:r>
      <w:r w:rsidRPr="00793385">
        <w:rPr>
          <w:rFonts w:asciiTheme="majorEastAsia" w:eastAsiaTheme="majorEastAsia" w:hAnsiTheme="majorEastAsia" w:cs="Arial"/>
          <w:szCs w:val="28"/>
        </w:rPr>
        <w:t>年</w:t>
      </w:r>
      <w:r w:rsidRPr="00793385">
        <w:rPr>
          <w:rFonts w:asciiTheme="majorEastAsia" w:eastAsiaTheme="majorEastAsia" w:hAnsiTheme="majorEastAsia" w:cs="Arial" w:hint="eastAsia"/>
          <w:szCs w:val="28"/>
        </w:rPr>
        <w:t>○○</w:t>
      </w:r>
      <w:r w:rsidRPr="00793385">
        <w:rPr>
          <w:rFonts w:asciiTheme="majorEastAsia" w:eastAsiaTheme="majorEastAsia" w:hAnsiTheme="majorEastAsia" w:cs="Arial"/>
          <w:szCs w:val="28"/>
        </w:rPr>
        <w:t>月</w:t>
      </w:r>
      <w:r w:rsidRPr="00793385">
        <w:rPr>
          <w:rFonts w:asciiTheme="majorEastAsia" w:eastAsiaTheme="majorEastAsia" w:hAnsiTheme="majorEastAsia" w:cs="Arial" w:hint="eastAsia"/>
          <w:szCs w:val="28"/>
        </w:rPr>
        <w:t>○○</w:t>
      </w:r>
      <w:r w:rsidRPr="00793385">
        <w:rPr>
          <w:rFonts w:asciiTheme="majorEastAsia" w:eastAsiaTheme="majorEastAsia" w:hAnsiTheme="majorEastAsia" w:cs="Arial"/>
          <w:szCs w:val="28"/>
        </w:rPr>
        <w:t>日簽訂本案投資契約（以下簡稱「投資契約」）在案。茲依「投資契約」第7.</w:t>
      </w:r>
      <w:r w:rsidRPr="00793385">
        <w:rPr>
          <w:rFonts w:asciiTheme="majorEastAsia" w:eastAsiaTheme="majorEastAsia" w:hAnsiTheme="majorEastAsia" w:cs="Arial" w:hint="eastAsia"/>
          <w:szCs w:val="28"/>
        </w:rPr>
        <w:t>1</w:t>
      </w:r>
      <w:r w:rsidRPr="00793385">
        <w:rPr>
          <w:rFonts w:asciiTheme="majorEastAsia" w:eastAsiaTheme="majorEastAsia" w:hAnsiTheme="majorEastAsia" w:cs="Arial"/>
          <w:szCs w:val="28"/>
        </w:rPr>
        <w:t>.2條約定，就本案所需用地之地上權設定事宜訂立本契約，並約定下列條款，以資共同遵守。</w:t>
      </w:r>
    </w:p>
    <w:p w:rsidR="00644183" w:rsidRPr="00793385" w:rsidRDefault="00644183" w:rsidP="00BC7D76">
      <w:pPr>
        <w:spacing w:line="560" w:lineRule="exact"/>
        <w:ind w:left="744" w:hangingChars="310" w:hanging="744"/>
        <w:rPr>
          <w:rFonts w:asciiTheme="majorEastAsia" w:eastAsiaTheme="majorEastAsia" w:hAnsiTheme="majorEastAsia" w:cs="Arial"/>
          <w:szCs w:val="28"/>
        </w:rPr>
      </w:pPr>
      <w:bookmarkStart w:id="68" w:name="_Toc515432795"/>
      <w:r w:rsidRPr="00793385">
        <w:rPr>
          <w:rFonts w:asciiTheme="majorEastAsia" w:eastAsiaTheme="majorEastAsia" w:hAnsiTheme="majorEastAsia" w:cs="Arial"/>
          <w:szCs w:val="28"/>
        </w:rPr>
        <w:t>第一條</w:t>
      </w:r>
      <w:r w:rsidRPr="00793385">
        <w:rPr>
          <w:rFonts w:asciiTheme="majorEastAsia" w:eastAsiaTheme="majorEastAsia" w:hAnsiTheme="majorEastAsia" w:cs="Arial" w:hint="eastAsia"/>
          <w:szCs w:val="28"/>
        </w:rPr>
        <w:t xml:space="preserve">　</w:t>
      </w:r>
      <w:r w:rsidRPr="00793385">
        <w:rPr>
          <w:rFonts w:asciiTheme="majorEastAsia" w:eastAsiaTheme="majorEastAsia" w:hAnsiTheme="majorEastAsia" w:cs="Arial"/>
          <w:szCs w:val="28"/>
        </w:rPr>
        <w:t>契約標的</w:t>
      </w:r>
      <w:bookmarkEnd w:id="68"/>
    </w:p>
    <w:p w:rsidR="00644183" w:rsidRPr="00793385" w:rsidRDefault="00644183" w:rsidP="00BC7D76">
      <w:pPr>
        <w:spacing w:line="560" w:lineRule="exact"/>
        <w:ind w:leftChars="410" w:left="984"/>
        <w:rPr>
          <w:rFonts w:asciiTheme="majorEastAsia" w:eastAsiaTheme="majorEastAsia" w:hAnsiTheme="majorEastAsia" w:cs="Arial"/>
          <w:szCs w:val="28"/>
        </w:rPr>
      </w:pPr>
      <w:r w:rsidRPr="00793385">
        <w:rPr>
          <w:rFonts w:asciiTheme="majorEastAsia" w:eastAsiaTheme="majorEastAsia" w:hAnsiTheme="majorEastAsia" w:cs="Arial"/>
          <w:szCs w:val="28"/>
        </w:rPr>
        <w:t>甲方應依「投資契約」第七章約定，將</w:t>
      </w:r>
      <w:r w:rsidRPr="00793385">
        <w:rPr>
          <w:rFonts w:asciiTheme="majorEastAsia" w:eastAsiaTheme="majorEastAsia" w:hAnsiTheme="majorEastAsia" w:cs="Arial" w:hint="eastAsia"/>
          <w:szCs w:val="28"/>
        </w:rPr>
        <w:t>本案所需用地範圍內之土地</w:t>
      </w:r>
      <w:r w:rsidRPr="00793385">
        <w:rPr>
          <w:rFonts w:asciiTheme="majorEastAsia" w:eastAsiaTheme="majorEastAsia" w:hAnsiTheme="majorEastAsia" w:cs="Arial"/>
          <w:szCs w:val="28"/>
        </w:rPr>
        <w:t>（以下簡稱「本標的」</w:t>
      </w:r>
      <w:r w:rsidRPr="00793385">
        <w:rPr>
          <w:rFonts w:asciiTheme="majorEastAsia" w:eastAsiaTheme="majorEastAsia" w:hAnsiTheme="majorEastAsia" w:cs="Arial" w:hint="eastAsia"/>
          <w:szCs w:val="28"/>
        </w:rPr>
        <w:t>，如附件</w:t>
      </w:r>
      <w:r w:rsidR="001A1671">
        <w:rPr>
          <w:rFonts w:asciiTheme="majorEastAsia" w:eastAsiaTheme="majorEastAsia" w:hAnsiTheme="majorEastAsia" w:cs="Arial" w:hint="eastAsia"/>
          <w:szCs w:val="28"/>
        </w:rPr>
        <w:t>1附表</w:t>
      </w:r>
      <w:r w:rsidRPr="00793385">
        <w:rPr>
          <w:rFonts w:asciiTheme="majorEastAsia" w:eastAsiaTheme="majorEastAsia" w:hAnsiTheme="majorEastAsia" w:cs="Arial" w:hint="eastAsia"/>
          <w:szCs w:val="28"/>
        </w:rPr>
        <w:t>之土地清冊</w:t>
      </w:r>
      <w:r w:rsidR="00D01306">
        <w:rPr>
          <w:rFonts w:asciiTheme="majorEastAsia" w:eastAsiaTheme="majorEastAsia" w:hAnsiTheme="majorEastAsia" w:cs="Arial" w:hint="eastAsia"/>
          <w:szCs w:val="28"/>
        </w:rPr>
        <w:t>及位置圖</w:t>
      </w:r>
      <w:r w:rsidRPr="00793385">
        <w:rPr>
          <w:rFonts w:asciiTheme="majorEastAsia" w:eastAsiaTheme="majorEastAsia" w:hAnsiTheme="majorEastAsia" w:cs="Arial"/>
          <w:szCs w:val="28"/>
        </w:rPr>
        <w:t>）設定地上權予乙方。</w:t>
      </w:r>
    </w:p>
    <w:p w:rsidR="00644183" w:rsidRPr="00793385" w:rsidRDefault="00644183" w:rsidP="00BC7D76">
      <w:pPr>
        <w:spacing w:line="560" w:lineRule="exact"/>
        <w:ind w:left="744" w:hangingChars="310" w:hanging="744"/>
        <w:rPr>
          <w:rFonts w:asciiTheme="majorEastAsia" w:eastAsiaTheme="majorEastAsia" w:hAnsiTheme="majorEastAsia" w:cs="Arial"/>
          <w:szCs w:val="28"/>
        </w:rPr>
      </w:pPr>
      <w:bookmarkStart w:id="69" w:name="_Toc515432796"/>
      <w:r w:rsidRPr="00793385">
        <w:rPr>
          <w:rFonts w:asciiTheme="majorEastAsia" w:eastAsiaTheme="majorEastAsia" w:hAnsiTheme="majorEastAsia" w:cs="Arial"/>
          <w:szCs w:val="28"/>
        </w:rPr>
        <w:t>第二條</w:t>
      </w:r>
      <w:r w:rsidRPr="00793385">
        <w:rPr>
          <w:rFonts w:asciiTheme="majorEastAsia" w:eastAsiaTheme="majorEastAsia" w:hAnsiTheme="majorEastAsia" w:cs="Arial" w:hint="eastAsia"/>
          <w:szCs w:val="28"/>
        </w:rPr>
        <w:t xml:space="preserve">　</w:t>
      </w:r>
      <w:r w:rsidRPr="00793385">
        <w:rPr>
          <w:rFonts w:asciiTheme="majorEastAsia" w:eastAsiaTheme="majorEastAsia" w:hAnsiTheme="majorEastAsia" w:cs="Arial"/>
          <w:szCs w:val="28"/>
        </w:rPr>
        <w:t>地上權設定登記及存續期間</w:t>
      </w:r>
      <w:bookmarkEnd w:id="69"/>
    </w:p>
    <w:p w:rsidR="00644183" w:rsidRPr="00793385" w:rsidRDefault="00644183" w:rsidP="00BC7D76">
      <w:pPr>
        <w:spacing w:line="560" w:lineRule="exact"/>
        <w:ind w:leftChars="410" w:left="1464" w:hangingChars="200" w:hanging="480"/>
        <w:rPr>
          <w:rFonts w:asciiTheme="majorEastAsia" w:eastAsiaTheme="majorEastAsia" w:hAnsiTheme="majorEastAsia"/>
          <w:szCs w:val="28"/>
        </w:rPr>
      </w:pPr>
      <w:r w:rsidRPr="00793385">
        <w:rPr>
          <w:rFonts w:asciiTheme="majorEastAsia" w:eastAsiaTheme="majorEastAsia" w:hAnsiTheme="majorEastAsia"/>
          <w:szCs w:val="28"/>
        </w:rPr>
        <w:t>一、雙方應於本契約簽訂後</w:t>
      </w:r>
      <w:r>
        <w:rPr>
          <w:rFonts w:asciiTheme="majorEastAsia" w:eastAsiaTheme="majorEastAsia" w:hAnsiTheme="majorEastAsia" w:hint="eastAsia"/>
          <w:szCs w:val="28"/>
        </w:rPr>
        <w:t>30</w:t>
      </w:r>
      <w:r w:rsidRPr="00793385">
        <w:rPr>
          <w:rFonts w:asciiTheme="majorEastAsia" w:eastAsiaTheme="majorEastAsia" w:hAnsiTheme="majorEastAsia"/>
          <w:szCs w:val="28"/>
        </w:rPr>
        <w:t>日內共同完成土地點交程序，並會同至轄區地政事務所就本標的辦理完成地上權設定登記，以供乙方興建營運本計畫相關設施與建築物。</w:t>
      </w:r>
    </w:p>
    <w:p w:rsidR="00644183" w:rsidRPr="00793385" w:rsidRDefault="00644183" w:rsidP="00BC7D76">
      <w:pPr>
        <w:spacing w:line="560" w:lineRule="exact"/>
        <w:ind w:leftChars="410" w:left="1464" w:hangingChars="200" w:hanging="480"/>
        <w:rPr>
          <w:rFonts w:asciiTheme="majorEastAsia" w:eastAsiaTheme="majorEastAsia" w:hAnsiTheme="majorEastAsia"/>
          <w:szCs w:val="28"/>
        </w:rPr>
      </w:pPr>
      <w:r w:rsidRPr="00793385">
        <w:rPr>
          <w:rFonts w:asciiTheme="majorEastAsia" w:eastAsiaTheme="majorEastAsia" w:hAnsiTheme="majorEastAsia"/>
          <w:szCs w:val="28"/>
        </w:rPr>
        <w:t>二、地上權之存續期間為自</w:t>
      </w:r>
      <w:r w:rsidR="00C11F1B">
        <w:rPr>
          <w:rFonts w:asciiTheme="majorEastAsia" w:eastAsiaTheme="majorEastAsia" w:hAnsiTheme="majorEastAsia" w:hint="eastAsia"/>
          <w:szCs w:val="28"/>
        </w:rPr>
        <w:t>開工</w:t>
      </w:r>
      <w:r w:rsidRPr="00793385">
        <w:rPr>
          <w:rFonts w:asciiTheme="majorEastAsia" w:eastAsiaTheme="majorEastAsia" w:hAnsiTheme="majorEastAsia"/>
          <w:szCs w:val="28"/>
        </w:rPr>
        <w:t>之日起算</w:t>
      </w:r>
      <w:r w:rsidR="00083B40">
        <w:rPr>
          <w:rFonts w:asciiTheme="majorEastAsia" w:eastAsiaTheme="majorEastAsia" w:hAnsiTheme="majorEastAsia" w:hint="eastAsia"/>
          <w:szCs w:val="28"/>
        </w:rPr>
        <w:t>1</w:t>
      </w:r>
      <w:r w:rsidR="00C11F1B">
        <w:rPr>
          <w:rFonts w:asciiTheme="majorEastAsia" w:eastAsiaTheme="majorEastAsia" w:hAnsiTheme="majorEastAsia" w:hint="eastAsia"/>
          <w:szCs w:val="28"/>
        </w:rPr>
        <w:t>2</w:t>
      </w:r>
      <w:r w:rsidR="00083B40">
        <w:rPr>
          <w:rFonts w:asciiTheme="majorEastAsia" w:eastAsiaTheme="majorEastAsia" w:hAnsiTheme="majorEastAsia" w:hint="eastAsia"/>
          <w:szCs w:val="28"/>
        </w:rPr>
        <w:t>年</w:t>
      </w:r>
      <w:r w:rsidRPr="00793385">
        <w:rPr>
          <w:rFonts w:asciiTheme="majorEastAsia" w:eastAsiaTheme="majorEastAsia" w:hAnsiTheme="majorEastAsia"/>
          <w:szCs w:val="28"/>
        </w:rPr>
        <w:t>（即「投資契約」屆滿之日）。惟於「投資契約」期前終止時，本契約亦一併終止。</w:t>
      </w:r>
    </w:p>
    <w:p w:rsidR="00644183" w:rsidRPr="00793385" w:rsidRDefault="00644183" w:rsidP="00BC7D76">
      <w:pPr>
        <w:spacing w:line="560" w:lineRule="exact"/>
        <w:ind w:left="744" w:hangingChars="310" w:hanging="744"/>
        <w:rPr>
          <w:rFonts w:asciiTheme="majorEastAsia" w:eastAsiaTheme="majorEastAsia" w:hAnsiTheme="majorEastAsia"/>
          <w:szCs w:val="28"/>
        </w:rPr>
      </w:pPr>
      <w:bookmarkStart w:id="70" w:name="_Toc515432797"/>
      <w:r w:rsidRPr="00793385">
        <w:rPr>
          <w:rFonts w:asciiTheme="majorEastAsia" w:eastAsiaTheme="majorEastAsia" w:hAnsiTheme="majorEastAsia"/>
          <w:szCs w:val="28"/>
        </w:rPr>
        <w:t>第三條</w:t>
      </w:r>
      <w:bookmarkEnd w:id="70"/>
      <w:r w:rsidRPr="00793385">
        <w:rPr>
          <w:rFonts w:asciiTheme="majorEastAsia" w:eastAsiaTheme="majorEastAsia" w:hAnsiTheme="majorEastAsia" w:hint="eastAsia"/>
          <w:szCs w:val="28"/>
        </w:rPr>
        <w:t xml:space="preserve">　</w:t>
      </w:r>
      <w:r w:rsidRPr="00793385">
        <w:rPr>
          <w:rFonts w:asciiTheme="majorEastAsia" w:eastAsiaTheme="majorEastAsia" w:hAnsiTheme="majorEastAsia"/>
          <w:szCs w:val="28"/>
        </w:rPr>
        <w:t>地上權租金</w:t>
      </w:r>
    </w:p>
    <w:p w:rsidR="00644183" w:rsidRPr="00793385" w:rsidRDefault="00644183" w:rsidP="00BC7D76">
      <w:pPr>
        <w:spacing w:line="560" w:lineRule="exact"/>
        <w:ind w:leftChars="410" w:left="1464" w:hangingChars="200" w:hanging="480"/>
        <w:rPr>
          <w:rFonts w:asciiTheme="majorEastAsia" w:eastAsiaTheme="majorEastAsia" w:hAnsiTheme="majorEastAsia"/>
          <w:szCs w:val="28"/>
        </w:rPr>
      </w:pPr>
      <w:r w:rsidRPr="00793385">
        <w:rPr>
          <w:rFonts w:asciiTheme="majorEastAsia" w:eastAsiaTheme="majorEastAsia" w:hAnsiTheme="majorEastAsia"/>
          <w:szCs w:val="28"/>
        </w:rPr>
        <w:t>一、</w:t>
      </w:r>
      <w:r w:rsidRPr="00793385">
        <w:rPr>
          <w:rFonts w:asciiTheme="majorEastAsia" w:eastAsiaTheme="majorEastAsia" w:hAnsiTheme="majorEastAsia" w:hint="eastAsia"/>
          <w:szCs w:val="28"/>
        </w:rPr>
        <w:t>租金計收</w:t>
      </w:r>
      <w:r w:rsidRPr="00793385">
        <w:rPr>
          <w:rFonts w:asciiTheme="majorEastAsia" w:eastAsiaTheme="majorEastAsia" w:hAnsiTheme="majorEastAsia"/>
          <w:szCs w:val="28"/>
        </w:rPr>
        <w:t>標準</w:t>
      </w:r>
    </w:p>
    <w:p w:rsidR="00644183" w:rsidRPr="00644183" w:rsidRDefault="00644183" w:rsidP="00BC7D76">
      <w:pPr>
        <w:spacing w:line="560" w:lineRule="exact"/>
        <w:ind w:leftChars="590" w:left="1462" w:hangingChars="19" w:hanging="46"/>
        <w:rPr>
          <w:rFonts w:asciiTheme="majorEastAsia" w:eastAsiaTheme="majorEastAsia" w:hAnsiTheme="majorEastAsia"/>
          <w:color w:val="FF0000"/>
          <w:szCs w:val="28"/>
        </w:rPr>
      </w:pPr>
      <w:r w:rsidRPr="00644183">
        <w:rPr>
          <w:rFonts w:asciiTheme="majorEastAsia" w:eastAsiaTheme="majorEastAsia" w:hAnsiTheme="majorEastAsia" w:hint="eastAsia"/>
          <w:szCs w:val="28"/>
        </w:rPr>
        <w:t>乙方於本契約簽訂日起，應依「促進民間參與公共建設公有土地出租及設定地上權優惠辦法」第</w:t>
      </w:r>
      <w:r>
        <w:rPr>
          <w:rFonts w:asciiTheme="majorEastAsia" w:eastAsiaTheme="majorEastAsia" w:hAnsiTheme="majorEastAsia"/>
          <w:szCs w:val="28"/>
        </w:rPr>
        <w:t>2</w:t>
      </w:r>
      <w:r w:rsidRPr="00644183">
        <w:rPr>
          <w:rFonts w:asciiTheme="majorEastAsia" w:eastAsiaTheme="majorEastAsia" w:hAnsiTheme="majorEastAsia" w:hint="eastAsia"/>
          <w:szCs w:val="28"/>
        </w:rPr>
        <w:t>條規定，繳交土地租金予甲方</w:t>
      </w:r>
      <w:r w:rsidR="001A1671">
        <w:rPr>
          <w:rFonts w:asciiTheme="majorEastAsia" w:eastAsiaTheme="majorEastAsia" w:hAnsiTheme="majorEastAsia" w:hint="eastAsia"/>
          <w:szCs w:val="28"/>
        </w:rPr>
        <w:t>，計每年新臺幣12萬元整</w:t>
      </w:r>
      <w:r w:rsidRPr="00644183">
        <w:rPr>
          <w:rFonts w:asciiTheme="majorEastAsia" w:eastAsiaTheme="majorEastAsia" w:hAnsiTheme="majorEastAsia" w:hint="eastAsia"/>
          <w:szCs w:val="28"/>
        </w:rPr>
        <w:t>；土地使用期間不足一年者，依使用期間占該年之比例計算。</w:t>
      </w:r>
    </w:p>
    <w:p w:rsidR="00644183" w:rsidRPr="00793385" w:rsidRDefault="00644183" w:rsidP="00BC7D76">
      <w:pPr>
        <w:spacing w:line="560" w:lineRule="exact"/>
        <w:ind w:leftChars="410" w:left="1464" w:hangingChars="200" w:hanging="480"/>
        <w:rPr>
          <w:rFonts w:asciiTheme="majorEastAsia" w:eastAsiaTheme="majorEastAsia" w:hAnsiTheme="majorEastAsia" w:cs="Arial"/>
          <w:szCs w:val="28"/>
        </w:rPr>
      </w:pPr>
      <w:r w:rsidRPr="00793385">
        <w:rPr>
          <w:rFonts w:asciiTheme="majorEastAsia" w:eastAsiaTheme="majorEastAsia" w:hAnsiTheme="majorEastAsia" w:cs="Arial"/>
          <w:szCs w:val="28"/>
        </w:rPr>
        <w:t>二、租金繳納方式</w:t>
      </w:r>
    </w:p>
    <w:p w:rsidR="00644183" w:rsidRPr="00793385" w:rsidRDefault="00644183" w:rsidP="00BC7D76">
      <w:pPr>
        <w:spacing w:line="560" w:lineRule="exact"/>
        <w:ind w:leftChars="600" w:left="2160" w:hangingChars="300" w:hanging="720"/>
        <w:rPr>
          <w:rFonts w:asciiTheme="majorEastAsia" w:eastAsiaTheme="majorEastAsia" w:hAnsiTheme="majorEastAsia" w:cs="Arial"/>
          <w:szCs w:val="28"/>
        </w:rPr>
      </w:pPr>
      <w:r w:rsidRPr="00793385">
        <w:rPr>
          <w:rFonts w:asciiTheme="majorEastAsia" w:eastAsiaTheme="majorEastAsia" w:hAnsiTheme="majorEastAsia" w:hint="eastAsia"/>
          <w:szCs w:val="28"/>
        </w:rPr>
        <w:t>（一）</w:t>
      </w:r>
      <w:r w:rsidRPr="00793385">
        <w:rPr>
          <w:rFonts w:asciiTheme="majorEastAsia" w:eastAsiaTheme="majorEastAsia" w:hAnsiTheme="majorEastAsia"/>
          <w:szCs w:val="28"/>
        </w:rPr>
        <w:t>乙方</w:t>
      </w:r>
      <w:r w:rsidRPr="00793385">
        <w:rPr>
          <w:rFonts w:asciiTheme="majorEastAsia" w:eastAsiaTheme="majorEastAsia" w:hAnsiTheme="majorEastAsia" w:cs="Arial"/>
          <w:szCs w:val="28"/>
        </w:rPr>
        <w:t>於地上權設定登記完成之日起，應繳交土地租金予甲方；土地使用期間不足一年者，依使用期間占該年之比例計算。</w:t>
      </w:r>
    </w:p>
    <w:p w:rsidR="00644183" w:rsidRPr="00793385" w:rsidRDefault="00644183" w:rsidP="00BC7D76">
      <w:pPr>
        <w:spacing w:line="560" w:lineRule="exact"/>
        <w:ind w:leftChars="600" w:left="2160" w:hangingChars="300" w:hanging="720"/>
        <w:rPr>
          <w:rFonts w:asciiTheme="majorEastAsia" w:eastAsiaTheme="majorEastAsia" w:hAnsiTheme="majorEastAsia"/>
          <w:szCs w:val="28"/>
        </w:rPr>
      </w:pPr>
      <w:r w:rsidRPr="00793385">
        <w:rPr>
          <w:rFonts w:asciiTheme="majorEastAsia" w:eastAsiaTheme="majorEastAsia" w:hAnsiTheme="majorEastAsia" w:hint="eastAsia"/>
          <w:szCs w:val="28"/>
        </w:rPr>
        <w:lastRenderedPageBreak/>
        <w:t>（二）</w:t>
      </w:r>
      <w:r w:rsidRPr="00793385">
        <w:rPr>
          <w:rFonts w:asciiTheme="majorEastAsia" w:eastAsiaTheme="majorEastAsia" w:hAnsiTheme="majorEastAsia"/>
          <w:szCs w:val="28"/>
        </w:rPr>
        <w:t>繳納租金之期限及方式如下：</w:t>
      </w:r>
    </w:p>
    <w:p w:rsidR="00644183" w:rsidRPr="00793385" w:rsidRDefault="00644183" w:rsidP="00BC7D76">
      <w:pPr>
        <w:spacing w:line="560" w:lineRule="exact"/>
        <w:ind w:leftChars="900" w:left="2484" w:hangingChars="135" w:hanging="324"/>
        <w:rPr>
          <w:rFonts w:asciiTheme="majorEastAsia" w:eastAsiaTheme="majorEastAsia" w:hAnsiTheme="majorEastAsia" w:cs="Arial"/>
          <w:szCs w:val="28"/>
        </w:rPr>
      </w:pPr>
      <w:r w:rsidRPr="00793385">
        <w:rPr>
          <w:rFonts w:asciiTheme="majorEastAsia" w:eastAsiaTheme="majorEastAsia" w:hAnsiTheme="majorEastAsia" w:cs="Arial" w:hint="eastAsia"/>
          <w:szCs w:val="28"/>
        </w:rPr>
        <w:t>1.</w:t>
      </w:r>
      <w:r w:rsidRPr="00793385">
        <w:rPr>
          <w:rFonts w:asciiTheme="majorEastAsia" w:eastAsiaTheme="majorEastAsia" w:hAnsiTheme="majorEastAsia" w:cs="Arial"/>
          <w:szCs w:val="28"/>
        </w:rPr>
        <w:tab/>
        <w:t>地上權</w:t>
      </w:r>
      <w:r w:rsidRPr="00793385">
        <w:rPr>
          <w:rFonts w:asciiTheme="majorEastAsia" w:eastAsiaTheme="majorEastAsia" w:hAnsiTheme="majorEastAsia"/>
          <w:szCs w:val="28"/>
        </w:rPr>
        <w:t>設定</w:t>
      </w:r>
      <w:r w:rsidRPr="00793385">
        <w:rPr>
          <w:rFonts w:asciiTheme="majorEastAsia" w:eastAsiaTheme="majorEastAsia" w:hAnsiTheme="majorEastAsia" w:cs="Arial"/>
          <w:szCs w:val="28"/>
        </w:rPr>
        <w:t>登記完成後第1年（指自地上權設定登記完成之日起至當年12月31日止）之租金，乙方應於地上權設定登記完成之日</w:t>
      </w:r>
      <w:r>
        <w:rPr>
          <w:rFonts w:asciiTheme="majorEastAsia" w:eastAsiaTheme="majorEastAsia" w:hAnsiTheme="majorEastAsia" w:cs="Arial" w:hint="eastAsia"/>
          <w:szCs w:val="28"/>
        </w:rPr>
        <w:t>起7日內</w:t>
      </w:r>
      <w:r w:rsidRPr="00793385">
        <w:rPr>
          <w:rFonts w:asciiTheme="majorEastAsia" w:eastAsiaTheme="majorEastAsia" w:hAnsiTheme="majorEastAsia" w:cs="Arial"/>
          <w:szCs w:val="28"/>
        </w:rPr>
        <w:t>，匯入甲方指定之銀行帳戶。</w:t>
      </w:r>
    </w:p>
    <w:p w:rsidR="00644183" w:rsidRPr="00793385" w:rsidRDefault="00644183" w:rsidP="00BC7D76">
      <w:pPr>
        <w:spacing w:line="560" w:lineRule="exact"/>
        <w:ind w:leftChars="900" w:left="2484" w:hangingChars="135" w:hanging="324"/>
        <w:rPr>
          <w:rFonts w:asciiTheme="majorEastAsia" w:eastAsiaTheme="majorEastAsia" w:hAnsiTheme="majorEastAsia" w:cs="Arial"/>
          <w:szCs w:val="28"/>
        </w:rPr>
      </w:pPr>
      <w:r w:rsidRPr="00793385">
        <w:rPr>
          <w:rFonts w:asciiTheme="majorEastAsia" w:eastAsiaTheme="majorEastAsia" w:hAnsiTheme="majorEastAsia" w:cs="Arial" w:hint="eastAsia"/>
          <w:szCs w:val="28"/>
        </w:rPr>
        <w:t>2.</w:t>
      </w:r>
      <w:r w:rsidRPr="00793385">
        <w:rPr>
          <w:rFonts w:asciiTheme="majorEastAsia" w:eastAsiaTheme="majorEastAsia" w:hAnsiTheme="majorEastAsia" w:cs="Arial"/>
          <w:szCs w:val="28"/>
        </w:rPr>
        <w:tab/>
        <w:t>其後年度（依曆計算，自每年1月1日起至當年</w:t>
      </w:r>
      <w:r w:rsidRPr="00793385">
        <w:rPr>
          <w:rFonts w:asciiTheme="majorEastAsia" w:eastAsiaTheme="majorEastAsia" w:hAnsiTheme="majorEastAsia" w:cs="Arial" w:hint="eastAsia"/>
          <w:szCs w:val="28"/>
        </w:rPr>
        <w:t>12</w:t>
      </w:r>
      <w:r w:rsidRPr="00793385">
        <w:rPr>
          <w:rFonts w:asciiTheme="majorEastAsia" w:eastAsiaTheme="majorEastAsia" w:hAnsiTheme="majorEastAsia" w:cs="Arial"/>
          <w:szCs w:val="28"/>
        </w:rPr>
        <w:t>月</w:t>
      </w:r>
      <w:r w:rsidRPr="00793385">
        <w:rPr>
          <w:rFonts w:asciiTheme="majorEastAsia" w:eastAsiaTheme="majorEastAsia" w:hAnsiTheme="majorEastAsia" w:cs="Arial" w:hint="eastAsia"/>
          <w:szCs w:val="28"/>
        </w:rPr>
        <w:t>31</w:t>
      </w:r>
      <w:r w:rsidRPr="00793385">
        <w:rPr>
          <w:rFonts w:asciiTheme="majorEastAsia" w:eastAsiaTheme="majorEastAsia" w:hAnsiTheme="majorEastAsia" w:cs="Arial"/>
          <w:szCs w:val="28"/>
        </w:rPr>
        <w:t>日止）之租金，乙方應於每年之</w:t>
      </w:r>
      <w:r>
        <w:rPr>
          <w:rFonts w:asciiTheme="majorEastAsia" w:eastAsiaTheme="majorEastAsia" w:hAnsiTheme="majorEastAsia" w:cs="Arial" w:hint="eastAsia"/>
          <w:szCs w:val="28"/>
        </w:rPr>
        <w:t>1</w:t>
      </w:r>
      <w:r w:rsidRPr="00793385">
        <w:rPr>
          <w:rFonts w:asciiTheme="majorEastAsia" w:eastAsiaTheme="majorEastAsia" w:hAnsiTheme="majorEastAsia" w:cs="Arial"/>
          <w:szCs w:val="28"/>
        </w:rPr>
        <w:t>月</w:t>
      </w:r>
      <w:r>
        <w:rPr>
          <w:rFonts w:asciiTheme="majorEastAsia" w:eastAsiaTheme="majorEastAsia" w:hAnsiTheme="majorEastAsia" w:cs="Arial" w:hint="eastAsia"/>
          <w:szCs w:val="28"/>
        </w:rPr>
        <w:t>31</w:t>
      </w:r>
      <w:r w:rsidRPr="00793385">
        <w:rPr>
          <w:rFonts w:asciiTheme="majorEastAsia" w:eastAsiaTheme="majorEastAsia" w:hAnsiTheme="majorEastAsia" w:cs="Arial"/>
          <w:szCs w:val="28"/>
        </w:rPr>
        <w:t>日前，將</w:t>
      </w:r>
      <w:r w:rsidRPr="00793385">
        <w:rPr>
          <w:rFonts w:asciiTheme="majorEastAsia" w:eastAsiaTheme="majorEastAsia" w:hAnsiTheme="majorEastAsia" w:cs="Arial" w:hint="eastAsia"/>
          <w:szCs w:val="28"/>
        </w:rPr>
        <w:t>當</w:t>
      </w:r>
      <w:r w:rsidRPr="00793385">
        <w:rPr>
          <w:rFonts w:asciiTheme="majorEastAsia" w:eastAsiaTheme="majorEastAsia" w:hAnsiTheme="majorEastAsia" w:cs="Arial"/>
          <w:szCs w:val="28"/>
        </w:rPr>
        <w:t>年度之租金匯入甲方指定之銀行帳戶。</w:t>
      </w:r>
    </w:p>
    <w:p w:rsidR="00644183" w:rsidRPr="00793385" w:rsidRDefault="00644183" w:rsidP="00BC7D76">
      <w:pPr>
        <w:spacing w:line="560" w:lineRule="exact"/>
        <w:ind w:leftChars="410" w:left="1464" w:hangingChars="200" w:hanging="480"/>
        <w:rPr>
          <w:rFonts w:asciiTheme="majorEastAsia" w:eastAsiaTheme="majorEastAsia" w:hAnsiTheme="majorEastAsia"/>
          <w:szCs w:val="28"/>
        </w:rPr>
      </w:pPr>
      <w:r w:rsidRPr="00793385">
        <w:rPr>
          <w:rFonts w:asciiTheme="majorEastAsia" w:eastAsiaTheme="majorEastAsia" w:hAnsiTheme="majorEastAsia"/>
          <w:szCs w:val="28"/>
        </w:rPr>
        <w:t>三、逾期繳納之處理</w:t>
      </w:r>
    </w:p>
    <w:p w:rsidR="00644183" w:rsidRPr="00793385" w:rsidRDefault="00644183" w:rsidP="00BC7D76">
      <w:pPr>
        <w:spacing w:line="560" w:lineRule="exact"/>
        <w:ind w:left="1708"/>
        <w:rPr>
          <w:rFonts w:asciiTheme="majorEastAsia" w:eastAsiaTheme="majorEastAsia" w:hAnsiTheme="majorEastAsia"/>
          <w:szCs w:val="28"/>
        </w:rPr>
      </w:pPr>
      <w:r w:rsidRPr="00793385">
        <w:rPr>
          <w:rFonts w:asciiTheme="majorEastAsia" w:eastAsiaTheme="majorEastAsia" w:hAnsiTheme="majorEastAsia"/>
          <w:szCs w:val="28"/>
        </w:rPr>
        <w:t>乙方未按期限繳納土地租金，經甲方定</w:t>
      </w:r>
      <w:r w:rsidR="00065ACD">
        <w:rPr>
          <w:rFonts w:asciiTheme="majorEastAsia" w:eastAsiaTheme="majorEastAsia" w:hAnsiTheme="majorEastAsia" w:hint="eastAsia"/>
          <w:szCs w:val="28"/>
        </w:rPr>
        <w:t>30</w:t>
      </w:r>
      <w:r w:rsidRPr="00793385">
        <w:rPr>
          <w:rFonts w:asciiTheme="majorEastAsia" w:eastAsiaTheme="majorEastAsia" w:hAnsiTheme="majorEastAsia"/>
          <w:szCs w:val="28"/>
        </w:rPr>
        <w:t>日以上之期限催告仍不繳納時，乙方應依下列標準，給付違約金於甲方：</w:t>
      </w:r>
    </w:p>
    <w:p w:rsidR="00644183" w:rsidRPr="00793385" w:rsidRDefault="00644183" w:rsidP="00BC7D76">
      <w:pPr>
        <w:spacing w:line="560" w:lineRule="exact"/>
        <w:ind w:leftChars="600" w:left="2160" w:hangingChars="300" w:hanging="720"/>
        <w:rPr>
          <w:rFonts w:asciiTheme="majorEastAsia" w:eastAsiaTheme="majorEastAsia" w:hAnsiTheme="majorEastAsia"/>
          <w:szCs w:val="28"/>
        </w:rPr>
      </w:pPr>
      <w:r w:rsidRPr="00793385">
        <w:rPr>
          <w:rFonts w:asciiTheme="majorEastAsia" w:eastAsiaTheme="majorEastAsia" w:hAnsiTheme="majorEastAsia"/>
          <w:szCs w:val="28"/>
        </w:rPr>
        <w:t>（一）自催告期間屆滿起算，逾期繳納未滿一個月者，按欠額加收百分之</w:t>
      </w:r>
      <w:r w:rsidR="00065ACD">
        <w:rPr>
          <w:rFonts w:asciiTheme="majorEastAsia" w:eastAsiaTheme="majorEastAsia" w:hAnsiTheme="majorEastAsia" w:hint="eastAsia"/>
          <w:szCs w:val="28"/>
        </w:rPr>
        <w:t>二</w:t>
      </w:r>
      <w:r w:rsidRPr="00793385">
        <w:rPr>
          <w:rFonts w:asciiTheme="majorEastAsia" w:eastAsiaTheme="majorEastAsia" w:hAnsiTheme="majorEastAsia"/>
          <w:szCs w:val="28"/>
        </w:rPr>
        <w:t>。</w:t>
      </w:r>
    </w:p>
    <w:p w:rsidR="00644183" w:rsidRDefault="00644183" w:rsidP="00BC7D76">
      <w:pPr>
        <w:spacing w:line="560" w:lineRule="exact"/>
        <w:ind w:leftChars="600" w:left="2160" w:hangingChars="300" w:hanging="720"/>
        <w:rPr>
          <w:rFonts w:asciiTheme="majorEastAsia" w:eastAsiaTheme="majorEastAsia" w:hAnsiTheme="majorEastAsia"/>
          <w:szCs w:val="28"/>
        </w:rPr>
      </w:pPr>
      <w:r w:rsidRPr="00793385">
        <w:rPr>
          <w:rFonts w:asciiTheme="majorEastAsia" w:eastAsiaTheme="majorEastAsia" w:hAnsiTheme="majorEastAsia"/>
          <w:szCs w:val="28"/>
        </w:rPr>
        <w:t>（二）自催告期間屆滿起算，逾期繳納滿一個月以上</w:t>
      </w:r>
      <w:r w:rsidR="00065ACD">
        <w:rPr>
          <w:rFonts w:asciiTheme="majorEastAsia" w:eastAsiaTheme="majorEastAsia" w:hAnsiTheme="majorEastAsia" w:hint="eastAsia"/>
          <w:szCs w:val="28"/>
        </w:rPr>
        <w:t>，未滿六個月</w:t>
      </w:r>
      <w:r w:rsidRPr="00793385">
        <w:rPr>
          <w:rFonts w:asciiTheme="majorEastAsia" w:eastAsiaTheme="majorEastAsia" w:hAnsiTheme="majorEastAsia"/>
          <w:szCs w:val="28"/>
        </w:rPr>
        <w:t>者，每逾一個月按欠額加收百分之</w:t>
      </w:r>
      <w:r w:rsidR="00065ACD">
        <w:rPr>
          <w:rFonts w:asciiTheme="majorEastAsia" w:eastAsiaTheme="majorEastAsia" w:hAnsiTheme="majorEastAsia" w:hint="eastAsia"/>
          <w:szCs w:val="28"/>
        </w:rPr>
        <w:t>四</w:t>
      </w:r>
      <w:r w:rsidRPr="00793385">
        <w:rPr>
          <w:rFonts w:asciiTheme="majorEastAsia" w:eastAsiaTheme="majorEastAsia" w:hAnsiTheme="majorEastAsia"/>
          <w:szCs w:val="28"/>
        </w:rPr>
        <w:t>。</w:t>
      </w:r>
    </w:p>
    <w:p w:rsidR="00065ACD" w:rsidRPr="00065ACD" w:rsidRDefault="00065ACD" w:rsidP="00BC7D76">
      <w:pPr>
        <w:spacing w:line="560" w:lineRule="exact"/>
        <w:ind w:leftChars="600" w:left="2160" w:hangingChars="300" w:hanging="720"/>
        <w:rPr>
          <w:rFonts w:asciiTheme="majorEastAsia" w:eastAsiaTheme="majorEastAsia" w:hAnsiTheme="majorEastAsia"/>
          <w:szCs w:val="28"/>
        </w:rPr>
      </w:pPr>
      <w:r w:rsidRPr="00793385">
        <w:rPr>
          <w:rFonts w:asciiTheme="majorEastAsia" w:eastAsiaTheme="majorEastAsia" w:hAnsiTheme="majorEastAsia"/>
          <w:szCs w:val="28"/>
        </w:rPr>
        <w:t>（</w:t>
      </w:r>
      <w:r>
        <w:rPr>
          <w:rFonts w:asciiTheme="majorEastAsia" w:eastAsiaTheme="majorEastAsia" w:hAnsiTheme="majorEastAsia" w:hint="eastAsia"/>
          <w:szCs w:val="28"/>
        </w:rPr>
        <w:t>三</w:t>
      </w:r>
      <w:r w:rsidRPr="00793385">
        <w:rPr>
          <w:rFonts w:asciiTheme="majorEastAsia" w:eastAsiaTheme="majorEastAsia" w:hAnsiTheme="majorEastAsia"/>
          <w:szCs w:val="28"/>
        </w:rPr>
        <w:t>）</w:t>
      </w:r>
      <w:r w:rsidRPr="00065ACD">
        <w:rPr>
          <w:rFonts w:asciiTheme="majorEastAsia" w:eastAsiaTheme="majorEastAsia" w:hAnsiTheme="majorEastAsia" w:hint="eastAsia"/>
          <w:szCs w:val="28"/>
        </w:rPr>
        <w:t>如乙方逾期未繳納地租達</w:t>
      </w:r>
      <w:r w:rsidRPr="00065ACD">
        <w:rPr>
          <w:rFonts w:asciiTheme="majorEastAsia" w:eastAsiaTheme="majorEastAsia" w:hAnsiTheme="majorEastAsia"/>
          <w:szCs w:val="28"/>
        </w:rPr>
        <w:t xml:space="preserve">6 </w:t>
      </w:r>
      <w:r w:rsidRPr="00065ACD">
        <w:rPr>
          <w:rFonts w:asciiTheme="majorEastAsia" w:eastAsiaTheme="majorEastAsia" w:hAnsiTheme="majorEastAsia" w:hint="eastAsia"/>
          <w:szCs w:val="28"/>
        </w:rPr>
        <w:t>個月以上者，甲方亦得行使以下權利：</w:t>
      </w:r>
    </w:p>
    <w:p w:rsidR="00065ACD" w:rsidRPr="00065ACD" w:rsidRDefault="00065ACD" w:rsidP="00BC7D76">
      <w:pPr>
        <w:spacing w:line="560" w:lineRule="exact"/>
        <w:ind w:leftChars="600" w:left="2160" w:hangingChars="300" w:hanging="720"/>
        <w:rPr>
          <w:rFonts w:asciiTheme="majorEastAsia" w:eastAsiaTheme="majorEastAsia" w:hAnsiTheme="majorEastAsia"/>
          <w:szCs w:val="28"/>
        </w:rPr>
      </w:pPr>
      <w:r w:rsidRPr="00065ACD">
        <w:rPr>
          <w:rFonts w:asciiTheme="majorEastAsia" w:eastAsiaTheme="majorEastAsia" w:hAnsiTheme="majorEastAsia" w:hint="eastAsia"/>
          <w:szCs w:val="28"/>
        </w:rPr>
        <w:t>（</w:t>
      </w:r>
      <w:r w:rsidRPr="00065ACD">
        <w:rPr>
          <w:rFonts w:asciiTheme="majorEastAsia" w:eastAsiaTheme="majorEastAsia" w:hAnsiTheme="majorEastAsia"/>
          <w:szCs w:val="28"/>
        </w:rPr>
        <w:t>1</w:t>
      </w:r>
      <w:r w:rsidRPr="00065ACD">
        <w:rPr>
          <w:rFonts w:asciiTheme="majorEastAsia" w:eastAsiaTheme="majorEastAsia" w:hAnsiTheme="majorEastAsia" w:hint="eastAsia"/>
          <w:szCs w:val="28"/>
        </w:rPr>
        <w:t>）終止本契約，並收回土地及接管地上物及其附屬設施設備，並無償受讓該地上物及其附屬設施設備之全部權利。</w:t>
      </w:r>
    </w:p>
    <w:p w:rsidR="00065ACD" w:rsidRPr="00793385" w:rsidRDefault="00065ACD" w:rsidP="00BC7D76">
      <w:pPr>
        <w:spacing w:line="560" w:lineRule="exact"/>
        <w:ind w:leftChars="600" w:left="2160" w:hangingChars="300" w:hanging="720"/>
        <w:rPr>
          <w:rFonts w:asciiTheme="majorEastAsia" w:eastAsiaTheme="majorEastAsia" w:hAnsiTheme="majorEastAsia"/>
          <w:szCs w:val="28"/>
        </w:rPr>
      </w:pPr>
      <w:r w:rsidRPr="00065ACD">
        <w:rPr>
          <w:rFonts w:asciiTheme="majorEastAsia" w:eastAsiaTheme="majorEastAsia" w:hAnsiTheme="majorEastAsia" w:hint="eastAsia"/>
          <w:szCs w:val="28"/>
        </w:rPr>
        <w:t>（</w:t>
      </w:r>
      <w:r w:rsidRPr="00065ACD">
        <w:rPr>
          <w:rFonts w:asciiTheme="majorEastAsia" w:eastAsiaTheme="majorEastAsia" w:hAnsiTheme="majorEastAsia"/>
          <w:szCs w:val="28"/>
        </w:rPr>
        <w:t>2</w:t>
      </w:r>
      <w:r w:rsidRPr="00065ACD">
        <w:rPr>
          <w:rFonts w:asciiTheme="majorEastAsia" w:eastAsiaTheme="majorEastAsia" w:hAnsiTheme="majorEastAsia" w:hint="eastAsia"/>
          <w:szCs w:val="28"/>
        </w:rPr>
        <w:t>）通知乙方將其施工中之建築物與相關設施於甲方發出違約通知函起</w:t>
      </w:r>
      <w:r w:rsidRPr="00065ACD">
        <w:rPr>
          <w:rFonts w:asciiTheme="majorEastAsia" w:eastAsiaTheme="majorEastAsia" w:hAnsiTheme="majorEastAsia"/>
          <w:szCs w:val="28"/>
        </w:rPr>
        <w:t xml:space="preserve">90 </w:t>
      </w:r>
      <w:r w:rsidRPr="00065ACD">
        <w:rPr>
          <w:rFonts w:asciiTheme="majorEastAsia" w:eastAsiaTheme="majorEastAsia" w:hAnsiTheme="majorEastAsia" w:hint="eastAsia"/>
          <w:szCs w:val="28"/>
        </w:rPr>
        <w:t>日內自行拆除完畢，逾期不拆除者，甲方得代為拆除或逕為無償沒收，所需費用概由乙方負擔。</w:t>
      </w:r>
    </w:p>
    <w:p w:rsidR="00644183" w:rsidRPr="00793385" w:rsidRDefault="00644183" w:rsidP="00BC7D76">
      <w:pPr>
        <w:keepNext/>
        <w:tabs>
          <w:tab w:val="left" w:pos="3988"/>
        </w:tabs>
        <w:spacing w:line="560" w:lineRule="exact"/>
        <w:rPr>
          <w:rFonts w:asciiTheme="majorEastAsia" w:eastAsiaTheme="majorEastAsia" w:hAnsiTheme="majorEastAsia"/>
          <w:szCs w:val="28"/>
        </w:rPr>
      </w:pPr>
      <w:bookmarkStart w:id="71" w:name="_Toc515432798"/>
      <w:r w:rsidRPr="00793385">
        <w:rPr>
          <w:rFonts w:asciiTheme="majorEastAsia" w:eastAsiaTheme="majorEastAsia" w:hAnsiTheme="majorEastAsia"/>
          <w:szCs w:val="28"/>
        </w:rPr>
        <w:t>第四條</w:t>
      </w:r>
      <w:r w:rsidRPr="00793385">
        <w:rPr>
          <w:rFonts w:asciiTheme="majorEastAsia" w:eastAsiaTheme="majorEastAsia" w:hAnsiTheme="majorEastAsia" w:hint="eastAsia"/>
          <w:szCs w:val="28"/>
        </w:rPr>
        <w:t xml:space="preserve">　</w:t>
      </w:r>
      <w:r w:rsidRPr="00793385">
        <w:rPr>
          <w:rFonts w:asciiTheme="majorEastAsia" w:eastAsiaTheme="majorEastAsia" w:hAnsiTheme="majorEastAsia"/>
          <w:szCs w:val="28"/>
        </w:rPr>
        <w:t>地上權處分之限制</w:t>
      </w:r>
      <w:bookmarkEnd w:id="71"/>
      <w:r w:rsidRPr="00793385">
        <w:rPr>
          <w:rFonts w:asciiTheme="majorEastAsia" w:eastAsiaTheme="majorEastAsia" w:hAnsiTheme="majorEastAsia" w:hint="eastAsia"/>
          <w:szCs w:val="28"/>
        </w:rPr>
        <w:t>及建物之預告登記</w:t>
      </w:r>
    </w:p>
    <w:p w:rsidR="00644183" w:rsidRPr="00793385" w:rsidRDefault="00644183" w:rsidP="00BC7D76">
      <w:pPr>
        <w:pStyle w:val="a4"/>
        <w:numPr>
          <w:ilvl w:val="0"/>
          <w:numId w:val="14"/>
        </w:numPr>
        <w:spacing w:line="560" w:lineRule="exact"/>
        <w:ind w:leftChars="0" w:left="1701" w:hanging="567"/>
        <w:jc w:val="both"/>
        <w:rPr>
          <w:rFonts w:asciiTheme="majorEastAsia" w:eastAsiaTheme="majorEastAsia" w:hAnsiTheme="majorEastAsia"/>
          <w:szCs w:val="28"/>
        </w:rPr>
      </w:pPr>
      <w:r w:rsidRPr="00793385">
        <w:rPr>
          <w:rFonts w:asciiTheme="majorEastAsia" w:eastAsiaTheme="majorEastAsia" w:hAnsiTheme="majorEastAsia"/>
          <w:szCs w:val="28"/>
        </w:rPr>
        <w:t>非經甲方事前書面同意，乙方不得就地上權為轉讓、出租、分租或分割，亦不得設定抵押權或其他負擔。雙方同意於辦理地上權設定登記時，於土地登記簿他項權利部其他登記事項欄登記「</w:t>
      </w:r>
      <w:r w:rsidRPr="00793385">
        <w:rPr>
          <w:rFonts w:asciiTheme="majorEastAsia" w:eastAsiaTheme="majorEastAsia" w:hAnsiTheme="majorEastAsia" w:hint="eastAsia"/>
          <w:szCs w:val="28"/>
        </w:rPr>
        <w:t>非經政府同意，不得將地上權轉讓或設定負擔。」及「</w:t>
      </w:r>
      <w:r w:rsidRPr="00793385">
        <w:rPr>
          <w:rFonts w:asciiTheme="majorEastAsia" w:eastAsiaTheme="majorEastAsia" w:hAnsiTheme="majorEastAsia"/>
          <w:szCs w:val="28"/>
        </w:rPr>
        <w:t>地上權消滅時，建物所有權移轉予政府」。</w:t>
      </w:r>
    </w:p>
    <w:p w:rsidR="00644183" w:rsidRPr="00793385" w:rsidRDefault="00644183" w:rsidP="00BC7D76">
      <w:pPr>
        <w:pStyle w:val="a4"/>
        <w:numPr>
          <w:ilvl w:val="0"/>
          <w:numId w:val="14"/>
        </w:numPr>
        <w:spacing w:line="560" w:lineRule="exact"/>
        <w:ind w:leftChars="0" w:left="1701" w:hanging="567"/>
        <w:jc w:val="both"/>
        <w:rPr>
          <w:rFonts w:asciiTheme="majorEastAsia" w:eastAsiaTheme="majorEastAsia" w:hAnsiTheme="majorEastAsia"/>
          <w:szCs w:val="28"/>
        </w:rPr>
      </w:pPr>
      <w:r w:rsidRPr="00793385">
        <w:rPr>
          <w:rFonts w:asciiTheme="majorEastAsia" w:eastAsiaTheme="majorEastAsia" w:hAnsiTheme="majorEastAsia" w:hint="eastAsia"/>
          <w:szCs w:val="28"/>
        </w:rPr>
        <w:t>乙方於本案所需用地範圍內興建建物時，就可辦理登記之建物，應於興建完</w:t>
      </w:r>
      <w:r w:rsidRPr="00793385">
        <w:rPr>
          <w:rFonts w:asciiTheme="majorEastAsia" w:eastAsiaTheme="majorEastAsia" w:hAnsiTheme="majorEastAsia" w:hint="eastAsia"/>
          <w:szCs w:val="28"/>
        </w:rPr>
        <w:lastRenderedPageBreak/>
        <w:t>成辦理建物所有權第一次登記時，將前開註記事項轉載於建物所有權部其他登記事項欄，並配合甲方辦理預告登記</w:t>
      </w:r>
    </w:p>
    <w:p w:rsidR="00644183" w:rsidRPr="00793385" w:rsidRDefault="00644183" w:rsidP="00BC7D76">
      <w:pPr>
        <w:pStyle w:val="a4"/>
        <w:numPr>
          <w:ilvl w:val="0"/>
          <w:numId w:val="14"/>
        </w:numPr>
        <w:spacing w:line="560" w:lineRule="exact"/>
        <w:ind w:leftChars="0" w:left="1701" w:hanging="567"/>
        <w:jc w:val="both"/>
        <w:rPr>
          <w:rFonts w:asciiTheme="majorEastAsia" w:eastAsiaTheme="majorEastAsia" w:hAnsiTheme="majorEastAsia"/>
          <w:szCs w:val="28"/>
        </w:rPr>
      </w:pPr>
      <w:r w:rsidRPr="00793385">
        <w:rPr>
          <w:rFonts w:asciiTheme="majorEastAsia" w:eastAsiaTheme="majorEastAsia" w:hAnsiTheme="majorEastAsia" w:hint="eastAsia"/>
          <w:szCs w:val="28"/>
        </w:rPr>
        <w:t>前項預告登記應載明乙方應於本契約期限屆滿或終止時，應將建物所有權移轉登記予甲方。</w:t>
      </w:r>
    </w:p>
    <w:p w:rsidR="00644183" w:rsidRPr="00793385" w:rsidRDefault="00644183" w:rsidP="00BC7D76">
      <w:pPr>
        <w:pStyle w:val="a4"/>
        <w:numPr>
          <w:ilvl w:val="0"/>
          <w:numId w:val="14"/>
        </w:numPr>
        <w:spacing w:line="560" w:lineRule="exact"/>
        <w:ind w:leftChars="0" w:left="1701" w:hanging="567"/>
        <w:jc w:val="both"/>
        <w:rPr>
          <w:rFonts w:asciiTheme="majorEastAsia" w:eastAsiaTheme="majorEastAsia" w:hAnsiTheme="majorEastAsia"/>
          <w:szCs w:val="28"/>
        </w:rPr>
      </w:pPr>
      <w:r w:rsidRPr="00793385">
        <w:rPr>
          <w:rFonts w:asciiTheme="majorEastAsia" w:eastAsiaTheme="majorEastAsia" w:hAnsiTheme="majorEastAsia" w:hint="eastAsia"/>
          <w:szCs w:val="28"/>
        </w:rPr>
        <w:t>未經執行機關同意，不得讓與或設定抵押權。</w:t>
      </w:r>
    </w:p>
    <w:p w:rsidR="00644183" w:rsidRPr="00793385" w:rsidRDefault="00644183" w:rsidP="00BC7D76">
      <w:pPr>
        <w:spacing w:line="560" w:lineRule="exact"/>
        <w:ind w:left="744" w:hangingChars="310" w:hanging="744"/>
        <w:rPr>
          <w:rFonts w:asciiTheme="majorEastAsia" w:eastAsiaTheme="majorEastAsia" w:hAnsiTheme="majorEastAsia"/>
          <w:szCs w:val="28"/>
        </w:rPr>
      </w:pPr>
      <w:bookmarkStart w:id="72" w:name="_Toc515432799"/>
      <w:r w:rsidRPr="00793385">
        <w:rPr>
          <w:rFonts w:asciiTheme="majorEastAsia" w:eastAsiaTheme="majorEastAsia" w:hAnsiTheme="majorEastAsia"/>
          <w:szCs w:val="28"/>
        </w:rPr>
        <w:t>第五條</w:t>
      </w:r>
      <w:r w:rsidRPr="00793385">
        <w:rPr>
          <w:rFonts w:asciiTheme="majorEastAsia" w:eastAsiaTheme="majorEastAsia" w:hAnsiTheme="majorEastAsia" w:hint="eastAsia"/>
          <w:szCs w:val="28"/>
        </w:rPr>
        <w:t xml:space="preserve">　</w:t>
      </w:r>
      <w:r w:rsidRPr="00793385">
        <w:rPr>
          <w:rFonts w:asciiTheme="majorEastAsia" w:eastAsiaTheme="majorEastAsia" w:hAnsiTheme="majorEastAsia"/>
          <w:szCs w:val="28"/>
        </w:rPr>
        <w:t>稅費負擔</w:t>
      </w:r>
      <w:bookmarkEnd w:id="72"/>
    </w:p>
    <w:p w:rsidR="00644183" w:rsidRPr="00793385" w:rsidRDefault="00644183" w:rsidP="00BC7D76">
      <w:pPr>
        <w:spacing w:line="560" w:lineRule="exact"/>
        <w:ind w:leftChars="400" w:left="960"/>
        <w:rPr>
          <w:rFonts w:asciiTheme="majorEastAsia" w:eastAsiaTheme="majorEastAsia" w:hAnsiTheme="majorEastAsia"/>
          <w:szCs w:val="28"/>
        </w:rPr>
      </w:pPr>
      <w:r w:rsidRPr="00793385">
        <w:rPr>
          <w:rFonts w:asciiTheme="majorEastAsia" w:eastAsiaTheme="majorEastAsia" w:hAnsiTheme="majorEastAsia"/>
          <w:szCs w:val="28"/>
        </w:rPr>
        <w:t>辦理地上權設定登記、</w:t>
      </w:r>
      <w:r w:rsidRPr="00793385">
        <w:rPr>
          <w:rFonts w:asciiTheme="majorEastAsia" w:eastAsiaTheme="majorEastAsia" w:hAnsiTheme="majorEastAsia" w:hint="eastAsia"/>
          <w:szCs w:val="28"/>
        </w:rPr>
        <w:t>預告登記、</w:t>
      </w:r>
      <w:r w:rsidRPr="00793385">
        <w:rPr>
          <w:rFonts w:asciiTheme="majorEastAsia" w:eastAsiaTheme="majorEastAsia" w:hAnsiTheme="majorEastAsia"/>
          <w:szCs w:val="28"/>
        </w:rPr>
        <w:t>變更登記或塗銷登記</w:t>
      </w:r>
      <w:r w:rsidRPr="00793385">
        <w:rPr>
          <w:rFonts w:asciiTheme="majorEastAsia" w:eastAsiaTheme="majorEastAsia" w:hAnsiTheme="majorEastAsia" w:hint="eastAsia"/>
          <w:szCs w:val="28"/>
        </w:rPr>
        <w:t>、及建物預告登記</w:t>
      </w:r>
      <w:r w:rsidRPr="00793385">
        <w:rPr>
          <w:rFonts w:asciiTheme="majorEastAsia" w:eastAsiaTheme="majorEastAsia" w:hAnsiTheme="majorEastAsia"/>
          <w:szCs w:val="28"/>
        </w:rPr>
        <w:t>之所有相關費用（包括但不限於規費、罰鍰、代書費等），均由乙方負擔。</w:t>
      </w:r>
    </w:p>
    <w:p w:rsidR="00644183" w:rsidRPr="00793385" w:rsidRDefault="00644183" w:rsidP="00BC7D76">
      <w:pPr>
        <w:spacing w:line="560" w:lineRule="exact"/>
        <w:ind w:left="744" w:hangingChars="310" w:hanging="744"/>
        <w:rPr>
          <w:rFonts w:asciiTheme="majorEastAsia" w:eastAsiaTheme="majorEastAsia" w:hAnsiTheme="majorEastAsia"/>
          <w:szCs w:val="28"/>
        </w:rPr>
      </w:pPr>
      <w:bookmarkStart w:id="73" w:name="_Toc515432800"/>
      <w:r w:rsidRPr="00793385">
        <w:rPr>
          <w:rFonts w:asciiTheme="majorEastAsia" w:eastAsiaTheme="majorEastAsia" w:hAnsiTheme="majorEastAsia"/>
          <w:szCs w:val="28"/>
        </w:rPr>
        <w:t>第六條</w:t>
      </w:r>
      <w:r w:rsidRPr="00793385">
        <w:rPr>
          <w:rFonts w:asciiTheme="majorEastAsia" w:eastAsiaTheme="majorEastAsia" w:hAnsiTheme="majorEastAsia" w:hint="eastAsia"/>
          <w:szCs w:val="28"/>
        </w:rPr>
        <w:t xml:space="preserve">　</w:t>
      </w:r>
      <w:r w:rsidRPr="00793385">
        <w:rPr>
          <w:rFonts w:asciiTheme="majorEastAsia" w:eastAsiaTheme="majorEastAsia" w:hAnsiTheme="majorEastAsia"/>
          <w:szCs w:val="28"/>
        </w:rPr>
        <w:t>地上權塗銷及標的之返還</w:t>
      </w:r>
      <w:bookmarkEnd w:id="73"/>
    </w:p>
    <w:p w:rsidR="00644183" w:rsidRPr="00793385" w:rsidRDefault="00644183" w:rsidP="00BC7D76">
      <w:pPr>
        <w:spacing w:line="560" w:lineRule="exact"/>
        <w:ind w:leftChars="400" w:left="960"/>
        <w:rPr>
          <w:rFonts w:asciiTheme="majorEastAsia" w:eastAsiaTheme="majorEastAsia" w:hAnsiTheme="majorEastAsia"/>
          <w:szCs w:val="28"/>
        </w:rPr>
      </w:pPr>
      <w:r w:rsidRPr="00793385">
        <w:rPr>
          <w:rFonts w:asciiTheme="majorEastAsia" w:eastAsiaTheme="majorEastAsia" w:hAnsiTheme="majorEastAsia"/>
          <w:szCs w:val="28"/>
        </w:rPr>
        <w:t>本契約期限屆滿或期前終止時，乙方應於甲方指定期限內，除去地上權上所設定之一切負擔及第三人占用、配合甲方辦理地上權之塗銷登記，並將本標的返還甲方。</w:t>
      </w:r>
    </w:p>
    <w:p w:rsidR="00644183" w:rsidRPr="00793385" w:rsidRDefault="00644183" w:rsidP="00BC7D76">
      <w:pPr>
        <w:spacing w:line="560" w:lineRule="exact"/>
        <w:ind w:left="744" w:hangingChars="310" w:hanging="744"/>
        <w:rPr>
          <w:rFonts w:asciiTheme="majorEastAsia" w:eastAsiaTheme="majorEastAsia" w:hAnsiTheme="majorEastAsia" w:cs="Arial"/>
          <w:szCs w:val="28"/>
        </w:rPr>
      </w:pPr>
      <w:bookmarkStart w:id="74" w:name="_Toc515432801"/>
      <w:r w:rsidRPr="00793385">
        <w:rPr>
          <w:rFonts w:asciiTheme="majorEastAsia" w:eastAsiaTheme="majorEastAsia" w:hAnsiTheme="majorEastAsia" w:cs="Arial"/>
          <w:szCs w:val="28"/>
        </w:rPr>
        <w:t>第七條</w:t>
      </w:r>
      <w:r w:rsidRPr="00793385">
        <w:rPr>
          <w:rFonts w:asciiTheme="majorEastAsia" w:eastAsiaTheme="majorEastAsia" w:hAnsiTheme="majorEastAsia" w:cs="Arial" w:hint="eastAsia"/>
          <w:szCs w:val="28"/>
        </w:rPr>
        <w:t xml:space="preserve">　</w:t>
      </w:r>
      <w:r w:rsidRPr="00793385">
        <w:rPr>
          <w:rFonts w:asciiTheme="majorEastAsia" w:eastAsiaTheme="majorEastAsia" w:hAnsiTheme="majorEastAsia" w:cs="Arial"/>
          <w:szCs w:val="28"/>
        </w:rPr>
        <w:t>建築物時價補償請求權之放棄</w:t>
      </w:r>
      <w:bookmarkEnd w:id="74"/>
    </w:p>
    <w:p w:rsidR="00644183" w:rsidRPr="00793385" w:rsidRDefault="00644183" w:rsidP="00BC7D76">
      <w:pPr>
        <w:spacing w:line="560" w:lineRule="exact"/>
        <w:ind w:leftChars="400" w:left="960"/>
        <w:rPr>
          <w:rFonts w:asciiTheme="majorEastAsia" w:eastAsiaTheme="majorEastAsia" w:hAnsiTheme="majorEastAsia" w:cs="Arial"/>
          <w:szCs w:val="28"/>
        </w:rPr>
      </w:pPr>
      <w:r w:rsidRPr="00793385">
        <w:rPr>
          <w:rFonts w:asciiTheme="majorEastAsia" w:eastAsiaTheme="majorEastAsia" w:hAnsiTheme="majorEastAsia" w:cs="Arial"/>
          <w:szCs w:val="28"/>
        </w:rPr>
        <w:t>乙方同意放棄民法第840條第1項規定之建築物時價補償請求權。</w:t>
      </w:r>
    </w:p>
    <w:p w:rsidR="00644183" w:rsidRPr="00793385" w:rsidRDefault="00644183" w:rsidP="00BC7D76">
      <w:pPr>
        <w:spacing w:line="560" w:lineRule="exact"/>
        <w:ind w:left="744" w:hangingChars="310" w:hanging="744"/>
        <w:rPr>
          <w:rFonts w:asciiTheme="majorEastAsia" w:eastAsiaTheme="majorEastAsia" w:hAnsiTheme="majorEastAsia" w:cs="Arial"/>
          <w:szCs w:val="28"/>
        </w:rPr>
      </w:pPr>
      <w:bookmarkStart w:id="75" w:name="_Toc515432802"/>
      <w:r w:rsidRPr="00793385">
        <w:rPr>
          <w:rFonts w:asciiTheme="majorEastAsia" w:eastAsiaTheme="majorEastAsia" w:hAnsiTheme="majorEastAsia" w:cs="Arial"/>
          <w:szCs w:val="28"/>
        </w:rPr>
        <w:t>第八條</w:t>
      </w:r>
      <w:r w:rsidRPr="00793385">
        <w:rPr>
          <w:rFonts w:asciiTheme="majorEastAsia" w:eastAsiaTheme="majorEastAsia" w:hAnsiTheme="majorEastAsia" w:cs="Arial" w:hint="eastAsia"/>
          <w:szCs w:val="28"/>
        </w:rPr>
        <w:t xml:space="preserve">　</w:t>
      </w:r>
      <w:r w:rsidRPr="00793385">
        <w:rPr>
          <w:rFonts w:asciiTheme="majorEastAsia" w:eastAsiaTheme="majorEastAsia" w:hAnsiTheme="majorEastAsia" w:cs="Arial"/>
          <w:szCs w:val="28"/>
        </w:rPr>
        <w:t>違約</w:t>
      </w:r>
      <w:bookmarkEnd w:id="75"/>
    </w:p>
    <w:p w:rsidR="00644183" w:rsidRPr="00793385" w:rsidRDefault="00644183" w:rsidP="00BC7D76">
      <w:pPr>
        <w:spacing w:line="560" w:lineRule="exact"/>
        <w:ind w:leftChars="400" w:left="960"/>
        <w:rPr>
          <w:rFonts w:asciiTheme="majorEastAsia" w:eastAsiaTheme="majorEastAsia" w:hAnsiTheme="majorEastAsia" w:cs="Arial"/>
          <w:szCs w:val="28"/>
        </w:rPr>
      </w:pPr>
      <w:r w:rsidRPr="00793385">
        <w:rPr>
          <w:rFonts w:asciiTheme="majorEastAsia" w:eastAsiaTheme="majorEastAsia" w:hAnsiTheme="majorEastAsia" w:cs="Arial"/>
          <w:szCs w:val="28"/>
        </w:rPr>
        <w:t>乙方違反本契約約定者，除租金逾期繳納之違約金另依本契約</w:t>
      </w:r>
      <w:r w:rsidRPr="00793385">
        <w:rPr>
          <w:rFonts w:asciiTheme="majorEastAsia" w:eastAsiaTheme="majorEastAsia" w:hAnsiTheme="majorEastAsia" w:cs="Arial" w:hint="eastAsia"/>
          <w:szCs w:val="28"/>
        </w:rPr>
        <w:t>第</w:t>
      </w:r>
      <w:r w:rsidR="00BB7859">
        <w:rPr>
          <w:rFonts w:asciiTheme="majorEastAsia" w:eastAsiaTheme="majorEastAsia" w:hAnsiTheme="majorEastAsia" w:cs="Arial" w:hint="eastAsia"/>
          <w:szCs w:val="28"/>
        </w:rPr>
        <w:t>20.4</w:t>
      </w:r>
      <w:r w:rsidRPr="00793385">
        <w:rPr>
          <w:rFonts w:asciiTheme="majorEastAsia" w:eastAsiaTheme="majorEastAsia" w:hAnsiTheme="majorEastAsia" w:cs="Arial" w:hint="eastAsia"/>
          <w:szCs w:val="28"/>
        </w:rPr>
        <w:t>條</w:t>
      </w:r>
      <w:r w:rsidRPr="00793385">
        <w:rPr>
          <w:rFonts w:asciiTheme="majorEastAsia" w:eastAsiaTheme="majorEastAsia" w:hAnsiTheme="majorEastAsia" w:cs="Arial"/>
          <w:szCs w:val="28"/>
        </w:rPr>
        <w:t>約定辦理外，甲方得將其視為「投資契約」約定之「違約」處理之。</w:t>
      </w:r>
    </w:p>
    <w:p w:rsidR="00644183" w:rsidRPr="00793385" w:rsidRDefault="00644183" w:rsidP="00BC7D76">
      <w:pPr>
        <w:spacing w:line="560" w:lineRule="exact"/>
        <w:ind w:left="744" w:hangingChars="310" w:hanging="744"/>
        <w:rPr>
          <w:rFonts w:asciiTheme="majorEastAsia" w:eastAsiaTheme="majorEastAsia" w:hAnsiTheme="majorEastAsia" w:cs="Arial"/>
          <w:szCs w:val="28"/>
        </w:rPr>
      </w:pPr>
      <w:bookmarkStart w:id="76" w:name="_Toc515432803"/>
      <w:r w:rsidRPr="00793385">
        <w:rPr>
          <w:rFonts w:asciiTheme="majorEastAsia" w:eastAsiaTheme="majorEastAsia" w:hAnsiTheme="majorEastAsia" w:cs="Arial"/>
          <w:szCs w:val="28"/>
        </w:rPr>
        <w:t>第九條</w:t>
      </w:r>
      <w:r w:rsidRPr="00793385">
        <w:rPr>
          <w:rFonts w:asciiTheme="majorEastAsia" w:eastAsiaTheme="majorEastAsia" w:hAnsiTheme="majorEastAsia" w:cs="Arial" w:hint="eastAsia"/>
          <w:szCs w:val="28"/>
        </w:rPr>
        <w:t xml:space="preserve">　</w:t>
      </w:r>
      <w:r w:rsidRPr="00793385">
        <w:rPr>
          <w:rFonts w:asciiTheme="majorEastAsia" w:eastAsiaTheme="majorEastAsia" w:hAnsiTheme="majorEastAsia" w:cs="Arial"/>
          <w:szCs w:val="28"/>
        </w:rPr>
        <w:t>其他</w:t>
      </w:r>
      <w:bookmarkEnd w:id="76"/>
    </w:p>
    <w:p w:rsidR="00644183" w:rsidRPr="00793385" w:rsidRDefault="00644183" w:rsidP="00BC7D76">
      <w:pPr>
        <w:spacing w:line="560" w:lineRule="exact"/>
        <w:ind w:leftChars="400" w:left="960"/>
        <w:rPr>
          <w:rFonts w:asciiTheme="majorEastAsia" w:eastAsiaTheme="majorEastAsia" w:hAnsiTheme="majorEastAsia" w:cs="Arial"/>
          <w:szCs w:val="28"/>
        </w:rPr>
      </w:pPr>
      <w:r w:rsidRPr="00793385">
        <w:rPr>
          <w:rFonts w:asciiTheme="majorEastAsia" w:eastAsiaTheme="majorEastAsia" w:hAnsiTheme="majorEastAsia" w:cs="Arial"/>
          <w:szCs w:val="28"/>
        </w:rPr>
        <w:t>雙方同意本契約應作為地上權設定契約書公定契紙之附件，並據以辦理設定登記。</w:t>
      </w:r>
    </w:p>
    <w:p w:rsidR="00644183" w:rsidRPr="00793385" w:rsidRDefault="00644183" w:rsidP="00BC7D76">
      <w:pPr>
        <w:spacing w:line="560" w:lineRule="exact"/>
        <w:ind w:left="744" w:hangingChars="310" w:hanging="744"/>
        <w:rPr>
          <w:rFonts w:asciiTheme="majorEastAsia" w:eastAsiaTheme="majorEastAsia" w:hAnsiTheme="majorEastAsia" w:cs="Arial"/>
          <w:szCs w:val="28"/>
        </w:rPr>
      </w:pPr>
      <w:bookmarkStart w:id="77" w:name="_Toc515432804"/>
      <w:r w:rsidRPr="00793385">
        <w:rPr>
          <w:rFonts w:asciiTheme="majorEastAsia" w:eastAsiaTheme="majorEastAsia" w:hAnsiTheme="majorEastAsia" w:cs="Arial"/>
          <w:szCs w:val="28"/>
        </w:rPr>
        <w:t>第十條</w:t>
      </w:r>
      <w:r w:rsidRPr="00793385">
        <w:rPr>
          <w:rFonts w:asciiTheme="majorEastAsia" w:eastAsiaTheme="majorEastAsia" w:hAnsiTheme="majorEastAsia" w:cs="Arial" w:hint="eastAsia"/>
          <w:szCs w:val="28"/>
        </w:rPr>
        <w:t xml:space="preserve">　</w:t>
      </w:r>
      <w:r w:rsidRPr="00793385">
        <w:rPr>
          <w:rFonts w:asciiTheme="majorEastAsia" w:eastAsiaTheme="majorEastAsia" w:hAnsiTheme="majorEastAsia" w:cs="Arial"/>
          <w:szCs w:val="28"/>
        </w:rPr>
        <w:t>契約效力</w:t>
      </w:r>
      <w:bookmarkEnd w:id="77"/>
    </w:p>
    <w:p w:rsidR="00644183" w:rsidRPr="00793385" w:rsidRDefault="00644183" w:rsidP="00BC7D76">
      <w:pPr>
        <w:spacing w:line="560" w:lineRule="exact"/>
        <w:ind w:leftChars="400" w:left="960"/>
        <w:rPr>
          <w:rFonts w:asciiTheme="majorEastAsia" w:eastAsiaTheme="majorEastAsia" w:hAnsiTheme="majorEastAsia" w:cs="Arial"/>
          <w:szCs w:val="28"/>
        </w:rPr>
      </w:pPr>
      <w:r w:rsidRPr="00793385">
        <w:rPr>
          <w:rFonts w:asciiTheme="majorEastAsia" w:eastAsiaTheme="majorEastAsia" w:hAnsiTheme="majorEastAsia" w:cs="Arial"/>
          <w:szCs w:val="28"/>
        </w:rPr>
        <w:t>本契約為「投資契約」之附件，本契約未規定者，適用「投資契約」有關規定。</w:t>
      </w:r>
    </w:p>
    <w:p w:rsidR="00644183" w:rsidRPr="00793385" w:rsidRDefault="00644183" w:rsidP="00BC7D76">
      <w:pPr>
        <w:spacing w:line="560" w:lineRule="exact"/>
        <w:ind w:left="744" w:hangingChars="310" w:hanging="744"/>
        <w:rPr>
          <w:rFonts w:asciiTheme="majorEastAsia" w:eastAsiaTheme="majorEastAsia" w:hAnsiTheme="majorEastAsia" w:cs="Arial"/>
          <w:szCs w:val="28"/>
        </w:rPr>
      </w:pPr>
      <w:bookmarkStart w:id="78" w:name="_Toc515432805"/>
      <w:r w:rsidRPr="00793385">
        <w:rPr>
          <w:rFonts w:asciiTheme="majorEastAsia" w:eastAsiaTheme="majorEastAsia" w:hAnsiTheme="majorEastAsia" w:cs="Arial"/>
          <w:szCs w:val="28"/>
        </w:rPr>
        <w:t>第十一條</w:t>
      </w:r>
      <w:r w:rsidRPr="00793385">
        <w:rPr>
          <w:rFonts w:asciiTheme="majorEastAsia" w:eastAsiaTheme="majorEastAsia" w:hAnsiTheme="majorEastAsia" w:cs="Arial" w:hint="eastAsia"/>
          <w:szCs w:val="28"/>
        </w:rPr>
        <w:t xml:space="preserve">　</w:t>
      </w:r>
      <w:r w:rsidRPr="00793385">
        <w:rPr>
          <w:rFonts w:asciiTheme="majorEastAsia" w:eastAsiaTheme="majorEastAsia" w:hAnsiTheme="majorEastAsia" w:cs="Arial"/>
          <w:szCs w:val="28"/>
        </w:rPr>
        <w:t>契約份數</w:t>
      </w:r>
      <w:bookmarkEnd w:id="78"/>
    </w:p>
    <w:p w:rsidR="00644183" w:rsidRPr="00793385" w:rsidRDefault="00644183" w:rsidP="004473E5">
      <w:pPr>
        <w:spacing w:line="560" w:lineRule="exact"/>
        <w:ind w:leftChars="413" w:left="991" w:firstLine="2"/>
        <w:rPr>
          <w:rFonts w:asciiTheme="majorEastAsia" w:eastAsiaTheme="majorEastAsia" w:hAnsiTheme="majorEastAsia"/>
          <w:szCs w:val="28"/>
        </w:rPr>
      </w:pPr>
      <w:r w:rsidRPr="00793385">
        <w:rPr>
          <w:rFonts w:asciiTheme="majorEastAsia" w:eastAsiaTheme="majorEastAsia" w:hAnsiTheme="majorEastAsia"/>
          <w:szCs w:val="28"/>
        </w:rPr>
        <w:t>本契約正本壹式貳份，甲乙雙方各執乙份為憑，副本</w:t>
      </w:r>
      <w:r w:rsidR="00640457">
        <w:rPr>
          <w:rFonts w:asciiTheme="majorEastAsia" w:eastAsiaTheme="majorEastAsia" w:hAnsiTheme="majorEastAsia" w:hint="eastAsia"/>
          <w:szCs w:val="28"/>
        </w:rPr>
        <w:t>6</w:t>
      </w:r>
      <w:r w:rsidRPr="00793385">
        <w:rPr>
          <w:rFonts w:asciiTheme="majorEastAsia" w:eastAsiaTheme="majorEastAsia" w:hAnsiTheme="majorEastAsia"/>
          <w:szCs w:val="28"/>
        </w:rPr>
        <w:t>份，甲方執</w:t>
      </w:r>
      <w:r w:rsidR="00640457">
        <w:rPr>
          <w:rFonts w:asciiTheme="majorEastAsia" w:eastAsiaTheme="majorEastAsia" w:hAnsiTheme="majorEastAsia" w:hint="eastAsia"/>
          <w:szCs w:val="28"/>
        </w:rPr>
        <w:t>5</w:t>
      </w:r>
      <w:r w:rsidRPr="00793385">
        <w:rPr>
          <w:rFonts w:asciiTheme="majorEastAsia" w:eastAsiaTheme="majorEastAsia" w:hAnsiTheme="majorEastAsia"/>
          <w:szCs w:val="28"/>
        </w:rPr>
        <w:t>份，乙方執</w:t>
      </w:r>
      <w:r w:rsidR="00640457">
        <w:rPr>
          <w:rFonts w:asciiTheme="majorEastAsia" w:eastAsiaTheme="majorEastAsia" w:hAnsiTheme="majorEastAsia" w:hint="eastAsia"/>
          <w:szCs w:val="28"/>
        </w:rPr>
        <w:t>1</w:t>
      </w:r>
      <w:r w:rsidRPr="00793385">
        <w:rPr>
          <w:rFonts w:asciiTheme="majorEastAsia" w:eastAsiaTheme="majorEastAsia" w:hAnsiTheme="majorEastAsia"/>
          <w:szCs w:val="28"/>
        </w:rPr>
        <w:t>份。</w:t>
      </w:r>
    </w:p>
    <w:p w:rsidR="00BC7D76" w:rsidRDefault="00BC7D76">
      <w:pPr>
        <w:widowControl/>
        <w:rPr>
          <w:rFonts w:asciiTheme="majorEastAsia" w:eastAsiaTheme="majorEastAsia" w:hAnsiTheme="majorEastAsia"/>
          <w:szCs w:val="28"/>
        </w:rPr>
      </w:pPr>
      <w:r>
        <w:rPr>
          <w:rFonts w:asciiTheme="majorEastAsia" w:eastAsiaTheme="majorEastAsia" w:hAnsiTheme="majorEastAsia"/>
          <w:szCs w:val="28"/>
        </w:rPr>
        <w:br w:type="page"/>
      </w: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644183" w:rsidRPr="00793385" w:rsidRDefault="00644183" w:rsidP="00644183">
      <w:pPr>
        <w:spacing w:line="500" w:lineRule="exact"/>
        <w:ind w:left="302" w:firstLineChars="319" w:firstLine="766"/>
        <w:rPr>
          <w:rFonts w:asciiTheme="majorEastAsia" w:eastAsiaTheme="majorEastAsia" w:hAnsiTheme="majorEastAsia"/>
          <w:szCs w:val="28"/>
        </w:rPr>
      </w:pPr>
      <w:r w:rsidRPr="00793385">
        <w:rPr>
          <w:rFonts w:asciiTheme="majorEastAsia" w:eastAsiaTheme="majorEastAsia" w:hAnsiTheme="majorEastAsia"/>
          <w:szCs w:val="28"/>
        </w:rPr>
        <w:t>立約人</w:t>
      </w:r>
    </w:p>
    <w:p w:rsidR="00644183" w:rsidRPr="00793385" w:rsidRDefault="00644183" w:rsidP="00644183">
      <w:pPr>
        <w:spacing w:line="500" w:lineRule="exact"/>
        <w:ind w:left="302" w:firstLineChars="319" w:firstLine="766"/>
        <w:rPr>
          <w:rFonts w:asciiTheme="majorEastAsia" w:eastAsiaTheme="majorEastAsia" w:hAnsiTheme="majorEastAsia"/>
          <w:szCs w:val="28"/>
        </w:rPr>
      </w:pPr>
      <w:r w:rsidRPr="00793385">
        <w:rPr>
          <w:rFonts w:asciiTheme="majorEastAsia" w:eastAsiaTheme="majorEastAsia" w:hAnsiTheme="majorEastAsia"/>
          <w:szCs w:val="28"/>
        </w:rPr>
        <w:t>甲</w:t>
      </w:r>
      <w:r w:rsidRPr="00793385">
        <w:rPr>
          <w:rFonts w:asciiTheme="majorEastAsia" w:eastAsiaTheme="majorEastAsia" w:hAnsiTheme="majorEastAsia" w:hint="eastAsia"/>
          <w:szCs w:val="28"/>
        </w:rPr>
        <w:t xml:space="preserve">　　</w:t>
      </w:r>
      <w:r w:rsidRPr="00793385">
        <w:rPr>
          <w:rFonts w:asciiTheme="majorEastAsia" w:eastAsiaTheme="majorEastAsia" w:hAnsiTheme="majorEastAsia"/>
          <w:szCs w:val="28"/>
        </w:rPr>
        <w:t>方：</w:t>
      </w:r>
    </w:p>
    <w:p w:rsidR="00644183" w:rsidRPr="00793385" w:rsidRDefault="00644183" w:rsidP="00644183">
      <w:pPr>
        <w:spacing w:line="500" w:lineRule="exact"/>
        <w:ind w:left="302" w:firstLineChars="319" w:firstLine="766"/>
        <w:rPr>
          <w:rFonts w:asciiTheme="majorEastAsia" w:eastAsiaTheme="majorEastAsia" w:hAnsiTheme="majorEastAsia"/>
          <w:szCs w:val="28"/>
        </w:rPr>
      </w:pPr>
      <w:r w:rsidRPr="00793385">
        <w:rPr>
          <w:rFonts w:asciiTheme="majorEastAsia" w:eastAsiaTheme="majorEastAsia" w:hAnsiTheme="majorEastAsia"/>
          <w:szCs w:val="28"/>
        </w:rPr>
        <w:t>代 表 人：</w:t>
      </w:r>
    </w:p>
    <w:p w:rsidR="00644183" w:rsidRPr="00793385" w:rsidRDefault="00644183" w:rsidP="00644183">
      <w:pPr>
        <w:spacing w:line="500" w:lineRule="exact"/>
        <w:ind w:left="302" w:firstLineChars="319" w:firstLine="766"/>
        <w:rPr>
          <w:rFonts w:asciiTheme="majorEastAsia" w:eastAsiaTheme="majorEastAsia" w:hAnsiTheme="majorEastAsia"/>
          <w:szCs w:val="28"/>
        </w:rPr>
      </w:pPr>
      <w:r w:rsidRPr="00793385">
        <w:rPr>
          <w:rFonts w:asciiTheme="majorEastAsia" w:eastAsiaTheme="majorEastAsia" w:hAnsiTheme="majorEastAsia"/>
          <w:szCs w:val="28"/>
        </w:rPr>
        <w:t>地</w:t>
      </w:r>
      <w:r w:rsidRPr="00793385">
        <w:rPr>
          <w:rFonts w:asciiTheme="majorEastAsia" w:eastAsiaTheme="majorEastAsia" w:hAnsiTheme="majorEastAsia" w:hint="eastAsia"/>
          <w:szCs w:val="28"/>
        </w:rPr>
        <w:t xml:space="preserve">　　</w:t>
      </w:r>
      <w:r w:rsidRPr="00793385">
        <w:rPr>
          <w:rFonts w:asciiTheme="majorEastAsia" w:eastAsiaTheme="majorEastAsia" w:hAnsiTheme="majorEastAsia"/>
          <w:szCs w:val="28"/>
        </w:rPr>
        <w:t xml:space="preserve">址： </w:t>
      </w:r>
    </w:p>
    <w:p w:rsidR="00644183" w:rsidRPr="00793385" w:rsidRDefault="00644183" w:rsidP="00644183">
      <w:pPr>
        <w:spacing w:line="500" w:lineRule="exact"/>
        <w:ind w:left="302" w:firstLineChars="319" w:firstLine="766"/>
        <w:rPr>
          <w:rFonts w:asciiTheme="majorEastAsia" w:eastAsiaTheme="majorEastAsia" w:hAnsiTheme="majorEastAsia"/>
          <w:szCs w:val="28"/>
        </w:rPr>
      </w:pPr>
    </w:p>
    <w:p w:rsidR="00644183" w:rsidRPr="00793385" w:rsidRDefault="00644183" w:rsidP="00644183">
      <w:pPr>
        <w:spacing w:line="500" w:lineRule="exact"/>
        <w:ind w:left="302" w:firstLineChars="319" w:firstLine="766"/>
        <w:rPr>
          <w:rFonts w:asciiTheme="majorEastAsia" w:eastAsiaTheme="majorEastAsia" w:hAnsiTheme="majorEastAsia"/>
          <w:szCs w:val="28"/>
        </w:rPr>
      </w:pPr>
      <w:r w:rsidRPr="00793385">
        <w:rPr>
          <w:rFonts w:asciiTheme="majorEastAsia" w:eastAsiaTheme="majorEastAsia" w:hAnsiTheme="majorEastAsia"/>
          <w:szCs w:val="28"/>
        </w:rPr>
        <w:t>乙</w:t>
      </w:r>
      <w:r w:rsidRPr="00793385">
        <w:rPr>
          <w:rFonts w:asciiTheme="majorEastAsia" w:eastAsiaTheme="majorEastAsia" w:hAnsiTheme="majorEastAsia" w:hint="eastAsia"/>
          <w:szCs w:val="28"/>
        </w:rPr>
        <w:t xml:space="preserve">　　</w:t>
      </w:r>
      <w:r w:rsidRPr="00793385">
        <w:rPr>
          <w:rFonts w:asciiTheme="majorEastAsia" w:eastAsiaTheme="majorEastAsia" w:hAnsiTheme="majorEastAsia"/>
          <w:szCs w:val="28"/>
        </w:rPr>
        <w:t>方：</w:t>
      </w:r>
    </w:p>
    <w:p w:rsidR="00644183" w:rsidRPr="00793385" w:rsidRDefault="00644183" w:rsidP="00644183">
      <w:pPr>
        <w:spacing w:line="500" w:lineRule="exact"/>
        <w:ind w:left="302" w:firstLineChars="319" w:firstLine="766"/>
        <w:rPr>
          <w:rFonts w:asciiTheme="majorEastAsia" w:eastAsiaTheme="majorEastAsia" w:hAnsiTheme="majorEastAsia"/>
          <w:szCs w:val="28"/>
        </w:rPr>
      </w:pPr>
      <w:r w:rsidRPr="00793385">
        <w:rPr>
          <w:rFonts w:asciiTheme="majorEastAsia" w:eastAsiaTheme="majorEastAsia" w:hAnsiTheme="majorEastAsia"/>
          <w:szCs w:val="28"/>
        </w:rPr>
        <w:t>代 表 人：</w:t>
      </w:r>
    </w:p>
    <w:p w:rsidR="00644183" w:rsidRPr="00793385" w:rsidRDefault="00644183" w:rsidP="00644183">
      <w:pPr>
        <w:spacing w:line="500" w:lineRule="exact"/>
        <w:ind w:left="302" w:firstLineChars="319" w:firstLine="766"/>
        <w:rPr>
          <w:rFonts w:asciiTheme="majorEastAsia" w:eastAsiaTheme="majorEastAsia" w:hAnsiTheme="majorEastAsia"/>
          <w:szCs w:val="28"/>
        </w:rPr>
      </w:pPr>
      <w:r w:rsidRPr="00793385">
        <w:rPr>
          <w:rFonts w:asciiTheme="majorEastAsia" w:eastAsiaTheme="majorEastAsia" w:hAnsiTheme="majorEastAsia"/>
          <w:szCs w:val="28"/>
        </w:rPr>
        <w:t>統一編號：</w:t>
      </w:r>
    </w:p>
    <w:p w:rsidR="00644183" w:rsidRDefault="00644183" w:rsidP="00644183">
      <w:pPr>
        <w:spacing w:line="500" w:lineRule="exact"/>
        <w:ind w:left="302" w:firstLineChars="319" w:firstLine="766"/>
        <w:rPr>
          <w:rFonts w:asciiTheme="majorEastAsia" w:eastAsiaTheme="majorEastAsia" w:hAnsiTheme="majorEastAsia"/>
          <w:szCs w:val="28"/>
        </w:rPr>
      </w:pPr>
      <w:r w:rsidRPr="00793385">
        <w:rPr>
          <w:rFonts w:asciiTheme="majorEastAsia" w:eastAsiaTheme="majorEastAsia" w:hAnsiTheme="majorEastAsia"/>
          <w:szCs w:val="28"/>
        </w:rPr>
        <w:t>地</w:t>
      </w:r>
      <w:r w:rsidRPr="00793385">
        <w:rPr>
          <w:rFonts w:asciiTheme="majorEastAsia" w:eastAsiaTheme="majorEastAsia" w:hAnsiTheme="majorEastAsia" w:hint="eastAsia"/>
          <w:szCs w:val="28"/>
        </w:rPr>
        <w:t xml:space="preserve">　　</w:t>
      </w:r>
      <w:r w:rsidRPr="00793385">
        <w:rPr>
          <w:rFonts w:asciiTheme="majorEastAsia" w:eastAsiaTheme="majorEastAsia" w:hAnsiTheme="majorEastAsia"/>
          <w:szCs w:val="28"/>
        </w:rPr>
        <w:t>址：</w:t>
      </w: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Default="00BC7D76" w:rsidP="00644183">
      <w:pPr>
        <w:spacing w:line="500" w:lineRule="exact"/>
        <w:ind w:left="302" w:firstLineChars="319" w:firstLine="766"/>
        <w:rPr>
          <w:rFonts w:asciiTheme="majorEastAsia" w:eastAsiaTheme="majorEastAsia" w:hAnsiTheme="majorEastAsia"/>
          <w:szCs w:val="28"/>
        </w:rPr>
      </w:pPr>
    </w:p>
    <w:p w:rsidR="00BC7D76" w:rsidRPr="00793385" w:rsidRDefault="00BC7D76" w:rsidP="00644183">
      <w:pPr>
        <w:spacing w:line="500" w:lineRule="exact"/>
        <w:ind w:left="302" w:firstLineChars="319" w:firstLine="766"/>
        <w:rPr>
          <w:rFonts w:asciiTheme="majorEastAsia" w:eastAsiaTheme="majorEastAsia" w:hAnsiTheme="majorEastAsia"/>
          <w:szCs w:val="28"/>
        </w:rPr>
      </w:pPr>
    </w:p>
    <w:p w:rsidR="00644183" w:rsidRPr="00793385" w:rsidRDefault="00644183" w:rsidP="00644183">
      <w:pPr>
        <w:spacing w:line="500" w:lineRule="exact"/>
        <w:ind w:left="1072" w:hanging="770"/>
        <w:jc w:val="distribute"/>
        <w:rPr>
          <w:rFonts w:asciiTheme="majorEastAsia" w:eastAsiaTheme="majorEastAsia" w:hAnsiTheme="majorEastAsia"/>
          <w:szCs w:val="20"/>
        </w:rPr>
      </w:pPr>
      <w:r w:rsidRPr="00793385">
        <w:rPr>
          <w:rFonts w:asciiTheme="majorEastAsia" w:eastAsiaTheme="majorEastAsia" w:hAnsiTheme="majorEastAsia"/>
          <w:szCs w:val="28"/>
        </w:rPr>
        <w:t>中華民國  年  月  日</w:t>
      </w:r>
    </w:p>
    <w:p w:rsidR="008F152A" w:rsidRDefault="008F152A">
      <w:pPr>
        <w:widowControl/>
        <w:rPr>
          <w:rFonts w:asciiTheme="majorEastAsia" w:eastAsiaTheme="majorEastAsia" w:hAnsiTheme="majorEastAsia"/>
          <w:b/>
          <w:bCs/>
          <w:kern w:val="52"/>
          <w:sz w:val="52"/>
          <w:szCs w:val="52"/>
        </w:rPr>
      </w:pPr>
      <w:r>
        <w:rPr>
          <w:rFonts w:asciiTheme="majorEastAsia" w:eastAsiaTheme="majorEastAsia" w:hAnsiTheme="majorEastAsia"/>
          <w:b/>
          <w:bCs/>
          <w:kern w:val="52"/>
          <w:sz w:val="52"/>
          <w:szCs w:val="52"/>
        </w:rPr>
        <w:br w:type="page"/>
      </w:r>
    </w:p>
    <w:p w:rsidR="008F152A" w:rsidRPr="00793385" w:rsidRDefault="008F152A" w:rsidP="004473E5">
      <w:pPr>
        <w:pStyle w:val="ae"/>
        <w:outlineLvl w:val="0"/>
      </w:pPr>
      <w:bookmarkStart w:id="79" w:name="_Toc513702189"/>
      <w:r w:rsidRPr="00793385">
        <w:lastRenderedPageBreak/>
        <w:t>附件</w:t>
      </w:r>
      <w:r>
        <w:rPr>
          <w:rFonts w:hint="eastAsia"/>
        </w:rPr>
        <w:t>1附表</w:t>
      </w:r>
      <w:r w:rsidRPr="00793385">
        <w:t>：</w:t>
      </w:r>
      <w:r w:rsidRPr="008F152A">
        <w:rPr>
          <w:rFonts w:hint="eastAsia"/>
        </w:rPr>
        <w:t>土地清冊</w:t>
      </w:r>
      <w:r>
        <w:rPr>
          <w:rFonts w:hint="eastAsia"/>
        </w:rPr>
        <w:t>及位置圖</w:t>
      </w:r>
      <w:bookmarkEnd w:id="79"/>
    </w:p>
    <w:p w:rsidR="008F152A" w:rsidRDefault="008F152A" w:rsidP="0034767A">
      <w:pPr>
        <w:spacing w:afterLines="50" w:after="180" w:line="500" w:lineRule="exact"/>
        <w:rPr>
          <w:rFonts w:asciiTheme="majorEastAsia" w:eastAsiaTheme="majorEastAsia" w:hAnsiTheme="majorEastAsia" w:cs="Arial"/>
          <w:szCs w:val="28"/>
        </w:rPr>
      </w:pPr>
      <w:bookmarkStart w:id="80" w:name="_Toc502734420"/>
      <w:bookmarkStart w:id="81" w:name="_Toc509394218"/>
      <w:bookmarkStart w:id="82" w:name="_Ref490639143"/>
    </w:p>
    <w:p w:rsidR="008F152A" w:rsidRDefault="008F152A" w:rsidP="0034767A">
      <w:pPr>
        <w:pStyle w:val="a"/>
        <w:numPr>
          <w:ilvl w:val="0"/>
          <w:numId w:val="0"/>
        </w:numPr>
        <w:ind w:left="1418"/>
        <w:rPr>
          <w:rFonts w:asciiTheme="majorEastAsia" w:eastAsiaTheme="majorEastAsia" w:hAnsiTheme="majorEastAsia" w:cs="Arial"/>
        </w:rPr>
      </w:pPr>
      <w:r w:rsidRPr="008F152A">
        <w:rPr>
          <w:rFonts w:cs="Arial" w:hint="eastAsia"/>
        </w:rPr>
        <w:t>土地清冊</w:t>
      </w:r>
      <w:r>
        <w:rPr>
          <w:rFonts w:cs="Arial" w:hint="eastAsia"/>
        </w:rPr>
        <w:t>及位置圖</w:t>
      </w:r>
    </w:p>
    <w:tbl>
      <w:tblPr>
        <w:tblStyle w:val="ac"/>
        <w:tblpPr w:leftFromText="180" w:rightFromText="180" w:vertAnchor="text" w:horzAnchor="margin" w:tblpY="537"/>
        <w:tblW w:w="1006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46"/>
        <w:gridCol w:w="1266"/>
        <w:gridCol w:w="1559"/>
        <w:gridCol w:w="1134"/>
        <w:gridCol w:w="2126"/>
        <w:gridCol w:w="1418"/>
        <w:gridCol w:w="1711"/>
      </w:tblGrid>
      <w:tr w:rsidR="008F152A" w:rsidRPr="007E5966" w:rsidTr="008F152A">
        <w:trPr>
          <w:trHeight w:val="490"/>
        </w:trPr>
        <w:tc>
          <w:tcPr>
            <w:tcW w:w="846" w:type="dxa"/>
            <w:vMerge w:val="restart"/>
            <w:shd w:val="clear" w:color="auto" w:fill="D9D9D9" w:themeFill="background1" w:themeFillShade="D9"/>
          </w:tcPr>
          <w:p w:rsidR="008F152A" w:rsidRPr="008F152A" w:rsidRDefault="008F152A" w:rsidP="0034767A">
            <w:pPr>
              <w:jc w:val="center"/>
              <w:rPr>
                <w:rFonts w:ascii="標楷體" w:eastAsia="標楷體" w:hAnsi="標楷體"/>
                <w:b/>
              </w:rPr>
            </w:pPr>
            <w:r w:rsidRPr="008F152A">
              <w:rPr>
                <w:rFonts w:ascii="標楷體" w:eastAsia="標楷體" w:hAnsi="標楷體" w:hint="eastAsia"/>
                <w:b/>
              </w:rPr>
              <w:t>項次</w:t>
            </w:r>
          </w:p>
        </w:tc>
        <w:tc>
          <w:tcPr>
            <w:tcW w:w="1266" w:type="dxa"/>
            <w:vMerge w:val="restart"/>
            <w:shd w:val="clear" w:color="auto" w:fill="D9D9D9" w:themeFill="background1" w:themeFillShade="D9"/>
          </w:tcPr>
          <w:p w:rsidR="008F152A" w:rsidRPr="008F152A" w:rsidRDefault="008F152A" w:rsidP="0034767A">
            <w:pPr>
              <w:jc w:val="center"/>
              <w:rPr>
                <w:rFonts w:ascii="標楷體" w:eastAsia="標楷體" w:hAnsi="標楷體"/>
                <w:b/>
              </w:rPr>
            </w:pPr>
            <w:r w:rsidRPr="008F152A">
              <w:rPr>
                <w:rFonts w:ascii="標楷體" w:eastAsia="標楷體" w:hAnsi="標楷體" w:hint="eastAsia"/>
                <w:b/>
              </w:rPr>
              <w:t>地號</w:t>
            </w:r>
          </w:p>
        </w:tc>
        <w:tc>
          <w:tcPr>
            <w:tcW w:w="1559" w:type="dxa"/>
            <w:vMerge w:val="restart"/>
            <w:shd w:val="clear" w:color="auto" w:fill="D9D9D9" w:themeFill="background1" w:themeFillShade="D9"/>
          </w:tcPr>
          <w:p w:rsidR="008F152A" w:rsidRPr="008F152A" w:rsidRDefault="008F152A" w:rsidP="0034767A">
            <w:pPr>
              <w:jc w:val="center"/>
              <w:rPr>
                <w:rFonts w:ascii="標楷體" w:eastAsia="標楷體" w:hAnsi="標楷體"/>
                <w:b/>
              </w:rPr>
            </w:pPr>
            <w:r w:rsidRPr="008F152A">
              <w:rPr>
                <w:rFonts w:ascii="標楷體" w:eastAsia="標楷體" w:hAnsi="標楷體" w:hint="eastAsia"/>
                <w:b/>
              </w:rPr>
              <w:t>土地使用分區</w:t>
            </w:r>
          </w:p>
        </w:tc>
        <w:tc>
          <w:tcPr>
            <w:tcW w:w="1134" w:type="dxa"/>
            <w:vMerge w:val="restart"/>
            <w:shd w:val="clear" w:color="auto" w:fill="D9D9D9" w:themeFill="background1" w:themeFillShade="D9"/>
          </w:tcPr>
          <w:p w:rsidR="008F152A" w:rsidRPr="008F152A" w:rsidRDefault="008F152A" w:rsidP="0034767A">
            <w:pPr>
              <w:jc w:val="center"/>
              <w:rPr>
                <w:rFonts w:ascii="標楷體" w:eastAsia="標楷體" w:hAnsi="標楷體"/>
                <w:b/>
              </w:rPr>
            </w:pPr>
            <w:r w:rsidRPr="008F152A">
              <w:rPr>
                <w:rFonts w:ascii="標楷體" w:eastAsia="標楷體" w:hAnsi="標楷體" w:hint="eastAsia"/>
                <w:b/>
              </w:rPr>
              <w:t>面積</w:t>
            </w:r>
          </w:p>
        </w:tc>
        <w:tc>
          <w:tcPr>
            <w:tcW w:w="2126" w:type="dxa"/>
            <w:shd w:val="clear" w:color="auto" w:fill="D9D9D9" w:themeFill="background1" w:themeFillShade="D9"/>
          </w:tcPr>
          <w:p w:rsidR="008F152A" w:rsidRPr="008F152A" w:rsidRDefault="008F152A" w:rsidP="0034767A">
            <w:pPr>
              <w:jc w:val="center"/>
              <w:rPr>
                <w:rFonts w:ascii="標楷體" w:eastAsia="標楷體" w:hAnsi="標楷體"/>
                <w:b/>
              </w:rPr>
            </w:pPr>
            <w:r w:rsidRPr="008F152A">
              <w:rPr>
                <w:rFonts w:ascii="標楷體" w:eastAsia="標楷體" w:hAnsi="標楷體" w:hint="eastAsia"/>
                <w:b/>
              </w:rPr>
              <w:t>107年公告現值</w:t>
            </w:r>
          </w:p>
        </w:tc>
        <w:tc>
          <w:tcPr>
            <w:tcW w:w="1418" w:type="dxa"/>
            <w:vMerge w:val="restart"/>
            <w:shd w:val="clear" w:color="auto" w:fill="D9D9D9" w:themeFill="background1" w:themeFillShade="D9"/>
          </w:tcPr>
          <w:p w:rsidR="008F152A" w:rsidRPr="008F152A" w:rsidRDefault="008F152A" w:rsidP="0034767A">
            <w:pPr>
              <w:jc w:val="center"/>
              <w:rPr>
                <w:rFonts w:ascii="標楷體" w:eastAsia="標楷體" w:hAnsi="標楷體"/>
                <w:b/>
              </w:rPr>
            </w:pPr>
            <w:r w:rsidRPr="008F152A">
              <w:rPr>
                <w:rFonts w:ascii="標楷體" w:eastAsia="標楷體" w:hAnsi="標楷體" w:hint="eastAsia"/>
                <w:b/>
              </w:rPr>
              <w:t>土地</w:t>
            </w:r>
          </w:p>
          <w:p w:rsidR="008F152A" w:rsidRPr="008F152A" w:rsidRDefault="008F152A" w:rsidP="0034767A">
            <w:pPr>
              <w:jc w:val="center"/>
              <w:rPr>
                <w:rFonts w:ascii="標楷體" w:eastAsia="標楷體" w:hAnsi="標楷體"/>
                <w:b/>
              </w:rPr>
            </w:pPr>
            <w:r w:rsidRPr="008F152A">
              <w:rPr>
                <w:rFonts w:ascii="標楷體" w:eastAsia="標楷體" w:hAnsi="標楷體" w:hint="eastAsia"/>
                <w:b/>
              </w:rPr>
              <w:t>所有權</w:t>
            </w:r>
          </w:p>
        </w:tc>
        <w:tc>
          <w:tcPr>
            <w:tcW w:w="1711" w:type="dxa"/>
            <w:vMerge w:val="restart"/>
            <w:shd w:val="clear" w:color="auto" w:fill="D9D9D9" w:themeFill="background1" w:themeFillShade="D9"/>
          </w:tcPr>
          <w:p w:rsidR="008F152A" w:rsidRPr="008F152A" w:rsidRDefault="008F152A" w:rsidP="0034767A">
            <w:pPr>
              <w:jc w:val="center"/>
              <w:rPr>
                <w:rFonts w:ascii="標楷體" w:eastAsia="標楷體" w:hAnsi="標楷體"/>
                <w:b/>
              </w:rPr>
            </w:pPr>
            <w:r w:rsidRPr="008F152A">
              <w:rPr>
                <w:rFonts w:ascii="標楷體" w:eastAsia="標楷體" w:hAnsi="標楷體" w:hint="eastAsia"/>
                <w:b/>
              </w:rPr>
              <w:t>土地管理權</w:t>
            </w:r>
          </w:p>
        </w:tc>
      </w:tr>
      <w:tr w:rsidR="008F152A" w:rsidRPr="007E5966" w:rsidTr="008F152A">
        <w:trPr>
          <w:trHeight w:val="475"/>
        </w:trPr>
        <w:tc>
          <w:tcPr>
            <w:tcW w:w="846" w:type="dxa"/>
            <w:vMerge/>
            <w:shd w:val="clear" w:color="auto" w:fill="D9D9D9" w:themeFill="background1" w:themeFillShade="D9"/>
          </w:tcPr>
          <w:p w:rsidR="008F152A" w:rsidRPr="008F152A" w:rsidRDefault="008F152A" w:rsidP="0034767A">
            <w:pPr>
              <w:rPr>
                <w:rFonts w:ascii="標楷體" w:eastAsia="標楷體" w:hAnsi="標楷體"/>
                <w:b/>
              </w:rPr>
            </w:pPr>
          </w:p>
        </w:tc>
        <w:tc>
          <w:tcPr>
            <w:tcW w:w="1266" w:type="dxa"/>
            <w:vMerge/>
            <w:shd w:val="clear" w:color="auto" w:fill="D9D9D9" w:themeFill="background1" w:themeFillShade="D9"/>
          </w:tcPr>
          <w:p w:rsidR="008F152A" w:rsidRPr="008F152A" w:rsidRDefault="008F152A" w:rsidP="0034767A">
            <w:pPr>
              <w:rPr>
                <w:rFonts w:ascii="標楷體" w:eastAsia="標楷體" w:hAnsi="標楷體"/>
                <w:b/>
              </w:rPr>
            </w:pPr>
          </w:p>
        </w:tc>
        <w:tc>
          <w:tcPr>
            <w:tcW w:w="1559" w:type="dxa"/>
            <w:vMerge/>
            <w:shd w:val="clear" w:color="auto" w:fill="D9D9D9" w:themeFill="background1" w:themeFillShade="D9"/>
          </w:tcPr>
          <w:p w:rsidR="008F152A" w:rsidRPr="008F152A" w:rsidRDefault="008F152A" w:rsidP="0034767A">
            <w:pPr>
              <w:rPr>
                <w:rFonts w:ascii="標楷體" w:eastAsia="標楷體" w:hAnsi="標楷體"/>
                <w:b/>
              </w:rPr>
            </w:pPr>
          </w:p>
        </w:tc>
        <w:tc>
          <w:tcPr>
            <w:tcW w:w="1134" w:type="dxa"/>
            <w:vMerge/>
            <w:shd w:val="clear" w:color="auto" w:fill="D9D9D9" w:themeFill="background1" w:themeFillShade="D9"/>
          </w:tcPr>
          <w:p w:rsidR="008F152A" w:rsidRPr="008F152A" w:rsidRDefault="008F152A" w:rsidP="0034767A">
            <w:pPr>
              <w:rPr>
                <w:rFonts w:ascii="標楷體" w:eastAsia="標楷體" w:hAnsi="標楷體"/>
                <w:b/>
              </w:rPr>
            </w:pPr>
          </w:p>
        </w:tc>
        <w:tc>
          <w:tcPr>
            <w:tcW w:w="2126" w:type="dxa"/>
            <w:shd w:val="clear" w:color="auto" w:fill="D9D9D9" w:themeFill="background1" w:themeFillShade="D9"/>
          </w:tcPr>
          <w:p w:rsidR="008F152A" w:rsidRPr="008F152A" w:rsidRDefault="008F152A" w:rsidP="0034767A">
            <w:pPr>
              <w:jc w:val="center"/>
              <w:rPr>
                <w:rFonts w:ascii="標楷體" w:eastAsia="標楷體" w:hAnsi="標楷體"/>
                <w:b/>
              </w:rPr>
            </w:pPr>
            <w:r w:rsidRPr="008F152A">
              <w:rPr>
                <w:rFonts w:ascii="標楷體" w:eastAsia="標楷體" w:hAnsi="標楷體" w:hint="eastAsia"/>
                <w:b/>
              </w:rPr>
              <w:t>107年公告地價</w:t>
            </w:r>
          </w:p>
        </w:tc>
        <w:tc>
          <w:tcPr>
            <w:tcW w:w="1418" w:type="dxa"/>
            <w:vMerge/>
            <w:shd w:val="clear" w:color="auto" w:fill="D9D9D9" w:themeFill="background1" w:themeFillShade="D9"/>
          </w:tcPr>
          <w:p w:rsidR="008F152A" w:rsidRPr="008F152A" w:rsidRDefault="008F152A" w:rsidP="0034767A">
            <w:pPr>
              <w:rPr>
                <w:rFonts w:ascii="標楷體" w:eastAsia="標楷體" w:hAnsi="標楷體"/>
                <w:b/>
              </w:rPr>
            </w:pPr>
          </w:p>
        </w:tc>
        <w:tc>
          <w:tcPr>
            <w:tcW w:w="1711" w:type="dxa"/>
            <w:vMerge/>
            <w:shd w:val="clear" w:color="auto" w:fill="D9D9D9" w:themeFill="background1" w:themeFillShade="D9"/>
          </w:tcPr>
          <w:p w:rsidR="008F152A" w:rsidRPr="008F152A" w:rsidRDefault="008F152A" w:rsidP="0034767A">
            <w:pPr>
              <w:rPr>
                <w:rFonts w:ascii="標楷體" w:eastAsia="標楷體" w:hAnsi="標楷體"/>
                <w:b/>
              </w:rPr>
            </w:pPr>
          </w:p>
        </w:tc>
      </w:tr>
      <w:tr w:rsidR="008F152A" w:rsidRPr="007E5966" w:rsidTr="008F152A">
        <w:trPr>
          <w:trHeight w:val="1408"/>
        </w:trPr>
        <w:tc>
          <w:tcPr>
            <w:tcW w:w="846" w:type="dxa"/>
            <w:vMerge w:val="restart"/>
            <w:vAlign w:val="center"/>
          </w:tcPr>
          <w:p w:rsidR="008F152A" w:rsidRPr="008F152A" w:rsidRDefault="008F152A" w:rsidP="0034767A">
            <w:pPr>
              <w:jc w:val="center"/>
              <w:rPr>
                <w:rFonts w:ascii="標楷體" w:eastAsia="標楷體" w:hAnsi="標楷體"/>
              </w:rPr>
            </w:pPr>
            <w:r>
              <w:rPr>
                <w:rFonts w:ascii="標楷體" w:eastAsia="標楷體" w:hAnsi="標楷體" w:hint="eastAsia"/>
              </w:rPr>
              <w:t>1</w:t>
            </w:r>
          </w:p>
        </w:tc>
        <w:tc>
          <w:tcPr>
            <w:tcW w:w="1266" w:type="dxa"/>
            <w:vMerge w:val="restart"/>
            <w:vAlign w:val="center"/>
          </w:tcPr>
          <w:p w:rsidR="008F152A" w:rsidRPr="008F152A" w:rsidRDefault="008F152A" w:rsidP="0034767A">
            <w:pPr>
              <w:jc w:val="center"/>
              <w:rPr>
                <w:rFonts w:ascii="標楷體" w:eastAsia="標楷體" w:hAnsi="標楷體"/>
              </w:rPr>
            </w:pPr>
            <w:r w:rsidRPr="008F152A">
              <w:rPr>
                <w:rFonts w:ascii="標楷體" w:eastAsia="標楷體" w:hAnsi="標楷體" w:hint="eastAsia"/>
              </w:rPr>
              <w:t>大安區瑞安路4小段14地號</w:t>
            </w:r>
            <w:r w:rsidR="00CC61D6">
              <w:rPr>
                <w:rFonts w:ascii="標楷體" w:eastAsia="標楷體" w:hAnsi="標楷體" w:hint="eastAsia"/>
              </w:rPr>
              <w:t>部分面積</w:t>
            </w:r>
          </w:p>
        </w:tc>
        <w:tc>
          <w:tcPr>
            <w:tcW w:w="1559" w:type="dxa"/>
            <w:vMerge w:val="restart"/>
            <w:vAlign w:val="center"/>
          </w:tcPr>
          <w:p w:rsidR="008F152A" w:rsidRPr="008F152A" w:rsidRDefault="008F152A" w:rsidP="0034767A">
            <w:pPr>
              <w:jc w:val="center"/>
              <w:rPr>
                <w:rFonts w:ascii="標楷體" w:eastAsia="標楷體" w:hAnsi="標楷體"/>
              </w:rPr>
            </w:pPr>
            <w:r w:rsidRPr="008F152A">
              <w:rPr>
                <w:rFonts w:ascii="標楷體" w:eastAsia="標楷體" w:hAnsi="標楷體" w:hint="eastAsia"/>
              </w:rPr>
              <w:t>公園用地</w:t>
            </w:r>
            <w:r w:rsidRPr="008F152A">
              <w:rPr>
                <w:rFonts w:ascii="標楷體" w:eastAsia="標楷體" w:hAnsi="標楷體"/>
              </w:rPr>
              <w:t>(公共設施用地)</w:t>
            </w:r>
          </w:p>
        </w:tc>
        <w:tc>
          <w:tcPr>
            <w:tcW w:w="1134" w:type="dxa"/>
            <w:vMerge w:val="restart"/>
            <w:vAlign w:val="center"/>
          </w:tcPr>
          <w:p w:rsidR="008F152A" w:rsidRPr="008F152A" w:rsidRDefault="00CC61D6" w:rsidP="00CC61D6">
            <w:pPr>
              <w:widowControl/>
              <w:jc w:val="center"/>
              <w:rPr>
                <w:rFonts w:ascii="標楷體" w:eastAsia="標楷體" w:hAnsi="標楷體"/>
              </w:rPr>
            </w:pPr>
            <w:r>
              <w:rPr>
                <w:rFonts w:ascii="標楷體" w:eastAsia="標楷體" w:hAnsi="標楷體" w:hint="eastAsia"/>
              </w:rPr>
              <w:t>177</w:t>
            </w:r>
            <w:r w:rsidR="008F152A" w:rsidRPr="008F152A">
              <w:rPr>
                <w:rFonts w:ascii="標楷體" w:eastAsia="標楷體" w:hAnsi="標楷體" w:hint="eastAsia"/>
              </w:rPr>
              <w:t>m2</w:t>
            </w:r>
          </w:p>
        </w:tc>
        <w:tc>
          <w:tcPr>
            <w:tcW w:w="2126" w:type="dxa"/>
            <w:vAlign w:val="center"/>
          </w:tcPr>
          <w:p w:rsidR="008F152A" w:rsidRPr="008F152A" w:rsidRDefault="008F152A" w:rsidP="0034767A">
            <w:pPr>
              <w:jc w:val="center"/>
              <w:rPr>
                <w:rFonts w:ascii="標楷體" w:eastAsia="標楷體" w:hAnsi="標楷體"/>
              </w:rPr>
            </w:pPr>
            <w:r w:rsidRPr="008F152A">
              <w:rPr>
                <w:rFonts w:ascii="標楷體" w:eastAsia="標楷體" w:hAnsi="標楷體" w:hint="eastAsia"/>
              </w:rPr>
              <w:t>185,000元/m2</w:t>
            </w:r>
          </w:p>
        </w:tc>
        <w:tc>
          <w:tcPr>
            <w:tcW w:w="1418" w:type="dxa"/>
            <w:vMerge w:val="restart"/>
            <w:vAlign w:val="center"/>
          </w:tcPr>
          <w:p w:rsidR="008F152A" w:rsidRPr="008F152A" w:rsidRDefault="008F152A" w:rsidP="0034767A">
            <w:pPr>
              <w:jc w:val="center"/>
              <w:rPr>
                <w:rFonts w:ascii="標楷體" w:eastAsia="標楷體" w:hAnsi="標楷體"/>
              </w:rPr>
            </w:pPr>
            <w:r w:rsidRPr="008F152A">
              <w:rPr>
                <w:rFonts w:ascii="標楷體" w:eastAsia="標楷體" w:hAnsi="標楷體" w:hint="eastAsia"/>
              </w:rPr>
              <w:t>臺北市</w:t>
            </w:r>
          </w:p>
          <w:p w:rsidR="008F152A" w:rsidRPr="008F152A" w:rsidRDefault="008F152A" w:rsidP="0034767A">
            <w:pPr>
              <w:jc w:val="center"/>
              <w:rPr>
                <w:rFonts w:ascii="標楷體" w:eastAsia="標楷體" w:hAnsi="標楷體"/>
              </w:rPr>
            </w:pPr>
            <w:r w:rsidRPr="008F152A">
              <w:rPr>
                <w:rFonts w:ascii="標楷體" w:eastAsia="標楷體" w:hAnsi="標楷體" w:hint="eastAsia"/>
              </w:rPr>
              <w:t>政府</w:t>
            </w:r>
          </w:p>
        </w:tc>
        <w:tc>
          <w:tcPr>
            <w:tcW w:w="1711" w:type="dxa"/>
            <w:vMerge w:val="restart"/>
            <w:vAlign w:val="center"/>
          </w:tcPr>
          <w:p w:rsidR="008F152A" w:rsidRPr="008F152A" w:rsidRDefault="008F152A" w:rsidP="0034767A">
            <w:pPr>
              <w:jc w:val="center"/>
              <w:rPr>
                <w:rFonts w:ascii="標楷體" w:eastAsia="標楷體" w:hAnsi="標楷體"/>
              </w:rPr>
            </w:pPr>
            <w:r w:rsidRPr="008F152A">
              <w:rPr>
                <w:rFonts w:ascii="標楷體" w:eastAsia="標楷體" w:hAnsi="標楷體" w:hint="eastAsia"/>
              </w:rPr>
              <w:t>臺北市政府工務局公園路燈工程管理處</w:t>
            </w:r>
          </w:p>
        </w:tc>
      </w:tr>
      <w:tr w:rsidR="008F152A" w:rsidRPr="007E5966" w:rsidTr="008F152A">
        <w:trPr>
          <w:trHeight w:val="974"/>
        </w:trPr>
        <w:tc>
          <w:tcPr>
            <w:tcW w:w="846" w:type="dxa"/>
            <w:vMerge/>
          </w:tcPr>
          <w:p w:rsidR="008F152A" w:rsidRPr="007E5966" w:rsidRDefault="008F152A" w:rsidP="0034767A">
            <w:pPr>
              <w:rPr>
                <w:rFonts w:ascii="標楷體" w:hAnsi="標楷體"/>
              </w:rPr>
            </w:pPr>
          </w:p>
        </w:tc>
        <w:tc>
          <w:tcPr>
            <w:tcW w:w="1266" w:type="dxa"/>
            <w:vMerge/>
          </w:tcPr>
          <w:p w:rsidR="008F152A" w:rsidRPr="007E5966" w:rsidRDefault="008F152A" w:rsidP="0034767A">
            <w:pPr>
              <w:rPr>
                <w:rFonts w:ascii="標楷體" w:hAnsi="標楷體"/>
              </w:rPr>
            </w:pPr>
          </w:p>
        </w:tc>
        <w:tc>
          <w:tcPr>
            <w:tcW w:w="1559" w:type="dxa"/>
            <w:vMerge/>
          </w:tcPr>
          <w:p w:rsidR="008F152A" w:rsidRPr="007E5966" w:rsidRDefault="008F152A" w:rsidP="0034767A">
            <w:pPr>
              <w:rPr>
                <w:rFonts w:ascii="標楷體" w:hAnsi="標楷體"/>
              </w:rPr>
            </w:pPr>
          </w:p>
        </w:tc>
        <w:tc>
          <w:tcPr>
            <w:tcW w:w="1134" w:type="dxa"/>
            <w:vMerge/>
          </w:tcPr>
          <w:p w:rsidR="008F152A" w:rsidRDefault="008F152A" w:rsidP="0034767A">
            <w:pPr>
              <w:widowControl/>
              <w:rPr>
                <w:rFonts w:ascii="標楷體" w:hAnsi="標楷體"/>
              </w:rPr>
            </w:pPr>
          </w:p>
        </w:tc>
        <w:tc>
          <w:tcPr>
            <w:tcW w:w="2126" w:type="dxa"/>
            <w:vAlign w:val="center"/>
          </w:tcPr>
          <w:p w:rsidR="008F152A" w:rsidRPr="008F152A" w:rsidRDefault="008F152A" w:rsidP="0034767A">
            <w:pPr>
              <w:jc w:val="center"/>
              <w:rPr>
                <w:rFonts w:ascii="標楷體" w:eastAsia="標楷體" w:hAnsi="標楷體"/>
              </w:rPr>
            </w:pPr>
            <w:r w:rsidRPr="008F152A">
              <w:rPr>
                <w:rFonts w:ascii="標楷體" w:eastAsia="標楷體" w:hAnsi="標楷體" w:hint="eastAsia"/>
              </w:rPr>
              <w:t>51,100元/m2</w:t>
            </w:r>
          </w:p>
        </w:tc>
        <w:tc>
          <w:tcPr>
            <w:tcW w:w="1418" w:type="dxa"/>
            <w:vMerge/>
          </w:tcPr>
          <w:p w:rsidR="008F152A" w:rsidRPr="007E5966" w:rsidRDefault="008F152A" w:rsidP="0034767A">
            <w:pPr>
              <w:rPr>
                <w:rFonts w:ascii="標楷體" w:hAnsi="標楷體"/>
              </w:rPr>
            </w:pPr>
          </w:p>
        </w:tc>
        <w:tc>
          <w:tcPr>
            <w:tcW w:w="1711" w:type="dxa"/>
            <w:vMerge/>
          </w:tcPr>
          <w:p w:rsidR="008F152A" w:rsidRPr="007E5966" w:rsidRDefault="008F152A" w:rsidP="0034767A">
            <w:pPr>
              <w:rPr>
                <w:rFonts w:ascii="標楷體" w:hAnsi="標楷體"/>
              </w:rPr>
            </w:pPr>
          </w:p>
        </w:tc>
      </w:tr>
    </w:tbl>
    <w:p w:rsidR="008F152A" w:rsidRDefault="008F152A" w:rsidP="0034767A">
      <w:pPr>
        <w:spacing w:afterLines="50" w:after="180" w:line="500" w:lineRule="exact"/>
        <w:rPr>
          <w:rFonts w:asciiTheme="majorEastAsia" w:eastAsiaTheme="majorEastAsia" w:hAnsiTheme="majorEastAsia" w:cs="Arial"/>
          <w:szCs w:val="28"/>
        </w:rPr>
      </w:pPr>
    </w:p>
    <w:p w:rsidR="008F152A" w:rsidRDefault="008F152A" w:rsidP="0034767A">
      <w:pPr>
        <w:spacing w:afterLines="50" w:after="180" w:line="500" w:lineRule="exact"/>
        <w:rPr>
          <w:rFonts w:asciiTheme="majorEastAsia" w:eastAsiaTheme="majorEastAsia" w:hAnsiTheme="majorEastAsia" w:cs="Arial"/>
          <w:szCs w:val="28"/>
        </w:rPr>
      </w:pPr>
      <w:r>
        <w:rPr>
          <w:noProof/>
        </w:rPr>
        <w:drawing>
          <wp:anchor distT="0" distB="0" distL="114300" distR="114300" simplePos="0" relativeHeight="251968512" behindDoc="0" locked="0" layoutInCell="1" allowOverlap="1" wp14:anchorId="51510B68" wp14:editId="2D2F6B53">
            <wp:simplePos x="0" y="0"/>
            <wp:positionH relativeFrom="margin">
              <wp:posOffset>1557300</wp:posOffset>
            </wp:positionH>
            <wp:positionV relativeFrom="paragraph">
              <wp:posOffset>2332021</wp:posOffset>
            </wp:positionV>
            <wp:extent cx="3448050" cy="4665345"/>
            <wp:effectExtent l="0" t="0" r="0" b="190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3162" t="27516" r="42964" b="15056"/>
                    <a:stretch/>
                  </pic:blipFill>
                  <pic:spPr bwMode="auto">
                    <a:xfrm>
                      <a:off x="0" y="0"/>
                      <a:ext cx="3448050" cy="4665345"/>
                    </a:xfrm>
                    <a:prstGeom prst="rect">
                      <a:avLst/>
                    </a:prstGeom>
                    <a:solidFill>
                      <a:srgbClr val="FFFF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152A" w:rsidRDefault="008F152A" w:rsidP="0034767A">
      <w:pPr>
        <w:spacing w:afterLines="50" w:after="180" w:line="500" w:lineRule="exact"/>
        <w:rPr>
          <w:rFonts w:asciiTheme="majorEastAsia" w:eastAsiaTheme="majorEastAsia" w:hAnsiTheme="majorEastAsia" w:cs="Arial"/>
          <w:szCs w:val="28"/>
        </w:rPr>
      </w:pPr>
    </w:p>
    <w:p w:rsidR="008F152A" w:rsidRDefault="008F152A" w:rsidP="0034767A">
      <w:pPr>
        <w:spacing w:afterLines="50" w:after="180" w:line="500" w:lineRule="exact"/>
        <w:rPr>
          <w:rFonts w:asciiTheme="majorEastAsia" w:eastAsiaTheme="majorEastAsia" w:hAnsiTheme="majorEastAsia" w:cs="Arial"/>
          <w:szCs w:val="28"/>
        </w:rPr>
      </w:pPr>
      <w:r>
        <w:rPr>
          <w:rFonts w:asciiTheme="majorEastAsia" w:eastAsiaTheme="majorEastAsia" w:hAnsiTheme="majorEastAsia" w:cs="Arial" w:hint="eastAsia"/>
          <w:noProof/>
          <w:szCs w:val="28"/>
        </w:rPr>
        <mc:AlternateContent>
          <mc:Choice Requires="wps">
            <w:drawing>
              <wp:anchor distT="0" distB="0" distL="114300" distR="114300" simplePos="0" relativeHeight="251969536" behindDoc="0" locked="0" layoutInCell="1" allowOverlap="1">
                <wp:simplePos x="0" y="0"/>
                <wp:positionH relativeFrom="column">
                  <wp:posOffset>2542282</wp:posOffset>
                </wp:positionH>
                <wp:positionV relativeFrom="paragraph">
                  <wp:posOffset>2287259</wp:posOffset>
                </wp:positionV>
                <wp:extent cx="1115877" cy="588935"/>
                <wp:effectExtent l="0" t="0" r="0" b="1905"/>
                <wp:wrapNone/>
                <wp:docPr id="6" name="文字方塊 6"/>
                <wp:cNvGraphicFramePr/>
                <a:graphic xmlns:a="http://schemas.openxmlformats.org/drawingml/2006/main">
                  <a:graphicData uri="http://schemas.microsoft.com/office/word/2010/wordprocessingShape">
                    <wps:wsp>
                      <wps:cNvSpPr txBox="1"/>
                      <wps:spPr>
                        <a:xfrm>
                          <a:off x="0" y="0"/>
                          <a:ext cx="1115877" cy="588935"/>
                        </a:xfrm>
                        <a:prstGeom prst="rect">
                          <a:avLst/>
                        </a:prstGeom>
                        <a:noFill/>
                        <a:ln w="6350">
                          <a:noFill/>
                        </a:ln>
                      </wps:spPr>
                      <wps:txbx>
                        <w:txbxContent>
                          <w:p w:rsidR="008F152A" w:rsidRPr="008F152A" w:rsidRDefault="008F152A" w:rsidP="008F152A">
                            <w:pPr>
                              <w:jc w:val="center"/>
                              <w:rPr>
                                <w:color w:val="FFFF00"/>
                                <w:sz w:val="22"/>
                              </w:rPr>
                            </w:pPr>
                            <w:r w:rsidRPr="008F152A">
                              <w:rPr>
                                <w:rFonts w:ascii="標楷體" w:eastAsia="標楷體" w:hAnsi="標楷體" w:hint="eastAsia"/>
                                <w:color w:val="FFFF00"/>
                                <w:sz w:val="22"/>
                              </w:rPr>
                              <w:t>大安區瑞安路4小段14地號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 o:spid="_x0000_s1145" type="#_x0000_t202" style="position:absolute;margin-left:200.2pt;margin-top:180.1pt;width:87.85pt;height:46.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" filled="f" stroked="f" strokeweight=".5pt">
                <v:textbox>
                  <w:txbxContent>
                    <w:p w:rsidR="008F152A" w:rsidRPr="008F152A" w:rsidRDefault="008F152A" w:rsidP="008F152A">
                      <w:pPr>
                        <w:jc w:val="center"/>
                        <w:rPr>
                          <w:color w:val="FFFF00"/>
                          <w:sz w:val="22"/>
                        </w:rPr>
                      </w:pPr>
                      <w:r w:rsidRPr="008F152A">
                        <w:rPr>
                          <w:rFonts w:ascii="標楷體" w:eastAsia="標楷體" w:hAnsi="標楷體" w:hint="eastAsia"/>
                          <w:color w:val="FFFF00"/>
                          <w:sz w:val="22"/>
                        </w:rPr>
                        <w:t>大安區瑞安路4小段14地號</w:t>
                      </w:r>
                    </w:p>
                  </w:txbxContent>
                </v:textbox>
              </v:shape>
            </w:pict>
          </mc:Fallback>
        </mc:AlternateContent>
      </w:r>
    </w:p>
    <w:bookmarkEnd w:id="80"/>
    <w:bookmarkEnd w:id="81"/>
    <w:bookmarkEnd w:id="82"/>
    <w:p w:rsidR="008F152A" w:rsidRPr="007E5966" w:rsidRDefault="008F152A" w:rsidP="0034767A">
      <w:pPr>
        <w:ind w:leftChars="100" w:left="240"/>
        <w:rPr>
          <w:rFonts w:ascii="標楷體" w:hAnsi="標楷體"/>
        </w:rPr>
      </w:pPr>
    </w:p>
    <w:p w:rsidR="008F152A" w:rsidRPr="007E5966" w:rsidRDefault="008F152A" w:rsidP="0034767A">
      <w:pPr>
        <w:ind w:leftChars="100" w:left="240"/>
        <w:rPr>
          <w:rFonts w:ascii="標楷體" w:hAnsi="標楷體"/>
        </w:rPr>
      </w:pPr>
    </w:p>
    <w:p w:rsidR="008F152A" w:rsidRPr="007E5966" w:rsidRDefault="008F152A" w:rsidP="0034767A">
      <w:pPr>
        <w:ind w:leftChars="100" w:left="240"/>
        <w:rPr>
          <w:rFonts w:ascii="標楷體" w:hAnsi="標楷體"/>
        </w:rPr>
      </w:pPr>
    </w:p>
    <w:p w:rsidR="008F152A" w:rsidRPr="007E5966" w:rsidRDefault="008F152A" w:rsidP="0034767A">
      <w:pPr>
        <w:ind w:leftChars="100" w:left="240"/>
        <w:rPr>
          <w:rFonts w:ascii="標楷體" w:hAnsi="標楷體"/>
        </w:rPr>
      </w:pPr>
      <w:r w:rsidRPr="007E5966">
        <w:rPr>
          <w:rFonts w:ascii="標楷體" w:hAnsi="標楷體"/>
          <w:noProof/>
        </w:rPr>
        <mc:AlternateContent>
          <mc:Choice Requires="wps">
            <w:drawing>
              <wp:anchor distT="45720" distB="45720" distL="114300" distR="114300" simplePos="0" relativeHeight="251961344" behindDoc="0" locked="0" layoutInCell="1" allowOverlap="1" wp14:anchorId="256477AE" wp14:editId="1A5006C9">
                <wp:simplePos x="0" y="0"/>
                <wp:positionH relativeFrom="column">
                  <wp:posOffset>3528060</wp:posOffset>
                </wp:positionH>
                <wp:positionV relativeFrom="paragraph">
                  <wp:posOffset>6985</wp:posOffset>
                </wp:positionV>
                <wp:extent cx="333375" cy="447675"/>
                <wp:effectExtent l="0" t="0" r="0" b="0"/>
                <wp:wrapSquare wrapText="bothSides"/>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7675"/>
                        </a:xfrm>
                        <a:prstGeom prst="rect">
                          <a:avLst/>
                        </a:prstGeom>
                        <a:noFill/>
                        <a:ln w="9525">
                          <a:noFill/>
                          <a:miter lim="800000"/>
                          <a:headEnd/>
                          <a:tailEnd/>
                        </a:ln>
                      </wps:spPr>
                      <wps:txbx>
                        <w:txbxContent>
                          <w:p w:rsidR="008F152A" w:rsidRDefault="008F152A" w:rsidP="008F152A">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477AE" id="文字方塊 2" o:spid="_x0000_s1146" type="#_x0000_t202" style="position:absolute;left:0;text-align:left;margin-left:277.8pt;margin-top:.55pt;width:26.25pt;height:35.25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" filled="f" stroked="f">
                <v:textbox>
                  <w:txbxContent>
                    <w:p w:rsidR="008F152A" w:rsidRDefault="008F152A" w:rsidP="008F152A">
                      <w:r>
                        <w:t>2</w:t>
                      </w:r>
                    </w:p>
                  </w:txbxContent>
                </v:textbox>
                <w10:wrap type="square"/>
              </v:shape>
            </w:pict>
          </mc:Fallback>
        </mc:AlternateContent>
      </w:r>
      <w:r w:rsidRPr="007E5966">
        <w:rPr>
          <w:rFonts w:ascii="標楷體" w:hAnsi="標楷體"/>
          <w:noProof/>
        </w:rPr>
        <mc:AlternateContent>
          <mc:Choice Requires="wps">
            <w:drawing>
              <wp:anchor distT="45720" distB="45720" distL="114300" distR="114300" simplePos="0" relativeHeight="251959296" behindDoc="0" locked="0" layoutInCell="1" allowOverlap="1" wp14:anchorId="0B2105D2" wp14:editId="0CE8F0A1">
                <wp:simplePos x="0" y="0"/>
                <wp:positionH relativeFrom="column">
                  <wp:posOffset>3032760</wp:posOffset>
                </wp:positionH>
                <wp:positionV relativeFrom="paragraph">
                  <wp:posOffset>92710</wp:posOffset>
                </wp:positionV>
                <wp:extent cx="390525" cy="457200"/>
                <wp:effectExtent l="0" t="0" r="0" b="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57200"/>
                        </a:xfrm>
                        <a:prstGeom prst="rect">
                          <a:avLst/>
                        </a:prstGeom>
                        <a:noFill/>
                        <a:ln w="9525">
                          <a:noFill/>
                          <a:miter lim="800000"/>
                          <a:headEnd/>
                          <a:tailEnd/>
                        </a:ln>
                      </wps:spPr>
                      <wps:txbx>
                        <w:txbxContent>
                          <w:p w:rsidR="008F152A" w:rsidRDefault="008F152A" w:rsidP="008F152A">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105D2" id="_x0000_s1147" type="#_x0000_t202" style="position:absolute;left:0;text-align:left;margin-left:238.8pt;margin-top:7.3pt;width:30.75pt;height:36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" filled="f" stroked="f">
                <v:textbox>
                  <w:txbxContent>
                    <w:p w:rsidR="008F152A" w:rsidRDefault="008F152A" w:rsidP="008F152A">
                      <w:r>
                        <w:t>18</w:t>
                      </w:r>
                    </w:p>
                  </w:txbxContent>
                </v:textbox>
                <w10:wrap type="square"/>
              </v:shape>
            </w:pict>
          </mc:Fallback>
        </mc:AlternateContent>
      </w:r>
    </w:p>
    <w:p w:rsidR="008F152A" w:rsidRPr="007E5966" w:rsidRDefault="008F152A" w:rsidP="0034767A">
      <w:pPr>
        <w:ind w:leftChars="100" w:left="240"/>
        <w:rPr>
          <w:rFonts w:ascii="標楷體" w:hAnsi="標楷體"/>
        </w:rPr>
      </w:pPr>
      <w:r w:rsidRPr="007E5966">
        <w:rPr>
          <w:rFonts w:ascii="標楷體" w:hAnsi="標楷體"/>
          <w:noProof/>
        </w:rPr>
        <mc:AlternateContent>
          <mc:Choice Requires="wps">
            <w:drawing>
              <wp:anchor distT="45720" distB="45720" distL="114300" distR="114300" simplePos="0" relativeHeight="251962368" behindDoc="0" locked="0" layoutInCell="1" allowOverlap="1" wp14:anchorId="5F6411D3" wp14:editId="1D0CB47B">
                <wp:simplePos x="0" y="0"/>
                <wp:positionH relativeFrom="column">
                  <wp:posOffset>3509010</wp:posOffset>
                </wp:positionH>
                <wp:positionV relativeFrom="paragraph">
                  <wp:posOffset>178435</wp:posOffset>
                </wp:positionV>
                <wp:extent cx="457200" cy="533400"/>
                <wp:effectExtent l="0" t="0" r="0" b="0"/>
                <wp:wrapSquare wrapText="bothSides"/>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33400"/>
                        </a:xfrm>
                        <a:prstGeom prst="rect">
                          <a:avLst/>
                        </a:prstGeom>
                        <a:noFill/>
                        <a:ln w="9525">
                          <a:noFill/>
                          <a:miter lim="800000"/>
                          <a:headEnd/>
                          <a:tailEnd/>
                        </a:ln>
                      </wps:spPr>
                      <wps:txbx>
                        <w:txbxContent>
                          <w:p w:rsidR="008F152A" w:rsidRDefault="008F152A" w:rsidP="008F152A">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411D3" id="_x0000_s1148" type="#_x0000_t202" style="position:absolute;left:0;text-align:left;margin-left:276.3pt;margin-top:14.05pt;width:36pt;height:42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" filled="f" stroked="f">
                <v:textbox>
                  <w:txbxContent>
                    <w:p w:rsidR="008F152A" w:rsidRDefault="008F152A" w:rsidP="008F152A">
                      <w:r>
                        <w:t>9</w:t>
                      </w:r>
                    </w:p>
                  </w:txbxContent>
                </v:textbox>
                <w10:wrap type="square"/>
              </v:shape>
            </w:pict>
          </mc:Fallback>
        </mc:AlternateContent>
      </w:r>
      <w:r w:rsidRPr="007E5966">
        <w:rPr>
          <w:rFonts w:ascii="標楷體" w:hAnsi="標楷體"/>
          <w:noProof/>
        </w:rPr>
        <mc:AlternateContent>
          <mc:Choice Requires="wps">
            <w:drawing>
              <wp:anchor distT="45720" distB="45720" distL="114300" distR="114300" simplePos="0" relativeHeight="251958272" behindDoc="0" locked="0" layoutInCell="1" allowOverlap="1" wp14:anchorId="0B748A95" wp14:editId="10F53CF0">
                <wp:simplePos x="0" y="0"/>
                <wp:positionH relativeFrom="column">
                  <wp:posOffset>3079750</wp:posOffset>
                </wp:positionH>
                <wp:positionV relativeFrom="paragraph">
                  <wp:posOffset>177165</wp:posOffset>
                </wp:positionV>
                <wp:extent cx="428625" cy="390525"/>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90525"/>
                        </a:xfrm>
                        <a:prstGeom prst="rect">
                          <a:avLst/>
                        </a:prstGeom>
                        <a:noFill/>
                        <a:ln w="9525">
                          <a:noFill/>
                          <a:miter lim="800000"/>
                          <a:headEnd/>
                          <a:tailEnd/>
                        </a:ln>
                      </wps:spPr>
                      <wps:txbx>
                        <w:txbxContent>
                          <w:p w:rsidR="008F152A" w:rsidRDefault="008F152A" w:rsidP="008F152A">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8A95" id="_x0000_s1149" type="#_x0000_t202" style="position:absolute;left:0;text-align:left;margin-left:242.5pt;margin-top:13.95pt;width:33.75pt;height:30.7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" filled="f" stroked="f">
                <v:textbox>
                  <w:txbxContent>
                    <w:p w:rsidR="008F152A" w:rsidRDefault="008F152A" w:rsidP="008F152A">
                      <w:r>
                        <w:t>17</w:t>
                      </w:r>
                    </w:p>
                  </w:txbxContent>
                </v:textbox>
                <w10:wrap type="square"/>
              </v:shape>
            </w:pict>
          </mc:Fallback>
        </mc:AlternateContent>
      </w:r>
    </w:p>
    <w:p w:rsidR="008F152A" w:rsidRPr="007E5966" w:rsidRDefault="008F152A" w:rsidP="0034767A">
      <w:pPr>
        <w:ind w:leftChars="100" w:left="240"/>
        <w:rPr>
          <w:rFonts w:ascii="標楷體" w:hAnsi="標楷體"/>
        </w:rPr>
      </w:pPr>
    </w:p>
    <w:p w:rsidR="008F152A" w:rsidRPr="007E5966" w:rsidRDefault="008F152A" w:rsidP="0034767A">
      <w:pPr>
        <w:ind w:leftChars="100" w:left="240"/>
        <w:rPr>
          <w:rFonts w:ascii="標楷體" w:hAnsi="標楷體"/>
        </w:rPr>
      </w:pPr>
      <w:r w:rsidRPr="007E5966">
        <w:rPr>
          <w:rFonts w:ascii="標楷體" w:hAnsi="標楷體"/>
          <w:noProof/>
        </w:rPr>
        <mc:AlternateContent>
          <mc:Choice Requires="wps">
            <w:drawing>
              <wp:anchor distT="45720" distB="45720" distL="114300" distR="114300" simplePos="0" relativeHeight="251963392" behindDoc="0" locked="0" layoutInCell="1" allowOverlap="1" wp14:anchorId="2B2F8F9E" wp14:editId="5AA55E5D">
                <wp:simplePos x="0" y="0"/>
                <wp:positionH relativeFrom="column">
                  <wp:posOffset>3575685</wp:posOffset>
                </wp:positionH>
                <wp:positionV relativeFrom="paragraph">
                  <wp:posOffset>73660</wp:posOffset>
                </wp:positionV>
                <wp:extent cx="533400" cy="504825"/>
                <wp:effectExtent l="0" t="0" r="0" b="0"/>
                <wp:wrapSquare wrapText="bothSides"/>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04825"/>
                        </a:xfrm>
                        <a:prstGeom prst="rect">
                          <a:avLst/>
                        </a:prstGeom>
                        <a:noFill/>
                        <a:ln w="9525">
                          <a:noFill/>
                          <a:miter lim="800000"/>
                          <a:headEnd/>
                          <a:tailEnd/>
                        </a:ln>
                      </wps:spPr>
                      <wps:txbx>
                        <w:txbxContent>
                          <w:p w:rsidR="008F152A" w:rsidRDefault="008F152A" w:rsidP="008F152A">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8F9E" id="_x0000_s1150" type="#_x0000_t202" style="position:absolute;left:0;text-align:left;margin-left:281.55pt;margin-top:5.8pt;width:42pt;height:39.7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" filled="f" stroked="f">
                <v:textbox>
                  <w:txbxContent>
                    <w:p w:rsidR="008F152A" w:rsidRDefault="008F152A" w:rsidP="008F152A">
                      <w:r>
                        <w:t>10</w:t>
                      </w:r>
                    </w:p>
                  </w:txbxContent>
                </v:textbox>
                <w10:wrap type="square"/>
              </v:shape>
            </w:pict>
          </mc:Fallback>
        </mc:AlternateContent>
      </w:r>
      <w:r w:rsidRPr="007E5966">
        <w:rPr>
          <w:rFonts w:ascii="標楷體" w:hAnsi="標楷體"/>
          <w:noProof/>
        </w:rPr>
        <mc:AlternateContent>
          <mc:Choice Requires="wps">
            <w:drawing>
              <wp:anchor distT="45720" distB="45720" distL="114300" distR="114300" simplePos="0" relativeHeight="251960320" behindDoc="0" locked="0" layoutInCell="1" allowOverlap="1" wp14:anchorId="1521F7F2" wp14:editId="5331B071">
                <wp:simplePos x="0" y="0"/>
                <wp:positionH relativeFrom="column">
                  <wp:posOffset>3118485</wp:posOffset>
                </wp:positionH>
                <wp:positionV relativeFrom="paragraph">
                  <wp:posOffset>54610</wp:posOffset>
                </wp:positionV>
                <wp:extent cx="381000" cy="466725"/>
                <wp:effectExtent l="0" t="0" r="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66725"/>
                        </a:xfrm>
                        <a:prstGeom prst="rect">
                          <a:avLst/>
                        </a:prstGeom>
                        <a:noFill/>
                        <a:ln w="9525">
                          <a:noFill/>
                          <a:miter lim="800000"/>
                          <a:headEnd/>
                          <a:tailEnd/>
                        </a:ln>
                      </wps:spPr>
                      <wps:txbx>
                        <w:txbxContent>
                          <w:p w:rsidR="008F152A" w:rsidRDefault="008F152A" w:rsidP="008F152A">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1F7F2" id="_x0000_s1151" type="#_x0000_t202" style="position:absolute;left:0;text-align:left;margin-left:245.55pt;margin-top:4.3pt;width:30pt;height:36.75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" filled="f" stroked="f">
                <v:textbox>
                  <w:txbxContent>
                    <w:p w:rsidR="008F152A" w:rsidRDefault="008F152A" w:rsidP="008F152A">
                      <w:r>
                        <w:t>14</w:t>
                      </w:r>
                    </w:p>
                  </w:txbxContent>
                </v:textbox>
                <w10:wrap type="square"/>
              </v:shape>
            </w:pict>
          </mc:Fallback>
        </mc:AlternateContent>
      </w:r>
    </w:p>
    <w:p w:rsidR="008F152A" w:rsidRPr="007E5966" w:rsidRDefault="008F152A" w:rsidP="0034767A">
      <w:pPr>
        <w:ind w:leftChars="100" w:left="240"/>
        <w:rPr>
          <w:rFonts w:ascii="標楷體" w:hAnsi="標楷體"/>
        </w:rPr>
      </w:pPr>
    </w:p>
    <w:p w:rsidR="008F152A" w:rsidRPr="007E5966" w:rsidRDefault="008F152A" w:rsidP="0034767A">
      <w:pPr>
        <w:ind w:leftChars="100" w:left="240"/>
        <w:rPr>
          <w:rFonts w:ascii="標楷體" w:hAnsi="標楷體"/>
        </w:rPr>
      </w:pPr>
      <w:r w:rsidRPr="007E5966">
        <w:rPr>
          <w:rFonts w:ascii="標楷體" w:hAnsi="標楷體"/>
          <w:noProof/>
        </w:rPr>
        <mc:AlternateContent>
          <mc:Choice Requires="wps">
            <w:drawing>
              <wp:anchor distT="45720" distB="45720" distL="114300" distR="114300" simplePos="0" relativeHeight="251964416" behindDoc="0" locked="0" layoutInCell="1" allowOverlap="1" wp14:anchorId="344ABB5D" wp14:editId="3202B03C">
                <wp:simplePos x="0" y="0"/>
                <wp:positionH relativeFrom="column">
                  <wp:posOffset>3394710</wp:posOffset>
                </wp:positionH>
                <wp:positionV relativeFrom="paragraph">
                  <wp:posOffset>54610</wp:posOffset>
                </wp:positionV>
                <wp:extent cx="476250" cy="628650"/>
                <wp:effectExtent l="0" t="0" r="0" b="0"/>
                <wp:wrapSquare wrapText="bothSides"/>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28650"/>
                        </a:xfrm>
                        <a:prstGeom prst="rect">
                          <a:avLst/>
                        </a:prstGeom>
                        <a:noFill/>
                        <a:ln w="9525">
                          <a:noFill/>
                          <a:miter lim="800000"/>
                          <a:headEnd/>
                          <a:tailEnd/>
                        </a:ln>
                      </wps:spPr>
                      <wps:txbx>
                        <w:txbxContent>
                          <w:p w:rsidR="008F152A" w:rsidRDefault="008F152A" w:rsidP="008F152A">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ABB5D" id="_x0000_s1152" type="#_x0000_t202" style="position:absolute;left:0;text-align:left;margin-left:267.3pt;margin-top:4.3pt;width:37.5pt;height:49.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" filled="f" stroked="f">
                <v:textbox>
                  <w:txbxContent>
                    <w:p w:rsidR="008F152A" w:rsidRDefault="008F152A" w:rsidP="008F152A">
                      <w:r>
                        <w:t>13</w:t>
                      </w:r>
                    </w:p>
                  </w:txbxContent>
                </v:textbox>
                <w10:wrap type="square"/>
              </v:shape>
            </w:pict>
          </mc:Fallback>
        </mc:AlternateContent>
      </w:r>
    </w:p>
    <w:p w:rsidR="008F152A" w:rsidRPr="007E5966" w:rsidRDefault="008F152A" w:rsidP="0034767A">
      <w:pPr>
        <w:ind w:leftChars="100" w:left="240"/>
        <w:rPr>
          <w:rFonts w:ascii="標楷體" w:hAnsi="標楷體"/>
        </w:rPr>
      </w:pPr>
    </w:p>
    <w:p w:rsidR="008F152A" w:rsidRDefault="008F152A" w:rsidP="0034767A">
      <w:pPr>
        <w:ind w:leftChars="100" w:left="240"/>
        <w:rPr>
          <w:rFonts w:ascii="標楷體" w:hAnsi="標楷體"/>
        </w:rPr>
      </w:pPr>
    </w:p>
    <w:p w:rsidR="008F152A" w:rsidRPr="007E5966" w:rsidRDefault="008F152A" w:rsidP="0034767A">
      <w:pPr>
        <w:ind w:leftChars="100" w:left="240"/>
        <w:rPr>
          <w:rFonts w:ascii="標楷體" w:hAnsi="標楷體"/>
        </w:rPr>
      </w:pPr>
    </w:p>
    <w:p w:rsidR="008F152A" w:rsidRPr="008F152A" w:rsidRDefault="008F152A" w:rsidP="0034767A">
      <w:pPr>
        <w:spacing w:afterLines="50" w:after="180" w:line="500" w:lineRule="exact"/>
        <w:ind w:left="1562" w:hangingChars="300" w:hanging="1562"/>
        <w:rPr>
          <w:rFonts w:asciiTheme="majorEastAsia" w:eastAsiaTheme="majorEastAsia" w:hAnsiTheme="majorEastAsia"/>
          <w:b/>
          <w:bCs/>
          <w:kern w:val="52"/>
          <w:sz w:val="52"/>
          <w:szCs w:val="52"/>
        </w:rPr>
      </w:pPr>
    </w:p>
    <w:p w:rsidR="000659DA" w:rsidRPr="004473E5" w:rsidRDefault="00644183" w:rsidP="000659DA">
      <w:pPr>
        <w:pStyle w:val="ae"/>
        <w:outlineLvl w:val="0"/>
      </w:pPr>
      <w:r w:rsidRPr="00793385">
        <w:rPr>
          <w:sz w:val="52"/>
          <w:szCs w:val="52"/>
        </w:rPr>
        <w:br w:type="page"/>
      </w:r>
      <w:bookmarkStart w:id="83" w:name="_Toc502058428"/>
      <w:bookmarkStart w:id="84" w:name="_Toc513702190"/>
      <w:r w:rsidR="00BC7D76" w:rsidRPr="00793385">
        <w:lastRenderedPageBreak/>
        <w:t>附件</w:t>
      </w:r>
      <w:r w:rsidR="00BC7D76">
        <w:rPr>
          <w:rFonts w:hint="eastAsia"/>
        </w:rPr>
        <w:t>2</w:t>
      </w:r>
      <w:r w:rsidR="00BC7D76" w:rsidRPr="00793385">
        <w:t>：</w:t>
      </w:r>
      <w:r w:rsidR="00B373DD" w:rsidRPr="00B373DD">
        <w:t>功能規範標準</w:t>
      </w:r>
      <w:bookmarkEnd w:id="84"/>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5"/>
        <w:gridCol w:w="2812"/>
        <w:gridCol w:w="709"/>
        <w:gridCol w:w="709"/>
        <w:gridCol w:w="1134"/>
        <w:gridCol w:w="1134"/>
        <w:gridCol w:w="2697"/>
      </w:tblGrid>
      <w:tr w:rsidR="00B373DD" w:rsidRPr="00B373DD" w:rsidTr="00B373DD">
        <w:trPr>
          <w:trHeight w:val="656"/>
        </w:trPr>
        <w:tc>
          <w:tcPr>
            <w:tcW w:w="9780" w:type="dxa"/>
            <w:gridSpan w:val="7"/>
            <w:shd w:val="clear" w:color="auto" w:fill="auto"/>
            <w:noWrap/>
            <w:vAlign w:val="center"/>
            <w:hideMark/>
          </w:tcPr>
          <w:p w:rsidR="00B373DD" w:rsidRPr="00B373DD" w:rsidRDefault="00B373DD" w:rsidP="00B373DD">
            <w:pPr>
              <w:spacing w:line="400" w:lineRule="exact"/>
              <w:jc w:val="center"/>
              <w:rPr>
                <w:rFonts w:ascii="標楷體" w:eastAsia="標楷體" w:hAnsi="標楷體"/>
                <w:sz w:val="28"/>
                <w:szCs w:val="28"/>
              </w:rPr>
            </w:pPr>
            <w:r w:rsidRPr="00B373DD">
              <w:rPr>
                <w:rFonts w:ascii="標楷體" w:eastAsia="標楷體" w:hAnsi="標楷體" w:hint="eastAsia"/>
                <w:sz w:val="28"/>
                <w:szCs w:val="28"/>
              </w:rPr>
              <w:t>臺北市大安森林公園部分公園綠地及附屬設施興建營運移轉案</w:t>
            </w:r>
            <w:r w:rsidRPr="00B373DD">
              <w:rPr>
                <w:rFonts w:ascii="標楷體" w:eastAsia="標楷體" w:hAnsi="標楷體" w:cs="Arial"/>
                <w:bCs/>
                <w:kern w:val="52"/>
                <w:sz w:val="28"/>
                <w:szCs w:val="28"/>
              </w:rPr>
              <w:t>功能規範標準</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2812" w:type="dxa"/>
            <w:shd w:val="clear" w:color="auto" w:fill="auto"/>
            <w:noWrap/>
            <w:vAlign w:val="center"/>
            <w:hideMark/>
          </w:tcPr>
          <w:p w:rsidR="00B373DD" w:rsidRPr="00B373DD" w:rsidRDefault="002E7EF5" w:rsidP="00A34DBB">
            <w:pPr>
              <w:widowControl/>
              <w:jc w:val="center"/>
              <w:rPr>
                <w:rFonts w:ascii="標楷體" w:eastAsia="標楷體" w:hAnsi="標楷體" w:cs="新細明體"/>
                <w:color w:val="000000"/>
                <w:kern w:val="0"/>
                <w:sz w:val="22"/>
              </w:rPr>
            </w:pPr>
            <w:r>
              <w:rPr>
                <w:rFonts w:ascii="標楷體" w:eastAsia="標楷體" w:hAnsi="標楷體" w:cs="新細明體" w:hint="eastAsia"/>
                <w:color w:val="000000"/>
                <w:kern w:val="0"/>
                <w:sz w:val="22"/>
              </w:rPr>
              <w:t>工項</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單位</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數量</w:t>
            </w:r>
          </w:p>
        </w:tc>
        <w:tc>
          <w:tcPr>
            <w:tcW w:w="1134"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單價</w:t>
            </w:r>
          </w:p>
        </w:tc>
        <w:tc>
          <w:tcPr>
            <w:tcW w:w="1134"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複價</w:t>
            </w:r>
          </w:p>
        </w:tc>
        <w:tc>
          <w:tcPr>
            <w:tcW w:w="2697"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說明</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壹</w:t>
            </w:r>
          </w:p>
        </w:tc>
        <w:tc>
          <w:tcPr>
            <w:tcW w:w="2812"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直接工程費</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2697" w:type="dxa"/>
            <w:shd w:val="clear" w:color="auto" w:fill="auto"/>
            <w:noWrap/>
            <w:vAlign w:val="center"/>
            <w:hideMark/>
          </w:tcPr>
          <w:p w:rsidR="00B373DD" w:rsidRPr="00B373DD" w:rsidRDefault="00B373DD" w:rsidP="000659DA">
            <w:pPr>
              <w:widowControl/>
              <w:spacing w:line="320" w:lineRule="exact"/>
              <w:jc w:val="center"/>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一</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假設工程</w:t>
            </w:r>
          </w:p>
        </w:tc>
        <w:tc>
          <w:tcPr>
            <w:tcW w:w="709"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709"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(一)</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圍籬工程</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180,000</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180,000</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w:t>
            </w:r>
            <w:r w:rsidR="00E9459C">
              <w:rPr>
                <w:rFonts w:ascii="標楷體" w:eastAsia="標楷體" w:hAnsi="標楷體" w:cs="新細明體" w:hint="eastAsia"/>
                <w:color w:val="000000"/>
                <w:kern w:val="0"/>
                <w:sz w:val="22"/>
              </w:rPr>
              <w:t>二</w:t>
            </w:r>
            <w:r w:rsidRPr="00B373DD">
              <w:rPr>
                <w:rFonts w:ascii="標楷體" w:eastAsia="標楷體" w:hAnsi="標楷體" w:cs="新細明體" w:hint="eastAsia"/>
                <w:color w:val="000000"/>
                <w:kern w:val="0"/>
                <w:sz w:val="22"/>
              </w:rPr>
              <w:t>)</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工程告示牌</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4,000</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4,000</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二</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基礎工程</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(一)</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開挖整地工程</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F53D81" w:rsidP="00F53D81">
            <w:pPr>
              <w:widowControl/>
              <w:jc w:val="right"/>
              <w:rPr>
                <w:rFonts w:ascii="標楷體" w:eastAsia="標楷體" w:hAnsi="標楷體" w:cs="新細明體"/>
                <w:color w:val="000000"/>
                <w:kern w:val="0"/>
                <w:sz w:val="22"/>
              </w:rPr>
            </w:pPr>
            <w:r>
              <w:rPr>
                <w:rFonts w:ascii="標楷體" w:eastAsia="標楷體" w:hAnsi="標楷體" w:cs="新細明體" w:hint="eastAsia"/>
                <w:color w:val="000000"/>
                <w:kern w:val="0"/>
                <w:sz w:val="22"/>
              </w:rPr>
              <w:t>25</w:t>
            </w:r>
            <w:r w:rsidR="00B373DD" w:rsidRPr="00B373DD">
              <w:rPr>
                <w:rFonts w:ascii="標楷體" w:eastAsia="標楷體" w:hAnsi="標楷體" w:cs="新細明體" w:hint="eastAsia"/>
                <w:color w:val="000000"/>
                <w:kern w:val="0"/>
                <w:sz w:val="22"/>
              </w:rPr>
              <w:t>0,000</w:t>
            </w:r>
          </w:p>
        </w:tc>
        <w:tc>
          <w:tcPr>
            <w:tcW w:w="1134" w:type="dxa"/>
            <w:shd w:val="clear" w:color="auto" w:fill="auto"/>
            <w:noWrap/>
            <w:vAlign w:val="center"/>
            <w:hideMark/>
          </w:tcPr>
          <w:p w:rsidR="00B373DD" w:rsidRPr="00B373DD" w:rsidRDefault="00F53D81" w:rsidP="00A34DBB">
            <w:pPr>
              <w:widowControl/>
              <w:jc w:val="right"/>
              <w:rPr>
                <w:rFonts w:ascii="標楷體" w:eastAsia="標楷體" w:hAnsi="標楷體" w:cs="新細明體"/>
                <w:color w:val="000000"/>
                <w:kern w:val="0"/>
                <w:sz w:val="22"/>
              </w:rPr>
            </w:pPr>
            <w:r>
              <w:rPr>
                <w:rFonts w:ascii="標楷體" w:eastAsia="標楷體" w:hAnsi="標楷體" w:cs="新細明體" w:hint="eastAsia"/>
                <w:color w:val="000000"/>
                <w:kern w:val="0"/>
                <w:sz w:val="22"/>
              </w:rPr>
              <w:t>25</w:t>
            </w:r>
            <w:r w:rsidR="00B373DD" w:rsidRPr="00B373DD">
              <w:rPr>
                <w:rFonts w:ascii="標楷體" w:eastAsia="標楷體" w:hAnsi="標楷體" w:cs="新細明體" w:hint="eastAsia"/>
                <w:color w:val="000000"/>
                <w:kern w:val="0"/>
                <w:sz w:val="22"/>
              </w:rPr>
              <w:t>0,000</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含餘土運棄</w:t>
            </w:r>
          </w:p>
        </w:tc>
      </w:tr>
      <w:tr w:rsidR="00B373DD" w:rsidRPr="00B373DD" w:rsidTr="000659DA">
        <w:trPr>
          <w:trHeight w:val="420"/>
        </w:trPr>
        <w:tc>
          <w:tcPr>
            <w:tcW w:w="585"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(二)</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鋼筋混凝土工程</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E9459C" w:rsidP="00A34DBB">
            <w:pPr>
              <w:widowControl/>
              <w:jc w:val="right"/>
              <w:rPr>
                <w:rFonts w:ascii="標楷體" w:eastAsia="標楷體" w:hAnsi="標楷體" w:cs="新細明體"/>
                <w:color w:val="000000"/>
                <w:kern w:val="0"/>
                <w:sz w:val="22"/>
              </w:rPr>
            </w:pPr>
            <w:r>
              <w:rPr>
                <w:rFonts w:ascii="標楷體" w:eastAsia="標楷體" w:hAnsi="標楷體" w:cs="新細明體" w:hint="eastAsia"/>
                <w:color w:val="000000"/>
                <w:kern w:val="0"/>
                <w:sz w:val="22"/>
              </w:rPr>
              <w:t>1,00</w:t>
            </w:r>
            <w:r w:rsidR="00B373DD" w:rsidRPr="00B373DD">
              <w:rPr>
                <w:rFonts w:ascii="標楷體" w:eastAsia="標楷體" w:hAnsi="標楷體" w:cs="新細明體" w:hint="eastAsia"/>
                <w:color w:val="000000"/>
                <w:kern w:val="0"/>
                <w:sz w:val="22"/>
              </w:rPr>
              <w:t>0,000</w:t>
            </w:r>
          </w:p>
        </w:tc>
        <w:tc>
          <w:tcPr>
            <w:tcW w:w="1134" w:type="dxa"/>
            <w:shd w:val="clear" w:color="auto" w:fill="auto"/>
            <w:noWrap/>
            <w:vAlign w:val="center"/>
            <w:hideMark/>
          </w:tcPr>
          <w:p w:rsidR="00B373DD" w:rsidRPr="00B373DD" w:rsidRDefault="00E9459C" w:rsidP="00A34DBB">
            <w:pPr>
              <w:widowControl/>
              <w:jc w:val="right"/>
              <w:rPr>
                <w:rFonts w:ascii="標楷體" w:eastAsia="標楷體" w:hAnsi="標楷體" w:cs="新細明體"/>
                <w:color w:val="000000"/>
                <w:kern w:val="0"/>
                <w:sz w:val="22"/>
              </w:rPr>
            </w:pPr>
            <w:r>
              <w:rPr>
                <w:rFonts w:ascii="標楷體" w:eastAsia="標楷體" w:hAnsi="標楷體" w:cs="新細明體" w:hint="eastAsia"/>
                <w:color w:val="000000"/>
                <w:kern w:val="0"/>
                <w:sz w:val="22"/>
              </w:rPr>
              <w:t>1,00</w:t>
            </w:r>
            <w:r w:rsidR="00B373DD" w:rsidRPr="00B373DD">
              <w:rPr>
                <w:rFonts w:ascii="標楷體" w:eastAsia="標楷體" w:hAnsi="標楷體" w:cs="新細明體" w:hint="eastAsia"/>
                <w:color w:val="000000"/>
                <w:kern w:val="0"/>
                <w:sz w:val="22"/>
              </w:rPr>
              <w:t>0,000</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淺基礎</w:t>
            </w:r>
            <w:r w:rsidR="005D3E76">
              <w:rPr>
                <w:rFonts w:ascii="標楷體" w:eastAsia="標楷體" w:hAnsi="標楷體" w:cs="新細明體" w:hint="eastAsia"/>
                <w:color w:val="000000"/>
                <w:kern w:val="0"/>
                <w:sz w:val="20"/>
                <w:szCs w:val="20"/>
              </w:rPr>
              <w:t>、</w:t>
            </w:r>
            <w:r w:rsidR="00E9459C">
              <w:rPr>
                <w:rFonts w:ascii="標楷體" w:eastAsia="標楷體" w:hAnsi="標楷體" w:cs="新細明體" w:hint="eastAsia"/>
                <w:color w:val="000000"/>
                <w:kern w:val="0"/>
                <w:sz w:val="20"/>
                <w:szCs w:val="20"/>
              </w:rPr>
              <w:t>地坪</w:t>
            </w:r>
            <w:r w:rsidR="005D3E76">
              <w:rPr>
                <w:rFonts w:ascii="標楷體" w:eastAsia="標楷體" w:hAnsi="標楷體" w:cs="新細明體" w:hint="eastAsia"/>
                <w:color w:val="000000"/>
                <w:kern w:val="0"/>
                <w:sz w:val="20"/>
                <w:szCs w:val="20"/>
              </w:rPr>
              <w:t>、外牆</w:t>
            </w:r>
          </w:p>
        </w:tc>
      </w:tr>
      <w:tr w:rsidR="00B373DD" w:rsidRPr="00B373DD" w:rsidTr="000659DA">
        <w:trPr>
          <w:trHeight w:val="289"/>
        </w:trPr>
        <w:tc>
          <w:tcPr>
            <w:tcW w:w="585"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三</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結構工程</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E9459C" w:rsidP="00A34DBB">
            <w:pPr>
              <w:widowControl/>
              <w:jc w:val="right"/>
              <w:rPr>
                <w:rFonts w:ascii="標楷體" w:eastAsia="標楷體" w:hAnsi="標楷體" w:cs="新細明體"/>
                <w:color w:val="000000"/>
                <w:kern w:val="0"/>
                <w:sz w:val="22"/>
              </w:rPr>
            </w:pPr>
            <w:r>
              <w:rPr>
                <w:rFonts w:ascii="標楷體" w:eastAsia="標楷體" w:hAnsi="標楷體" w:cs="新細明體" w:hint="eastAsia"/>
                <w:color w:val="000000"/>
                <w:kern w:val="0"/>
                <w:sz w:val="22"/>
              </w:rPr>
              <w:t>2</w:t>
            </w:r>
            <w:r w:rsidR="00B373DD" w:rsidRPr="00B373DD">
              <w:rPr>
                <w:rFonts w:ascii="標楷體" w:eastAsia="標楷體" w:hAnsi="標楷體" w:cs="新細明體" w:hint="eastAsia"/>
                <w:color w:val="000000"/>
                <w:kern w:val="0"/>
                <w:sz w:val="22"/>
              </w:rPr>
              <w:t>,</w:t>
            </w:r>
            <w:r>
              <w:rPr>
                <w:rFonts w:ascii="標楷體" w:eastAsia="標楷體" w:hAnsi="標楷體" w:cs="新細明體" w:hint="eastAsia"/>
                <w:color w:val="000000"/>
                <w:kern w:val="0"/>
                <w:sz w:val="22"/>
              </w:rPr>
              <w:t>50</w:t>
            </w:r>
            <w:r w:rsidR="00B373DD" w:rsidRPr="00B373DD">
              <w:rPr>
                <w:rFonts w:ascii="標楷體" w:eastAsia="標楷體" w:hAnsi="標楷體" w:cs="新細明體" w:hint="eastAsia"/>
                <w:color w:val="000000"/>
                <w:kern w:val="0"/>
                <w:sz w:val="22"/>
              </w:rPr>
              <w:t>0,000</w:t>
            </w:r>
          </w:p>
        </w:tc>
        <w:tc>
          <w:tcPr>
            <w:tcW w:w="1134" w:type="dxa"/>
            <w:shd w:val="clear" w:color="auto" w:fill="auto"/>
            <w:noWrap/>
            <w:vAlign w:val="center"/>
            <w:hideMark/>
          </w:tcPr>
          <w:p w:rsidR="00B373DD" w:rsidRPr="00B373DD" w:rsidRDefault="00E9459C" w:rsidP="00A34DBB">
            <w:pPr>
              <w:widowControl/>
              <w:jc w:val="right"/>
              <w:rPr>
                <w:rFonts w:ascii="標楷體" w:eastAsia="標楷體" w:hAnsi="標楷體" w:cs="新細明體"/>
                <w:color w:val="000000"/>
                <w:kern w:val="0"/>
                <w:sz w:val="22"/>
              </w:rPr>
            </w:pPr>
            <w:r>
              <w:rPr>
                <w:rFonts w:ascii="標楷體" w:eastAsia="標楷體" w:hAnsi="標楷體" w:cs="新細明體" w:hint="eastAsia"/>
                <w:color w:val="000000"/>
                <w:kern w:val="0"/>
                <w:sz w:val="22"/>
              </w:rPr>
              <w:t>2</w:t>
            </w:r>
            <w:r w:rsidR="00B373DD" w:rsidRPr="00B373DD">
              <w:rPr>
                <w:rFonts w:ascii="標楷體" w:eastAsia="標楷體" w:hAnsi="標楷體" w:cs="新細明體" w:hint="eastAsia"/>
                <w:color w:val="000000"/>
                <w:kern w:val="0"/>
                <w:sz w:val="22"/>
              </w:rPr>
              <w:t>,</w:t>
            </w:r>
            <w:r>
              <w:rPr>
                <w:rFonts w:ascii="標楷體" w:eastAsia="標楷體" w:hAnsi="標楷體" w:cs="新細明體" w:hint="eastAsia"/>
                <w:color w:val="000000"/>
                <w:kern w:val="0"/>
                <w:sz w:val="22"/>
              </w:rPr>
              <w:t>500</w:t>
            </w:r>
            <w:r w:rsidR="00B373DD" w:rsidRPr="00B373DD">
              <w:rPr>
                <w:rFonts w:ascii="標楷體" w:eastAsia="標楷體" w:hAnsi="標楷體" w:cs="新細明體" w:hint="eastAsia"/>
                <w:color w:val="000000"/>
                <w:kern w:val="0"/>
                <w:sz w:val="22"/>
              </w:rPr>
              <w:t>,000</w:t>
            </w:r>
          </w:p>
        </w:tc>
        <w:tc>
          <w:tcPr>
            <w:tcW w:w="2697" w:type="dxa"/>
            <w:shd w:val="clear" w:color="auto" w:fill="auto"/>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主體採鋼結構，依廠商設計</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四</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裝修工程</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(一)</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分隔牆輕隔間</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w:t>
            </w:r>
            <w:r w:rsidR="002A3784">
              <w:rPr>
                <w:rFonts w:ascii="標楷體" w:eastAsia="標楷體" w:hAnsi="標楷體" w:cs="新細明體" w:hint="eastAsia"/>
                <w:color w:val="000000"/>
                <w:kern w:val="0"/>
                <w:sz w:val="22"/>
              </w:rPr>
              <w:t>0</w:t>
            </w:r>
            <w:r w:rsidRPr="00B373DD">
              <w:rPr>
                <w:rFonts w:ascii="標楷體" w:eastAsia="標楷體" w:hAnsi="標楷體" w:cs="新細明體" w:hint="eastAsia"/>
                <w:color w:val="000000"/>
                <w:kern w:val="0"/>
                <w:sz w:val="22"/>
              </w:rPr>
              <w:t>0,000</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w:t>
            </w:r>
            <w:r w:rsidR="002A3784">
              <w:rPr>
                <w:rFonts w:ascii="標楷體" w:eastAsia="標楷體" w:hAnsi="標楷體" w:cs="新細明體" w:hint="eastAsia"/>
                <w:color w:val="000000"/>
                <w:kern w:val="0"/>
                <w:sz w:val="22"/>
              </w:rPr>
              <w:t>0</w:t>
            </w:r>
            <w:r w:rsidRPr="00B373DD">
              <w:rPr>
                <w:rFonts w:ascii="標楷體" w:eastAsia="標楷體" w:hAnsi="標楷體" w:cs="新細明體" w:hint="eastAsia"/>
                <w:color w:val="000000"/>
                <w:kern w:val="0"/>
                <w:sz w:val="22"/>
              </w:rPr>
              <w:t>0,000</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(二)</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門窗及門扇</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80,000</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80,000</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E9459C" w:rsidRPr="00E9459C" w:rsidTr="000659DA">
        <w:trPr>
          <w:trHeight w:val="315"/>
        </w:trPr>
        <w:tc>
          <w:tcPr>
            <w:tcW w:w="585" w:type="dxa"/>
            <w:shd w:val="clear" w:color="auto" w:fill="auto"/>
            <w:noWrap/>
            <w:vAlign w:val="center"/>
            <w:hideMark/>
          </w:tcPr>
          <w:p w:rsidR="00B373DD" w:rsidRPr="00E9459C" w:rsidRDefault="00B373DD" w:rsidP="00A34DBB">
            <w:pPr>
              <w:widowControl/>
              <w:jc w:val="right"/>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(三)</w:t>
            </w:r>
          </w:p>
        </w:tc>
        <w:tc>
          <w:tcPr>
            <w:tcW w:w="2812" w:type="dxa"/>
            <w:shd w:val="clear" w:color="auto" w:fill="auto"/>
            <w:noWrap/>
            <w:vAlign w:val="center"/>
            <w:hideMark/>
          </w:tcPr>
          <w:p w:rsidR="00B373DD" w:rsidRPr="00E9459C" w:rsidRDefault="00B373DD" w:rsidP="00A34DBB">
            <w:pPr>
              <w:widowControl/>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地坪舖面</w:t>
            </w:r>
          </w:p>
        </w:tc>
        <w:tc>
          <w:tcPr>
            <w:tcW w:w="709" w:type="dxa"/>
            <w:shd w:val="clear" w:color="auto" w:fill="auto"/>
            <w:noWrap/>
            <w:vAlign w:val="center"/>
            <w:hideMark/>
          </w:tcPr>
          <w:p w:rsidR="00B373DD" w:rsidRPr="00E9459C" w:rsidRDefault="00B373DD" w:rsidP="00A34DBB">
            <w:pPr>
              <w:widowControl/>
              <w:jc w:val="center"/>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式</w:t>
            </w:r>
          </w:p>
        </w:tc>
        <w:tc>
          <w:tcPr>
            <w:tcW w:w="709" w:type="dxa"/>
            <w:shd w:val="clear" w:color="auto" w:fill="auto"/>
            <w:noWrap/>
            <w:vAlign w:val="center"/>
            <w:hideMark/>
          </w:tcPr>
          <w:p w:rsidR="00B373DD" w:rsidRPr="00E9459C" w:rsidRDefault="00B373DD" w:rsidP="00A34DBB">
            <w:pPr>
              <w:widowControl/>
              <w:jc w:val="center"/>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1</w:t>
            </w:r>
          </w:p>
        </w:tc>
        <w:tc>
          <w:tcPr>
            <w:tcW w:w="1134" w:type="dxa"/>
            <w:shd w:val="clear" w:color="auto" w:fill="auto"/>
            <w:noWrap/>
            <w:vAlign w:val="center"/>
            <w:hideMark/>
          </w:tcPr>
          <w:p w:rsidR="00B373DD" w:rsidRPr="00E9459C" w:rsidRDefault="00BC79FA" w:rsidP="00A34DBB">
            <w:pPr>
              <w:widowControl/>
              <w:jc w:val="right"/>
              <w:rPr>
                <w:rFonts w:ascii="標楷體" w:eastAsia="標楷體" w:hAnsi="標楷體" w:cs="新細明體"/>
                <w:color w:val="FF0000"/>
                <w:kern w:val="0"/>
                <w:sz w:val="22"/>
              </w:rPr>
            </w:pPr>
            <w:r>
              <w:rPr>
                <w:rFonts w:ascii="標楷體" w:eastAsia="標楷體" w:hAnsi="標楷體" w:cs="新細明體" w:hint="eastAsia"/>
                <w:color w:val="FF0000"/>
                <w:kern w:val="0"/>
                <w:sz w:val="22"/>
              </w:rPr>
              <w:t>15</w:t>
            </w:r>
            <w:r w:rsidR="00B373DD" w:rsidRPr="00E9459C">
              <w:rPr>
                <w:rFonts w:ascii="標楷體" w:eastAsia="標楷體" w:hAnsi="標楷體" w:cs="新細明體" w:hint="eastAsia"/>
                <w:color w:val="FF0000"/>
                <w:kern w:val="0"/>
                <w:sz w:val="22"/>
              </w:rPr>
              <w:t>0,000</w:t>
            </w:r>
          </w:p>
        </w:tc>
        <w:tc>
          <w:tcPr>
            <w:tcW w:w="1134" w:type="dxa"/>
            <w:shd w:val="clear" w:color="auto" w:fill="auto"/>
            <w:noWrap/>
            <w:vAlign w:val="center"/>
            <w:hideMark/>
          </w:tcPr>
          <w:p w:rsidR="00B373DD" w:rsidRPr="00E9459C" w:rsidRDefault="00BC79FA" w:rsidP="00A34DBB">
            <w:pPr>
              <w:widowControl/>
              <w:jc w:val="right"/>
              <w:rPr>
                <w:rFonts w:ascii="標楷體" w:eastAsia="標楷體" w:hAnsi="標楷體" w:cs="新細明體"/>
                <w:color w:val="FF0000"/>
                <w:kern w:val="0"/>
                <w:sz w:val="22"/>
              </w:rPr>
            </w:pPr>
            <w:r>
              <w:rPr>
                <w:rFonts w:ascii="標楷體" w:eastAsia="標楷體" w:hAnsi="標楷體" w:cs="新細明體" w:hint="eastAsia"/>
                <w:color w:val="FF0000"/>
                <w:kern w:val="0"/>
                <w:sz w:val="22"/>
              </w:rPr>
              <w:t>15</w:t>
            </w:r>
            <w:r w:rsidR="00B373DD" w:rsidRPr="00E9459C">
              <w:rPr>
                <w:rFonts w:ascii="標楷體" w:eastAsia="標楷體" w:hAnsi="標楷體" w:cs="新細明體" w:hint="eastAsia"/>
                <w:color w:val="FF0000"/>
                <w:kern w:val="0"/>
                <w:sz w:val="22"/>
              </w:rPr>
              <w:t>0,000</w:t>
            </w:r>
          </w:p>
        </w:tc>
        <w:tc>
          <w:tcPr>
            <w:tcW w:w="2697" w:type="dxa"/>
            <w:shd w:val="clear" w:color="auto" w:fill="auto"/>
            <w:noWrap/>
            <w:vAlign w:val="center"/>
            <w:hideMark/>
          </w:tcPr>
          <w:p w:rsidR="00B373DD" w:rsidRPr="00E9459C" w:rsidRDefault="00B373DD" w:rsidP="000659DA">
            <w:pPr>
              <w:widowControl/>
              <w:spacing w:line="320" w:lineRule="exact"/>
              <w:rPr>
                <w:rFonts w:ascii="標楷體" w:eastAsia="標楷體" w:hAnsi="標楷體" w:cs="新細明體"/>
                <w:color w:val="FF0000"/>
                <w:kern w:val="0"/>
                <w:sz w:val="20"/>
                <w:szCs w:val="20"/>
              </w:rPr>
            </w:pPr>
            <w:r w:rsidRPr="00E9459C">
              <w:rPr>
                <w:rFonts w:ascii="標楷體" w:eastAsia="標楷體" w:hAnsi="標楷體" w:cs="新細明體" w:hint="eastAsia"/>
                <w:color w:val="FF0000"/>
                <w:kern w:val="0"/>
                <w:sz w:val="20"/>
                <w:szCs w:val="20"/>
              </w:rPr>
              <w:t xml:space="preserve">　</w:t>
            </w:r>
          </w:p>
        </w:tc>
      </w:tr>
      <w:tr w:rsidR="00E9459C" w:rsidRPr="00E9459C" w:rsidTr="000659DA">
        <w:trPr>
          <w:trHeight w:val="315"/>
        </w:trPr>
        <w:tc>
          <w:tcPr>
            <w:tcW w:w="585" w:type="dxa"/>
            <w:shd w:val="clear" w:color="auto" w:fill="auto"/>
            <w:noWrap/>
            <w:vAlign w:val="center"/>
            <w:hideMark/>
          </w:tcPr>
          <w:p w:rsidR="00B373DD" w:rsidRPr="00E9459C" w:rsidRDefault="00B373DD" w:rsidP="00A34DBB">
            <w:pPr>
              <w:widowControl/>
              <w:jc w:val="right"/>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(四)</w:t>
            </w:r>
          </w:p>
        </w:tc>
        <w:tc>
          <w:tcPr>
            <w:tcW w:w="2812" w:type="dxa"/>
            <w:shd w:val="clear" w:color="auto" w:fill="auto"/>
            <w:noWrap/>
            <w:vAlign w:val="center"/>
            <w:hideMark/>
          </w:tcPr>
          <w:p w:rsidR="00B373DD" w:rsidRPr="00E9459C" w:rsidRDefault="00B373DD" w:rsidP="00A34DBB">
            <w:pPr>
              <w:widowControl/>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天花板工程</w:t>
            </w:r>
          </w:p>
        </w:tc>
        <w:tc>
          <w:tcPr>
            <w:tcW w:w="709" w:type="dxa"/>
            <w:shd w:val="clear" w:color="auto" w:fill="auto"/>
            <w:noWrap/>
            <w:vAlign w:val="center"/>
            <w:hideMark/>
          </w:tcPr>
          <w:p w:rsidR="00B373DD" w:rsidRPr="00E9459C" w:rsidRDefault="00B373DD" w:rsidP="00A34DBB">
            <w:pPr>
              <w:widowControl/>
              <w:jc w:val="center"/>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式</w:t>
            </w:r>
          </w:p>
        </w:tc>
        <w:tc>
          <w:tcPr>
            <w:tcW w:w="709" w:type="dxa"/>
            <w:shd w:val="clear" w:color="auto" w:fill="auto"/>
            <w:noWrap/>
            <w:vAlign w:val="center"/>
            <w:hideMark/>
          </w:tcPr>
          <w:p w:rsidR="00B373DD" w:rsidRPr="00E9459C" w:rsidRDefault="00B373DD" w:rsidP="00A34DBB">
            <w:pPr>
              <w:widowControl/>
              <w:jc w:val="center"/>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1</w:t>
            </w:r>
          </w:p>
        </w:tc>
        <w:tc>
          <w:tcPr>
            <w:tcW w:w="1134" w:type="dxa"/>
            <w:shd w:val="clear" w:color="auto" w:fill="auto"/>
            <w:noWrap/>
            <w:vAlign w:val="center"/>
            <w:hideMark/>
          </w:tcPr>
          <w:p w:rsidR="00B373DD" w:rsidRPr="00E9459C" w:rsidRDefault="00B373DD" w:rsidP="00A34DBB">
            <w:pPr>
              <w:widowControl/>
              <w:jc w:val="right"/>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2</w:t>
            </w:r>
            <w:r w:rsidR="00E9459C">
              <w:rPr>
                <w:rFonts w:ascii="標楷體" w:eastAsia="標楷體" w:hAnsi="標楷體" w:cs="新細明體" w:hint="eastAsia"/>
                <w:color w:val="FF0000"/>
                <w:kern w:val="0"/>
                <w:sz w:val="22"/>
              </w:rPr>
              <w:t>0</w:t>
            </w:r>
            <w:r w:rsidRPr="00E9459C">
              <w:rPr>
                <w:rFonts w:ascii="標楷體" w:eastAsia="標楷體" w:hAnsi="標楷體" w:cs="新細明體" w:hint="eastAsia"/>
                <w:color w:val="FF0000"/>
                <w:kern w:val="0"/>
                <w:sz w:val="22"/>
              </w:rPr>
              <w:t>0,000</w:t>
            </w:r>
          </w:p>
        </w:tc>
        <w:tc>
          <w:tcPr>
            <w:tcW w:w="1134" w:type="dxa"/>
            <w:shd w:val="clear" w:color="auto" w:fill="auto"/>
            <w:noWrap/>
            <w:vAlign w:val="center"/>
            <w:hideMark/>
          </w:tcPr>
          <w:p w:rsidR="00B373DD" w:rsidRPr="00E9459C" w:rsidRDefault="00B373DD" w:rsidP="00A34DBB">
            <w:pPr>
              <w:widowControl/>
              <w:jc w:val="right"/>
              <w:rPr>
                <w:rFonts w:ascii="標楷體" w:eastAsia="標楷體" w:hAnsi="標楷體" w:cs="新細明體"/>
                <w:color w:val="FF0000"/>
                <w:kern w:val="0"/>
                <w:sz w:val="22"/>
              </w:rPr>
            </w:pPr>
            <w:r w:rsidRPr="00E9459C">
              <w:rPr>
                <w:rFonts w:ascii="標楷體" w:eastAsia="標楷體" w:hAnsi="標楷體" w:cs="新細明體" w:hint="eastAsia"/>
                <w:color w:val="FF0000"/>
                <w:kern w:val="0"/>
                <w:sz w:val="22"/>
              </w:rPr>
              <w:t>2</w:t>
            </w:r>
            <w:r w:rsidR="00E9459C">
              <w:rPr>
                <w:rFonts w:ascii="標楷體" w:eastAsia="標楷體" w:hAnsi="標楷體" w:cs="新細明體" w:hint="eastAsia"/>
                <w:color w:val="FF0000"/>
                <w:kern w:val="0"/>
                <w:sz w:val="22"/>
              </w:rPr>
              <w:t>0</w:t>
            </w:r>
            <w:r w:rsidRPr="00E9459C">
              <w:rPr>
                <w:rFonts w:ascii="標楷體" w:eastAsia="標楷體" w:hAnsi="標楷體" w:cs="新細明體" w:hint="eastAsia"/>
                <w:color w:val="FF0000"/>
                <w:kern w:val="0"/>
                <w:sz w:val="22"/>
              </w:rPr>
              <w:t>0,000</w:t>
            </w:r>
          </w:p>
        </w:tc>
        <w:tc>
          <w:tcPr>
            <w:tcW w:w="2697" w:type="dxa"/>
            <w:shd w:val="clear" w:color="auto" w:fill="auto"/>
            <w:noWrap/>
            <w:vAlign w:val="center"/>
            <w:hideMark/>
          </w:tcPr>
          <w:p w:rsidR="00B373DD" w:rsidRPr="00E9459C" w:rsidRDefault="00B373DD" w:rsidP="000659DA">
            <w:pPr>
              <w:widowControl/>
              <w:spacing w:line="320" w:lineRule="exact"/>
              <w:rPr>
                <w:rFonts w:ascii="標楷體" w:eastAsia="標楷體" w:hAnsi="標楷體" w:cs="新細明體"/>
                <w:color w:val="FF0000"/>
                <w:kern w:val="0"/>
                <w:sz w:val="20"/>
                <w:szCs w:val="20"/>
              </w:rPr>
            </w:pPr>
            <w:r w:rsidRPr="00E9459C">
              <w:rPr>
                <w:rFonts w:ascii="標楷體" w:eastAsia="標楷體" w:hAnsi="標楷體" w:cs="新細明體" w:hint="eastAsia"/>
                <w:color w:val="FF0000"/>
                <w:kern w:val="0"/>
                <w:sz w:val="20"/>
                <w:szCs w:val="20"/>
              </w:rPr>
              <w:t xml:space="preserve">　</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(五)</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高架地板工程</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25,000</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25,000</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373DD" w:rsidRPr="00B373DD" w:rsidTr="000659DA">
        <w:trPr>
          <w:trHeight w:val="315"/>
        </w:trPr>
        <w:tc>
          <w:tcPr>
            <w:tcW w:w="585"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(六)</w:t>
            </w:r>
          </w:p>
        </w:tc>
        <w:tc>
          <w:tcPr>
            <w:tcW w:w="2812" w:type="dxa"/>
            <w:shd w:val="clear" w:color="auto" w:fill="auto"/>
            <w:noWrap/>
            <w:vAlign w:val="center"/>
            <w:hideMark/>
          </w:tcPr>
          <w:p w:rsidR="00B373DD" w:rsidRPr="00B373DD" w:rsidRDefault="00B373DD" w:rsidP="00A34DBB">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室內外特色造景工程</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373DD" w:rsidRPr="00B373DD" w:rsidRDefault="00B373DD" w:rsidP="00A34DBB">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250,000</w:t>
            </w:r>
          </w:p>
        </w:tc>
        <w:tc>
          <w:tcPr>
            <w:tcW w:w="1134" w:type="dxa"/>
            <w:shd w:val="clear" w:color="auto" w:fill="auto"/>
            <w:noWrap/>
            <w:vAlign w:val="center"/>
            <w:hideMark/>
          </w:tcPr>
          <w:p w:rsidR="00B373DD" w:rsidRPr="00B373DD" w:rsidRDefault="00B373DD" w:rsidP="00A34DBB">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w:t>
            </w:r>
            <w:r w:rsidR="00E9459C">
              <w:rPr>
                <w:rFonts w:ascii="標楷體" w:eastAsia="標楷體" w:hAnsi="標楷體" w:cs="新細明體" w:hint="eastAsia"/>
                <w:color w:val="000000"/>
                <w:kern w:val="0"/>
                <w:sz w:val="22"/>
              </w:rPr>
              <w:t>5</w:t>
            </w:r>
            <w:r w:rsidRPr="00B373DD">
              <w:rPr>
                <w:rFonts w:ascii="標楷體" w:eastAsia="標楷體" w:hAnsi="標楷體" w:cs="新細明體" w:hint="eastAsia"/>
                <w:color w:val="000000"/>
                <w:kern w:val="0"/>
                <w:sz w:val="22"/>
              </w:rPr>
              <w:t>0,000</w:t>
            </w:r>
          </w:p>
        </w:tc>
        <w:tc>
          <w:tcPr>
            <w:tcW w:w="2697" w:type="dxa"/>
            <w:shd w:val="clear" w:color="auto" w:fill="auto"/>
            <w:noWrap/>
            <w:vAlign w:val="center"/>
            <w:hideMark/>
          </w:tcPr>
          <w:p w:rsidR="00B373DD" w:rsidRPr="00B373DD" w:rsidRDefault="00B373DD"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依廠商設計</w:t>
            </w:r>
          </w:p>
        </w:tc>
      </w:tr>
      <w:tr w:rsidR="00BC79FA" w:rsidRPr="00B373DD" w:rsidTr="000659DA">
        <w:trPr>
          <w:trHeight w:val="420"/>
        </w:trPr>
        <w:tc>
          <w:tcPr>
            <w:tcW w:w="585" w:type="dxa"/>
            <w:shd w:val="clear" w:color="auto" w:fill="auto"/>
            <w:noWrap/>
            <w:vAlign w:val="center"/>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w:t>
            </w:r>
            <w:r>
              <w:rPr>
                <w:rFonts w:ascii="標楷體" w:eastAsia="標楷體" w:hAnsi="標楷體" w:cs="新細明體" w:hint="eastAsia"/>
                <w:color w:val="000000"/>
                <w:kern w:val="0"/>
                <w:sz w:val="22"/>
              </w:rPr>
              <w:t>七</w:t>
            </w:r>
            <w:r w:rsidRPr="00B373DD">
              <w:rPr>
                <w:rFonts w:ascii="標楷體" w:eastAsia="標楷體" w:hAnsi="標楷體" w:cs="新細明體" w:hint="eastAsia"/>
                <w:color w:val="000000"/>
                <w:kern w:val="0"/>
                <w:sz w:val="22"/>
              </w:rPr>
              <w:t>)</w:t>
            </w:r>
          </w:p>
        </w:tc>
        <w:tc>
          <w:tcPr>
            <w:tcW w:w="2812" w:type="dxa"/>
            <w:shd w:val="clear" w:color="auto" w:fill="auto"/>
            <w:noWrap/>
            <w:vAlign w:val="center"/>
          </w:tcPr>
          <w:p w:rsidR="00BC79FA" w:rsidRPr="00B373DD" w:rsidRDefault="00BC79FA" w:rsidP="00BC79FA">
            <w:pPr>
              <w:widowControl/>
              <w:rPr>
                <w:rFonts w:ascii="標楷體" w:eastAsia="標楷體" w:hAnsi="標楷體" w:cs="新細明體"/>
                <w:color w:val="000000"/>
                <w:kern w:val="0"/>
                <w:sz w:val="22"/>
              </w:rPr>
            </w:pPr>
            <w:r>
              <w:rPr>
                <w:rFonts w:ascii="標楷體" w:eastAsia="標楷體" w:hAnsi="標楷體" w:cs="新細明體" w:hint="eastAsia"/>
                <w:color w:val="000000"/>
                <w:kern w:val="0"/>
                <w:sz w:val="22"/>
              </w:rPr>
              <w:t>無障礙設施</w:t>
            </w:r>
          </w:p>
        </w:tc>
        <w:tc>
          <w:tcPr>
            <w:tcW w:w="709" w:type="dxa"/>
            <w:shd w:val="clear" w:color="auto" w:fill="auto"/>
            <w:noWrap/>
            <w:vAlign w:val="center"/>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tcPr>
          <w:p w:rsidR="00BC79FA" w:rsidRPr="00B373DD" w:rsidRDefault="00F53D81" w:rsidP="00BC79FA">
            <w:pPr>
              <w:widowControl/>
              <w:jc w:val="right"/>
              <w:rPr>
                <w:rFonts w:ascii="標楷體" w:eastAsia="標楷體" w:hAnsi="標楷體" w:cs="新細明體"/>
                <w:color w:val="000000"/>
                <w:kern w:val="0"/>
                <w:sz w:val="22"/>
              </w:rPr>
            </w:pPr>
            <w:r>
              <w:rPr>
                <w:rFonts w:ascii="標楷體" w:eastAsia="標楷體" w:hAnsi="標楷體" w:cs="新細明體" w:hint="eastAsia"/>
                <w:color w:val="000000"/>
                <w:kern w:val="0"/>
                <w:sz w:val="22"/>
              </w:rPr>
              <w:t>10</w:t>
            </w:r>
            <w:r w:rsidR="00BC79FA" w:rsidRPr="00B373DD">
              <w:rPr>
                <w:rFonts w:ascii="標楷體" w:eastAsia="標楷體" w:hAnsi="標楷體" w:cs="新細明體" w:hint="eastAsia"/>
                <w:color w:val="000000"/>
                <w:kern w:val="0"/>
                <w:sz w:val="22"/>
              </w:rPr>
              <w:t>0,000</w:t>
            </w:r>
          </w:p>
        </w:tc>
        <w:tc>
          <w:tcPr>
            <w:tcW w:w="1134" w:type="dxa"/>
            <w:shd w:val="clear" w:color="auto" w:fill="auto"/>
            <w:noWrap/>
            <w:vAlign w:val="center"/>
            <w:hideMark/>
          </w:tcPr>
          <w:p w:rsidR="00BC79FA" w:rsidRPr="00B373DD" w:rsidRDefault="00F53D81" w:rsidP="00BC79FA">
            <w:pPr>
              <w:widowControl/>
              <w:jc w:val="right"/>
              <w:rPr>
                <w:rFonts w:ascii="標楷體" w:eastAsia="標楷體" w:hAnsi="標楷體" w:cs="新細明體"/>
                <w:color w:val="000000"/>
                <w:kern w:val="0"/>
                <w:sz w:val="22"/>
              </w:rPr>
            </w:pPr>
            <w:r>
              <w:rPr>
                <w:rFonts w:ascii="標楷體" w:eastAsia="標楷體" w:hAnsi="標楷體" w:cs="新細明體" w:hint="eastAsia"/>
                <w:color w:val="000000"/>
                <w:kern w:val="0"/>
                <w:sz w:val="22"/>
              </w:rPr>
              <w:t>100</w:t>
            </w:r>
            <w:r w:rsidR="00BC79FA" w:rsidRPr="00B373DD">
              <w:rPr>
                <w:rFonts w:ascii="標楷體" w:eastAsia="標楷體" w:hAnsi="標楷體" w:cs="新細明體" w:hint="eastAsia"/>
                <w:color w:val="000000"/>
                <w:kern w:val="0"/>
                <w:sz w:val="22"/>
              </w:rPr>
              <w:t>,000</w:t>
            </w:r>
          </w:p>
        </w:tc>
        <w:tc>
          <w:tcPr>
            <w:tcW w:w="2697" w:type="dxa"/>
            <w:shd w:val="clear" w:color="auto" w:fill="auto"/>
            <w:vAlign w:val="center"/>
            <w:hideMark/>
          </w:tcPr>
          <w:p w:rsidR="00BC79FA" w:rsidRPr="00B373DD" w:rsidRDefault="00BC79FA" w:rsidP="000659DA">
            <w:pPr>
              <w:widowControl/>
              <w:spacing w:line="320" w:lineRule="exact"/>
              <w:rPr>
                <w:rFonts w:ascii="標楷體" w:eastAsia="標楷體" w:hAnsi="標楷體" w:cs="新細明體"/>
                <w:color w:val="000000"/>
                <w:kern w:val="0"/>
                <w:sz w:val="20"/>
                <w:szCs w:val="20"/>
              </w:rPr>
            </w:pPr>
            <w:r w:rsidRPr="002A3784">
              <w:rPr>
                <w:rFonts w:ascii="標楷體" w:eastAsia="標楷體" w:hAnsi="標楷體" w:cs="新細明體" w:hint="eastAsia"/>
                <w:color w:val="FF0000"/>
                <w:kern w:val="0"/>
                <w:sz w:val="20"/>
                <w:szCs w:val="20"/>
              </w:rPr>
              <w:t>須符合建築技術規則</w:t>
            </w:r>
            <w:r>
              <w:rPr>
                <w:rFonts w:ascii="標楷體" w:eastAsia="標楷體" w:hAnsi="標楷體" w:cs="新細明體" w:hint="eastAsia"/>
                <w:color w:val="FF0000"/>
                <w:kern w:val="0"/>
                <w:sz w:val="20"/>
                <w:szCs w:val="20"/>
              </w:rPr>
              <w:t>及</w:t>
            </w:r>
            <w:hyperlink r:id="rId12" w:tgtFrame="_blank" w:tooltip="建築物無障礙設施設計規範.pdf" w:history="1">
              <w:r w:rsidRPr="00BC79FA">
                <w:rPr>
                  <w:rFonts w:ascii="標楷體" w:eastAsia="標楷體" w:hAnsi="標楷體" w:cs="新細明體"/>
                  <w:color w:val="FF0000"/>
                  <w:kern w:val="0"/>
                  <w:sz w:val="20"/>
                  <w:szCs w:val="20"/>
                </w:rPr>
                <w:t>建築物無障礙設施設計規範</w:t>
              </w:r>
            </w:hyperlink>
            <w:r w:rsidRPr="002A3784">
              <w:rPr>
                <w:rFonts w:ascii="標楷體" w:eastAsia="標楷體" w:hAnsi="標楷體" w:cs="新細明體" w:hint="eastAsia"/>
                <w:color w:val="FF0000"/>
                <w:kern w:val="0"/>
                <w:sz w:val="20"/>
                <w:szCs w:val="20"/>
              </w:rPr>
              <w:t>等相關規定</w:t>
            </w:r>
          </w:p>
        </w:tc>
      </w:tr>
      <w:tr w:rsidR="00BC79FA" w:rsidRPr="00B373DD" w:rsidTr="000659DA">
        <w:trPr>
          <w:trHeight w:val="420"/>
        </w:trPr>
        <w:tc>
          <w:tcPr>
            <w:tcW w:w="585" w:type="dxa"/>
            <w:shd w:val="clear" w:color="auto" w:fill="auto"/>
            <w:noWrap/>
            <w:vAlign w:val="center"/>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五</w:t>
            </w:r>
          </w:p>
        </w:tc>
        <w:tc>
          <w:tcPr>
            <w:tcW w:w="2812" w:type="dxa"/>
            <w:shd w:val="clear" w:color="auto" w:fill="auto"/>
            <w:noWrap/>
            <w:vAlign w:val="center"/>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水電工程</w:t>
            </w:r>
          </w:p>
        </w:tc>
        <w:tc>
          <w:tcPr>
            <w:tcW w:w="709" w:type="dxa"/>
            <w:shd w:val="clear" w:color="auto" w:fill="auto"/>
            <w:noWrap/>
            <w:vAlign w:val="center"/>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tcPr>
          <w:p w:rsidR="00BC79FA" w:rsidRPr="00B373DD" w:rsidRDefault="00BC79FA" w:rsidP="00BC79FA">
            <w:pPr>
              <w:widowControl/>
              <w:rPr>
                <w:rFonts w:ascii="標楷體" w:eastAsia="標楷體" w:hAnsi="標楷體" w:cs="新細明體"/>
                <w:color w:val="000000"/>
                <w:kern w:val="0"/>
                <w:sz w:val="22"/>
              </w:rPr>
            </w:pPr>
          </w:p>
        </w:tc>
        <w:tc>
          <w:tcPr>
            <w:tcW w:w="2697" w:type="dxa"/>
            <w:shd w:val="clear" w:color="auto" w:fill="auto"/>
            <w:vAlign w:val="center"/>
          </w:tcPr>
          <w:p w:rsidR="00BC79FA" w:rsidRPr="00B373DD" w:rsidRDefault="00BC79FA" w:rsidP="000659DA">
            <w:pPr>
              <w:widowControl/>
              <w:spacing w:line="320" w:lineRule="exact"/>
              <w:rPr>
                <w:rFonts w:ascii="標楷體" w:eastAsia="標楷體" w:hAnsi="標楷體" w:cs="新細明體"/>
                <w:color w:val="000000"/>
                <w:kern w:val="0"/>
                <w:sz w:val="20"/>
                <w:szCs w:val="20"/>
              </w:rPr>
            </w:pPr>
          </w:p>
        </w:tc>
      </w:tr>
      <w:tr w:rsidR="00BC79FA" w:rsidRPr="00B373DD" w:rsidTr="000659DA">
        <w:trPr>
          <w:trHeight w:val="519"/>
        </w:trPr>
        <w:tc>
          <w:tcPr>
            <w:tcW w:w="585"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(一)</w:t>
            </w:r>
          </w:p>
        </w:tc>
        <w:tc>
          <w:tcPr>
            <w:tcW w:w="2812"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水電配管配線</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240,000</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240,000</w:t>
            </w:r>
          </w:p>
        </w:tc>
        <w:tc>
          <w:tcPr>
            <w:tcW w:w="2697" w:type="dxa"/>
            <w:shd w:val="clear" w:color="auto" w:fill="auto"/>
            <w:vAlign w:val="center"/>
            <w:hideMark/>
          </w:tcPr>
          <w:p w:rsidR="00BC79FA" w:rsidRPr="00B373DD" w:rsidRDefault="00BC79FA"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C79FA" w:rsidRPr="001126C5" w:rsidTr="000659DA">
        <w:trPr>
          <w:trHeight w:val="413"/>
        </w:trPr>
        <w:tc>
          <w:tcPr>
            <w:tcW w:w="585" w:type="dxa"/>
            <w:shd w:val="clear" w:color="auto" w:fill="auto"/>
            <w:noWrap/>
            <w:vAlign w:val="center"/>
            <w:hideMark/>
          </w:tcPr>
          <w:p w:rsidR="00BC79FA" w:rsidRPr="001126C5" w:rsidRDefault="00BC79FA" w:rsidP="00BC79FA">
            <w:pPr>
              <w:widowControl/>
              <w:jc w:val="right"/>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(二)</w:t>
            </w:r>
          </w:p>
        </w:tc>
        <w:tc>
          <w:tcPr>
            <w:tcW w:w="2812" w:type="dxa"/>
            <w:shd w:val="clear" w:color="auto" w:fill="auto"/>
            <w:noWrap/>
            <w:vAlign w:val="center"/>
            <w:hideMark/>
          </w:tcPr>
          <w:p w:rsidR="00BC79FA" w:rsidRPr="001126C5" w:rsidRDefault="00BC79FA" w:rsidP="00BC79FA">
            <w:pPr>
              <w:widowControl/>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供電系統工程</w:t>
            </w:r>
          </w:p>
        </w:tc>
        <w:tc>
          <w:tcPr>
            <w:tcW w:w="709" w:type="dxa"/>
            <w:shd w:val="clear" w:color="auto" w:fill="auto"/>
            <w:noWrap/>
            <w:vAlign w:val="center"/>
            <w:hideMark/>
          </w:tcPr>
          <w:p w:rsidR="00BC79FA" w:rsidRPr="001126C5" w:rsidRDefault="00BC79FA" w:rsidP="00BC79FA">
            <w:pPr>
              <w:widowControl/>
              <w:jc w:val="center"/>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式</w:t>
            </w:r>
          </w:p>
        </w:tc>
        <w:tc>
          <w:tcPr>
            <w:tcW w:w="709" w:type="dxa"/>
            <w:shd w:val="clear" w:color="auto" w:fill="auto"/>
            <w:noWrap/>
            <w:vAlign w:val="center"/>
            <w:hideMark/>
          </w:tcPr>
          <w:p w:rsidR="00BC79FA" w:rsidRPr="001126C5" w:rsidRDefault="00BC79FA" w:rsidP="00BC79FA">
            <w:pPr>
              <w:widowControl/>
              <w:jc w:val="center"/>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1</w:t>
            </w:r>
          </w:p>
        </w:tc>
        <w:tc>
          <w:tcPr>
            <w:tcW w:w="1134" w:type="dxa"/>
            <w:shd w:val="clear" w:color="auto" w:fill="auto"/>
            <w:noWrap/>
            <w:vAlign w:val="center"/>
            <w:hideMark/>
          </w:tcPr>
          <w:p w:rsidR="00BC79FA" w:rsidRPr="001126C5" w:rsidRDefault="00BC79FA" w:rsidP="00BC79FA">
            <w:pPr>
              <w:widowControl/>
              <w:jc w:val="right"/>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140,000</w:t>
            </w:r>
          </w:p>
        </w:tc>
        <w:tc>
          <w:tcPr>
            <w:tcW w:w="1134" w:type="dxa"/>
            <w:shd w:val="clear" w:color="auto" w:fill="auto"/>
            <w:noWrap/>
            <w:vAlign w:val="center"/>
            <w:hideMark/>
          </w:tcPr>
          <w:p w:rsidR="00BC79FA" w:rsidRPr="001126C5" w:rsidRDefault="00BC79FA" w:rsidP="00BC79FA">
            <w:pPr>
              <w:widowControl/>
              <w:jc w:val="right"/>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140,000</w:t>
            </w:r>
          </w:p>
        </w:tc>
        <w:tc>
          <w:tcPr>
            <w:tcW w:w="2697" w:type="dxa"/>
            <w:shd w:val="clear" w:color="auto" w:fill="auto"/>
            <w:vAlign w:val="center"/>
            <w:hideMark/>
          </w:tcPr>
          <w:p w:rsidR="00BC79FA" w:rsidRPr="001126C5" w:rsidRDefault="00BC79FA" w:rsidP="000659DA">
            <w:pPr>
              <w:widowControl/>
              <w:spacing w:line="320" w:lineRule="exact"/>
              <w:rPr>
                <w:rFonts w:ascii="標楷體" w:eastAsia="標楷體" w:hAnsi="標楷體" w:cs="新細明體"/>
                <w:color w:val="FF0000"/>
                <w:kern w:val="0"/>
                <w:sz w:val="20"/>
                <w:szCs w:val="20"/>
              </w:rPr>
            </w:pPr>
            <w:r w:rsidRPr="001126C5">
              <w:rPr>
                <w:rFonts w:ascii="標楷體" w:eastAsia="標楷體" w:hAnsi="標楷體" w:cs="新細明體" w:hint="eastAsia"/>
                <w:color w:val="FF0000"/>
                <w:kern w:val="0"/>
                <w:sz w:val="20"/>
                <w:szCs w:val="20"/>
              </w:rPr>
              <w:t xml:space="preserve">　</w:t>
            </w:r>
          </w:p>
        </w:tc>
      </w:tr>
      <w:tr w:rsidR="00BC79FA" w:rsidRPr="00B373DD" w:rsidTr="000659DA">
        <w:trPr>
          <w:trHeight w:val="419"/>
        </w:trPr>
        <w:tc>
          <w:tcPr>
            <w:tcW w:w="585"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(三)</w:t>
            </w:r>
          </w:p>
        </w:tc>
        <w:tc>
          <w:tcPr>
            <w:tcW w:w="2812"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建築物外管線銜接工程</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w:t>
            </w:r>
            <w:r>
              <w:rPr>
                <w:rFonts w:ascii="標楷體" w:eastAsia="標楷體" w:hAnsi="標楷體" w:cs="新細明體" w:hint="eastAsia"/>
                <w:color w:val="000000"/>
                <w:kern w:val="0"/>
                <w:sz w:val="22"/>
              </w:rPr>
              <w:t>5</w:t>
            </w:r>
            <w:r w:rsidRPr="00B373DD">
              <w:rPr>
                <w:rFonts w:ascii="標楷體" w:eastAsia="標楷體" w:hAnsi="標楷體" w:cs="新細明體" w:hint="eastAsia"/>
                <w:color w:val="000000"/>
                <w:kern w:val="0"/>
                <w:sz w:val="22"/>
              </w:rPr>
              <w:t>0,000</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250,000</w:t>
            </w:r>
          </w:p>
        </w:tc>
        <w:tc>
          <w:tcPr>
            <w:tcW w:w="2697" w:type="dxa"/>
            <w:shd w:val="clear" w:color="auto" w:fill="auto"/>
            <w:vAlign w:val="center"/>
            <w:hideMark/>
          </w:tcPr>
          <w:p w:rsidR="00BC79FA" w:rsidRPr="00B373DD" w:rsidRDefault="00BC79FA"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C79FA" w:rsidRPr="001126C5" w:rsidTr="000659DA">
        <w:trPr>
          <w:trHeight w:val="554"/>
        </w:trPr>
        <w:tc>
          <w:tcPr>
            <w:tcW w:w="585" w:type="dxa"/>
            <w:shd w:val="clear" w:color="auto" w:fill="auto"/>
            <w:noWrap/>
            <w:vAlign w:val="center"/>
            <w:hideMark/>
          </w:tcPr>
          <w:p w:rsidR="00BC79FA" w:rsidRPr="001126C5" w:rsidRDefault="00BC79FA" w:rsidP="00BC79FA">
            <w:pPr>
              <w:widowControl/>
              <w:jc w:val="right"/>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(四)</w:t>
            </w:r>
          </w:p>
        </w:tc>
        <w:tc>
          <w:tcPr>
            <w:tcW w:w="2812" w:type="dxa"/>
            <w:shd w:val="clear" w:color="auto" w:fill="auto"/>
            <w:noWrap/>
            <w:vAlign w:val="center"/>
            <w:hideMark/>
          </w:tcPr>
          <w:p w:rsidR="00BC79FA" w:rsidRPr="001126C5" w:rsidRDefault="00BC79FA" w:rsidP="00BC79FA">
            <w:pPr>
              <w:widowControl/>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室內外燈光照明</w:t>
            </w:r>
          </w:p>
        </w:tc>
        <w:tc>
          <w:tcPr>
            <w:tcW w:w="709" w:type="dxa"/>
            <w:shd w:val="clear" w:color="auto" w:fill="auto"/>
            <w:noWrap/>
            <w:vAlign w:val="center"/>
            <w:hideMark/>
          </w:tcPr>
          <w:p w:rsidR="00BC79FA" w:rsidRPr="001126C5" w:rsidRDefault="00BC79FA" w:rsidP="00BC79FA">
            <w:pPr>
              <w:widowControl/>
              <w:jc w:val="center"/>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式</w:t>
            </w:r>
          </w:p>
        </w:tc>
        <w:tc>
          <w:tcPr>
            <w:tcW w:w="709" w:type="dxa"/>
            <w:shd w:val="clear" w:color="auto" w:fill="auto"/>
            <w:noWrap/>
            <w:vAlign w:val="center"/>
            <w:hideMark/>
          </w:tcPr>
          <w:p w:rsidR="00BC79FA" w:rsidRPr="001126C5" w:rsidRDefault="00BC79FA" w:rsidP="00BC79FA">
            <w:pPr>
              <w:widowControl/>
              <w:jc w:val="center"/>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1</w:t>
            </w:r>
          </w:p>
        </w:tc>
        <w:tc>
          <w:tcPr>
            <w:tcW w:w="1134" w:type="dxa"/>
            <w:shd w:val="clear" w:color="auto" w:fill="auto"/>
            <w:noWrap/>
            <w:vAlign w:val="center"/>
            <w:hideMark/>
          </w:tcPr>
          <w:p w:rsidR="00BC79FA" w:rsidRPr="001126C5" w:rsidRDefault="00BC79FA" w:rsidP="00BC79FA">
            <w:pPr>
              <w:widowControl/>
              <w:jc w:val="right"/>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80,000</w:t>
            </w:r>
          </w:p>
        </w:tc>
        <w:tc>
          <w:tcPr>
            <w:tcW w:w="1134" w:type="dxa"/>
            <w:shd w:val="clear" w:color="auto" w:fill="auto"/>
            <w:noWrap/>
            <w:vAlign w:val="center"/>
            <w:hideMark/>
          </w:tcPr>
          <w:p w:rsidR="00BC79FA" w:rsidRPr="001126C5" w:rsidRDefault="00BC79FA" w:rsidP="00BC79FA">
            <w:pPr>
              <w:widowControl/>
              <w:jc w:val="right"/>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80,000</w:t>
            </w:r>
          </w:p>
        </w:tc>
        <w:tc>
          <w:tcPr>
            <w:tcW w:w="2697" w:type="dxa"/>
            <w:shd w:val="clear" w:color="auto" w:fill="auto"/>
            <w:vAlign w:val="center"/>
            <w:hideMark/>
          </w:tcPr>
          <w:p w:rsidR="00BC79FA" w:rsidRPr="001126C5" w:rsidRDefault="00BC79FA" w:rsidP="000659DA">
            <w:pPr>
              <w:widowControl/>
              <w:spacing w:line="320" w:lineRule="exact"/>
              <w:rPr>
                <w:rFonts w:ascii="標楷體" w:eastAsia="標楷體" w:hAnsi="標楷體" w:cs="新細明體"/>
                <w:color w:val="FF0000"/>
                <w:kern w:val="0"/>
                <w:sz w:val="20"/>
                <w:szCs w:val="20"/>
              </w:rPr>
            </w:pPr>
            <w:r w:rsidRPr="001126C5">
              <w:rPr>
                <w:rFonts w:ascii="標楷體" w:eastAsia="標楷體" w:hAnsi="標楷體" w:cs="新細明體" w:hint="eastAsia"/>
                <w:color w:val="FF0000"/>
                <w:kern w:val="0"/>
                <w:sz w:val="20"/>
                <w:szCs w:val="20"/>
              </w:rPr>
              <w:t xml:space="preserve">　</w:t>
            </w:r>
          </w:p>
        </w:tc>
      </w:tr>
      <w:tr w:rsidR="00BC79FA" w:rsidRPr="002A3784" w:rsidTr="000659DA">
        <w:trPr>
          <w:trHeight w:val="660"/>
        </w:trPr>
        <w:tc>
          <w:tcPr>
            <w:tcW w:w="585" w:type="dxa"/>
            <w:shd w:val="clear" w:color="auto" w:fill="auto"/>
            <w:noWrap/>
            <w:vAlign w:val="center"/>
            <w:hideMark/>
          </w:tcPr>
          <w:p w:rsidR="00BC79FA" w:rsidRPr="002A3784" w:rsidRDefault="00BC79FA" w:rsidP="00BC79FA">
            <w:pPr>
              <w:widowControl/>
              <w:jc w:val="right"/>
              <w:rPr>
                <w:rFonts w:ascii="標楷體" w:eastAsia="標楷體" w:hAnsi="標楷體" w:cs="新細明體"/>
                <w:color w:val="FF0000"/>
                <w:kern w:val="0"/>
                <w:sz w:val="22"/>
              </w:rPr>
            </w:pPr>
            <w:r w:rsidRPr="002A3784">
              <w:rPr>
                <w:rFonts w:ascii="標楷體" w:eastAsia="標楷體" w:hAnsi="標楷體" w:cs="新細明體" w:hint="eastAsia"/>
                <w:color w:val="FF0000"/>
                <w:kern w:val="0"/>
                <w:sz w:val="22"/>
              </w:rPr>
              <w:t>(五)</w:t>
            </w:r>
          </w:p>
        </w:tc>
        <w:tc>
          <w:tcPr>
            <w:tcW w:w="2812" w:type="dxa"/>
            <w:shd w:val="clear" w:color="auto" w:fill="auto"/>
            <w:noWrap/>
            <w:vAlign w:val="center"/>
            <w:hideMark/>
          </w:tcPr>
          <w:p w:rsidR="00BC79FA" w:rsidRPr="002A3784" w:rsidRDefault="00BC79FA" w:rsidP="00BC79FA">
            <w:pPr>
              <w:widowControl/>
              <w:rPr>
                <w:rFonts w:ascii="標楷體" w:eastAsia="標楷體" w:hAnsi="標楷體" w:cs="新細明體"/>
                <w:color w:val="FF0000"/>
                <w:kern w:val="0"/>
                <w:sz w:val="22"/>
              </w:rPr>
            </w:pPr>
            <w:r w:rsidRPr="002A3784">
              <w:rPr>
                <w:rFonts w:ascii="標楷體" w:eastAsia="標楷體" w:hAnsi="標楷體" w:cs="新細明體" w:hint="eastAsia"/>
                <w:color w:val="FF0000"/>
                <w:kern w:val="0"/>
                <w:sz w:val="22"/>
              </w:rPr>
              <w:t>洗手間設備</w:t>
            </w:r>
          </w:p>
        </w:tc>
        <w:tc>
          <w:tcPr>
            <w:tcW w:w="709" w:type="dxa"/>
            <w:shd w:val="clear" w:color="auto" w:fill="auto"/>
            <w:noWrap/>
            <w:vAlign w:val="center"/>
            <w:hideMark/>
          </w:tcPr>
          <w:p w:rsidR="00BC79FA" w:rsidRPr="002A3784" w:rsidRDefault="00BC79FA" w:rsidP="00BC79FA">
            <w:pPr>
              <w:widowControl/>
              <w:jc w:val="center"/>
              <w:rPr>
                <w:rFonts w:ascii="標楷體" w:eastAsia="標楷體" w:hAnsi="標楷體" w:cs="新細明體"/>
                <w:color w:val="FF0000"/>
                <w:kern w:val="0"/>
                <w:sz w:val="22"/>
              </w:rPr>
            </w:pPr>
            <w:r w:rsidRPr="002A3784">
              <w:rPr>
                <w:rFonts w:ascii="標楷體" w:eastAsia="標楷體" w:hAnsi="標楷體" w:cs="新細明體" w:hint="eastAsia"/>
                <w:color w:val="FF0000"/>
                <w:kern w:val="0"/>
                <w:sz w:val="22"/>
              </w:rPr>
              <w:t>式</w:t>
            </w:r>
          </w:p>
        </w:tc>
        <w:tc>
          <w:tcPr>
            <w:tcW w:w="709" w:type="dxa"/>
            <w:shd w:val="clear" w:color="auto" w:fill="auto"/>
            <w:noWrap/>
            <w:vAlign w:val="center"/>
            <w:hideMark/>
          </w:tcPr>
          <w:p w:rsidR="00BC79FA" w:rsidRPr="002A3784" w:rsidRDefault="00BC79FA" w:rsidP="00BC79FA">
            <w:pPr>
              <w:widowControl/>
              <w:jc w:val="center"/>
              <w:rPr>
                <w:rFonts w:ascii="標楷體" w:eastAsia="標楷體" w:hAnsi="標楷體" w:cs="新細明體"/>
                <w:color w:val="FF0000"/>
                <w:kern w:val="0"/>
                <w:sz w:val="22"/>
              </w:rPr>
            </w:pPr>
            <w:r w:rsidRPr="002A3784">
              <w:rPr>
                <w:rFonts w:ascii="標楷體" w:eastAsia="標楷體" w:hAnsi="標楷體" w:cs="新細明體" w:hint="eastAsia"/>
                <w:color w:val="FF0000"/>
                <w:kern w:val="0"/>
                <w:sz w:val="22"/>
              </w:rPr>
              <w:t>1</w:t>
            </w:r>
          </w:p>
        </w:tc>
        <w:tc>
          <w:tcPr>
            <w:tcW w:w="1134" w:type="dxa"/>
            <w:shd w:val="clear" w:color="auto" w:fill="auto"/>
            <w:noWrap/>
            <w:vAlign w:val="center"/>
            <w:hideMark/>
          </w:tcPr>
          <w:p w:rsidR="00BC79FA" w:rsidRPr="002A3784" w:rsidRDefault="00BC79FA" w:rsidP="00BC79FA">
            <w:pPr>
              <w:widowControl/>
              <w:jc w:val="right"/>
              <w:rPr>
                <w:rFonts w:ascii="標楷體" w:eastAsia="標楷體" w:hAnsi="標楷體" w:cs="新細明體"/>
                <w:color w:val="FF0000"/>
                <w:kern w:val="0"/>
                <w:sz w:val="22"/>
              </w:rPr>
            </w:pPr>
            <w:r w:rsidRPr="002A3784">
              <w:rPr>
                <w:rFonts w:ascii="標楷體" w:eastAsia="標楷體" w:hAnsi="標楷體" w:cs="新細明體" w:hint="eastAsia"/>
                <w:color w:val="FF0000"/>
                <w:kern w:val="0"/>
                <w:sz w:val="22"/>
              </w:rPr>
              <w:t>80,000</w:t>
            </w:r>
          </w:p>
        </w:tc>
        <w:tc>
          <w:tcPr>
            <w:tcW w:w="1134" w:type="dxa"/>
            <w:shd w:val="clear" w:color="auto" w:fill="auto"/>
            <w:noWrap/>
            <w:vAlign w:val="center"/>
            <w:hideMark/>
          </w:tcPr>
          <w:p w:rsidR="00BC79FA" w:rsidRPr="002A3784" w:rsidRDefault="00BC79FA" w:rsidP="00BC79FA">
            <w:pPr>
              <w:widowControl/>
              <w:jc w:val="right"/>
              <w:rPr>
                <w:rFonts w:ascii="標楷體" w:eastAsia="標楷體" w:hAnsi="標楷體" w:cs="新細明體"/>
                <w:color w:val="FF0000"/>
                <w:kern w:val="0"/>
                <w:sz w:val="22"/>
              </w:rPr>
            </w:pPr>
            <w:r w:rsidRPr="002A3784">
              <w:rPr>
                <w:rFonts w:ascii="標楷體" w:eastAsia="標楷體" w:hAnsi="標楷體" w:cs="新細明體" w:hint="eastAsia"/>
                <w:color w:val="FF0000"/>
                <w:kern w:val="0"/>
                <w:sz w:val="22"/>
              </w:rPr>
              <w:t>80,000</w:t>
            </w:r>
          </w:p>
        </w:tc>
        <w:tc>
          <w:tcPr>
            <w:tcW w:w="2697" w:type="dxa"/>
            <w:shd w:val="clear" w:color="auto" w:fill="auto"/>
            <w:vAlign w:val="center"/>
            <w:hideMark/>
          </w:tcPr>
          <w:p w:rsidR="00BC79FA" w:rsidRPr="002A3784" w:rsidRDefault="00BC79FA" w:rsidP="000659DA">
            <w:pPr>
              <w:widowControl/>
              <w:spacing w:line="320" w:lineRule="exact"/>
              <w:rPr>
                <w:rFonts w:ascii="標楷體" w:eastAsia="標楷體" w:hAnsi="標楷體" w:cs="新細明體"/>
                <w:color w:val="FF0000"/>
                <w:kern w:val="0"/>
                <w:sz w:val="20"/>
                <w:szCs w:val="20"/>
              </w:rPr>
            </w:pPr>
            <w:r w:rsidRPr="002A3784">
              <w:rPr>
                <w:rFonts w:ascii="標楷體" w:eastAsia="標楷體" w:hAnsi="標楷體" w:cs="新細明體" w:hint="eastAsia"/>
                <w:color w:val="FF0000"/>
                <w:kern w:val="0"/>
                <w:sz w:val="20"/>
                <w:szCs w:val="20"/>
              </w:rPr>
              <w:t>壁掛式感應便斗、洗手台、馬桶，數量須符合建築技術規則</w:t>
            </w:r>
            <w:r>
              <w:rPr>
                <w:rFonts w:ascii="標楷體" w:eastAsia="標楷體" w:hAnsi="標楷體" w:cs="新細明體" w:hint="eastAsia"/>
                <w:color w:val="FF0000"/>
                <w:kern w:val="0"/>
                <w:sz w:val="20"/>
                <w:szCs w:val="20"/>
              </w:rPr>
              <w:t>及</w:t>
            </w:r>
            <w:hyperlink r:id="rId13" w:tgtFrame="_blank" w:tooltip="建築物無障礙設施設計規範.pdf" w:history="1">
              <w:r w:rsidRPr="00BC79FA">
                <w:rPr>
                  <w:rFonts w:ascii="標楷體" w:eastAsia="標楷體" w:hAnsi="標楷體" w:cs="新細明體"/>
                  <w:color w:val="FF0000"/>
                  <w:kern w:val="0"/>
                  <w:sz w:val="20"/>
                  <w:szCs w:val="20"/>
                </w:rPr>
                <w:t>建築物無障礙設施設計規範</w:t>
              </w:r>
            </w:hyperlink>
            <w:r w:rsidRPr="002A3784">
              <w:rPr>
                <w:rFonts w:ascii="標楷體" w:eastAsia="標楷體" w:hAnsi="標楷體" w:cs="新細明體" w:hint="eastAsia"/>
                <w:color w:val="FF0000"/>
                <w:kern w:val="0"/>
                <w:sz w:val="20"/>
                <w:szCs w:val="20"/>
              </w:rPr>
              <w:t>等相關規定</w:t>
            </w:r>
          </w:p>
        </w:tc>
      </w:tr>
      <w:tr w:rsidR="00BC79FA" w:rsidRPr="001126C5" w:rsidTr="000659DA">
        <w:trPr>
          <w:trHeight w:val="315"/>
        </w:trPr>
        <w:tc>
          <w:tcPr>
            <w:tcW w:w="585" w:type="dxa"/>
            <w:shd w:val="clear" w:color="auto" w:fill="auto"/>
            <w:noWrap/>
            <w:vAlign w:val="center"/>
            <w:hideMark/>
          </w:tcPr>
          <w:p w:rsidR="00BC79FA" w:rsidRPr="001126C5" w:rsidRDefault="00BC79FA" w:rsidP="00BC79FA">
            <w:pPr>
              <w:widowControl/>
              <w:jc w:val="center"/>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六</w:t>
            </w:r>
          </w:p>
        </w:tc>
        <w:tc>
          <w:tcPr>
            <w:tcW w:w="2812" w:type="dxa"/>
            <w:shd w:val="clear" w:color="auto" w:fill="auto"/>
            <w:noWrap/>
            <w:vAlign w:val="center"/>
            <w:hideMark/>
          </w:tcPr>
          <w:p w:rsidR="00BC79FA" w:rsidRPr="001126C5" w:rsidRDefault="00BC79FA" w:rsidP="00BC79FA">
            <w:pPr>
              <w:widowControl/>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空調工程</w:t>
            </w:r>
          </w:p>
        </w:tc>
        <w:tc>
          <w:tcPr>
            <w:tcW w:w="709" w:type="dxa"/>
            <w:shd w:val="clear" w:color="auto" w:fill="auto"/>
            <w:noWrap/>
            <w:vAlign w:val="center"/>
            <w:hideMark/>
          </w:tcPr>
          <w:p w:rsidR="00BC79FA" w:rsidRPr="001126C5" w:rsidRDefault="00BC79FA" w:rsidP="00BC79FA">
            <w:pPr>
              <w:widowControl/>
              <w:jc w:val="center"/>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式</w:t>
            </w:r>
          </w:p>
        </w:tc>
        <w:tc>
          <w:tcPr>
            <w:tcW w:w="709" w:type="dxa"/>
            <w:shd w:val="clear" w:color="auto" w:fill="auto"/>
            <w:noWrap/>
            <w:vAlign w:val="center"/>
            <w:hideMark/>
          </w:tcPr>
          <w:p w:rsidR="00BC79FA" w:rsidRPr="001126C5" w:rsidRDefault="00BC79FA" w:rsidP="00BC79FA">
            <w:pPr>
              <w:widowControl/>
              <w:jc w:val="center"/>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1</w:t>
            </w:r>
          </w:p>
        </w:tc>
        <w:tc>
          <w:tcPr>
            <w:tcW w:w="1134" w:type="dxa"/>
            <w:shd w:val="clear" w:color="auto" w:fill="auto"/>
            <w:noWrap/>
            <w:vAlign w:val="center"/>
            <w:hideMark/>
          </w:tcPr>
          <w:p w:rsidR="00BC79FA" w:rsidRPr="001126C5" w:rsidRDefault="00BC79FA" w:rsidP="00BC79FA">
            <w:pPr>
              <w:widowControl/>
              <w:jc w:val="right"/>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180,000</w:t>
            </w:r>
          </w:p>
        </w:tc>
        <w:tc>
          <w:tcPr>
            <w:tcW w:w="1134" w:type="dxa"/>
            <w:shd w:val="clear" w:color="auto" w:fill="auto"/>
            <w:noWrap/>
            <w:vAlign w:val="center"/>
            <w:hideMark/>
          </w:tcPr>
          <w:p w:rsidR="00BC79FA" w:rsidRPr="001126C5" w:rsidRDefault="00BC79FA" w:rsidP="00BC79FA">
            <w:pPr>
              <w:widowControl/>
              <w:jc w:val="right"/>
              <w:rPr>
                <w:rFonts w:ascii="標楷體" w:eastAsia="標楷體" w:hAnsi="標楷體" w:cs="新細明體"/>
                <w:color w:val="FF0000"/>
                <w:kern w:val="0"/>
                <w:sz w:val="22"/>
              </w:rPr>
            </w:pPr>
            <w:r w:rsidRPr="001126C5">
              <w:rPr>
                <w:rFonts w:ascii="標楷體" w:eastAsia="標楷體" w:hAnsi="標楷體" w:cs="新細明體" w:hint="eastAsia"/>
                <w:color w:val="FF0000"/>
                <w:kern w:val="0"/>
                <w:sz w:val="22"/>
              </w:rPr>
              <w:t>180,000</w:t>
            </w:r>
          </w:p>
        </w:tc>
        <w:tc>
          <w:tcPr>
            <w:tcW w:w="2697" w:type="dxa"/>
            <w:shd w:val="clear" w:color="auto" w:fill="auto"/>
            <w:noWrap/>
            <w:vAlign w:val="center"/>
            <w:hideMark/>
          </w:tcPr>
          <w:p w:rsidR="00BC79FA" w:rsidRPr="001126C5" w:rsidRDefault="00BC79FA" w:rsidP="000659DA">
            <w:pPr>
              <w:widowControl/>
              <w:spacing w:line="320" w:lineRule="exact"/>
              <w:rPr>
                <w:rFonts w:ascii="標楷體" w:eastAsia="標楷體" w:hAnsi="標楷體" w:cs="新細明體"/>
                <w:color w:val="FF0000"/>
                <w:kern w:val="0"/>
                <w:sz w:val="20"/>
                <w:szCs w:val="20"/>
              </w:rPr>
            </w:pPr>
            <w:r w:rsidRPr="001126C5">
              <w:rPr>
                <w:rFonts w:ascii="標楷體" w:eastAsia="標楷體" w:hAnsi="標楷體" w:cs="新細明體" w:hint="eastAsia"/>
                <w:color w:val="FF0000"/>
                <w:kern w:val="0"/>
                <w:sz w:val="20"/>
                <w:szCs w:val="20"/>
              </w:rPr>
              <w:t xml:space="preserve">　</w:t>
            </w:r>
          </w:p>
        </w:tc>
      </w:tr>
      <w:tr w:rsidR="00BC79FA" w:rsidRPr="00B373DD" w:rsidTr="000659DA">
        <w:trPr>
          <w:trHeight w:val="315"/>
        </w:trPr>
        <w:tc>
          <w:tcPr>
            <w:tcW w:w="585"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七</w:t>
            </w:r>
          </w:p>
        </w:tc>
        <w:tc>
          <w:tcPr>
            <w:tcW w:w="2812"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消防設施及設備</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98,398</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98,398</w:t>
            </w:r>
          </w:p>
        </w:tc>
        <w:tc>
          <w:tcPr>
            <w:tcW w:w="2697" w:type="dxa"/>
            <w:shd w:val="clear" w:color="auto" w:fill="auto"/>
            <w:noWrap/>
            <w:vAlign w:val="center"/>
            <w:hideMark/>
          </w:tcPr>
          <w:p w:rsidR="00BC79FA" w:rsidRPr="00B373DD" w:rsidRDefault="00BC79FA"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C79FA" w:rsidRPr="00B373DD" w:rsidTr="000659DA">
        <w:trPr>
          <w:trHeight w:val="975"/>
        </w:trPr>
        <w:tc>
          <w:tcPr>
            <w:tcW w:w="585"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八</w:t>
            </w:r>
          </w:p>
        </w:tc>
        <w:tc>
          <w:tcPr>
            <w:tcW w:w="2812"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專業建築師及技師勞務費</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360,000</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360,000</w:t>
            </w:r>
          </w:p>
        </w:tc>
        <w:tc>
          <w:tcPr>
            <w:tcW w:w="2697" w:type="dxa"/>
            <w:shd w:val="clear" w:color="auto" w:fill="auto"/>
            <w:vAlign w:val="center"/>
            <w:hideMark/>
          </w:tcPr>
          <w:p w:rsidR="00BC79FA" w:rsidRPr="00B373DD" w:rsidRDefault="00BC79FA" w:rsidP="000659DA">
            <w:pPr>
              <w:widowControl/>
              <w:spacing w:line="320" w:lineRule="exact"/>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設計監造費、都市設計審議、建照、使照申請、室內裝修許可及簽證費</w:t>
            </w:r>
          </w:p>
        </w:tc>
      </w:tr>
      <w:tr w:rsidR="00BC79FA" w:rsidRPr="00B373DD" w:rsidTr="000659DA">
        <w:trPr>
          <w:trHeight w:val="593"/>
        </w:trPr>
        <w:tc>
          <w:tcPr>
            <w:tcW w:w="5949" w:type="dxa"/>
            <w:gridSpan w:val="5"/>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小計(直接工程費)</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6,367,398</w:t>
            </w:r>
          </w:p>
        </w:tc>
        <w:tc>
          <w:tcPr>
            <w:tcW w:w="2697"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C79FA" w:rsidRPr="00B373DD" w:rsidTr="000659DA">
        <w:trPr>
          <w:trHeight w:val="315"/>
        </w:trPr>
        <w:tc>
          <w:tcPr>
            <w:tcW w:w="585"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lastRenderedPageBreak/>
              <w:t>貳</w:t>
            </w:r>
          </w:p>
        </w:tc>
        <w:tc>
          <w:tcPr>
            <w:tcW w:w="2812"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間接工程費</w:t>
            </w:r>
          </w:p>
        </w:tc>
        <w:tc>
          <w:tcPr>
            <w:tcW w:w="709"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709"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1134"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 xml:space="preserve">　</w:t>
            </w:r>
          </w:p>
        </w:tc>
        <w:tc>
          <w:tcPr>
            <w:tcW w:w="2697"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C79FA" w:rsidRPr="00B373DD" w:rsidTr="000659DA">
        <w:trPr>
          <w:trHeight w:val="2085"/>
        </w:trPr>
        <w:tc>
          <w:tcPr>
            <w:tcW w:w="585"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一</w:t>
            </w:r>
          </w:p>
        </w:tc>
        <w:tc>
          <w:tcPr>
            <w:tcW w:w="2812"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工程保險費</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63,674</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63,674</w:t>
            </w:r>
          </w:p>
        </w:tc>
        <w:tc>
          <w:tcPr>
            <w:tcW w:w="2697" w:type="dxa"/>
            <w:shd w:val="clear" w:color="auto" w:fill="auto"/>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直接工程費1%，包括但不限於營造工程財物損失險、營造綜合保險第三人意外責任保險、營造(安裝工程)綜合保險附加雇主意外責任險</w:t>
            </w:r>
          </w:p>
        </w:tc>
      </w:tr>
      <w:tr w:rsidR="00BC79FA" w:rsidRPr="00B373DD" w:rsidTr="000659DA">
        <w:trPr>
          <w:trHeight w:val="315"/>
        </w:trPr>
        <w:tc>
          <w:tcPr>
            <w:tcW w:w="585"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二</w:t>
            </w:r>
          </w:p>
        </w:tc>
        <w:tc>
          <w:tcPr>
            <w:tcW w:w="2812" w:type="dxa"/>
            <w:shd w:val="clear" w:color="auto" w:fill="auto"/>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勞工安全衛生管理費</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63,674</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63,674</w:t>
            </w:r>
          </w:p>
        </w:tc>
        <w:tc>
          <w:tcPr>
            <w:tcW w:w="2697"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直接工程費1%</w:t>
            </w:r>
          </w:p>
        </w:tc>
      </w:tr>
      <w:tr w:rsidR="00BC79FA" w:rsidRPr="00B373DD" w:rsidTr="000659DA">
        <w:trPr>
          <w:trHeight w:val="315"/>
        </w:trPr>
        <w:tc>
          <w:tcPr>
            <w:tcW w:w="585"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三</w:t>
            </w:r>
          </w:p>
        </w:tc>
        <w:tc>
          <w:tcPr>
            <w:tcW w:w="2812" w:type="dxa"/>
            <w:shd w:val="clear" w:color="auto" w:fill="auto"/>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環保清潔費</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12,735</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12,735</w:t>
            </w:r>
          </w:p>
        </w:tc>
        <w:tc>
          <w:tcPr>
            <w:tcW w:w="2697"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直接工程費0.2%</w:t>
            </w:r>
          </w:p>
        </w:tc>
      </w:tr>
      <w:tr w:rsidR="00BC79FA" w:rsidRPr="00B373DD" w:rsidTr="000659DA">
        <w:trPr>
          <w:trHeight w:val="315"/>
        </w:trPr>
        <w:tc>
          <w:tcPr>
            <w:tcW w:w="585"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四</w:t>
            </w:r>
          </w:p>
        </w:tc>
        <w:tc>
          <w:tcPr>
            <w:tcW w:w="2812" w:type="dxa"/>
            <w:shd w:val="clear" w:color="auto" w:fill="auto"/>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材料檢驗費</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31,837</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31,837</w:t>
            </w:r>
          </w:p>
        </w:tc>
        <w:tc>
          <w:tcPr>
            <w:tcW w:w="2697"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直接工程費0.5%</w:t>
            </w:r>
          </w:p>
        </w:tc>
      </w:tr>
      <w:tr w:rsidR="00BC79FA" w:rsidRPr="00B373DD" w:rsidTr="000659DA">
        <w:trPr>
          <w:trHeight w:val="315"/>
        </w:trPr>
        <w:tc>
          <w:tcPr>
            <w:tcW w:w="585"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五</w:t>
            </w:r>
          </w:p>
        </w:tc>
        <w:tc>
          <w:tcPr>
            <w:tcW w:w="2812" w:type="dxa"/>
            <w:shd w:val="clear" w:color="auto" w:fill="auto"/>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品管費</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127,348</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127,348</w:t>
            </w:r>
          </w:p>
        </w:tc>
        <w:tc>
          <w:tcPr>
            <w:tcW w:w="2697"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直接工程費2%</w:t>
            </w:r>
          </w:p>
        </w:tc>
      </w:tr>
      <w:tr w:rsidR="00BC79FA" w:rsidRPr="00B373DD" w:rsidTr="000659DA">
        <w:trPr>
          <w:trHeight w:val="315"/>
        </w:trPr>
        <w:tc>
          <w:tcPr>
            <w:tcW w:w="5949" w:type="dxa"/>
            <w:gridSpan w:val="5"/>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小計(間接工程費)</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299,268</w:t>
            </w:r>
          </w:p>
        </w:tc>
        <w:tc>
          <w:tcPr>
            <w:tcW w:w="2697"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r w:rsidR="00BC79FA" w:rsidRPr="00B373DD" w:rsidTr="000659DA">
        <w:trPr>
          <w:trHeight w:val="645"/>
        </w:trPr>
        <w:tc>
          <w:tcPr>
            <w:tcW w:w="585"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參</w:t>
            </w:r>
          </w:p>
        </w:tc>
        <w:tc>
          <w:tcPr>
            <w:tcW w:w="2812"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營業稅</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式</w:t>
            </w:r>
          </w:p>
        </w:tc>
        <w:tc>
          <w:tcPr>
            <w:tcW w:w="709" w:type="dxa"/>
            <w:shd w:val="clear" w:color="auto" w:fill="auto"/>
            <w:noWrap/>
            <w:vAlign w:val="center"/>
            <w:hideMark/>
          </w:tcPr>
          <w:p w:rsidR="00BC79FA" w:rsidRPr="00B373DD" w:rsidRDefault="00BC79FA" w:rsidP="00BC79FA">
            <w:pPr>
              <w:widowControl/>
              <w:jc w:val="center"/>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1</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333,334</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333,334</w:t>
            </w:r>
          </w:p>
        </w:tc>
        <w:tc>
          <w:tcPr>
            <w:tcW w:w="2697" w:type="dxa"/>
            <w:shd w:val="clear" w:color="auto" w:fill="auto"/>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(直接工程費+間接工程費)*5%</w:t>
            </w:r>
          </w:p>
        </w:tc>
      </w:tr>
      <w:tr w:rsidR="00BC79FA" w:rsidRPr="00B373DD" w:rsidTr="000659DA">
        <w:trPr>
          <w:trHeight w:val="540"/>
        </w:trPr>
        <w:tc>
          <w:tcPr>
            <w:tcW w:w="5949" w:type="dxa"/>
            <w:gridSpan w:val="5"/>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合計(直接工程費+間接工程費+營業稅)</w:t>
            </w:r>
          </w:p>
        </w:tc>
        <w:tc>
          <w:tcPr>
            <w:tcW w:w="1134" w:type="dxa"/>
            <w:shd w:val="clear" w:color="auto" w:fill="auto"/>
            <w:noWrap/>
            <w:vAlign w:val="center"/>
            <w:hideMark/>
          </w:tcPr>
          <w:p w:rsidR="00BC79FA" w:rsidRPr="00B373DD" w:rsidRDefault="00BC79FA" w:rsidP="00BC79FA">
            <w:pPr>
              <w:widowControl/>
              <w:jc w:val="right"/>
              <w:rPr>
                <w:rFonts w:ascii="標楷體" w:eastAsia="標楷體" w:hAnsi="標楷體" w:cs="新細明體"/>
                <w:color w:val="000000"/>
                <w:kern w:val="0"/>
                <w:sz w:val="22"/>
              </w:rPr>
            </w:pPr>
            <w:r w:rsidRPr="00B373DD">
              <w:rPr>
                <w:rFonts w:ascii="標楷體" w:eastAsia="標楷體" w:hAnsi="標楷體" w:cs="新細明體" w:hint="eastAsia"/>
                <w:color w:val="000000"/>
                <w:kern w:val="0"/>
                <w:sz w:val="22"/>
              </w:rPr>
              <w:t>7,000,000</w:t>
            </w:r>
          </w:p>
        </w:tc>
        <w:tc>
          <w:tcPr>
            <w:tcW w:w="2697" w:type="dxa"/>
            <w:shd w:val="clear" w:color="auto" w:fill="auto"/>
            <w:noWrap/>
            <w:vAlign w:val="center"/>
            <w:hideMark/>
          </w:tcPr>
          <w:p w:rsidR="00BC79FA" w:rsidRPr="00B373DD" w:rsidRDefault="00BC79FA" w:rsidP="00BC79FA">
            <w:pPr>
              <w:widowControl/>
              <w:rPr>
                <w:rFonts w:ascii="標楷體" w:eastAsia="標楷體" w:hAnsi="標楷體" w:cs="新細明體"/>
                <w:color w:val="000000"/>
                <w:kern w:val="0"/>
                <w:sz w:val="20"/>
                <w:szCs w:val="20"/>
              </w:rPr>
            </w:pPr>
            <w:r w:rsidRPr="00B373DD">
              <w:rPr>
                <w:rFonts w:ascii="標楷體" w:eastAsia="標楷體" w:hAnsi="標楷體" w:cs="新細明體" w:hint="eastAsia"/>
                <w:color w:val="000000"/>
                <w:kern w:val="0"/>
                <w:sz w:val="20"/>
                <w:szCs w:val="20"/>
              </w:rPr>
              <w:t xml:space="preserve">　</w:t>
            </w:r>
          </w:p>
        </w:tc>
      </w:tr>
    </w:tbl>
    <w:p w:rsidR="00EC50F7" w:rsidRDefault="00EC50F7" w:rsidP="00EC50F7">
      <w:pPr>
        <w:widowControl/>
        <w:ind w:leftChars="1" w:left="566" w:hangingChars="235" w:hanging="564"/>
        <w:rPr>
          <w:rFonts w:ascii="標楷體" w:eastAsia="標楷體" w:hAnsi="標楷體" w:cs="Arial"/>
          <w:szCs w:val="24"/>
        </w:rPr>
      </w:pPr>
      <w:r w:rsidRPr="002E7EF5">
        <w:rPr>
          <w:rFonts w:ascii="標楷體" w:eastAsia="標楷體" w:hAnsi="標楷體" w:cs="Arial" w:hint="eastAsia"/>
          <w:szCs w:val="24"/>
        </w:rPr>
        <w:t>註：</w:t>
      </w:r>
    </w:p>
    <w:p w:rsidR="00EC50F7" w:rsidRPr="009377E7" w:rsidRDefault="00EC50F7" w:rsidP="00EC50F7">
      <w:pPr>
        <w:pStyle w:val="a4"/>
        <w:widowControl/>
        <w:numPr>
          <w:ilvl w:val="0"/>
          <w:numId w:val="26"/>
        </w:numPr>
        <w:ind w:leftChars="0"/>
        <w:rPr>
          <w:rFonts w:ascii="標楷體" w:eastAsia="標楷體" w:hAnsi="標楷體" w:cs="新細明體"/>
          <w:color w:val="000000"/>
          <w:kern w:val="0"/>
          <w:szCs w:val="24"/>
        </w:rPr>
      </w:pPr>
      <w:r w:rsidRPr="009377E7">
        <w:rPr>
          <w:rFonts w:ascii="標楷體" w:eastAsia="標楷體" w:hAnsi="標楷體" w:cs="新細明體" w:hint="eastAsia"/>
          <w:color w:val="000000"/>
          <w:kern w:val="0"/>
          <w:szCs w:val="24"/>
        </w:rPr>
        <w:t>各工項經費得配合乙方完成建物設計並報請甲方核定後，予以調整，惟乙方投資總工程費(直接工程費+間接工程費+營業稅)不得低於新臺幣700萬元整。</w:t>
      </w:r>
    </w:p>
    <w:p w:rsidR="00EC50F7" w:rsidRDefault="00EC50F7" w:rsidP="00EC50F7">
      <w:pPr>
        <w:pStyle w:val="a4"/>
        <w:widowControl/>
        <w:numPr>
          <w:ilvl w:val="0"/>
          <w:numId w:val="26"/>
        </w:numPr>
        <w:ind w:leftChars="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各工項單價認定標準，係依以下優先順序認定：</w:t>
      </w:r>
    </w:p>
    <w:p w:rsidR="00EC50F7" w:rsidRDefault="00EC50F7" w:rsidP="00EC50F7">
      <w:pPr>
        <w:pStyle w:val="a4"/>
        <w:widowControl/>
        <w:numPr>
          <w:ilvl w:val="0"/>
          <w:numId w:val="27"/>
        </w:numPr>
        <w:ind w:leftChars="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臺北市議會單價。</w:t>
      </w:r>
    </w:p>
    <w:p w:rsidR="00EC50F7" w:rsidRDefault="00EC50F7" w:rsidP="00EC50F7">
      <w:pPr>
        <w:pStyle w:val="a4"/>
        <w:widowControl/>
        <w:numPr>
          <w:ilvl w:val="0"/>
          <w:numId w:val="27"/>
        </w:numPr>
        <w:ind w:leftChars="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工共工程委員會工程單價。</w:t>
      </w:r>
    </w:p>
    <w:p w:rsidR="00EC50F7" w:rsidRPr="009377E7" w:rsidRDefault="00EC50F7" w:rsidP="00EC50F7">
      <w:pPr>
        <w:pStyle w:val="a4"/>
        <w:widowControl/>
        <w:numPr>
          <w:ilvl w:val="0"/>
          <w:numId w:val="27"/>
        </w:numPr>
        <w:ind w:leftChars="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市場行情認定。</w:t>
      </w:r>
    </w:p>
    <w:p w:rsidR="006561A9" w:rsidRDefault="006561A9">
      <w:pPr>
        <w:widowControl/>
        <w:rPr>
          <w:rFonts w:asciiTheme="majorEastAsia" w:eastAsiaTheme="majorEastAsia" w:hAnsiTheme="majorEastAsia"/>
          <w:b/>
          <w:bCs/>
          <w:kern w:val="52"/>
          <w:sz w:val="52"/>
          <w:szCs w:val="52"/>
        </w:rPr>
      </w:pPr>
      <w:r>
        <w:rPr>
          <w:rFonts w:asciiTheme="majorEastAsia" w:eastAsiaTheme="majorEastAsia" w:hAnsiTheme="majorEastAsia"/>
          <w:b/>
          <w:bCs/>
          <w:kern w:val="52"/>
          <w:sz w:val="52"/>
          <w:szCs w:val="52"/>
        </w:rPr>
        <w:br w:type="page"/>
      </w:r>
    </w:p>
    <w:tbl>
      <w:tblPr>
        <w:tblW w:w="9639" w:type="dxa"/>
        <w:tblInd w:w="137" w:type="dxa"/>
        <w:tblLayout w:type="fixed"/>
        <w:tblCellMar>
          <w:left w:w="28" w:type="dxa"/>
          <w:right w:w="28" w:type="dxa"/>
        </w:tblCellMar>
        <w:tblLook w:val="04A0" w:firstRow="1" w:lastRow="0" w:firstColumn="1" w:lastColumn="0" w:noHBand="0" w:noVBand="1"/>
      </w:tblPr>
      <w:tblGrid>
        <w:gridCol w:w="567"/>
        <w:gridCol w:w="3260"/>
        <w:gridCol w:w="567"/>
        <w:gridCol w:w="567"/>
        <w:gridCol w:w="1276"/>
        <w:gridCol w:w="1134"/>
        <w:gridCol w:w="2268"/>
      </w:tblGrid>
      <w:tr w:rsidR="006561A9" w:rsidRPr="006561A9" w:rsidTr="003716A0">
        <w:trPr>
          <w:trHeight w:val="324"/>
        </w:trPr>
        <w:tc>
          <w:tcPr>
            <w:tcW w:w="963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lastRenderedPageBreak/>
              <w:t>營運設備</w:t>
            </w:r>
            <w:r>
              <w:rPr>
                <w:rFonts w:ascii="標楷體" w:eastAsia="標楷體" w:hAnsi="標楷體" w:cs="新細明體" w:hint="eastAsia"/>
                <w:color w:val="000000"/>
                <w:kern w:val="0"/>
                <w:szCs w:val="24"/>
              </w:rPr>
              <w:t>及器具</w:t>
            </w:r>
            <w:r w:rsidRPr="006561A9">
              <w:rPr>
                <w:rFonts w:ascii="標楷體" w:eastAsia="標楷體" w:hAnsi="標楷體" w:cs="新細明體" w:hint="eastAsia"/>
                <w:color w:val="000000"/>
                <w:kern w:val="0"/>
                <w:szCs w:val="24"/>
              </w:rPr>
              <w:t>一覽表</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項次</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項目</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單位</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數量</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單價</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複價</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說明</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一</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直接工程費</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收銀機</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30,000</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2</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點餐系統</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組</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60,000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60,000</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3</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玻璃杯</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80</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8,000</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4</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咖啡杯</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組</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80</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200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16,000</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5</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盤子</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80</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8,000</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6</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不鏽鋼餐具-湯匙</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50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5,000</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7</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不鏽鋼餐具-刀</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50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5,000</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不鏽鋼餐具-叉</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100</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33</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3,300</w:t>
            </w:r>
          </w:p>
        </w:tc>
        <w:tc>
          <w:tcPr>
            <w:tcW w:w="2268"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5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9</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不鏽鋼雙口瓦斯爐</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8,000</w:t>
            </w:r>
          </w:p>
        </w:tc>
        <w:tc>
          <w:tcPr>
            <w:tcW w:w="2268" w:type="dxa"/>
            <w:tcBorders>
              <w:top w:val="nil"/>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24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Rainai、莊頭北、</w:t>
            </w:r>
            <w:r>
              <w:rPr>
                <w:rFonts w:ascii="標楷體" w:eastAsia="標楷體" w:hAnsi="標楷體" w:cs="新細明體" w:hint="eastAsia"/>
                <w:color w:val="000000"/>
                <w:kern w:val="0"/>
                <w:szCs w:val="24"/>
              </w:rPr>
              <w:t>s</w:t>
            </w:r>
            <w:r w:rsidRPr="006561A9">
              <w:rPr>
                <w:rFonts w:ascii="標楷體" w:eastAsia="標楷體" w:hAnsi="標楷體" w:cs="新細明體" w:hint="eastAsia"/>
                <w:color w:val="000000"/>
                <w:kern w:val="0"/>
                <w:szCs w:val="24"/>
              </w:rPr>
              <w:t>akura</w:t>
            </w:r>
          </w:p>
        </w:tc>
      </w:tr>
      <w:tr w:rsidR="006561A9" w:rsidRPr="006561A9" w:rsidTr="003716A0">
        <w:trPr>
          <w:trHeight w:val="324"/>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10</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市內電話</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700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700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24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11</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大型電烤箱</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台</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22,000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22,000</w:t>
            </w:r>
          </w:p>
        </w:tc>
        <w:tc>
          <w:tcPr>
            <w:tcW w:w="2268" w:type="dxa"/>
            <w:tcBorders>
              <w:top w:val="nil"/>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24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12</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27L微波爐</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台</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9,000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9,000</w:t>
            </w:r>
          </w:p>
        </w:tc>
        <w:tc>
          <w:tcPr>
            <w:tcW w:w="2268" w:type="dxa"/>
            <w:tcBorders>
              <w:top w:val="nil"/>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24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13</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室內桌椅</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組</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20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160,000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24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14</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室外桌椅</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組</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10</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6,000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60,000</w:t>
            </w:r>
          </w:p>
        </w:tc>
        <w:tc>
          <w:tcPr>
            <w:tcW w:w="2268" w:type="dxa"/>
            <w:tcBorders>
              <w:top w:val="nil"/>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24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15</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貯藏櫃/架</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組</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5</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4,000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20,000</w:t>
            </w:r>
          </w:p>
        </w:tc>
        <w:tc>
          <w:tcPr>
            <w:tcW w:w="2268" w:type="dxa"/>
            <w:tcBorders>
              <w:top w:val="nil"/>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24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16</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商用咖啡機2GR</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組</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2</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150,000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300,000</w:t>
            </w:r>
          </w:p>
        </w:tc>
        <w:tc>
          <w:tcPr>
            <w:tcW w:w="2268" w:type="dxa"/>
            <w:tcBorders>
              <w:top w:val="nil"/>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24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BFC、BEZZERA、LA NUOVA ERA</w:t>
            </w:r>
          </w:p>
        </w:tc>
      </w:tr>
      <w:tr w:rsidR="006561A9" w:rsidRPr="006561A9" w:rsidTr="003716A0">
        <w:trPr>
          <w:trHeight w:val="5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17</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製冰機</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50,000</w:t>
            </w:r>
          </w:p>
        </w:tc>
        <w:tc>
          <w:tcPr>
            <w:tcW w:w="2268" w:type="dxa"/>
            <w:tcBorders>
              <w:top w:val="nil"/>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24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Manitowoc、ANWELL、Brema</w:t>
            </w:r>
          </w:p>
        </w:tc>
      </w:tr>
      <w:tr w:rsidR="006561A9" w:rsidRPr="006561A9" w:rsidTr="003716A0">
        <w:trPr>
          <w:trHeight w:val="3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center"/>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18</w:t>
            </w:r>
          </w:p>
        </w:tc>
        <w:tc>
          <w:tcPr>
            <w:tcW w:w="3260"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冰箱</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式</w:t>
            </w:r>
          </w:p>
        </w:tc>
        <w:tc>
          <w:tcPr>
            <w:tcW w:w="567"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35,000</w:t>
            </w:r>
          </w:p>
        </w:tc>
        <w:tc>
          <w:tcPr>
            <w:tcW w:w="1134" w:type="dxa"/>
            <w:tcBorders>
              <w:top w:val="nil"/>
              <w:left w:val="nil"/>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35,000</w:t>
            </w:r>
          </w:p>
        </w:tc>
        <w:tc>
          <w:tcPr>
            <w:tcW w:w="2268" w:type="dxa"/>
            <w:tcBorders>
              <w:top w:val="nil"/>
              <w:left w:val="nil"/>
              <w:bottom w:val="single" w:sz="4" w:space="0" w:color="auto"/>
              <w:right w:val="single" w:sz="4" w:space="0" w:color="auto"/>
            </w:tcBorders>
            <w:shd w:val="clear" w:color="auto" w:fill="auto"/>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 xml:space="preserve">　</w:t>
            </w:r>
          </w:p>
        </w:tc>
      </w:tr>
      <w:tr w:rsidR="006561A9" w:rsidRPr="006561A9" w:rsidTr="003716A0">
        <w:trPr>
          <w:trHeight w:val="324"/>
        </w:trPr>
        <w:tc>
          <w:tcPr>
            <w:tcW w:w="62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小計(直接工程費)</w:t>
            </w:r>
          </w:p>
        </w:tc>
        <w:tc>
          <w:tcPr>
            <w:tcW w:w="1134" w:type="dxa"/>
            <w:tcBorders>
              <w:top w:val="nil"/>
              <w:left w:val="nil"/>
              <w:bottom w:val="single" w:sz="4" w:space="0" w:color="auto"/>
              <w:right w:val="nil"/>
            </w:tcBorders>
            <w:shd w:val="clear" w:color="auto" w:fill="auto"/>
            <w:noWrap/>
            <w:vAlign w:val="center"/>
            <w:hideMark/>
          </w:tcPr>
          <w:p w:rsidR="006561A9" w:rsidRPr="006561A9" w:rsidRDefault="006561A9" w:rsidP="006561A9">
            <w:pPr>
              <w:widowControl/>
              <w:spacing w:line="480" w:lineRule="exact"/>
              <w:jc w:val="righ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800,000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6561A9" w:rsidRPr="006561A9" w:rsidRDefault="006561A9" w:rsidP="006561A9">
            <w:pPr>
              <w:widowControl/>
              <w:spacing w:line="480" w:lineRule="exact"/>
              <w:rPr>
                <w:rFonts w:ascii="標楷體" w:eastAsia="標楷體" w:hAnsi="標楷體" w:cs="新細明體"/>
                <w:color w:val="000000"/>
                <w:kern w:val="0"/>
                <w:szCs w:val="24"/>
              </w:rPr>
            </w:pPr>
            <w:r w:rsidRPr="006561A9">
              <w:rPr>
                <w:rFonts w:ascii="標楷體" w:eastAsia="標楷體" w:hAnsi="標楷體" w:cs="新細明體" w:hint="eastAsia"/>
                <w:color w:val="000000"/>
                <w:kern w:val="0"/>
                <w:szCs w:val="24"/>
              </w:rPr>
              <w:t>新臺幣</w:t>
            </w:r>
            <w:r>
              <w:rPr>
                <w:rFonts w:ascii="標楷體" w:eastAsia="標楷體" w:hAnsi="標楷體" w:cs="新細明體" w:hint="eastAsia"/>
                <w:color w:val="000000"/>
                <w:kern w:val="0"/>
                <w:szCs w:val="24"/>
              </w:rPr>
              <w:t>(含稅)</w:t>
            </w:r>
          </w:p>
        </w:tc>
      </w:tr>
    </w:tbl>
    <w:p w:rsidR="006561A9" w:rsidRDefault="006561A9" w:rsidP="006561A9">
      <w:pPr>
        <w:widowControl/>
        <w:ind w:leftChars="1" w:left="566" w:hangingChars="235" w:hanging="564"/>
        <w:rPr>
          <w:rFonts w:ascii="標楷體" w:eastAsia="標楷體" w:hAnsi="標楷體" w:cs="Arial"/>
          <w:szCs w:val="24"/>
        </w:rPr>
      </w:pPr>
      <w:r w:rsidRPr="002E7EF5">
        <w:rPr>
          <w:rFonts w:ascii="標楷體" w:eastAsia="標楷體" w:hAnsi="標楷體" w:cs="Arial" w:hint="eastAsia"/>
          <w:szCs w:val="24"/>
        </w:rPr>
        <w:t>註：</w:t>
      </w:r>
    </w:p>
    <w:p w:rsidR="006561A9" w:rsidRDefault="006561A9" w:rsidP="006561A9">
      <w:pPr>
        <w:widowControl/>
        <w:ind w:leftChars="118" w:left="564" w:hangingChars="117" w:hanging="28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w:t>
      </w:r>
      <w:r w:rsidRPr="006561A9">
        <w:rPr>
          <w:rFonts w:ascii="標楷體" w:eastAsia="標楷體" w:hAnsi="標楷體" w:cs="新細明體" w:hint="eastAsia"/>
          <w:color w:val="000000"/>
          <w:kern w:val="0"/>
          <w:szCs w:val="24"/>
        </w:rPr>
        <w:t>各營運設備及器具</w:t>
      </w:r>
      <w:r>
        <w:rPr>
          <w:rFonts w:ascii="標楷體" w:eastAsia="標楷體" w:hAnsi="標楷體" w:cs="新細明體" w:hint="eastAsia"/>
          <w:color w:val="000000"/>
          <w:kern w:val="0"/>
          <w:szCs w:val="24"/>
        </w:rPr>
        <w:t>項目</w:t>
      </w:r>
      <w:r w:rsidRPr="006561A9">
        <w:rPr>
          <w:rFonts w:ascii="標楷體" w:eastAsia="標楷體" w:hAnsi="標楷體" w:cs="新細明體" w:hint="eastAsia"/>
          <w:color w:val="000000"/>
          <w:kern w:val="0"/>
          <w:szCs w:val="24"/>
        </w:rPr>
        <w:t>得配合乙方</w:t>
      </w:r>
      <w:r>
        <w:rPr>
          <w:rFonts w:ascii="標楷體" w:eastAsia="標楷體" w:hAnsi="標楷體" w:cs="新細明體" w:hint="eastAsia"/>
          <w:color w:val="000000"/>
          <w:kern w:val="0"/>
          <w:szCs w:val="24"/>
        </w:rPr>
        <w:t>依實際營運需要項目</w:t>
      </w:r>
      <w:r w:rsidR="004D7FC3">
        <w:rPr>
          <w:rFonts w:ascii="標楷體" w:eastAsia="標楷體" w:hAnsi="標楷體" w:cs="新細明體" w:hint="eastAsia"/>
          <w:color w:val="000000"/>
          <w:kern w:val="0"/>
          <w:szCs w:val="24"/>
        </w:rPr>
        <w:t>及數量</w:t>
      </w:r>
      <w:r w:rsidRPr="006561A9">
        <w:rPr>
          <w:rFonts w:ascii="標楷體" w:eastAsia="標楷體" w:hAnsi="標楷體" w:cs="新細明體" w:hint="eastAsia"/>
          <w:color w:val="000000"/>
          <w:kern w:val="0"/>
          <w:szCs w:val="24"/>
        </w:rPr>
        <w:t>報請甲方核定後，予以調整，惟乙方投資營運設備及器具不得低於新臺幣</w:t>
      </w:r>
      <w:r>
        <w:rPr>
          <w:rFonts w:ascii="標楷體" w:eastAsia="標楷體" w:hAnsi="標楷體" w:cs="新細明體" w:hint="eastAsia"/>
          <w:color w:val="000000"/>
          <w:kern w:val="0"/>
          <w:szCs w:val="24"/>
        </w:rPr>
        <w:t>80</w:t>
      </w:r>
      <w:r w:rsidRPr="006561A9">
        <w:rPr>
          <w:rFonts w:ascii="標楷體" w:eastAsia="標楷體" w:hAnsi="標楷體" w:cs="新細明體" w:hint="eastAsia"/>
          <w:color w:val="000000"/>
          <w:kern w:val="0"/>
          <w:szCs w:val="24"/>
        </w:rPr>
        <w:t>萬元整</w:t>
      </w:r>
      <w:r>
        <w:rPr>
          <w:rFonts w:ascii="標楷體" w:eastAsia="標楷體" w:hAnsi="標楷體" w:cs="新細明體" w:hint="eastAsia"/>
          <w:color w:val="000000"/>
          <w:kern w:val="0"/>
          <w:szCs w:val="24"/>
        </w:rPr>
        <w:t>(含稅)</w:t>
      </w:r>
      <w:r w:rsidRPr="006561A9">
        <w:rPr>
          <w:rFonts w:ascii="標楷體" w:eastAsia="標楷體" w:hAnsi="標楷體" w:cs="新細明體" w:hint="eastAsia"/>
          <w:color w:val="000000"/>
          <w:kern w:val="0"/>
          <w:szCs w:val="24"/>
        </w:rPr>
        <w:t>。</w:t>
      </w:r>
    </w:p>
    <w:p w:rsidR="00124434" w:rsidRPr="006561A9" w:rsidRDefault="006561A9" w:rsidP="00124434">
      <w:pPr>
        <w:widowControl/>
        <w:ind w:leftChars="118" w:left="564" w:hangingChars="117" w:hanging="281"/>
        <w:rPr>
          <w:rFonts w:ascii="標楷體" w:eastAsia="標楷體" w:hAnsi="標楷體" w:cs="新細明體"/>
          <w:color w:val="000000"/>
          <w:kern w:val="0"/>
          <w:szCs w:val="24"/>
        </w:rPr>
      </w:pPr>
      <w:r>
        <w:rPr>
          <w:rFonts w:ascii="標楷體" w:eastAsia="標楷體" w:hAnsi="標楷體" w:cs="新細明體"/>
          <w:color w:val="000000"/>
          <w:kern w:val="0"/>
          <w:szCs w:val="24"/>
        </w:rPr>
        <w:t>2.</w:t>
      </w:r>
      <w:r>
        <w:rPr>
          <w:rFonts w:ascii="標楷體" w:eastAsia="標楷體" w:hAnsi="標楷體" w:cs="新細明體" w:hint="eastAsia"/>
          <w:color w:val="000000"/>
          <w:kern w:val="0"/>
          <w:szCs w:val="24"/>
        </w:rPr>
        <w:t>乙方所提送</w:t>
      </w:r>
      <w:r w:rsidRPr="006561A9">
        <w:rPr>
          <w:rFonts w:ascii="標楷體" w:eastAsia="標楷體" w:hAnsi="標楷體" w:cs="新細明體" w:hint="eastAsia"/>
          <w:color w:val="000000"/>
          <w:kern w:val="0"/>
          <w:szCs w:val="24"/>
        </w:rPr>
        <w:t>營運設備及器具</w:t>
      </w:r>
      <w:r>
        <w:rPr>
          <w:rFonts w:ascii="標楷體" w:eastAsia="標楷體" w:hAnsi="標楷體" w:cs="新細明體" w:hint="eastAsia"/>
          <w:color w:val="000000"/>
          <w:kern w:val="0"/>
          <w:szCs w:val="24"/>
        </w:rPr>
        <w:t>之產品廠牌，不得低於說明欄位所列計廠牌。</w:t>
      </w:r>
    </w:p>
    <w:p w:rsidR="006561A9" w:rsidRPr="009377E7" w:rsidRDefault="00124434" w:rsidP="006561A9">
      <w:pPr>
        <w:widowControl/>
        <w:ind w:leftChars="118" w:left="566" w:hangingChars="118" w:hanging="283"/>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3</w:t>
      </w:r>
      <w:r w:rsidR="006561A9">
        <w:rPr>
          <w:rFonts w:ascii="標楷體" w:eastAsia="標楷體" w:hAnsi="標楷體" w:cs="新細明體" w:hint="eastAsia"/>
          <w:color w:val="000000"/>
          <w:kern w:val="0"/>
          <w:szCs w:val="24"/>
        </w:rPr>
        <w:t>.</w:t>
      </w:r>
      <w:r w:rsidR="006561A9" w:rsidRPr="006561A9">
        <w:rPr>
          <w:rFonts w:ascii="標楷體" w:eastAsia="標楷體" w:hAnsi="標楷體" w:cs="新細明體" w:hint="eastAsia"/>
          <w:color w:val="000000"/>
          <w:kern w:val="0"/>
          <w:szCs w:val="24"/>
        </w:rPr>
        <w:t>營運設備及器具項目單價認定標準，</w:t>
      </w:r>
      <w:r w:rsidR="006561A9">
        <w:rPr>
          <w:rFonts w:ascii="標楷體" w:eastAsia="標楷體" w:hAnsi="標楷體" w:cs="新細明體" w:hint="eastAsia"/>
          <w:color w:val="000000"/>
          <w:kern w:val="0"/>
          <w:szCs w:val="24"/>
        </w:rPr>
        <w:t>以市場行情認定，乙方須提出各項目三家以上廠商報價及規格供甲方參考審查。</w:t>
      </w:r>
    </w:p>
    <w:p w:rsidR="006561A9" w:rsidRPr="006561A9" w:rsidRDefault="006561A9" w:rsidP="006561A9">
      <w:pPr>
        <w:spacing w:line="480" w:lineRule="exact"/>
        <w:jc w:val="center"/>
        <w:rPr>
          <w:rFonts w:ascii="Calibri" w:eastAsia="標楷體" w:hAnsi="Calibri" w:cs="Times New Roman"/>
          <w:sz w:val="28"/>
        </w:rPr>
      </w:pPr>
    </w:p>
    <w:p w:rsidR="006561A9" w:rsidRPr="006561A9" w:rsidRDefault="006561A9" w:rsidP="006561A9">
      <w:pPr>
        <w:spacing w:line="480" w:lineRule="exact"/>
        <w:jc w:val="center"/>
        <w:rPr>
          <w:rFonts w:ascii="Calibri" w:eastAsia="標楷體" w:hAnsi="Calibri" w:cs="Times New Roman"/>
          <w:sz w:val="28"/>
        </w:rPr>
      </w:pPr>
    </w:p>
    <w:p w:rsidR="00640457" w:rsidRPr="00793385" w:rsidRDefault="00640457" w:rsidP="004473E5">
      <w:pPr>
        <w:pStyle w:val="ae"/>
        <w:outlineLvl w:val="0"/>
      </w:pPr>
      <w:bookmarkStart w:id="85" w:name="_Toc513702191"/>
      <w:r w:rsidRPr="00793385">
        <w:rPr>
          <w:rFonts w:hint="eastAsia"/>
        </w:rPr>
        <w:lastRenderedPageBreak/>
        <w:t>附件</w:t>
      </w:r>
      <w:r w:rsidR="00BC7D76">
        <w:rPr>
          <w:rFonts w:hint="eastAsia"/>
        </w:rPr>
        <w:t>3</w:t>
      </w:r>
      <w:r w:rsidRPr="00793385">
        <w:rPr>
          <w:rFonts w:hint="eastAsia"/>
        </w:rPr>
        <w:t>：履約爭議協調委員會組織章程草案</w:t>
      </w:r>
      <w:bookmarkEnd w:id="83"/>
      <w:bookmarkEnd w:id="85"/>
    </w:p>
    <w:p w:rsidR="00640457" w:rsidRPr="00793385" w:rsidRDefault="00640457"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第一條</w:t>
      </w:r>
    </w:p>
    <w:p w:rsidR="00644183" w:rsidRDefault="00640457" w:rsidP="002E7EF5">
      <w:pPr>
        <w:kinsoku w:val="0"/>
        <w:overflowPunct w:val="0"/>
        <w:autoSpaceDE w:val="0"/>
        <w:autoSpaceDN w:val="0"/>
        <w:adjustRightInd w:val="0"/>
        <w:spacing w:line="440" w:lineRule="exact"/>
        <w:ind w:leftChars="236" w:left="566"/>
        <w:rPr>
          <w:rFonts w:asciiTheme="majorEastAsia" w:eastAsiaTheme="majorEastAsia" w:hAnsiTheme="majorEastAsia"/>
        </w:rPr>
      </w:pPr>
      <w:r w:rsidRPr="00793385">
        <w:rPr>
          <w:rFonts w:asciiTheme="majorEastAsia" w:eastAsiaTheme="majorEastAsia" w:hAnsiTheme="majorEastAsia" w:hint="eastAsia"/>
        </w:rPr>
        <w:t>本章程依促進民間參與公共建設法第48條之1及投資契約第</w:t>
      </w:r>
      <w:r>
        <w:rPr>
          <w:rFonts w:asciiTheme="majorEastAsia" w:eastAsiaTheme="majorEastAsia" w:hAnsiTheme="majorEastAsia" w:hint="eastAsia"/>
        </w:rPr>
        <w:t>23.1.2</w:t>
      </w:r>
      <w:r w:rsidRPr="00793385">
        <w:rPr>
          <w:rFonts w:asciiTheme="majorEastAsia" w:eastAsiaTheme="majorEastAsia" w:hAnsiTheme="majorEastAsia" w:hint="eastAsia"/>
        </w:rPr>
        <w:t>條規定，由</w:t>
      </w:r>
      <w:hyperlink r:id="rId14" w:history="1">
        <w:r w:rsidRPr="00640457">
          <w:t>臺北市政府工務局公園路燈工程管理處</w:t>
        </w:r>
      </w:hyperlink>
      <w:r w:rsidRPr="00640457">
        <w:rPr>
          <w:rFonts w:asciiTheme="majorEastAsia" w:eastAsiaTheme="majorEastAsia" w:hAnsiTheme="majorEastAsia" w:hint="eastAsia"/>
        </w:rPr>
        <w:t xml:space="preserve"> </w:t>
      </w:r>
      <w:r w:rsidRPr="00793385">
        <w:rPr>
          <w:rFonts w:asciiTheme="majorEastAsia" w:eastAsiaTheme="majorEastAsia" w:hAnsiTheme="majorEastAsia" w:hint="eastAsia"/>
        </w:rPr>
        <w:t>(以下簡稱「甲方」)及○○(以下簡稱「乙方」)訂定之。</w:t>
      </w:r>
    </w:p>
    <w:p w:rsidR="00640457" w:rsidRPr="00793385" w:rsidRDefault="00640457"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第二條</w:t>
      </w:r>
    </w:p>
    <w:p w:rsidR="00640457" w:rsidRPr="00793385" w:rsidRDefault="00640457" w:rsidP="002E7EF5">
      <w:pPr>
        <w:autoSpaceDE w:val="0"/>
        <w:autoSpaceDN w:val="0"/>
        <w:adjustRightInd w:val="0"/>
        <w:spacing w:line="440" w:lineRule="exact"/>
        <w:ind w:firstLineChars="236" w:firstLine="566"/>
        <w:rPr>
          <w:rFonts w:asciiTheme="majorEastAsia" w:eastAsiaTheme="majorEastAsia" w:hAnsiTheme="majorEastAsia"/>
        </w:rPr>
      </w:pPr>
      <w:r w:rsidRPr="00793385">
        <w:rPr>
          <w:rFonts w:asciiTheme="majorEastAsia" w:eastAsiaTheme="majorEastAsia" w:hAnsiTheme="majorEastAsia" w:hint="eastAsia"/>
        </w:rPr>
        <w:t>協調委員會(以下簡稱「本委員會」)任務如下：</w:t>
      </w:r>
    </w:p>
    <w:p w:rsidR="00640457" w:rsidRPr="00793385" w:rsidRDefault="00640457" w:rsidP="002E7EF5">
      <w:pPr>
        <w:numPr>
          <w:ilvl w:val="0"/>
          <w:numId w:val="15"/>
        </w:numPr>
        <w:autoSpaceDE w:val="0"/>
        <w:autoSpaceDN w:val="0"/>
        <w:adjustRightInd w:val="0"/>
        <w:snapToGrid w:val="0"/>
        <w:spacing w:line="440" w:lineRule="exact"/>
        <w:ind w:left="575" w:firstLineChars="55" w:firstLine="132"/>
        <w:jc w:val="both"/>
        <w:rPr>
          <w:rFonts w:asciiTheme="majorEastAsia" w:eastAsiaTheme="majorEastAsia" w:hAnsiTheme="majorEastAsia"/>
        </w:rPr>
      </w:pPr>
      <w:r w:rsidRPr="00793385">
        <w:rPr>
          <w:rFonts w:asciiTheme="majorEastAsia" w:eastAsiaTheme="majorEastAsia" w:hAnsiTheme="majorEastAsia" w:hint="eastAsia"/>
        </w:rPr>
        <w:t>投資契約(包含相關文件)爭議事項、未盡事宜及契約變更協調。</w:t>
      </w:r>
    </w:p>
    <w:p w:rsidR="00640457" w:rsidRPr="00793385" w:rsidRDefault="00640457" w:rsidP="002E7EF5">
      <w:pPr>
        <w:numPr>
          <w:ilvl w:val="0"/>
          <w:numId w:val="15"/>
        </w:numPr>
        <w:autoSpaceDE w:val="0"/>
        <w:autoSpaceDN w:val="0"/>
        <w:adjustRightInd w:val="0"/>
        <w:snapToGrid w:val="0"/>
        <w:spacing w:line="440" w:lineRule="exact"/>
        <w:ind w:left="575" w:firstLineChars="55" w:firstLine="132"/>
        <w:jc w:val="both"/>
        <w:rPr>
          <w:rFonts w:asciiTheme="majorEastAsia" w:eastAsiaTheme="majorEastAsia" w:hAnsiTheme="majorEastAsia"/>
        </w:rPr>
      </w:pPr>
      <w:r w:rsidRPr="00793385">
        <w:rPr>
          <w:rFonts w:asciiTheme="majorEastAsia" w:eastAsiaTheme="majorEastAsia" w:hAnsiTheme="majorEastAsia" w:hint="eastAsia"/>
        </w:rPr>
        <w:t>不可抗力或除外情事認定爭議協調。</w:t>
      </w:r>
    </w:p>
    <w:p w:rsidR="00640457" w:rsidRPr="00793385" w:rsidRDefault="00640457" w:rsidP="002E7EF5">
      <w:pPr>
        <w:numPr>
          <w:ilvl w:val="0"/>
          <w:numId w:val="15"/>
        </w:numPr>
        <w:autoSpaceDE w:val="0"/>
        <w:autoSpaceDN w:val="0"/>
        <w:adjustRightInd w:val="0"/>
        <w:snapToGrid w:val="0"/>
        <w:spacing w:line="440" w:lineRule="exact"/>
        <w:ind w:left="575" w:firstLineChars="55" w:firstLine="132"/>
        <w:jc w:val="both"/>
        <w:rPr>
          <w:rFonts w:asciiTheme="majorEastAsia" w:eastAsiaTheme="majorEastAsia" w:hAnsiTheme="majorEastAsia"/>
        </w:rPr>
      </w:pPr>
      <w:r w:rsidRPr="00793385">
        <w:rPr>
          <w:rFonts w:asciiTheme="majorEastAsia" w:eastAsiaTheme="majorEastAsia" w:hAnsiTheme="majorEastAsia" w:hint="eastAsia"/>
        </w:rPr>
        <w:t>甲乙雙方同意交付協調事項。</w:t>
      </w:r>
    </w:p>
    <w:p w:rsidR="00640457" w:rsidRPr="00640457" w:rsidRDefault="00640457" w:rsidP="002E7EF5">
      <w:pPr>
        <w:kinsoku w:val="0"/>
        <w:overflowPunct w:val="0"/>
        <w:autoSpaceDE w:val="0"/>
        <w:autoSpaceDN w:val="0"/>
        <w:adjustRightInd w:val="0"/>
        <w:spacing w:line="440" w:lineRule="exact"/>
        <w:ind w:leftChars="236" w:left="566" w:firstLine="1"/>
        <w:rPr>
          <w:rFonts w:asciiTheme="majorEastAsia" w:eastAsiaTheme="majorEastAsia" w:hAnsiTheme="majorEastAsia"/>
        </w:rPr>
      </w:pPr>
      <w:r w:rsidRPr="00793385">
        <w:rPr>
          <w:rFonts w:asciiTheme="majorEastAsia" w:eastAsiaTheme="majorEastAsia" w:hAnsiTheme="majorEastAsia" w:hint="eastAsia"/>
        </w:rPr>
        <w:t>本委員會委員為無給職。</w:t>
      </w:r>
    </w:p>
    <w:p w:rsidR="00640457" w:rsidRPr="00793385" w:rsidRDefault="00640457" w:rsidP="002E7EF5">
      <w:pPr>
        <w:autoSpaceDE w:val="0"/>
        <w:autoSpaceDN w:val="0"/>
        <w:adjustRightInd w:val="0"/>
        <w:spacing w:line="440" w:lineRule="exact"/>
        <w:rPr>
          <w:rFonts w:asciiTheme="majorEastAsia" w:eastAsiaTheme="majorEastAsia" w:hAnsiTheme="majorEastAsia"/>
          <w:noProof/>
        </w:rPr>
      </w:pPr>
      <w:r w:rsidRPr="00793385">
        <w:rPr>
          <w:rFonts w:asciiTheme="majorEastAsia" w:eastAsiaTheme="majorEastAsia" w:hAnsiTheme="majorEastAsia" w:hint="eastAsia"/>
          <w:noProof/>
        </w:rPr>
        <w:t>第三條</w:t>
      </w:r>
    </w:p>
    <w:p w:rsidR="00640457" w:rsidRPr="00793385" w:rsidRDefault="00640457" w:rsidP="002E7EF5">
      <w:pPr>
        <w:autoSpaceDE w:val="0"/>
        <w:autoSpaceDN w:val="0"/>
        <w:adjustRightInd w:val="0"/>
        <w:spacing w:line="440" w:lineRule="exact"/>
        <w:ind w:leftChars="236" w:left="566" w:firstLine="1"/>
        <w:rPr>
          <w:rFonts w:asciiTheme="majorEastAsia" w:eastAsiaTheme="majorEastAsia" w:hAnsiTheme="majorEastAsia"/>
        </w:rPr>
      </w:pPr>
      <w:r w:rsidRPr="00793385">
        <w:rPr>
          <w:rFonts w:asciiTheme="majorEastAsia" w:eastAsiaTheme="majorEastAsia" w:hAnsiTheme="majorEastAsia" w:hint="eastAsia"/>
        </w:rPr>
        <w:t>本委員會設置</w:t>
      </w:r>
      <w:r>
        <w:rPr>
          <w:rFonts w:asciiTheme="majorEastAsia" w:eastAsiaTheme="majorEastAsia" w:hAnsiTheme="majorEastAsia" w:hint="eastAsia"/>
        </w:rPr>
        <w:t>5</w:t>
      </w:r>
      <w:r w:rsidRPr="00793385">
        <w:rPr>
          <w:rFonts w:asciiTheme="majorEastAsia" w:eastAsiaTheme="majorEastAsia" w:hAnsiTheme="majorEastAsia" w:hint="eastAsia"/>
        </w:rPr>
        <w:t>名常任委員，得包括工程、財務、法律等相關專業領域專家。委員人數，必要時得增列。</w:t>
      </w:r>
    </w:p>
    <w:p w:rsidR="00640457" w:rsidRPr="00793385" w:rsidRDefault="00640457" w:rsidP="002E7EF5">
      <w:pPr>
        <w:autoSpaceDE w:val="0"/>
        <w:autoSpaceDN w:val="0"/>
        <w:adjustRightInd w:val="0"/>
        <w:spacing w:line="440" w:lineRule="exact"/>
        <w:ind w:leftChars="236" w:left="566" w:firstLine="1"/>
        <w:rPr>
          <w:rFonts w:asciiTheme="majorEastAsia" w:eastAsiaTheme="majorEastAsia" w:hAnsiTheme="majorEastAsia"/>
        </w:rPr>
      </w:pPr>
      <w:r w:rsidRPr="00793385">
        <w:rPr>
          <w:rFonts w:asciiTheme="majorEastAsia" w:eastAsiaTheme="majorEastAsia" w:hAnsiTheme="majorEastAsia" w:hint="eastAsia"/>
        </w:rPr>
        <w:t>前項常任委員之選任，由甲乙雙方各自推薦</w:t>
      </w:r>
      <w:r w:rsidRPr="00793385">
        <w:rPr>
          <w:rFonts w:asciiTheme="majorEastAsia" w:eastAsiaTheme="majorEastAsia" w:hAnsiTheme="majorEastAsia" w:hint="eastAsia"/>
          <w:noProof/>
        </w:rPr>
        <w:t>常任委員人數之二倍以上</w:t>
      </w:r>
      <w:r w:rsidRPr="00793385">
        <w:rPr>
          <w:rFonts w:asciiTheme="majorEastAsia" w:eastAsiaTheme="majorEastAsia" w:hAnsiTheme="majorEastAsia" w:hint="eastAsia"/>
        </w:rPr>
        <w:t>，再由雙方各自於他方推薦之人選中選定</w:t>
      </w:r>
      <w:r>
        <w:rPr>
          <w:rFonts w:asciiTheme="majorEastAsia" w:eastAsiaTheme="majorEastAsia" w:hAnsiTheme="majorEastAsia" w:hint="eastAsia"/>
        </w:rPr>
        <w:t>2</w:t>
      </w:r>
      <w:r w:rsidRPr="00793385">
        <w:rPr>
          <w:rFonts w:asciiTheme="majorEastAsia" w:eastAsiaTheme="majorEastAsia" w:hAnsiTheme="majorEastAsia" w:hint="eastAsia"/>
        </w:rPr>
        <w:t>名擔任委員，並由甲乙雙方各自推薦人選中共同選定</w:t>
      </w:r>
      <w:r>
        <w:rPr>
          <w:rFonts w:asciiTheme="majorEastAsia" w:eastAsiaTheme="majorEastAsia" w:hAnsiTheme="majorEastAsia" w:hint="eastAsia"/>
        </w:rPr>
        <w:t>1</w:t>
      </w:r>
      <w:r w:rsidRPr="00793385">
        <w:rPr>
          <w:rFonts w:asciiTheme="majorEastAsia" w:eastAsiaTheme="majorEastAsia" w:hAnsiTheme="majorEastAsia" w:hint="eastAsia"/>
        </w:rPr>
        <w:t>名擔任主任委員。</w:t>
      </w:r>
    </w:p>
    <w:p w:rsidR="00640457" w:rsidRDefault="00640457" w:rsidP="002E7EF5">
      <w:pPr>
        <w:kinsoku w:val="0"/>
        <w:overflowPunct w:val="0"/>
        <w:autoSpaceDE w:val="0"/>
        <w:autoSpaceDN w:val="0"/>
        <w:adjustRightInd w:val="0"/>
        <w:spacing w:line="440" w:lineRule="exact"/>
        <w:ind w:leftChars="236" w:left="566" w:firstLine="1"/>
        <w:rPr>
          <w:rFonts w:asciiTheme="majorEastAsia" w:eastAsiaTheme="majorEastAsia" w:hAnsiTheme="majorEastAsia"/>
          <w:noProof/>
        </w:rPr>
      </w:pPr>
      <w:r w:rsidRPr="00793385">
        <w:rPr>
          <w:rFonts w:asciiTheme="majorEastAsia" w:eastAsiaTheme="majorEastAsia" w:hAnsiTheme="majorEastAsia" w:hint="eastAsia"/>
          <w:noProof/>
        </w:rPr>
        <w:t>前項甲乙雙方於各自推薦人選中，無法共同選定主任委員時，甲乙雙方得合意以其他方式選定。</w:t>
      </w:r>
    </w:p>
    <w:p w:rsidR="00C53263" w:rsidRPr="00793385" w:rsidRDefault="00C53263"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第四條</w:t>
      </w:r>
    </w:p>
    <w:p w:rsidR="00C53263" w:rsidRPr="00793385" w:rsidRDefault="00C53263" w:rsidP="002E7EF5">
      <w:pPr>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hint="eastAsia"/>
        </w:rPr>
        <w:t>本委員會之常任委員每屆任期</w:t>
      </w:r>
      <w:r>
        <w:rPr>
          <w:rFonts w:asciiTheme="majorEastAsia" w:eastAsiaTheme="majorEastAsia" w:hAnsiTheme="majorEastAsia" w:hint="eastAsia"/>
        </w:rPr>
        <w:t>3</w:t>
      </w:r>
      <w:r w:rsidRPr="00793385">
        <w:rPr>
          <w:rFonts w:asciiTheme="majorEastAsia" w:eastAsiaTheme="majorEastAsia" w:hAnsiTheme="majorEastAsia" w:hint="eastAsia"/>
        </w:rPr>
        <w:t>年，任期屆滿時改選之；改選得連任。</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常任委員任期屆滿，雙方未能依約改選時，該委員仍應續任至雙方選出新任委員為止。</w:t>
      </w:r>
    </w:p>
    <w:p w:rsidR="00640457" w:rsidRDefault="00C53263" w:rsidP="002E7EF5">
      <w:pPr>
        <w:kinsoku w:val="0"/>
        <w:overflowPunct w:val="0"/>
        <w:autoSpaceDE w:val="0"/>
        <w:autoSpaceDN w:val="0"/>
        <w:adjustRightInd w:val="0"/>
        <w:spacing w:line="440" w:lineRule="exact"/>
        <w:ind w:leftChars="236" w:left="566" w:firstLine="1"/>
        <w:rPr>
          <w:rFonts w:asciiTheme="majorEastAsia" w:eastAsiaTheme="majorEastAsia" w:hAnsiTheme="majorEastAsia"/>
        </w:rPr>
      </w:pPr>
      <w:r w:rsidRPr="00793385">
        <w:rPr>
          <w:rFonts w:asciiTheme="majorEastAsia" w:eastAsiaTheme="majorEastAsia" w:hAnsiTheme="majorEastAsia" w:hint="eastAsia"/>
        </w:rPr>
        <w:t>常任委員於任期內因故辭任或不能繼續執行委員職務時，應依委員原選定方式，選定繼任委員。繼任委員之任期至原委員任期屆滿為止。</w:t>
      </w:r>
    </w:p>
    <w:p w:rsidR="00C53263" w:rsidRPr="00793385" w:rsidRDefault="00C53263"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noProof/>
        </w:rPr>
        <mc:AlternateContent>
          <mc:Choice Requires="wps">
            <w:drawing>
              <wp:anchor distT="0" distB="0" distL="114300" distR="114300" simplePos="0" relativeHeight="251921408" behindDoc="0" locked="1" layoutInCell="1" allowOverlap="1" wp14:anchorId="611C8888" wp14:editId="1EAEB9BA">
                <wp:simplePos x="0" y="0"/>
                <wp:positionH relativeFrom="page">
                  <wp:posOffset>6903720</wp:posOffset>
                </wp:positionH>
                <wp:positionV relativeFrom="page">
                  <wp:posOffset>10209530</wp:posOffset>
                </wp:positionV>
                <wp:extent cx="508000" cy="266700"/>
                <wp:effectExtent l="0" t="0" r="0" b="0"/>
                <wp:wrapNone/>
                <wp:docPr id="1964" name="文字方塊 19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8888" id="文字方塊 1964" o:spid="_x0000_s1153" type="#_x0000_t202" style="position:absolute;margin-left:543.6pt;margin-top:803.9pt;width:40pt;height:21pt;z-index:251921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20384" behindDoc="0" locked="1" layoutInCell="1" allowOverlap="1" wp14:anchorId="3017D2C3" wp14:editId="1CFD538A">
                <wp:simplePos x="0" y="0"/>
                <wp:positionH relativeFrom="page">
                  <wp:posOffset>6903720</wp:posOffset>
                </wp:positionH>
                <wp:positionV relativeFrom="page">
                  <wp:posOffset>10209530</wp:posOffset>
                </wp:positionV>
                <wp:extent cx="508000" cy="266700"/>
                <wp:effectExtent l="0" t="0" r="0" b="0"/>
                <wp:wrapNone/>
                <wp:docPr id="1965" name="文字方塊 19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7D2C3" id="文字方塊 1965" o:spid="_x0000_s1154" type="#_x0000_t202" style="position:absolute;margin-left:543.6pt;margin-top:803.9pt;width:40pt;height:21pt;z-index:251920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19360" behindDoc="0" locked="1" layoutInCell="1" allowOverlap="1" wp14:anchorId="3D7AA0A9" wp14:editId="247250D5">
                <wp:simplePos x="0" y="0"/>
                <wp:positionH relativeFrom="page">
                  <wp:posOffset>6899910</wp:posOffset>
                </wp:positionH>
                <wp:positionV relativeFrom="page">
                  <wp:posOffset>10210165</wp:posOffset>
                </wp:positionV>
                <wp:extent cx="508000" cy="266700"/>
                <wp:effectExtent l="0" t="0" r="0" b="0"/>
                <wp:wrapNone/>
                <wp:docPr id="1966" name="文字方塊 19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AA0A9" id="文字方塊 1966" o:spid="_x0000_s1155" type="#_x0000_t202" style="position:absolute;margin-left:543.3pt;margin-top:803.95pt;width:40pt;height:21pt;z-index:251919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18336" behindDoc="0" locked="1" layoutInCell="1" allowOverlap="1" wp14:anchorId="5093C243" wp14:editId="4F9057BC">
                <wp:simplePos x="0" y="0"/>
                <wp:positionH relativeFrom="page">
                  <wp:posOffset>6899910</wp:posOffset>
                </wp:positionH>
                <wp:positionV relativeFrom="page">
                  <wp:posOffset>10210165</wp:posOffset>
                </wp:positionV>
                <wp:extent cx="508000" cy="266700"/>
                <wp:effectExtent l="0" t="0" r="0" b="0"/>
                <wp:wrapNone/>
                <wp:docPr id="1967" name="文字方塊 196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3C243" id="文字方塊 1967" o:spid="_x0000_s1156" type="#_x0000_t202" style="position:absolute;margin-left:543.3pt;margin-top:803.95pt;width:40pt;height:21pt;z-index:251918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17312" behindDoc="0" locked="1" layoutInCell="1" allowOverlap="1" wp14:anchorId="6F82A781" wp14:editId="0260E266">
                <wp:simplePos x="0" y="0"/>
                <wp:positionH relativeFrom="page">
                  <wp:posOffset>6899910</wp:posOffset>
                </wp:positionH>
                <wp:positionV relativeFrom="page">
                  <wp:posOffset>10210165</wp:posOffset>
                </wp:positionV>
                <wp:extent cx="508000" cy="266700"/>
                <wp:effectExtent l="0" t="0" r="0" b="0"/>
                <wp:wrapNone/>
                <wp:docPr id="1968" name="文字方塊 19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2A781" id="文字方塊 1968" o:spid="_x0000_s1157" type="#_x0000_t202" style="position:absolute;margin-left:543.3pt;margin-top:803.95pt;width:40pt;height:21pt;z-index:251917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16288" behindDoc="0" locked="1" layoutInCell="1" allowOverlap="1" wp14:anchorId="59DA1122" wp14:editId="1DD03A65">
                <wp:simplePos x="0" y="0"/>
                <wp:positionH relativeFrom="page">
                  <wp:posOffset>6899910</wp:posOffset>
                </wp:positionH>
                <wp:positionV relativeFrom="page">
                  <wp:posOffset>10210165</wp:posOffset>
                </wp:positionV>
                <wp:extent cx="508000" cy="266700"/>
                <wp:effectExtent l="0" t="0" r="0" b="0"/>
                <wp:wrapNone/>
                <wp:docPr id="1969" name="文字方塊 19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A1122" id="文字方塊 1969" o:spid="_x0000_s1158" type="#_x0000_t202" style="position:absolute;margin-left:543.3pt;margin-top:803.95pt;width:40pt;height:21pt;z-index:251916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hint="eastAsia"/>
        </w:rPr>
        <w:t>第五條</w:t>
      </w:r>
    </w:p>
    <w:p w:rsidR="00C53263" w:rsidRPr="00793385" w:rsidRDefault="00C53263" w:rsidP="002E7EF5">
      <w:pPr>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hint="eastAsia"/>
        </w:rPr>
        <w:t>本委員會於收受協調書面申請後，得視個案專業需要通知雙方於一定期間內各自推薦特定領域專家</w:t>
      </w:r>
      <w:r>
        <w:rPr>
          <w:rFonts w:asciiTheme="majorEastAsia" w:eastAsiaTheme="majorEastAsia" w:hAnsiTheme="majorEastAsia" w:hint="eastAsia"/>
        </w:rPr>
        <w:t>12</w:t>
      </w:r>
      <w:r w:rsidRPr="00793385">
        <w:rPr>
          <w:rFonts w:asciiTheme="majorEastAsia" w:eastAsiaTheme="majorEastAsia" w:hAnsiTheme="majorEastAsia" w:hint="eastAsia"/>
        </w:rPr>
        <w:t>名，並由雙方自推薦專家中共同選定</w:t>
      </w:r>
      <w:r>
        <w:rPr>
          <w:rFonts w:asciiTheme="majorEastAsia" w:eastAsiaTheme="majorEastAsia" w:hAnsiTheme="majorEastAsia" w:hint="eastAsia"/>
        </w:rPr>
        <w:t>4</w:t>
      </w:r>
      <w:r w:rsidRPr="00793385">
        <w:rPr>
          <w:rFonts w:asciiTheme="majorEastAsia" w:eastAsiaTheme="majorEastAsia" w:hAnsiTheme="majorEastAsia" w:hint="eastAsia"/>
        </w:rPr>
        <w:t>名擔任任務委員。</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甲乙雙方於前開期間內無法共同選定任務委員時，由本委員會指定之。</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任務委員之任期，於其參與之個別爭議協調案件程序完成後屆期。</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本組織章程第六條之規定，於任務委員準用之。</w:t>
      </w:r>
    </w:p>
    <w:p w:rsidR="00C53263" w:rsidRDefault="00C53263" w:rsidP="002E7EF5">
      <w:pPr>
        <w:kinsoku w:val="0"/>
        <w:overflowPunct w:val="0"/>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任務委員於協調期間之權利義務，準用常任委員之規定。</w:t>
      </w:r>
    </w:p>
    <w:p w:rsidR="00C53263" w:rsidRPr="00793385" w:rsidRDefault="00C53263" w:rsidP="002E7EF5">
      <w:pPr>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第六條</w:t>
      </w:r>
    </w:p>
    <w:p w:rsidR="00C53263" w:rsidRPr="00793385" w:rsidRDefault="00C53263" w:rsidP="002E7EF5">
      <w:pPr>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hint="eastAsia"/>
        </w:rPr>
        <w:lastRenderedPageBreak/>
        <w:t>本委員會會議由主任委員召集，並擔任主席。主任委員未能出席時，由主任委員指定常任委員代理之。</w:t>
      </w:r>
    </w:p>
    <w:p w:rsidR="00C53263" w:rsidRDefault="00C53263" w:rsidP="002E7EF5">
      <w:pPr>
        <w:kinsoku w:val="0"/>
        <w:overflowPunct w:val="0"/>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委員應親自出席會議。</w:t>
      </w:r>
    </w:p>
    <w:p w:rsidR="00C53263" w:rsidRPr="00793385" w:rsidRDefault="00C53263"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noProof/>
        </w:rPr>
        <mc:AlternateContent>
          <mc:Choice Requires="wps">
            <w:drawing>
              <wp:anchor distT="0" distB="0" distL="114300" distR="114300" simplePos="0" relativeHeight="251948032" behindDoc="0" locked="1" layoutInCell="1" allowOverlap="1" wp14:anchorId="017E9FE4" wp14:editId="71C8A712">
                <wp:simplePos x="0" y="0"/>
                <wp:positionH relativeFrom="page">
                  <wp:posOffset>6903720</wp:posOffset>
                </wp:positionH>
                <wp:positionV relativeFrom="page">
                  <wp:posOffset>10210165</wp:posOffset>
                </wp:positionV>
                <wp:extent cx="508000" cy="266700"/>
                <wp:effectExtent l="0" t="0" r="0" b="0"/>
                <wp:wrapNone/>
                <wp:docPr id="1976" name="文字方塊 19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9FE4" id="文字方塊 1976" o:spid="_x0000_s1159" type="#_x0000_t202" style="position:absolute;margin-left:543.6pt;margin-top:803.95pt;width:40pt;height:21pt;z-index:2519480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47008" behindDoc="0" locked="1" layoutInCell="1" allowOverlap="1" wp14:anchorId="39BE550D" wp14:editId="55D1AE4F">
                <wp:simplePos x="0" y="0"/>
                <wp:positionH relativeFrom="page">
                  <wp:posOffset>6903720</wp:posOffset>
                </wp:positionH>
                <wp:positionV relativeFrom="page">
                  <wp:posOffset>10210165</wp:posOffset>
                </wp:positionV>
                <wp:extent cx="508000" cy="266700"/>
                <wp:effectExtent l="0" t="0" r="0" b="0"/>
                <wp:wrapNone/>
                <wp:docPr id="1977" name="文字方塊 197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E550D" id="文字方塊 1977" o:spid="_x0000_s1160" type="#_x0000_t202" style="position:absolute;margin-left:543.6pt;margin-top:803.95pt;width:40pt;height:21pt;z-index:2519470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45984" behindDoc="0" locked="1" layoutInCell="1" allowOverlap="1" wp14:anchorId="6818FDB0" wp14:editId="21C945D8">
                <wp:simplePos x="0" y="0"/>
                <wp:positionH relativeFrom="page">
                  <wp:posOffset>6903720</wp:posOffset>
                </wp:positionH>
                <wp:positionV relativeFrom="page">
                  <wp:posOffset>10210165</wp:posOffset>
                </wp:positionV>
                <wp:extent cx="508000" cy="266700"/>
                <wp:effectExtent l="0" t="0" r="0" b="0"/>
                <wp:wrapNone/>
                <wp:docPr id="1978" name="文字方塊 19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8FDB0" id="文字方塊 1978" o:spid="_x0000_s1161" type="#_x0000_t202" style="position:absolute;margin-left:543.6pt;margin-top:803.95pt;width:40pt;height:21pt;z-index:2519459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44960" behindDoc="0" locked="1" layoutInCell="1" allowOverlap="1" wp14:anchorId="41894171" wp14:editId="49A05AF3">
                <wp:simplePos x="0" y="0"/>
                <wp:positionH relativeFrom="page">
                  <wp:posOffset>6903720</wp:posOffset>
                </wp:positionH>
                <wp:positionV relativeFrom="page">
                  <wp:posOffset>10210165</wp:posOffset>
                </wp:positionV>
                <wp:extent cx="508000" cy="266700"/>
                <wp:effectExtent l="0" t="0" r="0" b="0"/>
                <wp:wrapNone/>
                <wp:docPr id="1979" name="文字方塊 19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94171" id="文字方塊 1979" o:spid="_x0000_s1162" type="#_x0000_t202" style="position:absolute;margin-left:543.6pt;margin-top:803.95pt;width:40pt;height:21pt;z-index:2519449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43936" behindDoc="0" locked="1" layoutInCell="1" allowOverlap="1" wp14:anchorId="27CE0062" wp14:editId="24F17CDB">
                <wp:simplePos x="0" y="0"/>
                <wp:positionH relativeFrom="page">
                  <wp:posOffset>6899910</wp:posOffset>
                </wp:positionH>
                <wp:positionV relativeFrom="page">
                  <wp:posOffset>10210165</wp:posOffset>
                </wp:positionV>
                <wp:extent cx="508000" cy="266700"/>
                <wp:effectExtent l="0" t="0" r="0" b="0"/>
                <wp:wrapNone/>
                <wp:docPr id="1980" name="文字方塊 19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E0062" id="文字方塊 1980" o:spid="_x0000_s1163" type="#_x0000_t202" style="position:absolute;margin-left:543.3pt;margin-top:803.95pt;width:40pt;height:21pt;z-index:2519439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42912" behindDoc="0" locked="1" layoutInCell="1" allowOverlap="1" wp14:anchorId="5F4F9B73" wp14:editId="0C0B65F8">
                <wp:simplePos x="0" y="0"/>
                <wp:positionH relativeFrom="page">
                  <wp:posOffset>6899910</wp:posOffset>
                </wp:positionH>
                <wp:positionV relativeFrom="page">
                  <wp:posOffset>10210165</wp:posOffset>
                </wp:positionV>
                <wp:extent cx="508000" cy="266700"/>
                <wp:effectExtent l="0" t="0" r="0" b="0"/>
                <wp:wrapNone/>
                <wp:docPr id="1981" name="文字方塊 19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F9B73" id="文字方塊 1981" o:spid="_x0000_s1164" type="#_x0000_t202" style="position:absolute;margin-left:543.3pt;margin-top:803.95pt;width:40pt;height:21pt;z-index:2519429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41888" behindDoc="0" locked="1" layoutInCell="1" allowOverlap="1" wp14:anchorId="2C5390BE" wp14:editId="1CE4A4F7">
                <wp:simplePos x="0" y="0"/>
                <wp:positionH relativeFrom="page">
                  <wp:posOffset>6899910</wp:posOffset>
                </wp:positionH>
                <wp:positionV relativeFrom="page">
                  <wp:posOffset>10210165</wp:posOffset>
                </wp:positionV>
                <wp:extent cx="508000" cy="266700"/>
                <wp:effectExtent l="0" t="0" r="0" b="0"/>
                <wp:wrapNone/>
                <wp:docPr id="1982" name="文字方塊 19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90BE" id="文字方塊 1982" o:spid="_x0000_s1165" type="#_x0000_t202" style="position:absolute;margin-left:543.3pt;margin-top:803.95pt;width:40pt;height:21pt;z-index:2519418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40864" behindDoc="0" locked="1" layoutInCell="1" allowOverlap="1" wp14:anchorId="0A994657" wp14:editId="352C2A55">
                <wp:simplePos x="0" y="0"/>
                <wp:positionH relativeFrom="page">
                  <wp:posOffset>6899910</wp:posOffset>
                </wp:positionH>
                <wp:positionV relativeFrom="page">
                  <wp:posOffset>10210165</wp:posOffset>
                </wp:positionV>
                <wp:extent cx="508000" cy="266700"/>
                <wp:effectExtent l="0" t="0" r="0" b="0"/>
                <wp:wrapNone/>
                <wp:docPr id="2048" name="文字方塊 20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4657" id="文字方塊 2048" o:spid="_x0000_s1166" type="#_x0000_t202" style="position:absolute;margin-left:543.3pt;margin-top:803.95pt;width:40pt;height:21pt;z-index:2519408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39840" behindDoc="0" locked="1" layoutInCell="1" allowOverlap="1" wp14:anchorId="7A60D797" wp14:editId="703BBE74">
                <wp:simplePos x="0" y="0"/>
                <wp:positionH relativeFrom="page">
                  <wp:posOffset>6899910</wp:posOffset>
                </wp:positionH>
                <wp:positionV relativeFrom="page">
                  <wp:posOffset>10210165</wp:posOffset>
                </wp:positionV>
                <wp:extent cx="508000" cy="266700"/>
                <wp:effectExtent l="0" t="0" r="0" b="0"/>
                <wp:wrapNone/>
                <wp:docPr id="2049" name="文字方塊 20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0D797" id="文字方塊 2049" o:spid="_x0000_s1167" type="#_x0000_t202" style="position:absolute;margin-left:543.3pt;margin-top:803.95pt;width:40pt;height:21pt;z-index:2519398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38816" behindDoc="0" locked="1" layoutInCell="1" allowOverlap="1" wp14:anchorId="3F06590F" wp14:editId="71936418">
                <wp:simplePos x="0" y="0"/>
                <wp:positionH relativeFrom="page">
                  <wp:posOffset>6899910</wp:posOffset>
                </wp:positionH>
                <wp:positionV relativeFrom="page">
                  <wp:posOffset>10210165</wp:posOffset>
                </wp:positionV>
                <wp:extent cx="508000" cy="266700"/>
                <wp:effectExtent l="0" t="0" r="0" b="0"/>
                <wp:wrapNone/>
                <wp:docPr id="2050" name="文字方塊 20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6590F" id="文字方塊 2050" o:spid="_x0000_s1168" type="#_x0000_t202" style="position:absolute;margin-left:543.3pt;margin-top:803.95pt;width:40pt;height:21pt;z-index:2519388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37792" behindDoc="0" locked="1" layoutInCell="1" allowOverlap="1" wp14:anchorId="3E73F025" wp14:editId="00D08600">
                <wp:simplePos x="0" y="0"/>
                <wp:positionH relativeFrom="page">
                  <wp:posOffset>6899910</wp:posOffset>
                </wp:positionH>
                <wp:positionV relativeFrom="page">
                  <wp:posOffset>10210165</wp:posOffset>
                </wp:positionV>
                <wp:extent cx="508000" cy="266700"/>
                <wp:effectExtent l="0" t="0" r="0" b="0"/>
                <wp:wrapNone/>
                <wp:docPr id="2051" name="文字方塊 20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F025" id="文字方塊 2051" o:spid="_x0000_s1169" type="#_x0000_t202" style="position:absolute;margin-left:543.3pt;margin-top:803.95pt;width:40pt;height:21pt;z-index:251937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36768" behindDoc="0" locked="1" layoutInCell="1" allowOverlap="1" wp14:anchorId="5AB15736" wp14:editId="606B88B6">
                <wp:simplePos x="0" y="0"/>
                <wp:positionH relativeFrom="page">
                  <wp:posOffset>6899910</wp:posOffset>
                </wp:positionH>
                <wp:positionV relativeFrom="page">
                  <wp:posOffset>10210165</wp:posOffset>
                </wp:positionV>
                <wp:extent cx="508000" cy="266700"/>
                <wp:effectExtent l="0" t="0" r="0" b="0"/>
                <wp:wrapNone/>
                <wp:docPr id="2052" name="文字方塊 20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C53263" w:rsidRDefault="00C53263" w:rsidP="00C53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5736" id="文字方塊 2052" o:spid="_x0000_s1170" type="#_x0000_t202" style="position:absolute;margin-left:543.3pt;margin-top:803.95pt;width:40pt;height:21pt;z-index:251936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">
                <v:textbox>
                  <w:txbxContent>
                    <w:p w:rsidR="00C53263" w:rsidRDefault="00C53263" w:rsidP="00C53263"/>
                  </w:txbxContent>
                </v:textbox>
                <w10:wrap anchorx="page" anchory="page"/>
                <w10:anchorlock/>
              </v:shape>
            </w:pict>
          </mc:Fallback>
        </mc:AlternateContent>
      </w:r>
      <w:r w:rsidRPr="00793385">
        <w:rPr>
          <w:rFonts w:asciiTheme="majorEastAsia" w:eastAsiaTheme="majorEastAsia" w:hAnsiTheme="majorEastAsia" w:hint="eastAsia"/>
        </w:rPr>
        <w:t>第七條</w:t>
      </w:r>
    </w:p>
    <w:p w:rsidR="00C53263" w:rsidRPr="00793385" w:rsidRDefault="00C53263" w:rsidP="002E7EF5">
      <w:pPr>
        <w:autoSpaceDE w:val="0"/>
        <w:autoSpaceDN w:val="0"/>
        <w:adjustRightInd w:val="0"/>
        <w:spacing w:line="440" w:lineRule="exact"/>
        <w:ind w:firstLineChars="236" w:firstLine="566"/>
        <w:rPr>
          <w:rFonts w:asciiTheme="majorEastAsia" w:eastAsiaTheme="majorEastAsia" w:hAnsiTheme="majorEastAsia"/>
        </w:rPr>
      </w:pPr>
      <w:r w:rsidRPr="00793385">
        <w:rPr>
          <w:rFonts w:asciiTheme="majorEastAsia" w:eastAsiaTheme="majorEastAsia" w:hAnsiTheme="majorEastAsia" w:hint="eastAsia"/>
        </w:rPr>
        <w:t>本委員會應公正、客觀處理爭議事件。</w:t>
      </w:r>
    </w:p>
    <w:p w:rsidR="00C53263" w:rsidRPr="00793385" w:rsidRDefault="00C53263" w:rsidP="002E7EF5">
      <w:pPr>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hint="eastAsia"/>
        </w:rPr>
        <w:t>本委員會之成員與甲乙雙方及其使用人有利害關係時，應即告知當事人，當事人得請求其迴避。但委員為當事人推薦之人選時，除迴避之原因係發生於他方選擇後，或於他方選擇後始知悉者外，當事人不得請求委員迴避。</w:t>
      </w:r>
    </w:p>
    <w:p w:rsidR="00C53263" w:rsidRPr="00793385" w:rsidRDefault="00C53263" w:rsidP="002E7EF5">
      <w:pPr>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hint="eastAsia"/>
        </w:rPr>
        <w:t>前項所稱使用人，包括但不限於任一方之董監事、經理人、委任人、代理人、受僱人、顧問、協力廠商或次承包商及其人員。</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第二項所稱利害關係，指：</w:t>
      </w:r>
    </w:p>
    <w:p w:rsidR="00C53263" w:rsidRPr="00793385" w:rsidRDefault="00C53263" w:rsidP="002E7EF5">
      <w:pPr>
        <w:autoSpaceDE w:val="0"/>
        <w:autoSpaceDN w:val="0"/>
        <w:adjustRightInd w:val="0"/>
        <w:spacing w:line="440" w:lineRule="exact"/>
        <w:ind w:leftChars="235" w:left="991" w:hangingChars="178" w:hanging="427"/>
        <w:rPr>
          <w:rFonts w:asciiTheme="majorEastAsia" w:eastAsiaTheme="majorEastAsia" w:hAnsiTheme="majorEastAsia"/>
        </w:rPr>
      </w:pPr>
      <w:r>
        <w:rPr>
          <w:rFonts w:asciiTheme="majorEastAsia" w:eastAsiaTheme="majorEastAsia" w:hAnsiTheme="majorEastAsia" w:hint="eastAsia"/>
        </w:rPr>
        <w:t>一、</w:t>
      </w:r>
      <w:r w:rsidRPr="00793385">
        <w:rPr>
          <w:rFonts w:asciiTheme="majorEastAsia" w:eastAsiaTheme="majorEastAsia" w:hAnsiTheme="majorEastAsia" w:hint="eastAsia"/>
        </w:rPr>
        <w:t>委員與當事人及其使用人間涉及本人、配偶、三親等以內血親或姻親，或同財共居親屬之利益。</w:t>
      </w:r>
    </w:p>
    <w:p w:rsidR="00C53263" w:rsidRPr="00793385" w:rsidRDefault="00C53263" w:rsidP="002E7EF5">
      <w:pPr>
        <w:autoSpaceDE w:val="0"/>
        <w:autoSpaceDN w:val="0"/>
        <w:adjustRightInd w:val="0"/>
        <w:spacing w:line="440" w:lineRule="exact"/>
        <w:ind w:leftChars="237" w:left="994" w:hangingChars="177" w:hanging="425"/>
        <w:rPr>
          <w:rFonts w:asciiTheme="majorEastAsia" w:eastAsiaTheme="majorEastAsia" w:hAnsiTheme="majorEastAsia"/>
        </w:rPr>
      </w:pPr>
      <w:r>
        <w:rPr>
          <w:rFonts w:asciiTheme="majorEastAsia" w:eastAsiaTheme="majorEastAsia" w:hAnsiTheme="majorEastAsia" w:hint="eastAsia"/>
        </w:rPr>
        <w:t>二、</w:t>
      </w:r>
      <w:r w:rsidRPr="00793385">
        <w:rPr>
          <w:rFonts w:asciiTheme="majorEastAsia" w:eastAsiaTheme="majorEastAsia" w:hAnsiTheme="majorEastAsia" w:hint="eastAsia"/>
        </w:rPr>
        <w:t>委員與當事人及其使用人間現有或本委員會成立之日起三年內曾有僱傭、代理、或任何合作之關係者。</w:t>
      </w:r>
    </w:p>
    <w:p w:rsidR="00C53263" w:rsidRPr="00793385" w:rsidRDefault="00C53263" w:rsidP="002E7EF5">
      <w:pPr>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hint="eastAsia"/>
        </w:rPr>
        <w:t>前四項項規定，於雙方依本章程第三條及第五條規定推薦及選任委員時，適用之。</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當事人依第二項於協調期間請求委員迴避者，應於知悉原因後五日內，以書面敘明理由，向本委員會提出，本委員會應於十日內作成決定。</w:t>
      </w:r>
    </w:p>
    <w:p w:rsidR="00C53263" w:rsidRDefault="00C53263" w:rsidP="002E7EF5">
      <w:pPr>
        <w:kinsoku w:val="0"/>
        <w:overflowPunct w:val="0"/>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前項決定，如涉有應迴避而致推薦人數不足之情形時，應補足之。</w:t>
      </w:r>
    </w:p>
    <w:p w:rsidR="00C53263" w:rsidRPr="00793385" w:rsidRDefault="00C53263"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第八條</w:t>
      </w:r>
    </w:p>
    <w:p w:rsidR="00C53263" w:rsidRPr="00793385" w:rsidRDefault="00C53263" w:rsidP="002E7EF5">
      <w:pPr>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hint="eastAsia"/>
        </w:rPr>
        <w:t>申請人協調之提送應以書面向主任委員為之，並載明下列事項：</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一、爭議當事人。</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二、爭議標的。</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三、事實及參考資料。</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四、建議解決方案。</w:t>
      </w:r>
    </w:p>
    <w:p w:rsidR="00C53263" w:rsidRPr="00793385" w:rsidRDefault="00C53263" w:rsidP="002E7EF5">
      <w:pPr>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前項書面除正本外，申請人應依委員人數備具繕本一併送達主任委員，並同時將繕本送達他造當事人。</w:t>
      </w:r>
    </w:p>
    <w:p w:rsidR="00C53263" w:rsidRDefault="00C53263" w:rsidP="002E7EF5">
      <w:pPr>
        <w:kinsoku w:val="0"/>
        <w:overflowPunct w:val="0"/>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他造當事人應於收受書面之次日起</w:t>
      </w:r>
      <w:r>
        <w:rPr>
          <w:rFonts w:asciiTheme="majorEastAsia" w:eastAsiaTheme="majorEastAsia" w:hAnsiTheme="majorEastAsia" w:hint="eastAsia"/>
        </w:rPr>
        <w:t>30</w:t>
      </w:r>
      <w:r w:rsidRPr="00793385">
        <w:rPr>
          <w:rFonts w:asciiTheme="majorEastAsia" w:eastAsiaTheme="majorEastAsia" w:hAnsiTheme="majorEastAsia" w:hint="eastAsia"/>
        </w:rPr>
        <w:t>日內，提出書面回應及其建議解決方案，並備具繕本送達於申請人。</w:t>
      </w:r>
    </w:p>
    <w:p w:rsidR="00473E69" w:rsidRPr="00793385" w:rsidRDefault="00473E69"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noProof/>
        </w:rPr>
        <mc:AlternateContent>
          <mc:Choice Requires="wps">
            <w:drawing>
              <wp:anchor distT="0" distB="0" distL="114300" distR="114300" simplePos="0" relativeHeight="251955200" behindDoc="0" locked="1" layoutInCell="1" allowOverlap="1" wp14:anchorId="27F23D24" wp14:editId="132061C7">
                <wp:simplePos x="0" y="0"/>
                <wp:positionH relativeFrom="page">
                  <wp:posOffset>6903720</wp:posOffset>
                </wp:positionH>
                <wp:positionV relativeFrom="page">
                  <wp:posOffset>10210165</wp:posOffset>
                </wp:positionV>
                <wp:extent cx="508000" cy="266700"/>
                <wp:effectExtent l="0" t="0" r="0" b="0"/>
                <wp:wrapNone/>
                <wp:docPr id="2084" name="文字方塊 20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473E69" w:rsidRDefault="00473E69" w:rsidP="00473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23D24" id="文字方塊 2084" o:spid="_x0000_s1171" type="#_x0000_t202" style="position:absolute;margin-left:543.6pt;margin-top:803.95pt;width:40pt;height:21pt;z-index:251955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">
                <v:textbox>
                  <w:txbxContent>
                    <w:p w:rsidR="00473E69" w:rsidRDefault="00473E69" w:rsidP="00473E6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54176" behindDoc="0" locked="1" layoutInCell="1" allowOverlap="1" wp14:anchorId="5C53BEA5" wp14:editId="13C5B85B">
                <wp:simplePos x="0" y="0"/>
                <wp:positionH relativeFrom="page">
                  <wp:posOffset>6903720</wp:posOffset>
                </wp:positionH>
                <wp:positionV relativeFrom="page">
                  <wp:posOffset>10210165</wp:posOffset>
                </wp:positionV>
                <wp:extent cx="508000" cy="266700"/>
                <wp:effectExtent l="0" t="0" r="0" b="0"/>
                <wp:wrapNone/>
                <wp:docPr id="2085" name="文字方塊 20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473E69" w:rsidRDefault="00473E69" w:rsidP="00473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BEA5" id="文字方塊 2085" o:spid="_x0000_s1172" type="#_x0000_t202" style="position:absolute;margin-left:543.6pt;margin-top:803.95pt;width:40pt;height:21pt;z-index:251954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">
                <v:textbox>
                  <w:txbxContent>
                    <w:p w:rsidR="00473E69" w:rsidRDefault="00473E69" w:rsidP="00473E6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53152" behindDoc="0" locked="1" layoutInCell="1" allowOverlap="1" wp14:anchorId="233E2A91" wp14:editId="22F3B64C">
                <wp:simplePos x="0" y="0"/>
                <wp:positionH relativeFrom="page">
                  <wp:posOffset>6899910</wp:posOffset>
                </wp:positionH>
                <wp:positionV relativeFrom="page">
                  <wp:posOffset>10210165</wp:posOffset>
                </wp:positionV>
                <wp:extent cx="508000" cy="266700"/>
                <wp:effectExtent l="0" t="0" r="0" b="0"/>
                <wp:wrapNone/>
                <wp:docPr id="2086" name="文字方塊 20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473E69" w:rsidRDefault="00473E69" w:rsidP="00473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E2A91" id="文字方塊 2086" o:spid="_x0000_s1173" type="#_x0000_t202" style="position:absolute;margin-left:543.3pt;margin-top:803.95pt;width:40pt;height:21pt;z-index:2519531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">
                <v:textbox>
                  <w:txbxContent>
                    <w:p w:rsidR="00473E69" w:rsidRDefault="00473E69" w:rsidP="00473E6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52128" behindDoc="0" locked="1" layoutInCell="1" allowOverlap="1" wp14:anchorId="7AA54F3B" wp14:editId="32DD9188">
                <wp:simplePos x="0" y="0"/>
                <wp:positionH relativeFrom="page">
                  <wp:posOffset>6899910</wp:posOffset>
                </wp:positionH>
                <wp:positionV relativeFrom="page">
                  <wp:posOffset>10210165</wp:posOffset>
                </wp:positionV>
                <wp:extent cx="508000" cy="266700"/>
                <wp:effectExtent l="0" t="0" r="0" b="0"/>
                <wp:wrapNone/>
                <wp:docPr id="2087" name="文字方塊 20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473E69" w:rsidRDefault="00473E69" w:rsidP="00473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4F3B" id="文字方塊 2087" o:spid="_x0000_s1174" type="#_x0000_t202" style="position:absolute;margin-left:543.3pt;margin-top:803.95pt;width:40pt;height:21pt;z-index:2519521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">
                <v:textbox>
                  <w:txbxContent>
                    <w:p w:rsidR="00473E69" w:rsidRDefault="00473E69" w:rsidP="00473E6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51104" behindDoc="0" locked="1" layoutInCell="1" allowOverlap="1" wp14:anchorId="7924D50F" wp14:editId="150EABAB">
                <wp:simplePos x="0" y="0"/>
                <wp:positionH relativeFrom="page">
                  <wp:posOffset>6899910</wp:posOffset>
                </wp:positionH>
                <wp:positionV relativeFrom="page">
                  <wp:posOffset>10210165</wp:posOffset>
                </wp:positionV>
                <wp:extent cx="508000" cy="266700"/>
                <wp:effectExtent l="0" t="0" r="0" b="0"/>
                <wp:wrapNone/>
                <wp:docPr id="2088" name="文字方塊 20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473E69" w:rsidRDefault="00473E69" w:rsidP="00473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D50F" id="文字方塊 2088" o:spid="_x0000_s1175" type="#_x0000_t202" style="position:absolute;margin-left:543.3pt;margin-top:803.95pt;width:40pt;height:21pt;z-index:251951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">
                <v:textbox>
                  <w:txbxContent>
                    <w:p w:rsidR="00473E69" w:rsidRDefault="00473E69" w:rsidP="00473E69"/>
                  </w:txbxContent>
                </v:textbox>
                <w10:wrap anchorx="page" anchory="page"/>
                <w10:anchorlock/>
              </v:shape>
            </w:pict>
          </mc:Fallback>
        </mc:AlternateContent>
      </w:r>
      <w:r w:rsidRPr="00793385">
        <w:rPr>
          <w:rFonts w:asciiTheme="majorEastAsia" w:eastAsiaTheme="majorEastAsia" w:hAnsiTheme="majorEastAsia"/>
          <w:noProof/>
        </w:rPr>
        <mc:AlternateContent>
          <mc:Choice Requires="wps">
            <w:drawing>
              <wp:anchor distT="0" distB="0" distL="114300" distR="114300" simplePos="0" relativeHeight="251950080" behindDoc="0" locked="1" layoutInCell="1" allowOverlap="1" wp14:anchorId="6EDC857A" wp14:editId="1CF988AB">
                <wp:simplePos x="0" y="0"/>
                <wp:positionH relativeFrom="page">
                  <wp:posOffset>6899910</wp:posOffset>
                </wp:positionH>
                <wp:positionV relativeFrom="page">
                  <wp:posOffset>10210165</wp:posOffset>
                </wp:positionV>
                <wp:extent cx="508000" cy="266700"/>
                <wp:effectExtent l="0" t="0" r="0" b="0"/>
                <wp:wrapNone/>
                <wp:docPr id="2089" name="文字方塊 20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66700"/>
                        </a:xfrm>
                        <a:prstGeom prst="rect">
                          <a:avLst/>
                        </a:prstGeom>
                        <a:solidFill>
                          <a:srgbClr val="FFFFFF"/>
                        </a:solidFill>
                        <a:ln w="9525">
                          <a:solidFill>
                            <a:srgbClr val="000000"/>
                          </a:solidFill>
                          <a:miter lim="800000"/>
                          <a:headEnd/>
                          <a:tailEnd/>
                        </a:ln>
                      </wps:spPr>
                      <wps:txbx>
                        <w:txbxContent>
                          <w:p w:rsidR="00473E69" w:rsidRDefault="00473E69" w:rsidP="00473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857A" id="文字方塊 2089" o:spid="_x0000_s1176" type="#_x0000_t202" style="position:absolute;margin-left:543.3pt;margin-top:803.95pt;width:40pt;height:21pt;z-index:2519500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">
                <v:textbox>
                  <w:txbxContent>
                    <w:p w:rsidR="00473E69" w:rsidRDefault="00473E69" w:rsidP="00473E69"/>
                  </w:txbxContent>
                </v:textbox>
                <w10:wrap anchorx="page" anchory="page"/>
                <w10:anchorlock/>
              </v:shape>
            </w:pict>
          </mc:Fallback>
        </mc:AlternateContent>
      </w:r>
      <w:r w:rsidRPr="00793385">
        <w:rPr>
          <w:rFonts w:asciiTheme="majorEastAsia" w:eastAsiaTheme="majorEastAsia" w:hAnsiTheme="majorEastAsia" w:hint="eastAsia"/>
        </w:rPr>
        <w:t>第九條</w:t>
      </w:r>
    </w:p>
    <w:p w:rsidR="00473E69" w:rsidRDefault="00473E69" w:rsidP="002E7EF5">
      <w:pPr>
        <w:kinsoku w:val="0"/>
        <w:overflowPunct w:val="0"/>
        <w:autoSpaceDE w:val="0"/>
        <w:autoSpaceDN w:val="0"/>
        <w:adjustRightInd w:val="0"/>
        <w:spacing w:line="440" w:lineRule="exact"/>
        <w:ind w:leftChars="236" w:left="567" w:hanging="1"/>
        <w:rPr>
          <w:rFonts w:asciiTheme="majorEastAsia" w:eastAsiaTheme="majorEastAsia" w:hAnsiTheme="majorEastAsia"/>
        </w:rPr>
      </w:pPr>
      <w:r w:rsidRPr="00793385">
        <w:rPr>
          <w:rFonts w:asciiTheme="majorEastAsia" w:eastAsiaTheme="majorEastAsia" w:hAnsiTheme="majorEastAsia" w:hint="eastAsia"/>
        </w:rPr>
        <w:t>本委員會於收受爭議協調書面申請後，得請雙方當事人於一定期間內提送必要之補充資料，逾期提出或未提出者，視為放棄補充。</w:t>
      </w:r>
    </w:p>
    <w:p w:rsidR="00473E69" w:rsidRPr="00793385" w:rsidRDefault="00473E69"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lastRenderedPageBreak/>
        <w:t>第十條</w:t>
      </w:r>
    </w:p>
    <w:p w:rsidR="00473E69" w:rsidRPr="00793385" w:rsidRDefault="00473E69" w:rsidP="002E7EF5">
      <w:pPr>
        <w:autoSpaceDE w:val="0"/>
        <w:autoSpaceDN w:val="0"/>
        <w:adjustRightInd w:val="0"/>
        <w:spacing w:line="440" w:lineRule="exact"/>
        <w:ind w:leftChars="235" w:left="565" w:hanging="1"/>
        <w:rPr>
          <w:rFonts w:asciiTheme="majorEastAsia" w:eastAsiaTheme="majorEastAsia" w:hAnsiTheme="majorEastAsia"/>
        </w:rPr>
      </w:pPr>
      <w:r w:rsidRPr="00793385">
        <w:rPr>
          <w:rFonts w:asciiTheme="majorEastAsia" w:eastAsiaTheme="majorEastAsia" w:hAnsiTheme="majorEastAsia" w:hint="eastAsia"/>
        </w:rPr>
        <w:t>任一當事人於協調程序中，符合下列情形</w:t>
      </w:r>
      <w:r>
        <w:rPr>
          <w:rFonts w:asciiTheme="majorEastAsia" w:eastAsiaTheme="majorEastAsia" w:hAnsiTheme="majorEastAsia" w:hint="eastAsia"/>
        </w:rPr>
        <w:t>之一</w:t>
      </w:r>
      <w:r w:rsidRPr="00793385">
        <w:rPr>
          <w:rFonts w:asciiTheme="majorEastAsia" w:eastAsiaTheme="majorEastAsia" w:hAnsiTheme="majorEastAsia" w:hint="eastAsia"/>
        </w:rPr>
        <w:t>，得經本委員會同意後變更或追加爭議標的：</w:t>
      </w:r>
    </w:p>
    <w:p w:rsidR="00473E69" w:rsidRPr="00793385" w:rsidRDefault="00473E69" w:rsidP="002E7EF5">
      <w:pPr>
        <w:numPr>
          <w:ilvl w:val="0"/>
          <w:numId w:val="16"/>
        </w:numPr>
        <w:autoSpaceDE w:val="0"/>
        <w:autoSpaceDN w:val="0"/>
        <w:adjustRightInd w:val="0"/>
        <w:snapToGrid w:val="0"/>
        <w:spacing w:line="440" w:lineRule="exact"/>
        <w:ind w:hanging="1273"/>
        <w:jc w:val="both"/>
        <w:rPr>
          <w:rFonts w:asciiTheme="majorEastAsia" w:eastAsiaTheme="majorEastAsia" w:hAnsiTheme="majorEastAsia"/>
        </w:rPr>
      </w:pPr>
      <w:r w:rsidRPr="00793385">
        <w:rPr>
          <w:rFonts w:asciiTheme="majorEastAsia" w:eastAsiaTheme="majorEastAsia" w:hAnsiTheme="majorEastAsia" w:hint="eastAsia"/>
        </w:rPr>
        <w:t>基於同一事實所發生者。</w:t>
      </w:r>
    </w:p>
    <w:p w:rsidR="00473E69" w:rsidRDefault="00473E69" w:rsidP="002E7EF5">
      <w:pPr>
        <w:numPr>
          <w:ilvl w:val="0"/>
          <w:numId w:val="16"/>
        </w:numPr>
        <w:autoSpaceDE w:val="0"/>
        <w:autoSpaceDN w:val="0"/>
        <w:adjustRightInd w:val="0"/>
        <w:snapToGrid w:val="0"/>
        <w:spacing w:line="440" w:lineRule="exact"/>
        <w:ind w:hanging="1273"/>
        <w:jc w:val="both"/>
        <w:rPr>
          <w:rFonts w:asciiTheme="majorEastAsia" w:eastAsiaTheme="majorEastAsia" w:hAnsiTheme="majorEastAsia"/>
        </w:rPr>
      </w:pPr>
      <w:r w:rsidRPr="00793385">
        <w:rPr>
          <w:rFonts w:asciiTheme="majorEastAsia" w:eastAsiaTheme="majorEastAsia" w:hAnsiTheme="majorEastAsia" w:hint="eastAsia"/>
        </w:rPr>
        <w:t>擴張或減縮爭議標的者。</w:t>
      </w:r>
    </w:p>
    <w:p w:rsidR="00473E69" w:rsidRDefault="00473E69" w:rsidP="002E7EF5">
      <w:pPr>
        <w:numPr>
          <w:ilvl w:val="0"/>
          <w:numId w:val="16"/>
        </w:numPr>
        <w:autoSpaceDE w:val="0"/>
        <w:autoSpaceDN w:val="0"/>
        <w:adjustRightInd w:val="0"/>
        <w:snapToGrid w:val="0"/>
        <w:spacing w:line="440" w:lineRule="exact"/>
        <w:ind w:hanging="1273"/>
        <w:jc w:val="both"/>
        <w:rPr>
          <w:rFonts w:asciiTheme="majorEastAsia" w:eastAsiaTheme="majorEastAsia" w:hAnsiTheme="majorEastAsia"/>
        </w:rPr>
      </w:pPr>
      <w:r w:rsidRPr="00473E69">
        <w:rPr>
          <w:rFonts w:asciiTheme="majorEastAsia" w:eastAsiaTheme="majorEastAsia" w:hAnsiTheme="majorEastAsia" w:hint="eastAsia"/>
        </w:rPr>
        <w:t>不妨礙協調程序之進行及終結</w:t>
      </w:r>
      <w:r>
        <w:rPr>
          <w:rFonts w:asciiTheme="majorEastAsia" w:eastAsiaTheme="majorEastAsia" w:hAnsiTheme="majorEastAsia" w:hint="eastAsia"/>
        </w:rPr>
        <w:t>。</w:t>
      </w:r>
    </w:p>
    <w:p w:rsidR="00473E69" w:rsidRPr="00473E69" w:rsidRDefault="00473E69" w:rsidP="002E7EF5">
      <w:pPr>
        <w:autoSpaceDE w:val="0"/>
        <w:autoSpaceDN w:val="0"/>
        <w:adjustRightInd w:val="0"/>
        <w:spacing w:line="440" w:lineRule="exact"/>
        <w:rPr>
          <w:rFonts w:asciiTheme="majorEastAsia" w:eastAsiaTheme="majorEastAsia" w:hAnsiTheme="majorEastAsia"/>
          <w:noProof/>
        </w:rPr>
      </w:pPr>
      <w:r w:rsidRPr="00473E69">
        <w:rPr>
          <w:rFonts w:asciiTheme="majorEastAsia" w:eastAsiaTheme="majorEastAsia" w:hAnsiTheme="majorEastAsia" w:hint="eastAsia"/>
          <w:noProof/>
        </w:rPr>
        <w:t>第十一條</w:t>
      </w:r>
    </w:p>
    <w:p w:rsidR="00473E69" w:rsidRPr="00473E69" w:rsidRDefault="00473E69" w:rsidP="002E7EF5">
      <w:pPr>
        <w:autoSpaceDE w:val="0"/>
        <w:autoSpaceDN w:val="0"/>
        <w:adjustRightInd w:val="0"/>
        <w:spacing w:line="440" w:lineRule="exact"/>
        <w:ind w:leftChars="235" w:left="565" w:hanging="1"/>
        <w:rPr>
          <w:rFonts w:asciiTheme="majorEastAsia" w:eastAsiaTheme="majorEastAsia" w:hAnsiTheme="majorEastAsia"/>
        </w:rPr>
      </w:pPr>
      <w:r w:rsidRPr="00473E69">
        <w:rPr>
          <w:rFonts w:asciiTheme="majorEastAsia" w:eastAsiaTheme="majorEastAsia" w:hAnsiTheme="majorEastAsia" w:hint="eastAsia"/>
        </w:rPr>
        <w:t>甲乙雙方就同一事件同時或先後提送協調、提付仲裁、提起訴訟或循其他救濟程序提出解決者，本委員會得決定</w:t>
      </w:r>
      <w:r w:rsidRPr="00473E69">
        <w:rPr>
          <w:rFonts w:asciiTheme="majorEastAsia" w:eastAsiaTheme="majorEastAsia" w:hAnsiTheme="majorEastAsia" w:hint="eastAsia"/>
          <w:noProof/>
        </w:rPr>
        <w:t>併案處理或</w:t>
      </w:r>
      <w:r w:rsidRPr="00473E69">
        <w:rPr>
          <w:rFonts w:asciiTheme="majorEastAsia" w:eastAsiaTheme="majorEastAsia" w:hAnsiTheme="majorEastAsia" w:hint="eastAsia"/>
        </w:rPr>
        <w:t>不予協調。</w:t>
      </w:r>
    </w:p>
    <w:p w:rsidR="00473E69" w:rsidRDefault="00473E69" w:rsidP="002E7EF5">
      <w:pPr>
        <w:autoSpaceDE w:val="0"/>
        <w:autoSpaceDN w:val="0"/>
        <w:adjustRightInd w:val="0"/>
        <w:snapToGrid w:val="0"/>
        <w:spacing w:line="440" w:lineRule="exact"/>
        <w:ind w:leftChars="236" w:left="567" w:hanging="1"/>
        <w:jc w:val="both"/>
        <w:rPr>
          <w:rFonts w:asciiTheme="majorEastAsia" w:eastAsiaTheme="majorEastAsia" w:hAnsiTheme="majorEastAsia"/>
        </w:rPr>
      </w:pPr>
      <w:r w:rsidRPr="00473E69">
        <w:rPr>
          <w:rFonts w:asciiTheme="majorEastAsia" w:eastAsiaTheme="majorEastAsia" w:hAnsiTheme="majorEastAsia" w:hint="eastAsia"/>
        </w:rPr>
        <w:t>前項所稱同一事件，指同一當事人就同一法律關係而為同一之請求。</w:t>
      </w:r>
    </w:p>
    <w:p w:rsidR="00473E69" w:rsidRPr="00793385" w:rsidRDefault="00473E69" w:rsidP="002E7EF5">
      <w:pPr>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第十二條</w:t>
      </w:r>
    </w:p>
    <w:p w:rsidR="00473E69" w:rsidRPr="00793385" w:rsidRDefault="00473E69" w:rsidP="002E7EF5">
      <w:pPr>
        <w:adjustRightInd w:val="0"/>
        <w:spacing w:line="440" w:lineRule="exact"/>
        <w:ind w:leftChars="236" w:left="566" w:firstLine="1"/>
        <w:rPr>
          <w:rFonts w:asciiTheme="majorEastAsia" w:eastAsiaTheme="majorEastAsia" w:hAnsiTheme="majorEastAsia"/>
        </w:rPr>
      </w:pPr>
      <w:r w:rsidRPr="00793385">
        <w:rPr>
          <w:rFonts w:asciiTheme="majorEastAsia" w:eastAsiaTheme="majorEastAsia" w:hAnsiTheme="majorEastAsia" w:hint="eastAsia"/>
        </w:rPr>
        <w:t>本委員會召開協調會時，應通知甲乙雙方到場陳述意見。</w:t>
      </w:r>
    </w:p>
    <w:p w:rsidR="00473E69" w:rsidRPr="00793385" w:rsidRDefault="00473E69" w:rsidP="002E7EF5">
      <w:pPr>
        <w:adjustRightInd w:val="0"/>
        <w:spacing w:line="440" w:lineRule="exact"/>
        <w:ind w:leftChars="236" w:left="566" w:firstLine="1"/>
        <w:rPr>
          <w:rFonts w:asciiTheme="majorEastAsia" w:eastAsiaTheme="majorEastAsia" w:hAnsiTheme="majorEastAsia"/>
        </w:rPr>
      </w:pPr>
      <w:r w:rsidRPr="00793385">
        <w:rPr>
          <w:rFonts w:asciiTheme="majorEastAsia" w:eastAsiaTheme="majorEastAsia" w:hAnsiTheme="majorEastAsia" w:hint="eastAsia"/>
        </w:rPr>
        <w:t>本委員會並得視需要邀請相關機關、團體、學者或專家列席。</w:t>
      </w:r>
    </w:p>
    <w:p w:rsidR="00473E69" w:rsidRPr="00793385" w:rsidRDefault="00473E69" w:rsidP="002E7EF5">
      <w:pPr>
        <w:adjustRightInd w:val="0"/>
        <w:spacing w:line="440" w:lineRule="exact"/>
        <w:ind w:leftChars="236" w:left="566" w:firstLine="1"/>
        <w:rPr>
          <w:rFonts w:asciiTheme="majorEastAsia" w:eastAsiaTheme="majorEastAsia" w:hAnsiTheme="majorEastAsia"/>
        </w:rPr>
      </w:pPr>
      <w:r w:rsidRPr="00793385">
        <w:rPr>
          <w:rFonts w:asciiTheme="majorEastAsia" w:eastAsiaTheme="majorEastAsia" w:hAnsiTheme="majorEastAsia" w:hint="eastAsia"/>
        </w:rPr>
        <w:t>列席人員依規定酌支出席費、交通費或審查費。</w:t>
      </w:r>
    </w:p>
    <w:p w:rsidR="00473E69" w:rsidRDefault="00473E69" w:rsidP="002E7EF5">
      <w:pPr>
        <w:autoSpaceDE w:val="0"/>
        <w:autoSpaceDN w:val="0"/>
        <w:adjustRightInd w:val="0"/>
        <w:snapToGrid w:val="0"/>
        <w:spacing w:line="440" w:lineRule="exac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前項必要費用，由甲乙雙方平均負擔。</w:t>
      </w:r>
    </w:p>
    <w:p w:rsidR="00473E69" w:rsidRPr="00793385" w:rsidRDefault="00473E69" w:rsidP="002E7EF5">
      <w:pPr>
        <w:adjustRightInd w:val="0"/>
        <w:spacing w:line="440" w:lineRule="exact"/>
        <w:jc w:val="both"/>
        <w:rPr>
          <w:rFonts w:asciiTheme="majorEastAsia" w:eastAsiaTheme="majorEastAsia" w:hAnsiTheme="majorEastAsia"/>
        </w:rPr>
      </w:pPr>
      <w:r w:rsidRPr="00793385">
        <w:rPr>
          <w:rFonts w:asciiTheme="majorEastAsia" w:eastAsiaTheme="majorEastAsia" w:hAnsiTheme="majorEastAsia" w:hint="eastAsia"/>
        </w:rPr>
        <w:t>第十三條</w:t>
      </w:r>
    </w:p>
    <w:p w:rsidR="00473E69" w:rsidRDefault="00473E69" w:rsidP="002E7EF5">
      <w:pPr>
        <w:autoSpaceDE w:val="0"/>
        <w:autoSpaceDN w:val="0"/>
        <w:adjustRightInd w:val="0"/>
        <w:snapToGrid w:val="0"/>
        <w:spacing w:line="440" w:lineRule="exac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本委員會得視需要，要求當事人提供相關之鑑定、勘驗報告及其他必要文件，所需費用由甲乙雙方視個案性質協調負擔方式。</w:t>
      </w:r>
    </w:p>
    <w:p w:rsidR="00473E69" w:rsidRPr="00793385" w:rsidRDefault="00473E69" w:rsidP="002E7EF5">
      <w:pPr>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第十四條</w:t>
      </w:r>
    </w:p>
    <w:p w:rsidR="00473E69" w:rsidRPr="00793385" w:rsidRDefault="00473E69" w:rsidP="002E7EF5">
      <w:pPr>
        <w:adjustRightInd w:val="0"/>
        <w:spacing w:line="440" w:lineRule="exact"/>
        <w:ind w:leftChars="236" w:left="566" w:firstLine="1"/>
        <w:rPr>
          <w:rFonts w:asciiTheme="majorEastAsia" w:eastAsiaTheme="majorEastAsia" w:hAnsiTheme="majorEastAsia"/>
        </w:rPr>
      </w:pPr>
      <w:r w:rsidRPr="00793385">
        <w:rPr>
          <w:rFonts w:asciiTheme="majorEastAsia" w:eastAsiaTheme="majorEastAsia" w:hAnsiTheme="majorEastAsia" w:hint="eastAsia"/>
        </w:rPr>
        <w:t>本委員會應有委員總額三分之二以上出席且至少三人始得開會，由出席委員以多數決決議之。</w:t>
      </w:r>
    </w:p>
    <w:p w:rsidR="00473E69" w:rsidRPr="00793385" w:rsidRDefault="00473E69" w:rsidP="002E7EF5">
      <w:pPr>
        <w:adjustRightInd w:val="0"/>
        <w:spacing w:line="440" w:lineRule="exact"/>
        <w:ind w:leftChars="236" w:left="566" w:firstLine="1"/>
        <w:rPr>
          <w:rFonts w:asciiTheme="majorEastAsia" w:eastAsiaTheme="majorEastAsia" w:hAnsiTheme="majorEastAsia"/>
        </w:rPr>
      </w:pPr>
      <w:r w:rsidRPr="00793385">
        <w:rPr>
          <w:rFonts w:asciiTheme="majorEastAsia" w:eastAsiaTheme="majorEastAsia" w:hAnsiTheme="majorEastAsia" w:hint="eastAsia"/>
        </w:rPr>
        <w:t>本委員會會議應作成書面紀錄。</w:t>
      </w:r>
    </w:p>
    <w:p w:rsidR="00473E69" w:rsidRDefault="00473E69" w:rsidP="002E7EF5">
      <w:pPr>
        <w:autoSpaceDE w:val="0"/>
        <w:autoSpaceDN w:val="0"/>
        <w:adjustRightInd w:val="0"/>
        <w:snapToGrid w:val="0"/>
        <w:spacing w:line="440" w:lineRule="exac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本委員會就爭議標的解決方案作成決議後，應於十日內將書面解決方案送達雙方當事人，並限定期限，請當事人為同意與否之意思表示。</w:t>
      </w:r>
    </w:p>
    <w:p w:rsidR="00473E69" w:rsidRPr="00793385" w:rsidRDefault="00473E69" w:rsidP="002E7EF5">
      <w:pPr>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第十五條</w:t>
      </w:r>
    </w:p>
    <w:p w:rsidR="00473E69" w:rsidRDefault="00473E69" w:rsidP="002E7EF5">
      <w:pPr>
        <w:autoSpaceDE w:val="0"/>
        <w:autoSpaceDN w:val="0"/>
        <w:adjustRightInd w:val="0"/>
        <w:snapToGrid w:val="0"/>
        <w:spacing w:line="440" w:lineRule="exac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本委員會對於爭議標的提出之書面解決方案，除任一方於所定期限內以書面向本委員會及他方表示不服或提出異議外，視為協調成立，雙方應予遵守。</w:t>
      </w:r>
    </w:p>
    <w:p w:rsidR="00473E69" w:rsidRPr="00793385" w:rsidRDefault="00473E69" w:rsidP="002E7EF5">
      <w:pPr>
        <w:autoSpaceDE w:val="0"/>
        <w:autoSpaceDN w:val="0"/>
        <w:adjustRightInd w:val="0"/>
        <w:spacing w:line="440" w:lineRule="exact"/>
        <w:rPr>
          <w:rFonts w:asciiTheme="majorEastAsia" w:eastAsiaTheme="majorEastAsia" w:hAnsiTheme="majorEastAsia"/>
          <w:noProof/>
        </w:rPr>
      </w:pPr>
      <w:r w:rsidRPr="00793385">
        <w:rPr>
          <w:rFonts w:asciiTheme="majorEastAsia" w:eastAsiaTheme="majorEastAsia" w:hAnsiTheme="majorEastAsia" w:hint="eastAsia"/>
          <w:noProof/>
        </w:rPr>
        <w:t>第十六條</w:t>
      </w:r>
    </w:p>
    <w:p w:rsidR="00473E69" w:rsidRPr="00793385" w:rsidRDefault="00473E69" w:rsidP="002E7EF5">
      <w:pPr>
        <w:autoSpaceDE w:val="0"/>
        <w:autoSpaceDN w:val="0"/>
        <w:adjustRightInd w:val="0"/>
        <w:spacing w:line="440" w:lineRule="exact"/>
        <w:ind w:leftChars="235" w:left="565" w:hanging="1"/>
        <w:rPr>
          <w:rFonts w:asciiTheme="majorEastAsia" w:eastAsiaTheme="majorEastAsia" w:hAnsiTheme="majorEastAsia"/>
          <w:noProof/>
        </w:rPr>
      </w:pPr>
      <w:r w:rsidRPr="00793385">
        <w:rPr>
          <w:rFonts w:asciiTheme="majorEastAsia" w:eastAsiaTheme="majorEastAsia" w:hAnsiTheme="majorEastAsia" w:hint="eastAsia"/>
          <w:noProof/>
        </w:rPr>
        <w:t>甲乙雙方及協調委員對於協調期間之所有資料應盡保密義務。除法律另有規定、經當事人同意、或為辦理本章程第十二條、第十三條及第十八條事項之必要外，不得揭露予第三人。但甲乙雙方為進行協調程序所委任之顧問(包括但不限於律師、會計師及技師等專業人士)不在此限。</w:t>
      </w:r>
    </w:p>
    <w:p w:rsidR="00473E69" w:rsidRDefault="00473E69" w:rsidP="002E7EF5">
      <w:pPr>
        <w:autoSpaceDE w:val="0"/>
        <w:autoSpaceDN w:val="0"/>
        <w:adjustRightInd w:val="0"/>
        <w:snapToGrid w:val="0"/>
        <w:spacing w:line="440" w:lineRule="exact"/>
        <w:ind w:leftChars="236" w:left="566" w:firstLine="1"/>
        <w:jc w:val="both"/>
        <w:rPr>
          <w:rFonts w:asciiTheme="majorEastAsia" w:eastAsiaTheme="majorEastAsia" w:hAnsiTheme="majorEastAsia"/>
          <w:noProof/>
        </w:rPr>
      </w:pPr>
      <w:r w:rsidRPr="00793385">
        <w:rPr>
          <w:rFonts w:asciiTheme="majorEastAsia" w:eastAsiaTheme="majorEastAsia" w:hAnsiTheme="majorEastAsia" w:hint="eastAsia"/>
          <w:noProof/>
        </w:rPr>
        <w:lastRenderedPageBreak/>
        <w:t>甲乙雙方應使所委任之顧問遵守投資契約及本章程所訂之保密義務。</w:t>
      </w:r>
    </w:p>
    <w:p w:rsidR="00473E69" w:rsidRPr="00793385" w:rsidRDefault="00473E69"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第十七條</w:t>
      </w:r>
    </w:p>
    <w:p w:rsidR="00473E69" w:rsidRDefault="00473E69" w:rsidP="002E7EF5">
      <w:pPr>
        <w:autoSpaceDE w:val="0"/>
        <w:autoSpaceDN w:val="0"/>
        <w:adjustRightInd w:val="0"/>
        <w:snapToGrid w:val="0"/>
        <w:spacing w:line="440" w:lineRule="exac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甲乙雙方應自本委員會成立之日起，於本契約期間內，每</w:t>
      </w:r>
      <w:r>
        <w:rPr>
          <w:rFonts w:asciiTheme="majorEastAsia" w:eastAsiaTheme="majorEastAsia" w:hAnsiTheme="majorEastAsia" w:hint="eastAsia"/>
        </w:rPr>
        <w:t>1年</w:t>
      </w:r>
      <w:r w:rsidRPr="00793385">
        <w:rPr>
          <w:rFonts w:asciiTheme="majorEastAsia" w:eastAsiaTheme="majorEastAsia" w:hAnsiTheme="majorEastAsia" w:hint="eastAsia"/>
        </w:rPr>
        <w:t>會同向常任委員簡報案件履約情形，必要時得邀其巡視公共建設。</w:t>
      </w:r>
    </w:p>
    <w:p w:rsidR="00473E69" w:rsidRPr="00793385" w:rsidRDefault="00473E69" w:rsidP="002E7EF5">
      <w:pPr>
        <w:adjustRightInd w:val="0"/>
        <w:spacing w:line="440" w:lineRule="exact"/>
        <w:jc w:val="both"/>
        <w:rPr>
          <w:rFonts w:asciiTheme="majorEastAsia" w:eastAsiaTheme="majorEastAsia" w:hAnsiTheme="majorEastAsia"/>
        </w:rPr>
      </w:pPr>
      <w:r w:rsidRPr="00793385">
        <w:rPr>
          <w:rFonts w:asciiTheme="majorEastAsia" w:eastAsiaTheme="majorEastAsia" w:hAnsiTheme="majorEastAsia" w:hint="eastAsia"/>
        </w:rPr>
        <w:t>第十八條</w:t>
      </w:r>
    </w:p>
    <w:p w:rsidR="00473E69" w:rsidRPr="00793385" w:rsidRDefault="00473E69" w:rsidP="002E7EF5">
      <w:pPr>
        <w:adjustRightInd w:val="0"/>
        <w:spacing w:line="440" w:lineRule="exac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本委員會行政及幕僚工作由提出書面請求協調一方辦理，或由本委員會徵詢甲乙雙方同意後，委託其他機構辦理。</w:t>
      </w:r>
    </w:p>
    <w:p w:rsidR="00473E69" w:rsidRPr="00793385" w:rsidRDefault="00473E69" w:rsidP="002E7EF5">
      <w:pPr>
        <w:adjustRightInd w:val="0"/>
        <w:spacing w:line="440" w:lineRule="exac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本委員會前項必要費用由甲乙雙方平均負擔。</w:t>
      </w:r>
    </w:p>
    <w:p w:rsidR="00473E69" w:rsidRDefault="00473E69" w:rsidP="002E7EF5">
      <w:pPr>
        <w:autoSpaceDE w:val="0"/>
        <w:autoSpaceDN w:val="0"/>
        <w:adjustRightInd w:val="0"/>
        <w:snapToGrid w:val="0"/>
        <w:spacing w:line="440" w:lineRule="exac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第一項受委託機構，適用第七條利益迴避及第十六條應保密事宜規定。</w:t>
      </w:r>
    </w:p>
    <w:p w:rsidR="00473E69" w:rsidRPr="00793385" w:rsidRDefault="00473E69" w:rsidP="002E7EF5">
      <w:pPr>
        <w:autoSpaceDE w:val="0"/>
        <w:autoSpaceDN w:val="0"/>
        <w:adjustRightInd w:val="0"/>
        <w:spacing w:line="440" w:lineRule="exact"/>
        <w:rPr>
          <w:rFonts w:asciiTheme="majorEastAsia" w:eastAsiaTheme="majorEastAsia" w:hAnsiTheme="majorEastAsia"/>
        </w:rPr>
      </w:pPr>
      <w:r w:rsidRPr="00793385">
        <w:rPr>
          <w:rFonts w:asciiTheme="majorEastAsia" w:eastAsiaTheme="majorEastAsia" w:hAnsiTheme="majorEastAsia" w:hint="eastAsia"/>
        </w:rPr>
        <w:t>第十九條</w:t>
      </w:r>
    </w:p>
    <w:p w:rsidR="00442424" w:rsidRDefault="00473E69" w:rsidP="002E7EF5">
      <w:pPr>
        <w:autoSpaceDE w:val="0"/>
        <w:autoSpaceDN w:val="0"/>
        <w:adjustRightInd w:val="0"/>
        <w:snapToGrid w:val="0"/>
        <w:spacing w:line="440" w:lineRule="exac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本章程之變更及修改應經甲乙雙方同意為之。</w:t>
      </w:r>
    </w:p>
    <w:p w:rsidR="00442424" w:rsidRDefault="00442424" w:rsidP="002E7EF5">
      <w:pPr>
        <w:widowControl/>
        <w:spacing w:line="440" w:lineRule="exact"/>
        <w:rPr>
          <w:rFonts w:asciiTheme="majorEastAsia" w:eastAsiaTheme="majorEastAsia" w:hAnsiTheme="majorEastAsia"/>
        </w:rPr>
      </w:pPr>
      <w:r>
        <w:rPr>
          <w:rFonts w:asciiTheme="majorEastAsia" w:eastAsiaTheme="majorEastAsia" w:hAnsiTheme="majorEastAsia"/>
        </w:rPr>
        <w:br w:type="page"/>
      </w:r>
    </w:p>
    <w:p w:rsidR="002709A8" w:rsidRPr="00793385" w:rsidRDefault="002709A8" w:rsidP="004473E5">
      <w:pPr>
        <w:pStyle w:val="ae"/>
        <w:outlineLvl w:val="0"/>
      </w:pPr>
      <w:bookmarkStart w:id="86" w:name="_Toc502058429"/>
      <w:bookmarkStart w:id="87" w:name="_Toc513702192"/>
      <w:r w:rsidRPr="00793385">
        <w:rPr>
          <w:rFonts w:hint="eastAsia"/>
        </w:rPr>
        <w:lastRenderedPageBreak/>
        <w:t>附件</w:t>
      </w:r>
      <w:r w:rsidR="00BC7D76">
        <w:rPr>
          <w:rFonts w:hint="eastAsia"/>
        </w:rPr>
        <w:t>4</w:t>
      </w:r>
      <w:r w:rsidRPr="00793385">
        <w:rPr>
          <w:rFonts w:hint="eastAsia"/>
        </w:rPr>
        <w:t>：營運績效評定作業辦法</w:t>
      </w:r>
      <w:bookmarkEnd w:id="86"/>
      <w:bookmarkEnd w:id="87"/>
    </w:p>
    <w:p w:rsidR="002709A8" w:rsidRPr="00793385" w:rsidRDefault="002709A8" w:rsidP="002709A8">
      <w:pPr>
        <w:autoSpaceDE w:val="0"/>
        <w:autoSpaceDN w:val="0"/>
        <w:spacing w:line="400" w:lineRule="atLeast"/>
        <w:ind w:left="331" w:hangingChars="138" w:hanging="331"/>
        <w:rPr>
          <w:rFonts w:asciiTheme="majorEastAsia" w:eastAsiaTheme="majorEastAsia" w:hAnsiTheme="majorEastAsia"/>
        </w:rPr>
      </w:pPr>
      <w:r w:rsidRPr="00793385">
        <w:rPr>
          <w:rFonts w:asciiTheme="majorEastAsia" w:eastAsiaTheme="majorEastAsia" w:hAnsiTheme="majorEastAsia" w:hint="eastAsia"/>
        </w:rPr>
        <w:t>第一條</w:t>
      </w:r>
    </w:p>
    <w:p w:rsidR="002709A8" w:rsidRDefault="002709A8" w:rsidP="002709A8">
      <w:pPr>
        <w:autoSpaceDE w:val="0"/>
        <w:autoSpaceDN w:val="0"/>
        <w:adjustRightInd w:val="0"/>
        <w:snapToGrid w:val="0"/>
        <w:spacing w:line="400" w:lineRule="atLeas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為執行本契約第</w:t>
      </w:r>
      <w:r w:rsidR="00EF2084">
        <w:rPr>
          <w:rFonts w:asciiTheme="majorEastAsia" w:eastAsiaTheme="majorEastAsia" w:hAnsiTheme="majorEastAsia" w:hint="eastAsia"/>
        </w:rPr>
        <w:t>19</w:t>
      </w:r>
      <w:r w:rsidRPr="00793385">
        <w:rPr>
          <w:rFonts w:asciiTheme="majorEastAsia" w:eastAsiaTheme="majorEastAsia" w:hAnsiTheme="majorEastAsia" w:hint="eastAsia"/>
        </w:rPr>
        <w:t>章之營運績效評定機制及促參法第51條之1規定，特訂定本辦法。</w:t>
      </w:r>
    </w:p>
    <w:p w:rsidR="002709A8" w:rsidRPr="00793385" w:rsidRDefault="002709A8" w:rsidP="002709A8">
      <w:pPr>
        <w:autoSpaceDE w:val="0"/>
        <w:autoSpaceDN w:val="0"/>
        <w:spacing w:line="400" w:lineRule="atLeast"/>
        <w:ind w:left="331" w:hangingChars="138" w:hanging="331"/>
        <w:rPr>
          <w:rFonts w:asciiTheme="majorEastAsia" w:eastAsiaTheme="majorEastAsia" w:hAnsiTheme="majorEastAsia"/>
        </w:rPr>
      </w:pPr>
      <w:r w:rsidRPr="00793385">
        <w:rPr>
          <w:rFonts w:asciiTheme="majorEastAsia" w:eastAsiaTheme="majorEastAsia" w:hAnsiTheme="majorEastAsia" w:hint="eastAsia"/>
        </w:rPr>
        <w:t>第二條</w:t>
      </w:r>
    </w:p>
    <w:p w:rsidR="002709A8" w:rsidRPr="00793385" w:rsidRDefault="002709A8" w:rsidP="002709A8">
      <w:pPr>
        <w:autoSpaceDE w:val="0"/>
        <w:autoSpaceDN w:val="0"/>
        <w:spacing w:line="400" w:lineRule="atLeast"/>
        <w:ind w:firstLineChars="236" w:firstLine="566"/>
        <w:rPr>
          <w:rFonts w:asciiTheme="majorEastAsia" w:eastAsiaTheme="majorEastAsia" w:hAnsiTheme="majorEastAsia"/>
        </w:rPr>
      </w:pPr>
      <w:r w:rsidRPr="00793385">
        <w:rPr>
          <w:rFonts w:asciiTheme="majorEastAsia" w:eastAsiaTheme="majorEastAsia" w:hAnsiTheme="majorEastAsia" w:hint="eastAsia"/>
        </w:rPr>
        <w:t>於本契約營運期間每年至少辦理一次營運績效評定作業。</w:t>
      </w:r>
    </w:p>
    <w:p w:rsidR="002709A8" w:rsidRPr="00793385" w:rsidRDefault="002709A8" w:rsidP="002709A8">
      <w:pPr>
        <w:autoSpaceDE w:val="0"/>
        <w:autoSpaceDN w:val="0"/>
        <w:spacing w:line="400" w:lineRule="atLeast"/>
        <w:ind w:left="331" w:hangingChars="138" w:hanging="331"/>
        <w:rPr>
          <w:rFonts w:asciiTheme="majorEastAsia" w:eastAsiaTheme="majorEastAsia" w:hAnsiTheme="majorEastAsia"/>
        </w:rPr>
      </w:pPr>
      <w:r w:rsidRPr="00793385">
        <w:rPr>
          <w:rFonts w:asciiTheme="majorEastAsia" w:eastAsiaTheme="majorEastAsia" w:hAnsiTheme="majorEastAsia" w:hint="eastAsia"/>
        </w:rPr>
        <w:t>第三條</w:t>
      </w:r>
    </w:p>
    <w:p w:rsidR="002709A8" w:rsidRDefault="002709A8" w:rsidP="002709A8">
      <w:pPr>
        <w:autoSpaceDE w:val="0"/>
        <w:autoSpaceDN w:val="0"/>
        <w:adjustRightInd w:val="0"/>
        <w:snapToGrid w:val="0"/>
        <w:spacing w:line="400" w:lineRule="atLeas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甲方應於每年第1次營運績效評定作業前1個月前成立營運績效評估委員會</w:t>
      </w:r>
      <w:r w:rsidRPr="00793385">
        <w:rPr>
          <w:rFonts w:asciiTheme="majorEastAsia" w:eastAsiaTheme="majorEastAsia" w:hAnsiTheme="majorEastAsia"/>
        </w:rPr>
        <w:t>(</w:t>
      </w:r>
      <w:r w:rsidRPr="00793385">
        <w:rPr>
          <w:rFonts w:asciiTheme="majorEastAsia" w:eastAsiaTheme="majorEastAsia" w:hAnsiTheme="majorEastAsia" w:hint="eastAsia"/>
        </w:rPr>
        <w:t>以下簡稱評估委員會</w:t>
      </w:r>
      <w:r w:rsidRPr="00793385">
        <w:rPr>
          <w:rFonts w:asciiTheme="majorEastAsia" w:eastAsiaTheme="majorEastAsia" w:hAnsiTheme="majorEastAsia"/>
        </w:rPr>
        <w:t>)</w:t>
      </w:r>
      <w:r w:rsidRPr="00793385">
        <w:rPr>
          <w:rFonts w:asciiTheme="majorEastAsia" w:eastAsiaTheme="majorEastAsia" w:hAnsiTheme="majorEastAsia" w:hint="eastAsia"/>
        </w:rPr>
        <w:t>。</w:t>
      </w:r>
    </w:p>
    <w:p w:rsidR="002709A8" w:rsidRPr="00793385" w:rsidRDefault="002709A8" w:rsidP="002709A8">
      <w:pPr>
        <w:autoSpaceDE w:val="0"/>
        <w:autoSpaceDN w:val="0"/>
        <w:spacing w:line="400" w:lineRule="atLeast"/>
        <w:ind w:left="331" w:hangingChars="138" w:hanging="331"/>
        <w:rPr>
          <w:rFonts w:asciiTheme="majorEastAsia" w:eastAsiaTheme="majorEastAsia" w:hAnsiTheme="majorEastAsia"/>
        </w:rPr>
      </w:pPr>
      <w:r w:rsidRPr="00793385">
        <w:rPr>
          <w:rFonts w:asciiTheme="majorEastAsia" w:eastAsiaTheme="majorEastAsia" w:hAnsiTheme="majorEastAsia" w:hint="eastAsia"/>
        </w:rPr>
        <w:t>第四條</w:t>
      </w:r>
    </w:p>
    <w:p w:rsidR="002709A8" w:rsidRPr="00793385" w:rsidRDefault="002709A8" w:rsidP="002709A8">
      <w:pPr>
        <w:autoSpaceDE w:val="0"/>
        <w:autoSpaceDN w:val="0"/>
        <w:spacing w:line="400" w:lineRule="atLeast"/>
        <w:ind w:leftChars="137" w:left="329" w:firstLineChars="98" w:firstLine="235"/>
        <w:rPr>
          <w:rFonts w:asciiTheme="majorEastAsia" w:eastAsiaTheme="majorEastAsia" w:hAnsiTheme="majorEastAsia"/>
        </w:rPr>
      </w:pPr>
      <w:r w:rsidRPr="00793385">
        <w:rPr>
          <w:rFonts w:asciiTheme="majorEastAsia" w:eastAsiaTheme="majorEastAsia" w:hAnsiTheme="majorEastAsia" w:hint="eastAsia"/>
        </w:rPr>
        <w:t>評估委員會任務如下：</w:t>
      </w:r>
    </w:p>
    <w:p w:rsidR="002709A8" w:rsidRPr="00793385" w:rsidRDefault="002709A8" w:rsidP="002709A8">
      <w:pPr>
        <w:numPr>
          <w:ilvl w:val="0"/>
          <w:numId w:val="17"/>
        </w:numPr>
        <w:tabs>
          <w:tab w:val="left" w:pos="504"/>
        </w:tabs>
        <w:autoSpaceDE w:val="0"/>
        <w:autoSpaceDN w:val="0"/>
        <w:adjustRightInd w:val="0"/>
        <w:spacing w:line="400" w:lineRule="atLeast"/>
        <w:ind w:leftChars="137" w:left="329" w:firstLineChars="98" w:firstLine="235"/>
        <w:textAlignment w:val="baseline"/>
        <w:rPr>
          <w:rFonts w:asciiTheme="majorEastAsia" w:eastAsiaTheme="majorEastAsia" w:hAnsiTheme="majorEastAsia"/>
        </w:rPr>
      </w:pPr>
      <w:r w:rsidRPr="00793385">
        <w:rPr>
          <w:rFonts w:asciiTheme="majorEastAsia" w:eastAsiaTheme="majorEastAsia" w:hAnsiTheme="majorEastAsia" w:hint="eastAsia"/>
        </w:rPr>
        <w:t>依績效評估項目、標準、配分權重及評定方式辦理績效評定。</w:t>
      </w:r>
    </w:p>
    <w:p w:rsidR="002709A8" w:rsidRPr="00793385" w:rsidRDefault="002709A8" w:rsidP="002709A8">
      <w:pPr>
        <w:numPr>
          <w:ilvl w:val="0"/>
          <w:numId w:val="17"/>
        </w:numPr>
        <w:tabs>
          <w:tab w:val="left" w:pos="504"/>
        </w:tabs>
        <w:autoSpaceDE w:val="0"/>
        <w:autoSpaceDN w:val="0"/>
        <w:adjustRightInd w:val="0"/>
        <w:spacing w:line="400" w:lineRule="atLeast"/>
        <w:ind w:leftChars="137" w:left="329" w:firstLineChars="98" w:firstLine="235"/>
        <w:textAlignment w:val="baseline"/>
        <w:rPr>
          <w:rFonts w:asciiTheme="majorEastAsia" w:eastAsiaTheme="majorEastAsia" w:hAnsiTheme="majorEastAsia"/>
        </w:rPr>
      </w:pPr>
      <w:r w:rsidRPr="00793385">
        <w:rPr>
          <w:rFonts w:asciiTheme="majorEastAsia" w:eastAsiaTheme="majorEastAsia" w:hAnsiTheme="majorEastAsia" w:hint="eastAsia"/>
        </w:rPr>
        <w:t>協助解釋與營運績效評定結果有關事項。</w:t>
      </w:r>
    </w:p>
    <w:p w:rsidR="002709A8" w:rsidRPr="00793385" w:rsidRDefault="002709A8" w:rsidP="002709A8">
      <w:pPr>
        <w:numPr>
          <w:ilvl w:val="0"/>
          <w:numId w:val="17"/>
        </w:numPr>
        <w:tabs>
          <w:tab w:val="left" w:pos="504"/>
        </w:tabs>
        <w:autoSpaceDE w:val="0"/>
        <w:autoSpaceDN w:val="0"/>
        <w:adjustRightInd w:val="0"/>
        <w:spacing w:line="400" w:lineRule="atLeast"/>
        <w:ind w:leftChars="137" w:left="329" w:firstLineChars="98" w:firstLine="235"/>
        <w:textAlignment w:val="baseline"/>
        <w:rPr>
          <w:rFonts w:asciiTheme="majorEastAsia" w:eastAsiaTheme="majorEastAsia" w:hAnsiTheme="majorEastAsia"/>
        </w:rPr>
      </w:pPr>
      <w:r w:rsidRPr="00793385">
        <w:rPr>
          <w:rFonts w:asciiTheme="majorEastAsia" w:eastAsiaTheme="majorEastAsia" w:hAnsiTheme="majorEastAsia" w:hint="eastAsia"/>
        </w:rPr>
        <w:t>研提乙方營運改善及建議事項。</w:t>
      </w:r>
    </w:p>
    <w:p w:rsidR="002709A8" w:rsidRDefault="002709A8" w:rsidP="002709A8">
      <w:pPr>
        <w:autoSpaceDE w:val="0"/>
        <w:autoSpaceDN w:val="0"/>
        <w:adjustRightInd w:val="0"/>
        <w:snapToGrid w:val="0"/>
        <w:spacing w:line="400" w:lineRule="atLeast"/>
        <w:ind w:leftChars="137" w:left="329" w:firstLineChars="98" w:firstLine="235"/>
        <w:jc w:val="both"/>
        <w:rPr>
          <w:rFonts w:asciiTheme="majorEastAsia" w:eastAsiaTheme="majorEastAsia" w:hAnsiTheme="majorEastAsia"/>
        </w:rPr>
      </w:pPr>
      <w:r w:rsidRPr="00793385">
        <w:rPr>
          <w:rFonts w:asciiTheme="majorEastAsia" w:eastAsiaTheme="majorEastAsia" w:hAnsiTheme="majorEastAsia" w:hint="eastAsia"/>
        </w:rPr>
        <w:t>提出下次營運績效評估項目之指標及其配分權重建議。</w:t>
      </w:r>
    </w:p>
    <w:p w:rsidR="002709A8" w:rsidRPr="00793385" w:rsidRDefault="002709A8" w:rsidP="002709A8">
      <w:pPr>
        <w:autoSpaceDE w:val="0"/>
        <w:autoSpaceDN w:val="0"/>
        <w:spacing w:line="400" w:lineRule="atLeast"/>
        <w:ind w:left="10" w:hangingChars="4" w:hanging="10"/>
        <w:rPr>
          <w:rFonts w:asciiTheme="majorEastAsia" w:eastAsiaTheme="majorEastAsia" w:hAnsiTheme="majorEastAsia"/>
        </w:rPr>
      </w:pPr>
      <w:r w:rsidRPr="00793385">
        <w:rPr>
          <w:rFonts w:asciiTheme="majorEastAsia" w:eastAsiaTheme="majorEastAsia" w:hAnsiTheme="majorEastAsia" w:hint="eastAsia"/>
        </w:rPr>
        <w:t>第五條</w:t>
      </w:r>
    </w:p>
    <w:p w:rsidR="000A4892" w:rsidRPr="00793385" w:rsidRDefault="002709A8" w:rsidP="000A4892">
      <w:pPr>
        <w:autoSpaceDE w:val="0"/>
        <w:autoSpaceDN w:val="0"/>
        <w:spacing w:line="400" w:lineRule="atLeast"/>
        <w:ind w:leftChars="4" w:left="10" w:firstLineChars="232" w:firstLine="557"/>
        <w:rPr>
          <w:rFonts w:asciiTheme="majorEastAsia" w:eastAsiaTheme="majorEastAsia" w:hAnsiTheme="majorEastAsia"/>
        </w:rPr>
      </w:pPr>
      <w:r w:rsidRPr="00793385">
        <w:rPr>
          <w:rFonts w:asciiTheme="majorEastAsia" w:eastAsiaTheme="majorEastAsia" w:hAnsiTheme="majorEastAsia" w:hint="eastAsia"/>
        </w:rPr>
        <w:t>營運績效評估項目及標準：</w:t>
      </w:r>
      <w:r w:rsidR="000A4892">
        <w:rPr>
          <w:rFonts w:asciiTheme="majorEastAsia" w:eastAsiaTheme="majorEastAsia" w:hAnsiTheme="majorEastAsia" w:hint="eastAsia"/>
        </w:rPr>
        <w:t>詳如附件3附表。</w:t>
      </w:r>
    </w:p>
    <w:p w:rsidR="002709A8" w:rsidRPr="00793385" w:rsidRDefault="002709A8" w:rsidP="002709A8">
      <w:pPr>
        <w:autoSpaceDE w:val="0"/>
        <w:autoSpaceDN w:val="0"/>
        <w:spacing w:line="400" w:lineRule="atLeast"/>
        <w:ind w:left="10" w:hangingChars="4" w:hanging="10"/>
        <w:rPr>
          <w:rFonts w:asciiTheme="majorEastAsia" w:eastAsiaTheme="majorEastAsia" w:hAnsiTheme="majorEastAsia"/>
        </w:rPr>
      </w:pPr>
      <w:r w:rsidRPr="00793385">
        <w:rPr>
          <w:rFonts w:asciiTheme="majorEastAsia" w:eastAsiaTheme="majorEastAsia" w:hAnsiTheme="majorEastAsia" w:hint="eastAsia"/>
        </w:rPr>
        <w:t>第六條</w:t>
      </w:r>
    </w:p>
    <w:p w:rsidR="002709A8" w:rsidRPr="00793385" w:rsidRDefault="002709A8" w:rsidP="002709A8">
      <w:pPr>
        <w:autoSpaceDE w:val="0"/>
        <w:autoSpaceDN w:val="0"/>
        <w:spacing w:line="400" w:lineRule="atLeast"/>
        <w:ind w:leftChars="236" w:left="566" w:firstLine="1"/>
        <w:rPr>
          <w:rFonts w:asciiTheme="majorEastAsia" w:eastAsiaTheme="majorEastAsia" w:hAnsiTheme="majorEastAsia"/>
        </w:rPr>
      </w:pPr>
      <w:r w:rsidRPr="00793385">
        <w:rPr>
          <w:rFonts w:asciiTheme="majorEastAsia" w:eastAsiaTheme="majorEastAsia" w:hAnsiTheme="majorEastAsia" w:hint="eastAsia"/>
        </w:rPr>
        <w:t>營運績效評估標準之調整及其時機：</w:t>
      </w:r>
    </w:p>
    <w:p w:rsidR="002709A8" w:rsidRDefault="002709A8" w:rsidP="002709A8">
      <w:pPr>
        <w:autoSpaceDE w:val="0"/>
        <w:autoSpaceDN w:val="0"/>
        <w:adjustRightInd w:val="0"/>
        <w:snapToGrid w:val="0"/>
        <w:spacing w:line="400" w:lineRule="atLeast"/>
        <w:ind w:leftChars="236" w:left="566" w:firstLine="1"/>
        <w:jc w:val="both"/>
        <w:rPr>
          <w:rFonts w:asciiTheme="majorEastAsia" w:eastAsiaTheme="majorEastAsia" w:hAnsiTheme="majorEastAsia"/>
        </w:rPr>
      </w:pPr>
      <w:r w:rsidRPr="00793385">
        <w:rPr>
          <w:rFonts w:asciiTheme="majorEastAsia" w:eastAsiaTheme="majorEastAsia" w:hAnsiTheme="majorEastAsia" w:hint="eastAsia"/>
        </w:rPr>
        <w:t>營運期間之第2年起，甲方得參考前次評估委員會就前次評估項目之指標及其配分權重建議或於投資契約約定營運重要事項作為指標，與乙方進行檢討，若有調整必要時，應於完成調整後以書面通知乙方，並載明其適用之受評期間。</w:t>
      </w:r>
    </w:p>
    <w:p w:rsidR="002709A8" w:rsidRPr="00793385" w:rsidRDefault="002709A8" w:rsidP="002709A8">
      <w:pPr>
        <w:autoSpaceDE w:val="0"/>
        <w:autoSpaceDN w:val="0"/>
        <w:spacing w:line="400" w:lineRule="atLeast"/>
        <w:ind w:left="10" w:hangingChars="4" w:hanging="10"/>
        <w:rPr>
          <w:rFonts w:asciiTheme="majorEastAsia" w:eastAsiaTheme="majorEastAsia" w:hAnsiTheme="majorEastAsia"/>
        </w:rPr>
      </w:pPr>
      <w:r w:rsidRPr="00793385">
        <w:rPr>
          <w:rFonts w:asciiTheme="majorEastAsia" w:eastAsiaTheme="majorEastAsia" w:hAnsiTheme="majorEastAsia" w:hint="eastAsia"/>
        </w:rPr>
        <w:t>第七條</w:t>
      </w:r>
    </w:p>
    <w:p w:rsidR="002709A8" w:rsidRPr="00793385" w:rsidRDefault="002709A8" w:rsidP="002709A8">
      <w:pPr>
        <w:autoSpaceDE w:val="0"/>
        <w:autoSpaceDN w:val="0"/>
        <w:spacing w:line="400" w:lineRule="atLeast"/>
        <w:ind w:leftChars="236" w:left="566"/>
        <w:rPr>
          <w:rFonts w:asciiTheme="majorEastAsia" w:eastAsiaTheme="majorEastAsia" w:hAnsiTheme="majorEastAsia"/>
        </w:rPr>
      </w:pPr>
      <w:r w:rsidRPr="00793385">
        <w:rPr>
          <w:rFonts w:asciiTheme="majorEastAsia" w:eastAsiaTheme="majorEastAsia" w:hAnsiTheme="majorEastAsia" w:hint="eastAsia"/>
        </w:rPr>
        <w:t>乙方營運績效符合下列情形</w:t>
      </w:r>
      <w:r w:rsidR="00207541">
        <w:rPr>
          <w:rFonts w:asciiTheme="majorEastAsia" w:eastAsiaTheme="majorEastAsia" w:hAnsiTheme="majorEastAsia" w:hint="eastAsia"/>
        </w:rPr>
        <w:t>之一</w:t>
      </w:r>
      <w:r w:rsidRPr="00793385">
        <w:rPr>
          <w:rFonts w:asciiTheme="majorEastAsia" w:eastAsiaTheme="majorEastAsia" w:hAnsiTheme="majorEastAsia" w:hint="eastAsia"/>
        </w:rPr>
        <w:t>時為營運績效良好</w:t>
      </w:r>
      <w:r w:rsidR="00207541">
        <w:rPr>
          <w:rFonts w:asciiTheme="majorEastAsia" w:eastAsiaTheme="majorEastAsia" w:hAnsiTheme="majorEastAsia" w:hint="eastAsia"/>
        </w:rPr>
        <w:t>：</w:t>
      </w:r>
    </w:p>
    <w:p w:rsidR="00E14E57" w:rsidRPr="00E14E57" w:rsidRDefault="002709A8" w:rsidP="00E14E57">
      <w:pPr>
        <w:pStyle w:val="a4"/>
        <w:numPr>
          <w:ilvl w:val="1"/>
          <w:numId w:val="3"/>
        </w:numPr>
        <w:kinsoku w:val="0"/>
        <w:overflowPunct w:val="0"/>
        <w:autoSpaceDE w:val="0"/>
        <w:autoSpaceDN w:val="0"/>
        <w:spacing w:line="400" w:lineRule="atLeast"/>
        <w:ind w:leftChars="0" w:left="993" w:hanging="426"/>
        <w:rPr>
          <w:rFonts w:asciiTheme="majorEastAsia" w:eastAsiaTheme="majorEastAsia" w:hAnsiTheme="majorEastAsia"/>
        </w:rPr>
      </w:pPr>
      <w:r w:rsidRPr="00E14E57">
        <w:rPr>
          <w:rFonts w:asciiTheme="majorEastAsia" w:eastAsiaTheme="majorEastAsia" w:hAnsiTheme="majorEastAsia" w:hint="eastAsia"/>
        </w:rPr>
        <w:t>乙方於營運期間之評分為</w:t>
      </w:r>
      <w:r w:rsidR="00E14E57" w:rsidRPr="00E14E57">
        <w:rPr>
          <w:rFonts w:asciiTheme="majorEastAsia" w:eastAsiaTheme="majorEastAsia" w:hAnsiTheme="majorEastAsia" w:hint="eastAsia"/>
        </w:rPr>
        <w:t>80</w:t>
      </w:r>
      <w:r w:rsidRPr="00E14E57">
        <w:rPr>
          <w:rFonts w:asciiTheme="majorEastAsia" w:eastAsiaTheme="majorEastAsia" w:hAnsiTheme="majorEastAsia" w:hint="eastAsia"/>
        </w:rPr>
        <w:t>分</w:t>
      </w:r>
      <w:r w:rsidRPr="00E14E57">
        <w:rPr>
          <w:rFonts w:asciiTheme="majorEastAsia" w:eastAsiaTheme="majorEastAsia" w:hAnsiTheme="majorEastAsia"/>
        </w:rPr>
        <w:t>(</w:t>
      </w:r>
      <w:r w:rsidRPr="00E14E57">
        <w:rPr>
          <w:rFonts w:asciiTheme="majorEastAsia" w:eastAsiaTheme="majorEastAsia" w:hAnsiTheme="majorEastAsia" w:hint="eastAsia"/>
        </w:rPr>
        <w:t>含</w:t>
      </w:r>
      <w:r w:rsidRPr="00E14E57">
        <w:rPr>
          <w:rFonts w:asciiTheme="majorEastAsia" w:eastAsiaTheme="majorEastAsia" w:hAnsiTheme="majorEastAsia"/>
        </w:rPr>
        <w:t>)</w:t>
      </w:r>
      <w:r w:rsidRPr="00E14E57">
        <w:rPr>
          <w:rFonts w:asciiTheme="majorEastAsia" w:eastAsiaTheme="majorEastAsia" w:hAnsiTheme="majorEastAsia" w:hint="eastAsia"/>
        </w:rPr>
        <w:t>以上，達</w:t>
      </w:r>
      <w:r w:rsidR="00E14E57" w:rsidRPr="00E14E57">
        <w:rPr>
          <w:rFonts w:asciiTheme="majorEastAsia" w:eastAsiaTheme="majorEastAsia" w:hAnsiTheme="majorEastAsia" w:hint="eastAsia"/>
        </w:rPr>
        <w:t>7</w:t>
      </w:r>
      <w:r w:rsidRPr="00E14E57">
        <w:rPr>
          <w:rFonts w:asciiTheme="majorEastAsia" w:eastAsiaTheme="majorEastAsia" w:hAnsiTheme="majorEastAsia" w:hint="eastAsia"/>
        </w:rPr>
        <w:t>次以上</w:t>
      </w:r>
      <w:r w:rsidR="00E14E57" w:rsidRPr="00E14E57">
        <w:rPr>
          <w:rFonts w:asciiTheme="majorEastAsia" w:eastAsiaTheme="majorEastAsia" w:hAnsiTheme="majorEastAsia" w:hint="eastAsia"/>
        </w:rPr>
        <w:t>。</w:t>
      </w:r>
    </w:p>
    <w:p w:rsidR="002709A8" w:rsidRPr="00207541" w:rsidRDefault="00E14E57" w:rsidP="00B161A7">
      <w:pPr>
        <w:pStyle w:val="a4"/>
        <w:numPr>
          <w:ilvl w:val="1"/>
          <w:numId w:val="3"/>
        </w:numPr>
        <w:kinsoku w:val="0"/>
        <w:overflowPunct w:val="0"/>
        <w:autoSpaceDE w:val="0"/>
        <w:autoSpaceDN w:val="0"/>
        <w:adjustRightInd w:val="0"/>
        <w:snapToGrid w:val="0"/>
        <w:spacing w:line="400" w:lineRule="atLeast"/>
        <w:ind w:leftChars="236" w:left="992" w:hanging="426"/>
        <w:jc w:val="both"/>
        <w:rPr>
          <w:rFonts w:asciiTheme="majorEastAsia" w:eastAsiaTheme="majorEastAsia" w:hAnsiTheme="majorEastAsia"/>
        </w:rPr>
      </w:pPr>
      <w:r w:rsidRPr="00207541">
        <w:rPr>
          <w:rFonts w:asciiTheme="majorEastAsia" w:eastAsiaTheme="majorEastAsia" w:hAnsiTheme="majorEastAsia" w:hint="eastAsia"/>
        </w:rPr>
        <w:t>營運期間屆滿前6年至</w:t>
      </w:r>
      <w:r w:rsidR="00207541" w:rsidRPr="00207541">
        <w:rPr>
          <w:rFonts w:asciiTheme="majorEastAsia" w:eastAsiaTheme="majorEastAsia" w:hAnsiTheme="majorEastAsia" w:hint="eastAsia"/>
        </w:rPr>
        <w:t>前1年</w:t>
      </w:r>
      <w:r w:rsidRPr="00207541">
        <w:rPr>
          <w:rFonts w:asciiTheme="majorEastAsia" w:eastAsiaTheme="majorEastAsia" w:hAnsiTheme="majorEastAsia" w:hint="eastAsia"/>
        </w:rPr>
        <w:t>間之評分，</w:t>
      </w:r>
      <w:r w:rsidR="00207541" w:rsidRPr="00207541">
        <w:rPr>
          <w:rFonts w:asciiTheme="majorEastAsia" w:eastAsiaTheme="majorEastAsia" w:hAnsiTheme="majorEastAsia" w:hint="eastAsia"/>
        </w:rPr>
        <w:t>達4次以上80</w:t>
      </w:r>
      <w:r w:rsidRPr="00207541">
        <w:rPr>
          <w:rFonts w:asciiTheme="majorEastAsia" w:eastAsiaTheme="majorEastAsia" w:hAnsiTheme="majorEastAsia" w:hint="eastAsia"/>
        </w:rPr>
        <w:t>分</w:t>
      </w:r>
      <w:r w:rsidRPr="00207541">
        <w:rPr>
          <w:rFonts w:asciiTheme="majorEastAsia" w:eastAsiaTheme="majorEastAsia" w:hAnsiTheme="majorEastAsia"/>
        </w:rPr>
        <w:t>(</w:t>
      </w:r>
      <w:r w:rsidRPr="00207541">
        <w:rPr>
          <w:rFonts w:asciiTheme="majorEastAsia" w:eastAsiaTheme="majorEastAsia" w:hAnsiTheme="majorEastAsia" w:hint="eastAsia"/>
        </w:rPr>
        <w:t>含</w:t>
      </w:r>
      <w:r w:rsidRPr="00207541">
        <w:rPr>
          <w:rFonts w:asciiTheme="majorEastAsia" w:eastAsiaTheme="majorEastAsia" w:hAnsiTheme="majorEastAsia"/>
        </w:rPr>
        <w:t>)</w:t>
      </w:r>
      <w:r w:rsidRPr="00207541">
        <w:rPr>
          <w:rFonts w:asciiTheme="majorEastAsia" w:eastAsiaTheme="majorEastAsia" w:hAnsiTheme="majorEastAsia" w:hint="eastAsia"/>
        </w:rPr>
        <w:t>以上者。</w:t>
      </w:r>
    </w:p>
    <w:p w:rsidR="002709A8" w:rsidRPr="00793385" w:rsidRDefault="002709A8" w:rsidP="002709A8">
      <w:pPr>
        <w:autoSpaceDE w:val="0"/>
        <w:autoSpaceDN w:val="0"/>
        <w:spacing w:line="400" w:lineRule="atLeast"/>
        <w:ind w:left="331" w:hangingChars="138" w:hanging="331"/>
        <w:rPr>
          <w:rFonts w:asciiTheme="majorEastAsia" w:eastAsiaTheme="majorEastAsia" w:hAnsiTheme="majorEastAsia"/>
        </w:rPr>
      </w:pPr>
      <w:r w:rsidRPr="00793385">
        <w:rPr>
          <w:rFonts w:asciiTheme="majorEastAsia" w:eastAsiaTheme="majorEastAsia" w:hAnsiTheme="majorEastAsia" w:hint="eastAsia"/>
        </w:rPr>
        <w:t>第八條</w:t>
      </w:r>
    </w:p>
    <w:p w:rsidR="002709A8" w:rsidRPr="00793385" w:rsidRDefault="002709A8" w:rsidP="002709A8">
      <w:pPr>
        <w:autoSpaceDE w:val="0"/>
        <w:autoSpaceDN w:val="0"/>
        <w:spacing w:line="400" w:lineRule="atLeast"/>
        <w:ind w:left="426"/>
        <w:rPr>
          <w:rFonts w:asciiTheme="majorEastAsia" w:eastAsiaTheme="majorEastAsia" w:hAnsiTheme="majorEastAsia"/>
        </w:rPr>
      </w:pPr>
      <w:r w:rsidRPr="00793385">
        <w:rPr>
          <w:rFonts w:asciiTheme="majorEastAsia" w:eastAsiaTheme="majorEastAsia" w:hAnsiTheme="majorEastAsia" w:hint="eastAsia"/>
        </w:rPr>
        <w:t>營運績效評估作業依下列程序辦理：</w:t>
      </w:r>
    </w:p>
    <w:p w:rsidR="002709A8" w:rsidRPr="00793385" w:rsidRDefault="002709A8" w:rsidP="002709A8">
      <w:pPr>
        <w:autoSpaceDE w:val="0"/>
        <w:autoSpaceDN w:val="0"/>
        <w:spacing w:line="400" w:lineRule="atLeast"/>
        <w:ind w:left="426"/>
        <w:rPr>
          <w:rFonts w:asciiTheme="majorEastAsia" w:eastAsiaTheme="majorEastAsia" w:hAnsiTheme="majorEastAsia"/>
        </w:rPr>
      </w:pPr>
      <w:r w:rsidRPr="00793385">
        <w:rPr>
          <w:rFonts w:asciiTheme="majorEastAsia" w:eastAsiaTheme="majorEastAsia" w:hAnsiTheme="majorEastAsia"/>
        </w:rPr>
        <w:t>(</w:t>
      </w:r>
      <w:r w:rsidRPr="00793385">
        <w:rPr>
          <w:rFonts w:asciiTheme="majorEastAsia" w:eastAsiaTheme="majorEastAsia" w:hAnsiTheme="majorEastAsia" w:hint="eastAsia"/>
        </w:rPr>
        <w:t>一</w:t>
      </w:r>
      <w:r w:rsidRPr="00793385">
        <w:rPr>
          <w:rFonts w:asciiTheme="majorEastAsia" w:eastAsiaTheme="majorEastAsia" w:hAnsiTheme="majorEastAsia"/>
        </w:rPr>
        <w:t>)</w:t>
      </w:r>
      <w:r w:rsidRPr="00793385">
        <w:rPr>
          <w:rFonts w:asciiTheme="majorEastAsia" w:eastAsiaTheme="majorEastAsia" w:hAnsiTheme="majorEastAsia"/>
        </w:rPr>
        <w:tab/>
      </w:r>
      <w:r w:rsidRPr="00793385">
        <w:rPr>
          <w:rFonts w:asciiTheme="majorEastAsia" w:eastAsiaTheme="majorEastAsia" w:hAnsiTheme="majorEastAsia" w:hint="eastAsia"/>
        </w:rPr>
        <w:t>乙方提送營運績效說明書</w:t>
      </w:r>
    </w:p>
    <w:p w:rsidR="002709A8" w:rsidRPr="00793385" w:rsidRDefault="002709A8" w:rsidP="002709A8">
      <w:pPr>
        <w:autoSpaceDE w:val="0"/>
        <w:autoSpaceDN w:val="0"/>
        <w:spacing w:line="400" w:lineRule="atLeast"/>
        <w:ind w:left="993" w:hanging="1"/>
        <w:rPr>
          <w:rFonts w:asciiTheme="majorEastAsia" w:eastAsiaTheme="majorEastAsia" w:hAnsiTheme="majorEastAsia"/>
        </w:rPr>
      </w:pPr>
      <w:r w:rsidRPr="00793385">
        <w:rPr>
          <w:rFonts w:asciiTheme="majorEastAsia" w:eastAsiaTheme="majorEastAsia" w:hAnsiTheme="majorEastAsia" w:hint="eastAsia"/>
        </w:rPr>
        <w:t>甲方應以書面通知乙方，於營運績效評定作業開始執行1個月前送達受評期間之營運績效說明書(含財務報告)，並進行檢核，如認乙方所提相關資料及文件有缺漏或疑義，通知乙方限期補齊或補正，屆期未補齊或補正時，依原提營運績效說明書及依事實認定之資料及文件進行績效評定。乙方之績效評定說明書應按雙方議定之績效評定項目逐一編列說明之。</w:t>
      </w:r>
    </w:p>
    <w:p w:rsidR="002709A8" w:rsidRPr="00793385" w:rsidRDefault="002709A8" w:rsidP="002709A8">
      <w:pPr>
        <w:autoSpaceDE w:val="0"/>
        <w:autoSpaceDN w:val="0"/>
        <w:spacing w:line="400" w:lineRule="atLeast"/>
        <w:ind w:left="993" w:hanging="1"/>
        <w:rPr>
          <w:rFonts w:asciiTheme="majorEastAsia" w:eastAsiaTheme="majorEastAsia" w:hAnsiTheme="majorEastAsia"/>
        </w:rPr>
      </w:pPr>
      <w:r w:rsidRPr="00793385">
        <w:rPr>
          <w:rFonts w:asciiTheme="majorEastAsia" w:eastAsiaTheme="majorEastAsia" w:hAnsiTheme="majorEastAsia" w:hint="eastAsia"/>
        </w:rPr>
        <w:t>營運績效說明書說明內容包含但不限於：</w:t>
      </w:r>
    </w:p>
    <w:p w:rsidR="002709A8" w:rsidRPr="00793385" w:rsidRDefault="002709A8" w:rsidP="002709A8">
      <w:pPr>
        <w:autoSpaceDE w:val="0"/>
        <w:autoSpaceDN w:val="0"/>
        <w:spacing w:line="400" w:lineRule="atLeast"/>
        <w:ind w:left="993" w:hanging="1"/>
        <w:rPr>
          <w:rFonts w:asciiTheme="majorEastAsia" w:eastAsiaTheme="majorEastAsia" w:hAnsiTheme="majorEastAsia"/>
        </w:rPr>
      </w:pPr>
      <w:r w:rsidRPr="00793385">
        <w:rPr>
          <w:rFonts w:asciiTheme="majorEastAsia" w:eastAsiaTheme="majorEastAsia" w:hAnsiTheme="majorEastAsia"/>
        </w:rPr>
        <w:t>1.</w:t>
      </w:r>
      <w:r w:rsidRPr="00793385">
        <w:rPr>
          <w:rFonts w:asciiTheme="majorEastAsia" w:eastAsiaTheme="majorEastAsia" w:hAnsiTheme="majorEastAsia" w:hint="eastAsia"/>
        </w:rPr>
        <w:t>促參案件辦理目的及公共建設服務目標。</w:t>
      </w:r>
    </w:p>
    <w:p w:rsidR="002709A8" w:rsidRPr="00793385" w:rsidRDefault="002709A8" w:rsidP="002709A8">
      <w:pPr>
        <w:autoSpaceDE w:val="0"/>
        <w:autoSpaceDN w:val="0"/>
        <w:spacing w:line="400" w:lineRule="atLeast"/>
        <w:ind w:left="993" w:hanging="1"/>
        <w:rPr>
          <w:rFonts w:asciiTheme="majorEastAsia" w:eastAsiaTheme="majorEastAsia" w:hAnsiTheme="majorEastAsia"/>
        </w:rPr>
      </w:pPr>
      <w:r w:rsidRPr="00793385">
        <w:rPr>
          <w:rFonts w:asciiTheme="majorEastAsia" w:eastAsiaTheme="majorEastAsia" w:hAnsiTheme="majorEastAsia"/>
        </w:rPr>
        <w:lastRenderedPageBreak/>
        <w:t>2.</w:t>
      </w:r>
      <w:r w:rsidRPr="00793385">
        <w:rPr>
          <w:rFonts w:asciiTheme="majorEastAsia" w:eastAsiaTheme="majorEastAsia" w:hAnsiTheme="majorEastAsia" w:hint="eastAsia"/>
        </w:rPr>
        <w:t>營運績效各評估項目之自評成果，併附相關佐證資料及文件。</w:t>
      </w:r>
    </w:p>
    <w:p w:rsidR="002709A8" w:rsidRPr="00793385" w:rsidRDefault="002709A8" w:rsidP="002709A8">
      <w:pPr>
        <w:autoSpaceDE w:val="0"/>
        <w:autoSpaceDN w:val="0"/>
        <w:spacing w:line="400" w:lineRule="atLeast"/>
        <w:ind w:left="993" w:hanging="1"/>
        <w:rPr>
          <w:rFonts w:asciiTheme="majorEastAsia" w:eastAsiaTheme="majorEastAsia" w:hAnsiTheme="majorEastAsia"/>
        </w:rPr>
      </w:pPr>
      <w:r w:rsidRPr="00793385">
        <w:rPr>
          <w:rFonts w:asciiTheme="majorEastAsia" w:eastAsiaTheme="majorEastAsia" w:hAnsiTheme="majorEastAsia"/>
        </w:rPr>
        <w:t>3.</w:t>
      </w:r>
      <w:r w:rsidRPr="00793385">
        <w:rPr>
          <w:rFonts w:asciiTheme="majorEastAsia" w:eastAsiaTheme="majorEastAsia" w:hAnsiTheme="majorEastAsia" w:hint="eastAsia"/>
        </w:rPr>
        <w:t>各評估指標有關之營運績效及品質查核紀錄。</w:t>
      </w:r>
    </w:p>
    <w:p w:rsidR="002709A8" w:rsidRPr="00793385" w:rsidRDefault="002709A8" w:rsidP="002709A8">
      <w:pPr>
        <w:autoSpaceDE w:val="0"/>
        <w:autoSpaceDN w:val="0"/>
        <w:spacing w:line="400" w:lineRule="atLeast"/>
        <w:ind w:left="993" w:hanging="1"/>
        <w:rPr>
          <w:rFonts w:asciiTheme="majorEastAsia" w:eastAsiaTheme="majorEastAsia" w:hAnsiTheme="majorEastAsia"/>
        </w:rPr>
      </w:pPr>
      <w:r w:rsidRPr="00793385">
        <w:rPr>
          <w:rFonts w:asciiTheme="majorEastAsia" w:eastAsiaTheme="majorEastAsia" w:hAnsiTheme="majorEastAsia" w:hint="eastAsia"/>
        </w:rPr>
        <w:t>4.前次評估委員會改善及建議事項之辦理情形。</w:t>
      </w:r>
      <w:r w:rsidRPr="00793385">
        <w:rPr>
          <w:rFonts w:asciiTheme="majorEastAsia" w:eastAsiaTheme="majorEastAsia" w:hAnsiTheme="majorEastAsia"/>
        </w:rPr>
        <w:t xml:space="preserve"> </w:t>
      </w:r>
    </w:p>
    <w:p w:rsidR="002709A8" w:rsidRPr="00793385" w:rsidRDefault="002709A8" w:rsidP="002709A8">
      <w:pPr>
        <w:autoSpaceDE w:val="0"/>
        <w:autoSpaceDN w:val="0"/>
        <w:spacing w:line="400" w:lineRule="atLeast"/>
        <w:ind w:leftChars="178" w:left="991" w:hangingChars="235" w:hanging="564"/>
        <w:rPr>
          <w:rFonts w:asciiTheme="majorEastAsia" w:eastAsiaTheme="majorEastAsia" w:hAnsiTheme="majorEastAsia"/>
        </w:rPr>
      </w:pPr>
      <w:r w:rsidRPr="00793385">
        <w:rPr>
          <w:rFonts w:asciiTheme="majorEastAsia" w:eastAsiaTheme="majorEastAsia" w:hAnsiTheme="majorEastAsia"/>
        </w:rPr>
        <w:t>(</w:t>
      </w:r>
      <w:r w:rsidRPr="00793385">
        <w:rPr>
          <w:rFonts w:asciiTheme="majorEastAsia" w:eastAsiaTheme="majorEastAsia" w:hAnsiTheme="majorEastAsia" w:hint="eastAsia"/>
        </w:rPr>
        <w:t>二</w:t>
      </w:r>
      <w:r w:rsidRPr="00793385">
        <w:rPr>
          <w:rFonts w:asciiTheme="majorEastAsia" w:eastAsiaTheme="majorEastAsia" w:hAnsiTheme="majorEastAsia"/>
        </w:rPr>
        <w:t>)</w:t>
      </w:r>
      <w:r w:rsidRPr="00793385">
        <w:rPr>
          <w:rFonts w:asciiTheme="majorEastAsia" w:eastAsiaTheme="majorEastAsia" w:hAnsiTheme="majorEastAsia"/>
        </w:rPr>
        <w:tab/>
      </w:r>
      <w:r w:rsidRPr="00793385">
        <w:rPr>
          <w:rFonts w:asciiTheme="majorEastAsia" w:eastAsiaTheme="majorEastAsia" w:hAnsiTheme="majorEastAsia" w:hint="eastAsia"/>
        </w:rPr>
        <w:t>甲方得以書面通知乙方，於評估委員會會議召開前或併同該會議，辦理實地訪查或勘查，做為績效評定參考。</w:t>
      </w:r>
    </w:p>
    <w:p w:rsidR="002709A8" w:rsidRPr="00793385" w:rsidRDefault="002709A8" w:rsidP="002709A8">
      <w:pPr>
        <w:autoSpaceDE w:val="0"/>
        <w:autoSpaceDN w:val="0"/>
        <w:spacing w:line="400" w:lineRule="atLeast"/>
        <w:ind w:leftChars="177" w:left="425" w:firstLine="1"/>
        <w:rPr>
          <w:rFonts w:asciiTheme="majorEastAsia" w:eastAsiaTheme="majorEastAsia" w:hAnsiTheme="majorEastAsia"/>
        </w:rPr>
      </w:pPr>
      <w:r w:rsidRPr="00793385">
        <w:rPr>
          <w:rFonts w:asciiTheme="majorEastAsia" w:eastAsiaTheme="majorEastAsia" w:hAnsiTheme="majorEastAsia"/>
        </w:rPr>
        <w:t>(</w:t>
      </w:r>
      <w:r w:rsidRPr="00793385">
        <w:rPr>
          <w:rFonts w:asciiTheme="majorEastAsia" w:eastAsiaTheme="majorEastAsia" w:hAnsiTheme="majorEastAsia" w:hint="eastAsia"/>
        </w:rPr>
        <w:t>三</w:t>
      </w:r>
      <w:r w:rsidRPr="00793385">
        <w:rPr>
          <w:rFonts w:asciiTheme="majorEastAsia" w:eastAsiaTheme="majorEastAsia" w:hAnsiTheme="majorEastAsia"/>
        </w:rPr>
        <w:t>)</w:t>
      </w:r>
      <w:r w:rsidRPr="00793385">
        <w:rPr>
          <w:rFonts w:asciiTheme="majorEastAsia" w:eastAsiaTheme="majorEastAsia" w:hAnsiTheme="majorEastAsia"/>
        </w:rPr>
        <w:tab/>
      </w:r>
      <w:r w:rsidRPr="00793385">
        <w:rPr>
          <w:rFonts w:asciiTheme="majorEastAsia" w:eastAsiaTheme="majorEastAsia" w:hAnsiTheme="majorEastAsia" w:hint="eastAsia"/>
        </w:rPr>
        <w:t>績效評定結果之處理</w:t>
      </w:r>
    </w:p>
    <w:p w:rsidR="002709A8" w:rsidRDefault="002709A8" w:rsidP="002709A8">
      <w:pPr>
        <w:autoSpaceDE w:val="0"/>
        <w:autoSpaceDN w:val="0"/>
        <w:spacing w:line="400" w:lineRule="atLeast"/>
        <w:ind w:leftChars="413" w:left="991"/>
        <w:rPr>
          <w:rFonts w:asciiTheme="majorEastAsia" w:eastAsiaTheme="majorEastAsia" w:hAnsiTheme="majorEastAsia"/>
        </w:rPr>
      </w:pPr>
      <w:r w:rsidRPr="00793385">
        <w:rPr>
          <w:rFonts w:asciiTheme="majorEastAsia" w:eastAsiaTheme="majorEastAsia" w:hAnsiTheme="majorEastAsia" w:hint="eastAsia"/>
        </w:rPr>
        <w:t>甲方應將績效評定結果以書面通知乙方，一併告知對評定結果有疑義之申請釋疑期限。</w:t>
      </w:r>
    </w:p>
    <w:p w:rsidR="002709A8" w:rsidRPr="00793385" w:rsidRDefault="002709A8" w:rsidP="002709A8">
      <w:pPr>
        <w:autoSpaceDE w:val="0"/>
        <w:autoSpaceDN w:val="0"/>
        <w:spacing w:line="400" w:lineRule="atLeast"/>
        <w:ind w:leftChars="413" w:left="991"/>
        <w:rPr>
          <w:rFonts w:asciiTheme="majorEastAsia" w:eastAsiaTheme="majorEastAsia" w:hAnsiTheme="majorEastAsia"/>
        </w:rPr>
      </w:pPr>
      <w:r w:rsidRPr="00793385">
        <w:rPr>
          <w:rFonts w:asciiTheme="majorEastAsia" w:eastAsiaTheme="majorEastAsia" w:hAnsiTheme="majorEastAsia" w:hint="eastAsia"/>
        </w:rPr>
        <w:t>乙方對評定結果如有疑義，應於書面通知檢附書面說明及佐證資料向甲方申請釋疑。</w:t>
      </w:r>
    </w:p>
    <w:p w:rsidR="002709A8" w:rsidRPr="00793385" w:rsidRDefault="002709A8" w:rsidP="002709A8">
      <w:pPr>
        <w:autoSpaceDE w:val="0"/>
        <w:autoSpaceDN w:val="0"/>
        <w:spacing w:line="400" w:lineRule="atLeast"/>
        <w:ind w:leftChars="413" w:left="991"/>
        <w:rPr>
          <w:rFonts w:asciiTheme="majorEastAsia" w:eastAsiaTheme="majorEastAsia" w:hAnsiTheme="majorEastAsia"/>
        </w:rPr>
      </w:pPr>
      <w:r w:rsidRPr="00793385">
        <w:rPr>
          <w:rFonts w:asciiTheme="majorEastAsia" w:eastAsiaTheme="majorEastAsia" w:hAnsiTheme="majorEastAsia" w:hint="eastAsia"/>
        </w:rPr>
        <w:t>甲方應於收受乙方書面申請之次日起60日內，以書面回復乙方，必要時得召開評估委員會會議協助處理。</w:t>
      </w:r>
    </w:p>
    <w:p w:rsidR="002709A8" w:rsidRDefault="002709A8" w:rsidP="002709A8">
      <w:pPr>
        <w:autoSpaceDE w:val="0"/>
        <w:autoSpaceDN w:val="0"/>
        <w:adjustRightInd w:val="0"/>
        <w:snapToGrid w:val="0"/>
        <w:spacing w:line="400" w:lineRule="atLeast"/>
        <w:ind w:leftChars="413" w:left="991"/>
        <w:jc w:val="both"/>
        <w:rPr>
          <w:rFonts w:asciiTheme="majorEastAsia" w:eastAsiaTheme="majorEastAsia" w:hAnsiTheme="majorEastAsia"/>
        </w:rPr>
      </w:pPr>
      <w:r w:rsidRPr="00793385">
        <w:rPr>
          <w:rFonts w:asciiTheme="majorEastAsia" w:eastAsiaTheme="majorEastAsia" w:hAnsiTheme="majorEastAsia" w:hint="eastAsia"/>
        </w:rPr>
        <w:t>甲方逾前項期間未回復，或乙方對甲方回復仍有疑義時，依本契約所定爭議處理相關約定辦理。</w:t>
      </w:r>
    </w:p>
    <w:p w:rsidR="000A4892" w:rsidRDefault="000A4892">
      <w:pPr>
        <w:widowControl/>
        <w:rPr>
          <w:rFonts w:asciiTheme="majorEastAsia" w:eastAsiaTheme="majorEastAsia" w:hAnsiTheme="majorEastAsia"/>
        </w:rPr>
      </w:pPr>
      <w:r>
        <w:rPr>
          <w:rFonts w:asciiTheme="majorEastAsia" w:eastAsiaTheme="majorEastAsia" w:hAnsiTheme="majorEastAsia"/>
        </w:rPr>
        <w:br w:type="page"/>
      </w:r>
    </w:p>
    <w:p w:rsidR="000A4892" w:rsidRPr="008F137D" w:rsidRDefault="000A4892" w:rsidP="008F137D">
      <w:pPr>
        <w:pStyle w:val="ae"/>
        <w:outlineLvl w:val="0"/>
      </w:pPr>
      <w:bookmarkStart w:id="88" w:name="_Toc513702193"/>
      <w:r w:rsidRPr="00793385">
        <w:rPr>
          <w:rFonts w:hint="eastAsia"/>
        </w:rPr>
        <w:lastRenderedPageBreak/>
        <w:t>附件</w:t>
      </w:r>
      <w:r w:rsidR="00BC7D76">
        <w:rPr>
          <w:rFonts w:hint="eastAsia"/>
        </w:rPr>
        <w:t>4</w:t>
      </w:r>
      <w:r>
        <w:rPr>
          <w:rFonts w:hint="eastAsia"/>
        </w:rPr>
        <w:t>附表</w:t>
      </w:r>
      <w:r w:rsidRPr="00793385">
        <w:rPr>
          <w:rFonts w:hint="eastAsia"/>
        </w:rPr>
        <w:t>：</w:t>
      </w:r>
      <w:r w:rsidR="008F137D" w:rsidRPr="008F137D">
        <w:t>營運績效評鑑項目及標準表</w:t>
      </w:r>
      <w:bookmarkEnd w:id="88"/>
    </w:p>
    <w:p w:rsidR="000A4892" w:rsidRPr="000A4892" w:rsidRDefault="000A4892" w:rsidP="000A4892">
      <w:pPr>
        <w:spacing w:line="400" w:lineRule="exact"/>
        <w:jc w:val="center"/>
        <w:rPr>
          <w:rFonts w:eastAsia="標楷體" w:hAnsi="標楷體"/>
          <w:sz w:val="28"/>
          <w:szCs w:val="28"/>
        </w:rPr>
      </w:pPr>
      <w:r w:rsidRPr="000A4892">
        <w:rPr>
          <w:rFonts w:eastAsia="標楷體" w:hAnsi="標楷體" w:hint="eastAsia"/>
          <w:sz w:val="28"/>
          <w:szCs w:val="28"/>
        </w:rPr>
        <w:t>臺北市大安森林公園部分公園綠地及附屬設施興建營運移轉案</w:t>
      </w:r>
    </w:p>
    <w:p w:rsidR="000A4892" w:rsidRPr="0085720F" w:rsidRDefault="000A4892" w:rsidP="000A4892">
      <w:pPr>
        <w:spacing w:line="400" w:lineRule="exact"/>
        <w:jc w:val="center"/>
        <w:rPr>
          <w:rFonts w:eastAsia="標楷體"/>
          <w:sz w:val="28"/>
          <w:szCs w:val="28"/>
        </w:rPr>
      </w:pPr>
      <w:r w:rsidRPr="0085720F">
        <w:rPr>
          <w:rFonts w:eastAsia="標楷體" w:hAnsi="標楷體"/>
          <w:sz w:val="28"/>
          <w:szCs w:val="28"/>
        </w:rPr>
        <w:t>營運績效評鑑項目及標準表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2262"/>
        <w:gridCol w:w="838"/>
        <w:gridCol w:w="3334"/>
        <w:gridCol w:w="1384"/>
        <w:gridCol w:w="986"/>
      </w:tblGrid>
      <w:tr w:rsidR="000A4892" w:rsidRPr="001E39A3" w:rsidTr="002611D5">
        <w:tc>
          <w:tcPr>
            <w:tcW w:w="824" w:type="dxa"/>
            <w:shd w:val="clear" w:color="auto" w:fill="auto"/>
            <w:vAlign w:val="center"/>
          </w:tcPr>
          <w:p w:rsidR="000A4892" w:rsidRPr="001E39A3" w:rsidRDefault="000A4892" w:rsidP="00A34DBB">
            <w:pPr>
              <w:jc w:val="center"/>
              <w:rPr>
                <w:rFonts w:eastAsia="標楷體"/>
              </w:rPr>
            </w:pPr>
            <w:r w:rsidRPr="001E39A3">
              <w:rPr>
                <w:rFonts w:eastAsia="標楷體" w:hAnsi="標楷體"/>
              </w:rPr>
              <w:t>項次</w:t>
            </w:r>
          </w:p>
        </w:tc>
        <w:tc>
          <w:tcPr>
            <w:tcW w:w="2262" w:type="dxa"/>
            <w:shd w:val="clear" w:color="auto" w:fill="auto"/>
          </w:tcPr>
          <w:p w:rsidR="000A4892" w:rsidRPr="001E39A3" w:rsidRDefault="000A4892" w:rsidP="00A34DBB">
            <w:pPr>
              <w:jc w:val="center"/>
              <w:rPr>
                <w:rFonts w:eastAsia="標楷體"/>
              </w:rPr>
            </w:pPr>
            <w:r w:rsidRPr="001E39A3">
              <w:rPr>
                <w:rFonts w:eastAsia="標楷體" w:hAnsi="標楷體"/>
              </w:rPr>
              <w:t>項目</w:t>
            </w:r>
          </w:p>
        </w:tc>
        <w:tc>
          <w:tcPr>
            <w:tcW w:w="838" w:type="dxa"/>
            <w:shd w:val="clear" w:color="auto" w:fill="auto"/>
          </w:tcPr>
          <w:p w:rsidR="000A4892" w:rsidRPr="001E39A3" w:rsidRDefault="000A4892" w:rsidP="00A34DBB">
            <w:pPr>
              <w:jc w:val="center"/>
              <w:rPr>
                <w:rFonts w:eastAsia="標楷體"/>
              </w:rPr>
            </w:pPr>
            <w:r w:rsidRPr="001E39A3">
              <w:rPr>
                <w:rFonts w:eastAsia="標楷體" w:hAnsi="標楷體"/>
              </w:rPr>
              <w:t>權重</w:t>
            </w:r>
          </w:p>
        </w:tc>
        <w:tc>
          <w:tcPr>
            <w:tcW w:w="3334" w:type="dxa"/>
            <w:shd w:val="clear" w:color="auto" w:fill="auto"/>
          </w:tcPr>
          <w:p w:rsidR="000A4892" w:rsidRPr="001E39A3" w:rsidRDefault="000A4892" w:rsidP="00A34DBB">
            <w:pPr>
              <w:jc w:val="center"/>
              <w:rPr>
                <w:rFonts w:eastAsia="標楷體"/>
              </w:rPr>
            </w:pPr>
            <w:r w:rsidRPr="001E39A3">
              <w:rPr>
                <w:rFonts w:eastAsia="標楷體" w:hAnsi="標楷體"/>
              </w:rPr>
              <w:t>標準</w:t>
            </w:r>
          </w:p>
        </w:tc>
        <w:tc>
          <w:tcPr>
            <w:tcW w:w="1384" w:type="dxa"/>
            <w:shd w:val="clear" w:color="auto" w:fill="auto"/>
          </w:tcPr>
          <w:p w:rsidR="000A4892" w:rsidRPr="001E39A3" w:rsidRDefault="000A4892" w:rsidP="00A34DBB">
            <w:pPr>
              <w:jc w:val="center"/>
              <w:rPr>
                <w:rFonts w:eastAsia="標楷體"/>
              </w:rPr>
            </w:pPr>
            <w:r w:rsidRPr="001E39A3">
              <w:rPr>
                <w:rFonts w:eastAsia="標楷體" w:hAnsi="標楷體"/>
              </w:rPr>
              <w:t>分數</w:t>
            </w:r>
          </w:p>
        </w:tc>
        <w:tc>
          <w:tcPr>
            <w:tcW w:w="986" w:type="dxa"/>
            <w:shd w:val="clear" w:color="auto" w:fill="auto"/>
          </w:tcPr>
          <w:p w:rsidR="000A4892" w:rsidRPr="001E39A3" w:rsidRDefault="000A4892" w:rsidP="00A34DBB">
            <w:pPr>
              <w:jc w:val="center"/>
              <w:rPr>
                <w:rFonts w:eastAsia="標楷體"/>
              </w:rPr>
            </w:pPr>
            <w:r w:rsidRPr="001E39A3">
              <w:rPr>
                <w:rFonts w:eastAsia="標楷體" w:hAnsi="標楷體"/>
              </w:rPr>
              <w:t>備註</w:t>
            </w:r>
          </w:p>
        </w:tc>
      </w:tr>
      <w:tr w:rsidR="000A4892" w:rsidRPr="001E39A3" w:rsidTr="002611D5">
        <w:tc>
          <w:tcPr>
            <w:tcW w:w="824" w:type="dxa"/>
            <w:shd w:val="clear" w:color="auto" w:fill="auto"/>
            <w:vAlign w:val="center"/>
          </w:tcPr>
          <w:p w:rsidR="000A4892" w:rsidRPr="001E39A3" w:rsidRDefault="000A4892" w:rsidP="00A34DBB">
            <w:pPr>
              <w:jc w:val="center"/>
              <w:rPr>
                <w:rFonts w:eastAsia="標楷體"/>
              </w:rPr>
            </w:pPr>
            <w:r w:rsidRPr="001E39A3">
              <w:rPr>
                <w:rFonts w:eastAsia="標楷體"/>
              </w:rPr>
              <w:t>1</w:t>
            </w:r>
          </w:p>
        </w:tc>
        <w:tc>
          <w:tcPr>
            <w:tcW w:w="2262" w:type="dxa"/>
            <w:shd w:val="clear" w:color="auto" w:fill="auto"/>
          </w:tcPr>
          <w:p w:rsidR="000A4892" w:rsidRPr="001E39A3" w:rsidRDefault="000A4892" w:rsidP="00A34DBB">
            <w:pPr>
              <w:rPr>
                <w:rFonts w:eastAsia="標楷體"/>
              </w:rPr>
            </w:pPr>
            <w:r w:rsidRPr="001E39A3">
              <w:rPr>
                <w:rFonts w:eastAsia="標楷體" w:hint="eastAsia"/>
              </w:rPr>
              <w:t>設施設置、整建合乎營運管理計畫書及相關規定</w:t>
            </w:r>
          </w:p>
        </w:tc>
        <w:tc>
          <w:tcPr>
            <w:tcW w:w="838" w:type="dxa"/>
            <w:shd w:val="clear" w:color="auto" w:fill="auto"/>
          </w:tcPr>
          <w:p w:rsidR="000A4892" w:rsidRPr="001E39A3" w:rsidRDefault="000A4892" w:rsidP="00A34DBB">
            <w:pPr>
              <w:jc w:val="center"/>
              <w:rPr>
                <w:rFonts w:eastAsia="標楷體"/>
              </w:rPr>
            </w:pPr>
            <w:r w:rsidRPr="001E39A3">
              <w:rPr>
                <w:rFonts w:eastAsia="標楷體" w:hint="eastAsia"/>
              </w:rPr>
              <w:t>10%</w:t>
            </w:r>
          </w:p>
        </w:tc>
        <w:tc>
          <w:tcPr>
            <w:tcW w:w="3334" w:type="dxa"/>
            <w:shd w:val="clear" w:color="auto" w:fill="auto"/>
          </w:tcPr>
          <w:p w:rsidR="000A4892" w:rsidRPr="001E39A3" w:rsidRDefault="000A4892" w:rsidP="000A4892">
            <w:pPr>
              <w:numPr>
                <w:ilvl w:val="0"/>
                <w:numId w:val="18"/>
              </w:numPr>
              <w:rPr>
                <w:rFonts w:eastAsia="標楷體"/>
              </w:rPr>
            </w:pPr>
            <w:r w:rsidRPr="001E39A3">
              <w:rPr>
                <w:rFonts w:eastAsia="標楷體" w:hint="eastAsia"/>
              </w:rPr>
              <w:t>各項設施之各月份使用率</w:t>
            </w:r>
          </w:p>
          <w:p w:rsidR="000A4892" w:rsidRPr="001E39A3" w:rsidRDefault="000A4892" w:rsidP="00A34DBB">
            <w:pPr>
              <w:rPr>
                <w:rFonts w:eastAsia="標楷體"/>
              </w:rPr>
            </w:pPr>
            <w:r w:rsidRPr="001E39A3">
              <w:rPr>
                <w:rFonts w:eastAsia="標楷體" w:hint="eastAsia"/>
              </w:rPr>
              <w:t xml:space="preserve">   </w:t>
            </w:r>
            <w:r w:rsidRPr="001E39A3">
              <w:rPr>
                <w:rFonts w:eastAsia="標楷體" w:hint="eastAsia"/>
              </w:rPr>
              <w:t>及達成率</w:t>
            </w:r>
          </w:p>
          <w:p w:rsidR="000A4892" w:rsidRPr="001E39A3" w:rsidRDefault="000A4892" w:rsidP="000A4892">
            <w:pPr>
              <w:numPr>
                <w:ilvl w:val="0"/>
                <w:numId w:val="18"/>
              </w:numPr>
              <w:rPr>
                <w:rFonts w:eastAsia="標楷體"/>
              </w:rPr>
            </w:pPr>
            <w:r w:rsidRPr="001E39A3">
              <w:rPr>
                <w:rFonts w:eastAsia="標楷體" w:hint="eastAsia"/>
              </w:rPr>
              <w:t>是否有違法、違約情事</w:t>
            </w:r>
          </w:p>
        </w:tc>
        <w:tc>
          <w:tcPr>
            <w:tcW w:w="1384" w:type="dxa"/>
            <w:shd w:val="clear" w:color="auto" w:fill="auto"/>
          </w:tcPr>
          <w:p w:rsidR="000A4892" w:rsidRPr="001E39A3" w:rsidRDefault="000A4892" w:rsidP="00A34DBB">
            <w:pPr>
              <w:rPr>
                <w:rFonts w:eastAsia="標楷體"/>
              </w:rPr>
            </w:pPr>
          </w:p>
        </w:tc>
        <w:tc>
          <w:tcPr>
            <w:tcW w:w="986" w:type="dxa"/>
            <w:shd w:val="clear" w:color="auto" w:fill="auto"/>
          </w:tcPr>
          <w:p w:rsidR="000A4892" w:rsidRPr="001E39A3" w:rsidRDefault="000A4892" w:rsidP="00A34DBB">
            <w:pPr>
              <w:rPr>
                <w:rFonts w:eastAsia="標楷體"/>
              </w:rPr>
            </w:pPr>
          </w:p>
        </w:tc>
      </w:tr>
      <w:tr w:rsidR="000A4892" w:rsidRPr="001E39A3" w:rsidTr="002611D5">
        <w:tc>
          <w:tcPr>
            <w:tcW w:w="824" w:type="dxa"/>
            <w:shd w:val="clear" w:color="auto" w:fill="auto"/>
            <w:vAlign w:val="center"/>
          </w:tcPr>
          <w:p w:rsidR="000A4892" w:rsidRPr="001E39A3" w:rsidRDefault="000A4892" w:rsidP="00A34DBB">
            <w:pPr>
              <w:jc w:val="center"/>
              <w:rPr>
                <w:rFonts w:eastAsia="標楷體"/>
              </w:rPr>
            </w:pPr>
            <w:r w:rsidRPr="001E39A3">
              <w:rPr>
                <w:rFonts w:eastAsia="標楷體"/>
              </w:rPr>
              <w:t>2</w:t>
            </w:r>
          </w:p>
        </w:tc>
        <w:tc>
          <w:tcPr>
            <w:tcW w:w="2262" w:type="dxa"/>
            <w:shd w:val="clear" w:color="auto" w:fill="auto"/>
          </w:tcPr>
          <w:p w:rsidR="000A4892" w:rsidRPr="001E39A3" w:rsidRDefault="000A4892" w:rsidP="00A34DBB">
            <w:pPr>
              <w:rPr>
                <w:rFonts w:eastAsia="標楷體"/>
              </w:rPr>
            </w:pPr>
            <w:r w:rsidRPr="001E39A3">
              <w:rPr>
                <w:rFonts w:eastAsia="標楷體" w:hint="eastAsia"/>
              </w:rPr>
              <w:t>上年度營運計畫執行情形</w:t>
            </w:r>
          </w:p>
        </w:tc>
        <w:tc>
          <w:tcPr>
            <w:tcW w:w="838" w:type="dxa"/>
            <w:shd w:val="clear" w:color="auto" w:fill="auto"/>
          </w:tcPr>
          <w:p w:rsidR="000A4892" w:rsidRPr="001E39A3" w:rsidRDefault="000A4892" w:rsidP="00A34DBB">
            <w:pPr>
              <w:jc w:val="center"/>
              <w:rPr>
                <w:rFonts w:eastAsia="標楷體"/>
              </w:rPr>
            </w:pPr>
            <w:r w:rsidRPr="001E39A3">
              <w:rPr>
                <w:rFonts w:eastAsia="標楷體" w:hint="eastAsia"/>
              </w:rPr>
              <w:t>25%</w:t>
            </w:r>
          </w:p>
        </w:tc>
        <w:tc>
          <w:tcPr>
            <w:tcW w:w="3334" w:type="dxa"/>
            <w:shd w:val="clear" w:color="auto" w:fill="auto"/>
          </w:tcPr>
          <w:p w:rsidR="000A4892" w:rsidRPr="001E39A3" w:rsidRDefault="000A4892" w:rsidP="000A4892">
            <w:pPr>
              <w:numPr>
                <w:ilvl w:val="0"/>
                <w:numId w:val="19"/>
              </w:numPr>
              <w:rPr>
                <w:rFonts w:eastAsia="標楷體"/>
              </w:rPr>
            </w:pPr>
            <w:r w:rsidRPr="001E39A3">
              <w:rPr>
                <w:rFonts w:eastAsia="標楷體" w:hint="eastAsia"/>
              </w:rPr>
              <w:t>上年度營運收支狀況</w:t>
            </w:r>
          </w:p>
          <w:p w:rsidR="000A4892" w:rsidRPr="001E39A3" w:rsidRDefault="000A4892" w:rsidP="000A4892">
            <w:pPr>
              <w:numPr>
                <w:ilvl w:val="0"/>
                <w:numId w:val="19"/>
              </w:numPr>
              <w:rPr>
                <w:rFonts w:eastAsia="標楷體"/>
              </w:rPr>
            </w:pPr>
            <w:r w:rsidRPr="001E39A3">
              <w:rPr>
                <w:rFonts w:eastAsia="標楷體" w:hint="eastAsia"/>
              </w:rPr>
              <w:t>財務報表</w:t>
            </w:r>
          </w:p>
          <w:p w:rsidR="000A4892" w:rsidRPr="001E39A3" w:rsidRDefault="000A4892" w:rsidP="000A4892">
            <w:pPr>
              <w:numPr>
                <w:ilvl w:val="0"/>
                <w:numId w:val="19"/>
              </w:numPr>
              <w:rPr>
                <w:rFonts w:eastAsia="標楷體"/>
              </w:rPr>
            </w:pPr>
            <w:r w:rsidRPr="001E39A3">
              <w:rPr>
                <w:rFonts w:eastAsia="標楷體" w:hint="eastAsia"/>
              </w:rPr>
              <w:t>設施設置、汰換及經費預估</w:t>
            </w:r>
          </w:p>
          <w:p w:rsidR="000A4892" w:rsidRPr="001E39A3" w:rsidRDefault="000A4892" w:rsidP="000A4892">
            <w:pPr>
              <w:numPr>
                <w:ilvl w:val="0"/>
                <w:numId w:val="19"/>
              </w:numPr>
              <w:rPr>
                <w:rFonts w:eastAsia="標楷體"/>
              </w:rPr>
            </w:pPr>
            <w:r w:rsidRPr="001E39A3">
              <w:rPr>
                <w:rFonts w:eastAsia="標楷體" w:hint="eastAsia"/>
              </w:rPr>
              <w:t>預估本年度之營運收支</w:t>
            </w:r>
          </w:p>
        </w:tc>
        <w:tc>
          <w:tcPr>
            <w:tcW w:w="1384" w:type="dxa"/>
            <w:shd w:val="clear" w:color="auto" w:fill="auto"/>
          </w:tcPr>
          <w:p w:rsidR="000A4892" w:rsidRPr="001E39A3" w:rsidRDefault="000A4892" w:rsidP="00A34DBB">
            <w:pPr>
              <w:rPr>
                <w:rFonts w:eastAsia="標楷體"/>
              </w:rPr>
            </w:pPr>
          </w:p>
        </w:tc>
        <w:tc>
          <w:tcPr>
            <w:tcW w:w="986" w:type="dxa"/>
            <w:shd w:val="clear" w:color="auto" w:fill="auto"/>
          </w:tcPr>
          <w:p w:rsidR="000A4892" w:rsidRPr="001E39A3" w:rsidRDefault="000A4892" w:rsidP="00A34DBB">
            <w:pPr>
              <w:rPr>
                <w:rFonts w:eastAsia="標楷體"/>
              </w:rPr>
            </w:pPr>
          </w:p>
        </w:tc>
      </w:tr>
      <w:tr w:rsidR="000A4892" w:rsidRPr="001E39A3" w:rsidTr="002611D5">
        <w:tc>
          <w:tcPr>
            <w:tcW w:w="824" w:type="dxa"/>
            <w:shd w:val="clear" w:color="auto" w:fill="auto"/>
            <w:vAlign w:val="center"/>
          </w:tcPr>
          <w:p w:rsidR="000A4892" w:rsidRPr="001E39A3" w:rsidRDefault="000A4892" w:rsidP="00A34DBB">
            <w:pPr>
              <w:jc w:val="center"/>
              <w:rPr>
                <w:rFonts w:eastAsia="標楷體"/>
              </w:rPr>
            </w:pPr>
            <w:r w:rsidRPr="001E39A3">
              <w:rPr>
                <w:rFonts w:eastAsia="標楷體"/>
              </w:rPr>
              <w:t>3</w:t>
            </w:r>
          </w:p>
        </w:tc>
        <w:tc>
          <w:tcPr>
            <w:tcW w:w="2262" w:type="dxa"/>
            <w:shd w:val="clear" w:color="auto" w:fill="auto"/>
          </w:tcPr>
          <w:p w:rsidR="000A4892" w:rsidRPr="001E39A3" w:rsidRDefault="000A4892" w:rsidP="00A34DBB">
            <w:pPr>
              <w:rPr>
                <w:rFonts w:eastAsia="標楷體"/>
              </w:rPr>
            </w:pPr>
            <w:r w:rsidRPr="001E39A3">
              <w:rPr>
                <w:rFonts w:eastAsia="標楷體" w:hint="eastAsia"/>
              </w:rPr>
              <w:t>消費者、駐館廠商滿意度獲投訴率</w:t>
            </w:r>
          </w:p>
        </w:tc>
        <w:tc>
          <w:tcPr>
            <w:tcW w:w="838" w:type="dxa"/>
            <w:shd w:val="clear" w:color="auto" w:fill="auto"/>
          </w:tcPr>
          <w:p w:rsidR="000A4892" w:rsidRPr="001E39A3" w:rsidRDefault="000A4892" w:rsidP="00A34DBB">
            <w:pPr>
              <w:jc w:val="center"/>
              <w:rPr>
                <w:rFonts w:eastAsia="標楷體"/>
              </w:rPr>
            </w:pPr>
            <w:r w:rsidRPr="001E39A3">
              <w:rPr>
                <w:rFonts w:eastAsia="標楷體" w:hint="eastAsia"/>
              </w:rPr>
              <w:t>20%</w:t>
            </w:r>
          </w:p>
        </w:tc>
        <w:tc>
          <w:tcPr>
            <w:tcW w:w="3334" w:type="dxa"/>
            <w:shd w:val="clear" w:color="auto" w:fill="auto"/>
          </w:tcPr>
          <w:p w:rsidR="000A4892" w:rsidRPr="001E39A3" w:rsidRDefault="000A4892" w:rsidP="000A4892">
            <w:pPr>
              <w:numPr>
                <w:ilvl w:val="0"/>
                <w:numId w:val="20"/>
              </w:numPr>
              <w:rPr>
                <w:rFonts w:eastAsia="標楷體"/>
              </w:rPr>
            </w:pPr>
            <w:r w:rsidRPr="001E39A3">
              <w:rPr>
                <w:rFonts w:eastAsia="標楷體" w:hint="eastAsia"/>
              </w:rPr>
              <w:t>問卷調查之結果</w:t>
            </w:r>
          </w:p>
          <w:p w:rsidR="000A4892" w:rsidRPr="001E39A3" w:rsidRDefault="000A4892" w:rsidP="000A4892">
            <w:pPr>
              <w:numPr>
                <w:ilvl w:val="0"/>
                <w:numId w:val="20"/>
              </w:numPr>
              <w:rPr>
                <w:rFonts w:eastAsia="標楷體"/>
              </w:rPr>
            </w:pPr>
            <w:r w:rsidRPr="001E39A3">
              <w:rPr>
                <w:rFonts w:eastAsia="標楷體" w:hint="eastAsia"/>
              </w:rPr>
              <w:t>申訴案件之處理是否恰當</w:t>
            </w:r>
          </w:p>
        </w:tc>
        <w:tc>
          <w:tcPr>
            <w:tcW w:w="1384" w:type="dxa"/>
            <w:shd w:val="clear" w:color="auto" w:fill="auto"/>
          </w:tcPr>
          <w:p w:rsidR="000A4892" w:rsidRPr="001E39A3" w:rsidRDefault="000A4892" w:rsidP="00A34DBB">
            <w:pPr>
              <w:rPr>
                <w:rFonts w:eastAsia="標楷體"/>
              </w:rPr>
            </w:pPr>
          </w:p>
        </w:tc>
        <w:tc>
          <w:tcPr>
            <w:tcW w:w="986" w:type="dxa"/>
            <w:shd w:val="clear" w:color="auto" w:fill="auto"/>
          </w:tcPr>
          <w:p w:rsidR="000A4892" w:rsidRPr="001E39A3" w:rsidRDefault="000A4892" w:rsidP="00A34DBB">
            <w:pPr>
              <w:rPr>
                <w:rFonts w:eastAsia="標楷體"/>
              </w:rPr>
            </w:pPr>
          </w:p>
        </w:tc>
      </w:tr>
      <w:tr w:rsidR="000A4892" w:rsidRPr="001E39A3" w:rsidTr="002611D5">
        <w:tc>
          <w:tcPr>
            <w:tcW w:w="824" w:type="dxa"/>
            <w:shd w:val="clear" w:color="auto" w:fill="auto"/>
            <w:vAlign w:val="center"/>
          </w:tcPr>
          <w:p w:rsidR="000A4892" w:rsidRPr="001E39A3" w:rsidRDefault="000A4892" w:rsidP="00A34DBB">
            <w:pPr>
              <w:jc w:val="center"/>
              <w:rPr>
                <w:rFonts w:eastAsia="標楷體"/>
              </w:rPr>
            </w:pPr>
            <w:r w:rsidRPr="001E39A3">
              <w:rPr>
                <w:rFonts w:eastAsia="標楷體"/>
              </w:rPr>
              <w:t>4</w:t>
            </w:r>
          </w:p>
        </w:tc>
        <w:tc>
          <w:tcPr>
            <w:tcW w:w="2262" w:type="dxa"/>
            <w:shd w:val="clear" w:color="auto" w:fill="auto"/>
          </w:tcPr>
          <w:p w:rsidR="000A4892" w:rsidRPr="001E39A3" w:rsidRDefault="000A4892" w:rsidP="00A34DBB">
            <w:pPr>
              <w:rPr>
                <w:rFonts w:eastAsia="標楷體"/>
              </w:rPr>
            </w:pPr>
            <w:r w:rsidRPr="001E39A3">
              <w:rPr>
                <w:rFonts w:eastAsia="標楷體" w:hint="eastAsia"/>
              </w:rPr>
              <w:t>設施維護情形</w:t>
            </w:r>
          </w:p>
        </w:tc>
        <w:tc>
          <w:tcPr>
            <w:tcW w:w="838" w:type="dxa"/>
            <w:shd w:val="clear" w:color="auto" w:fill="auto"/>
          </w:tcPr>
          <w:p w:rsidR="000A4892" w:rsidRPr="001E39A3" w:rsidRDefault="000A4892" w:rsidP="00A34DBB">
            <w:pPr>
              <w:jc w:val="center"/>
              <w:rPr>
                <w:rFonts w:eastAsia="標楷體"/>
              </w:rPr>
            </w:pPr>
            <w:r w:rsidRPr="001E39A3">
              <w:rPr>
                <w:rFonts w:eastAsia="標楷體" w:hint="eastAsia"/>
              </w:rPr>
              <w:t>10%</w:t>
            </w:r>
          </w:p>
        </w:tc>
        <w:tc>
          <w:tcPr>
            <w:tcW w:w="3334" w:type="dxa"/>
            <w:shd w:val="clear" w:color="auto" w:fill="auto"/>
          </w:tcPr>
          <w:p w:rsidR="000A4892" w:rsidRPr="001E39A3" w:rsidRDefault="000A4892" w:rsidP="000A4892">
            <w:pPr>
              <w:numPr>
                <w:ilvl w:val="0"/>
                <w:numId w:val="21"/>
              </w:numPr>
              <w:rPr>
                <w:rFonts w:eastAsia="標楷體"/>
              </w:rPr>
            </w:pPr>
            <w:r w:rsidRPr="001E39A3">
              <w:rPr>
                <w:rFonts w:eastAsia="標楷體" w:hint="eastAsia"/>
              </w:rPr>
              <w:t>是否按照投資計畫、業務計畫以及相關規定、標準維護設施</w:t>
            </w:r>
          </w:p>
          <w:p w:rsidR="000A4892" w:rsidRPr="001E39A3" w:rsidRDefault="000A4892" w:rsidP="000A4892">
            <w:pPr>
              <w:numPr>
                <w:ilvl w:val="0"/>
                <w:numId w:val="21"/>
              </w:numPr>
              <w:rPr>
                <w:rFonts w:eastAsia="標楷體"/>
              </w:rPr>
            </w:pPr>
            <w:r w:rsidRPr="001E39A3">
              <w:rPr>
                <w:rFonts w:eastAsia="標楷體" w:hint="eastAsia"/>
              </w:rPr>
              <w:t>各項維護報表填寫情形</w:t>
            </w:r>
          </w:p>
        </w:tc>
        <w:tc>
          <w:tcPr>
            <w:tcW w:w="1384" w:type="dxa"/>
            <w:shd w:val="clear" w:color="auto" w:fill="auto"/>
          </w:tcPr>
          <w:p w:rsidR="000A4892" w:rsidRPr="001E39A3" w:rsidRDefault="000A4892" w:rsidP="00A34DBB">
            <w:pPr>
              <w:rPr>
                <w:rFonts w:eastAsia="標楷體"/>
              </w:rPr>
            </w:pPr>
          </w:p>
        </w:tc>
        <w:tc>
          <w:tcPr>
            <w:tcW w:w="986" w:type="dxa"/>
            <w:shd w:val="clear" w:color="auto" w:fill="auto"/>
          </w:tcPr>
          <w:p w:rsidR="000A4892" w:rsidRPr="001E39A3" w:rsidRDefault="000A4892" w:rsidP="00A34DBB">
            <w:pPr>
              <w:rPr>
                <w:rFonts w:eastAsia="標楷體"/>
              </w:rPr>
            </w:pPr>
          </w:p>
        </w:tc>
      </w:tr>
      <w:tr w:rsidR="000A4892" w:rsidRPr="001E39A3" w:rsidTr="002611D5">
        <w:tc>
          <w:tcPr>
            <w:tcW w:w="824" w:type="dxa"/>
            <w:shd w:val="clear" w:color="auto" w:fill="auto"/>
            <w:vAlign w:val="center"/>
          </w:tcPr>
          <w:p w:rsidR="000A4892" w:rsidRPr="001E39A3" w:rsidRDefault="000A4892" w:rsidP="00A34DBB">
            <w:pPr>
              <w:jc w:val="center"/>
              <w:rPr>
                <w:rFonts w:eastAsia="標楷體"/>
              </w:rPr>
            </w:pPr>
            <w:r w:rsidRPr="001E39A3">
              <w:rPr>
                <w:rFonts w:eastAsia="標楷體"/>
              </w:rPr>
              <w:t>5</w:t>
            </w:r>
          </w:p>
        </w:tc>
        <w:tc>
          <w:tcPr>
            <w:tcW w:w="2262" w:type="dxa"/>
            <w:shd w:val="clear" w:color="auto" w:fill="auto"/>
          </w:tcPr>
          <w:p w:rsidR="000A4892" w:rsidRPr="001E39A3" w:rsidRDefault="000A4892" w:rsidP="00A34DBB">
            <w:pPr>
              <w:rPr>
                <w:rFonts w:eastAsia="標楷體"/>
              </w:rPr>
            </w:pPr>
            <w:r w:rsidRPr="001E39A3">
              <w:rPr>
                <w:rFonts w:eastAsia="標楷體" w:hint="eastAsia"/>
              </w:rPr>
              <w:t>公益、回饋、睦鄰計畫辦理情形</w:t>
            </w:r>
          </w:p>
        </w:tc>
        <w:tc>
          <w:tcPr>
            <w:tcW w:w="838" w:type="dxa"/>
            <w:shd w:val="clear" w:color="auto" w:fill="auto"/>
          </w:tcPr>
          <w:p w:rsidR="000A4892" w:rsidRPr="001E39A3" w:rsidRDefault="000A4892" w:rsidP="00A34DBB">
            <w:pPr>
              <w:jc w:val="center"/>
              <w:rPr>
                <w:rFonts w:eastAsia="標楷體"/>
              </w:rPr>
            </w:pPr>
            <w:r w:rsidRPr="001E39A3">
              <w:rPr>
                <w:rFonts w:eastAsia="標楷體" w:hint="eastAsia"/>
              </w:rPr>
              <w:t>15%</w:t>
            </w:r>
          </w:p>
        </w:tc>
        <w:tc>
          <w:tcPr>
            <w:tcW w:w="3334" w:type="dxa"/>
            <w:shd w:val="clear" w:color="auto" w:fill="auto"/>
          </w:tcPr>
          <w:p w:rsidR="000A4892" w:rsidRPr="001E39A3" w:rsidRDefault="000A4892" w:rsidP="000A4892">
            <w:pPr>
              <w:numPr>
                <w:ilvl w:val="0"/>
                <w:numId w:val="22"/>
              </w:numPr>
              <w:rPr>
                <w:rFonts w:eastAsia="標楷體"/>
              </w:rPr>
            </w:pPr>
            <w:r w:rsidRPr="001E39A3">
              <w:rPr>
                <w:rFonts w:eastAsia="標楷體" w:hint="eastAsia"/>
              </w:rPr>
              <w:t>提供公益</w:t>
            </w:r>
            <w:r w:rsidR="006D3C7A">
              <w:rPr>
                <w:rFonts w:eastAsia="標楷體" w:hint="eastAsia"/>
              </w:rPr>
              <w:t>事項辦理情形</w:t>
            </w:r>
          </w:p>
          <w:p w:rsidR="000A4892" w:rsidRPr="001E39A3" w:rsidRDefault="000A4892" w:rsidP="000A4892">
            <w:pPr>
              <w:numPr>
                <w:ilvl w:val="0"/>
                <w:numId w:val="22"/>
              </w:numPr>
              <w:rPr>
                <w:rFonts w:eastAsia="標楷體"/>
              </w:rPr>
            </w:pPr>
            <w:r w:rsidRPr="001E39A3">
              <w:rPr>
                <w:rFonts w:eastAsia="標楷體" w:hint="eastAsia"/>
              </w:rPr>
              <w:t>回饋、睦鄰計畫辦理情形</w:t>
            </w:r>
          </w:p>
          <w:p w:rsidR="000A4892" w:rsidRPr="001E39A3" w:rsidRDefault="000A4892" w:rsidP="000A4892">
            <w:pPr>
              <w:numPr>
                <w:ilvl w:val="0"/>
                <w:numId w:val="22"/>
              </w:numPr>
              <w:rPr>
                <w:rFonts w:eastAsia="標楷體"/>
              </w:rPr>
            </w:pPr>
            <w:r w:rsidRPr="001E39A3">
              <w:rPr>
                <w:rFonts w:eastAsia="標楷體" w:hint="eastAsia"/>
              </w:rPr>
              <w:t>擴大參予類型</w:t>
            </w:r>
          </w:p>
          <w:p w:rsidR="000A4892" w:rsidRPr="001E39A3" w:rsidRDefault="000A4892" w:rsidP="000A4892">
            <w:pPr>
              <w:numPr>
                <w:ilvl w:val="0"/>
                <w:numId w:val="22"/>
              </w:numPr>
              <w:rPr>
                <w:rFonts w:eastAsia="標楷體"/>
              </w:rPr>
            </w:pPr>
            <w:r w:rsidRPr="001E39A3">
              <w:rPr>
                <w:rFonts w:eastAsia="標楷體" w:hint="eastAsia"/>
              </w:rPr>
              <w:t>與社區互動串聯之情形</w:t>
            </w:r>
          </w:p>
        </w:tc>
        <w:tc>
          <w:tcPr>
            <w:tcW w:w="1384" w:type="dxa"/>
            <w:shd w:val="clear" w:color="auto" w:fill="auto"/>
          </w:tcPr>
          <w:p w:rsidR="000A4892" w:rsidRPr="001E39A3" w:rsidRDefault="000A4892" w:rsidP="00A34DBB">
            <w:pPr>
              <w:rPr>
                <w:rFonts w:eastAsia="標楷體"/>
              </w:rPr>
            </w:pPr>
          </w:p>
        </w:tc>
        <w:tc>
          <w:tcPr>
            <w:tcW w:w="986" w:type="dxa"/>
            <w:shd w:val="clear" w:color="auto" w:fill="auto"/>
          </w:tcPr>
          <w:p w:rsidR="000A4892" w:rsidRPr="001E39A3" w:rsidRDefault="000A4892" w:rsidP="00A34DBB">
            <w:pPr>
              <w:rPr>
                <w:rFonts w:eastAsia="標楷體"/>
              </w:rPr>
            </w:pPr>
          </w:p>
        </w:tc>
      </w:tr>
      <w:tr w:rsidR="000A4892" w:rsidRPr="001E39A3" w:rsidTr="002611D5">
        <w:tc>
          <w:tcPr>
            <w:tcW w:w="824" w:type="dxa"/>
            <w:shd w:val="clear" w:color="auto" w:fill="auto"/>
            <w:vAlign w:val="center"/>
          </w:tcPr>
          <w:p w:rsidR="000A4892" w:rsidRPr="001E39A3" w:rsidRDefault="000A4892" w:rsidP="00A34DBB">
            <w:pPr>
              <w:jc w:val="center"/>
              <w:rPr>
                <w:rFonts w:eastAsia="標楷體"/>
              </w:rPr>
            </w:pPr>
            <w:r w:rsidRPr="001E39A3">
              <w:rPr>
                <w:rFonts w:eastAsia="標楷體"/>
              </w:rPr>
              <w:t>6</w:t>
            </w:r>
          </w:p>
        </w:tc>
        <w:tc>
          <w:tcPr>
            <w:tcW w:w="2262" w:type="dxa"/>
            <w:shd w:val="clear" w:color="auto" w:fill="auto"/>
          </w:tcPr>
          <w:p w:rsidR="000A4892" w:rsidRPr="001E39A3" w:rsidRDefault="006D3C7A" w:rsidP="00A34DBB">
            <w:pPr>
              <w:rPr>
                <w:rFonts w:eastAsia="標楷體"/>
              </w:rPr>
            </w:pPr>
            <w:r>
              <w:rPr>
                <w:rFonts w:eastAsia="標楷體" w:hint="eastAsia"/>
              </w:rPr>
              <w:t>上</w:t>
            </w:r>
            <w:r w:rsidR="000A4892" w:rsidRPr="001E39A3">
              <w:rPr>
                <w:rFonts w:eastAsia="標楷體" w:hint="eastAsia"/>
              </w:rPr>
              <w:t>半年度營運計畫</w:t>
            </w:r>
          </w:p>
        </w:tc>
        <w:tc>
          <w:tcPr>
            <w:tcW w:w="838" w:type="dxa"/>
            <w:shd w:val="clear" w:color="auto" w:fill="auto"/>
          </w:tcPr>
          <w:p w:rsidR="000A4892" w:rsidRPr="001E39A3" w:rsidRDefault="000A4892" w:rsidP="00A34DBB">
            <w:pPr>
              <w:jc w:val="center"/>
              <w:rPr>
                <w:rFonts w:eastAsia="標楷體"/>
              </w:rPr>
            </w:pPr>
            <w:r w:rsidRPr="001E39A3">
              <w:rPr>
                <w:rFonts w:eastAsia="標楷體" w:hint="eastAsia"/>
              </w:rPr>
              <w:t>10%</w:t>
            </w:r>
          </w:p>
        </w:tc>
        <w:tc>
          <w:tcPr>
            <w:tcW w:w="3334" w:type="dxa"/>
            <w:shd w:val="clear" w:color="auto" w:fill="auto"/>
          </w:tcPr>
          <w:p w:rsidR="000A4892" w:rsidRPr="001E39A3" w:rsidRDefault="000A4892" w:rsidP="000A4892">
            <w:pPr>
              <w:numPr>
                <w:ilvl w:val="0"/>
                <w:numId w:val="23"/>
              </w:numPr>
              <w:rPr>
                <w:rFonts w:eastAsia="標楷體"/>
              </w:rPr>
            </w:pPr>
            <w:r w:rsidRPr="001E39A3">
              <w:rPr>
                <w:rFonts w:eastAsia="標楷體" w:hint="eastAsia"/>
              </w:rPr>
              <w:t>管理運作計畫</w:t>
            </w:r>
          </w:p>
          <w:p w:rsidR="000A4892" w:rsidRPr="001E39A3" w:rsidRDefault="000A4892" w:rsidP="000A4892">
            <w:pPr>
              <w:numPr>
                <w:ilvl w:val="0"/>
                <w:numId w:val="23"/>
              </w:numPr>
              <w:rPr>
                <w:rFonts w:eastAsia="標楷體"/>
              </w:rPr>
            </w:pPr>
            <w:r w:rsidRPr="001E39A3">
              <w:rPr>
                <w:rFonts w:eastAsia="標楷體" w:hint="eastAsia"/>
              </w:rPr>
              <w:t>空間調整及設施設置計畫</w:t>
            </w:r>
          </w:p>
          <w:p w:rsidR="000A4892" w:rsidRPr="001E39A3" w:rsidRDefault="000A4892" w:rsidP="000A4892">
            <w:pPr>
              <w:numPr>
                <w:ilvl w:val="0"/>
                <w:numId w:val="23"/>
              </w:numPr>
              <w:rPr>
                <w:rFonts w:eastAsia="標楷體"/>
              </w:rPr>
            </w:pPr>
            <w:r w:rsidRPr="001E39A3">
              <w:rPr>
                <w:rFonts w:eastAsia="標楷體" w:hint="eastAsia"/>
              </w:rPr>
              <w:t>行銷空間</w:t>
            </w:r>
          </w:p>
        </w:tc>
        <w:tc>
          <w:tcPr>
            <w:tcW w:w="1384" w:type="dxa"/>
            <w:shd w:val="clear" w:color="auto" w:fill="auto"/>
          </w:tcPr>
          <w:p w:rsidR="000A4892" w:rsidRPr="001E39A3" w:rsidRDefault="000A4892" w:rsidP="00A34DBB">
            <w:pPr>
              <w:rPr>
                <w:rFonts w:eastAsia="標楷體"/>
              </w:rPr>
            </w:pPr>
          </w:p>
        </w:tc>
        <w:tc>
          <w:tcPr>
            <w:tcW w:w="986" w:type="dxa"/>
            <w:shd w:val="clear" w:color="auto" w:fill="auto"/>
          </w:tcPr>
          <w:p w:rsidR="000A4892" w:rsidRPr="001E39A3" w:rsidRDefault="000A4892" w:rsidP="00A34DBB">
            <w:pPr>
              <w:rPr>
                <w:rFonts w:eastAsia="標楷體"/>
              </w:rPr>
            </w:pPr>
          </w:p>
        </w:tc>
      </w:tr>
      <w:tr w:rsidR="000A4892" w:rsidRPr="001E39A3" w:rsidTr="002611D5">
        <w:tc>
          <w:tcPr>
            <w:tcW w:w="824" w:type="dxa"/>
            <w:shd w:val="clear" w:color="auto" w:fill="auto"/>
            <w:vAlign w:val="center"/>
          </w:tcPr>
          <w:p w:rsidR="000A4892" w:rsidRPr="001E39A3" w:rsidRDefault="000A4892" w:rsidP="00A34DBB">
            <w:pPr>
              <w:jc w:val="center"/>
              <w:rPr>
                <w:rFonts w:eastAsia="標楷體"/>
              </w:rPr>
            </w:pPr>
            <w:r w:rsidRPr="001E39A3">
              <w:rPr>
                <w:rFonts w:eastAsia="標楷體"/>
              </w:rPr>
              <w:t>7</w:t>
            </w:r>
          </w:p>
        </w:tc>
        <w:tc>
          <w:tcPr>
            <w:tcW w:w="2262" w:type="dxa"/>
            <w:shd w:val="clear" w:color="auto" w:fill="auto"/>
          </w:tcPr>
          <w:p w:rsidR="000A4892" w:rsidRPr="001E39A3" w:rsidRDefault="000A4892" w:rsidP="00A34DBB">
            <w:pPr>
              <w:rPr>
                <w:rFonts w:eastAsia="標楷體"/>
              </w:rPr>
            </w:pPr>
            <w:r w:rsidRPr="001E39A3">
              <w:rPr>
                <w:rFonts w:eastAsia="標楷體" w:hint="eastAsia"/>
              </w:rPr>
              <w:t>安全防護</w:t>
            </w:r>
            <w:r w:rsidR="002611D5">
              <w:rPr>
                <w:rFonts w:eastAsia="標楷體" w:hint="eastAsia"/>
              </w:rPr>
              <w:t>及環境維護</w:t>
            </w:r>
            <w:r w:rsidRPr="001E39A3">
              <w:rPr>
                <w:rFonts w:eastAsia="標楷體" w:hint="eastAsia"/>
              </w:rPr>
              <w:t>辦理情形</w:t>
            </w:r>
          </w:p>
        </w:tc>
        <w:tc>
          <w:tcPr>
            <w:tcW w:w="838" w:type="dxa"/>
            <w:shd w:val="clear" w:color="auto" w:fill="auto"/>
          </w:tcPr>
          <w:p w:rsidR="000A4892" w:rsidRPr="001E39A3" w:rsidRDefault="000A4892" w:rsidP="00A34DBB">
            <w:pPr>
              <w:jc w:val="center"/>
              <w:rPr>
                <w:rFonts w:eastAsia="標楷體"/>
              </w:rPr>
            </w:pPr>
            <w:r w:rsidRPr="001E39A3">
              <w:rPr>
                <w:rFonts w:eastAsia="標楷體" w:hint="eastAsia"/>
              </w:rPr>
              <w:t>10%</w:t>
            </w:r>
          </w:p>
        </w:tc>
        <w:tc>
          <w:tcPr>
            <w:tcW w:w="3334" w:type="dxa"/>
            <w:shd w:val="clear" w:color="auto" w:fill="auto"/>
          </w:tcPr>
          <w:p w:rsidR="000A4892" w:rsidRDefault="000A4892" w:rsidP="000A4892">
            <w:pPr>
              <w:numPr>
                <w:ilvl w:val="0"/>
                <w:numId w:val="24"/>
              </w:numPr>
              <w:rPr>
                <w:rFonts w:eastAsia="標楷體"/>
              </w:rPr>
            </w:pPr>
            <w:r w:rsidRPr="001E39A3">
              <w:rPr>
                <w:rFonts w:eastAsia="標楷體" w:hint="eastAsia"/>
              </w:rPr>
              <w:t>建物安全檢查及相關保險投保</w:t>
            </w:r>
          </w:p>
          <w:p w:rsidR="002611D5" w:rsidRPr="001E39A3" w:rsidRDefault="002611D5" w:rsidP="000A4892">
            <w:pPr>
              <w:numPr>
                <w:ilvl w:val="0"/>
                <w:numId w:val="24"/>
              </w:numPr>
              <w:rPr>
                <w:rFonts w:eastAsia="標楷體"/>
              </w:rPr>
            </w:pPr>
            <w:r>
              <w:rPr>
                <w:rFonts w:eastAsia="標楷體" w:hint="eastAsia"/>
              </w:rPr>
              <w:t>建物內外環境維護情形</w:t>
            </w:r>
            <w:r>
              <w:rPr>
                <w:rFonts w:eastAsia="標楷體" w:hint="eastAsia"/>
              </w:rPr>
              <w:t>(</w:t>
            </w:r>
            <w:r>
              <w:rPr>
                <w:rFonts w:ascii="標楷體" w:eastAsia="標楷體" w:hAnsi="標楷體" w:hint="eastAsia"/>
              </w:rPr>
              <w:t>營業日每日早、中、晚至少三次以上清理維護周遭環境</w:t>
            </w:r>
            <w:r>
              <w:rPr>
                <w:rFonts w:eastAsia="標楷體" w:hint="eastAsia"/>
              </w:rPr>
              <w:t>)</w:t>
            </w:r>
          </w:p>
          <w:p w:rsidR="000A4892" w:rsidRPr="001E39A3" w:rsidRDefault="000A4892" w:rsidP="000A4892">
            <w:pPr>
              <w:numPr>
                <w:ilvl w:val="0"/>
                <w:numId w:val="24"/>
              </w:numPr>
              <w:rPr>
                <w:rFonts w:eastAsia="標楷體"/>
              </w:rPr>
            </w:pPr>
            <w:r w:rsidRPr="001E39A3">
              <w:rPr>
                <w:rFonts w:eastAsia="標楷體" w:hint="eastAsia"/>
              </w:rPr>
              <w:t>緊急應變處理能力</w:t>
            </w:r>
          </w:p>
        </w:tc>
        <w:tc>
          <w:tcPr>
            <w:tcW w:w="1384" w:type="dxa"/>
            <w:shd w:val="clear" w:color="auto" w:fill="auto"/>
          </w:tcPr>
          <w:p w:rsidR="000A4892" w:rsidRPr="001E39A3" w:rsidRDefault="000A4892" w:rsidP="00A34DBB">
            <w:pPr>
              <w:rPr>
                <w:rFonts w:eastAsia="標楷體"/>
              </w:rPr>
            </w:pPr>
          </w:p>
        </w:tc>
        <w:tc>
          <w:tcPr>
            <w:tcW w:w="986" w:type="dxa"/>
            <w:shd w:val="clear" w:color="auto" w:fill="auto"/>
          </w:tcPr>
          <w:p w:rsidR="000A4892" w:rsidRPr="001E39A3" w:rsidRDefault="000A4892" w:rsidP="00A34DBB">
            <w:pPr>
              <w:rPr>
                <w:rFonts w:eastAsia="標楷體"/>
              </w:rPr>
            </w:pPr>
          </w:p>
        </w:tc>
      </w:tr>
      <w:tr w:rsidR="000A4892" w:rsidRPr="001E39A3" w:rsidTr="002611D5">
        <w:trPr>
          <w:trHeight w:val="605"/>
        </w:trPr>
        <w:tc>
          <w:tcPr>
            <w:tcW w:w="7258" w:type="dxa"/>
            <w:gridSpan w:val="4"/>
            <w:shd w:val="clear" w:color="auto" w:fill="auto"/>
            <w:vAlign w:val="center"/>
          </w:tcPr>
          <w:p w:rsidR="000A4892" w:rsidRPr="001E39A3" w:rsidRDefault="000A4892" w:rsidP="00A34DBB">
            <w:pPr>
              <w:jc w:val="right"/>
              <w:rPr>
                <w:rFonts w:eastAsia="標楷體"/>
              </w:rPr>
            </w:pPr>
            <w:r w:rsidRPr="001E39A3">
              <w:rPr>
                <w:rFonts w:eastAsia="標楷體" w:hint="eastAsia"/>
              </w:rPr>
              <w:t>小計</w:t>
            </w:r>
          </w:p>
        </w:tc>
        <w:tc>
          <w:tcPr>
            <w:tcW w:w="2370" w:type="dxa"/>
            <w:gridSpan w:val="2"/>
            <w:shd w:val="clear" w:color="auto" w:fill="auto"/>
          </w:tcPr>
          <w:p w:rsidR="000A4892" w:rsidRPr="001E39A3" w:rsidRDefault="000A4892" w:rsidP="00A34DBB">
            <w:pPr>
              <w:rPr>
                <w:rFonts w:eastAsia="標楷體"/>
              </w:rPr>
            </w:pPr>
          </w:p>
        </w:tc>
      </w:tr>
    </w:tbl>
    <w:p w:rsidR="000A4892" w:rsidRPr="0085720F" w:rsidRDefault="000A4892" w:rsidP="000A4892">
      <w:pPr>
        <w:rPr>
          <w:rFonts w:eastAsia="標楷體"/>
          <w:sz w:val="26"/>
          <w:szCs w:val="26"/>
        </w:rPr>
      </w:pPr>
      <w:r w:rsidRPr="0085720F">
        <w:rPr>
          <w:rFonts w:eastAsia="標楷體" w:hint="eastAsia"/>
          <w:sz w:val="26"/>
          <w:szCs w:val="26"/>
        </w:rPr>
        <w:t>*</w:t>
      </w:r>
      <w:r w:rsidRPr="0085720F">
        <w:rPr>
          <w:rFonts w:eastAsia="標楷體" w:hint="eastAsia"/>
          <w:sz w:val="26"/>
          <w:szCs w:val="26"/>
        </w:rPr>
        <w:t>整建營運績效評估項目及標準</w:t>
      </w:r>
    </w:p>
    <w:p w:rsidR="000A4892" w:rsidRPr="0085720F" w:rsidRDefault="000A4892" w:rsidP="000A4892">
      <w:pPr>
        <w:rPr>
          <w:rFonts w:eastAsia="標楷體"/>
          <w:sz w:val="26"/>
          <w:szCs w:val="26"/>
          <w:u w:val="single"/>
        </w:rPr>
      </w:pPr>
      <w:r w:rsidRPr="0085720F">
        <w:rPr>
          <w:rFonts w:eastAsia="標楷體" w:hint="eastAsia"/>
          <w:sz w:val="26"/>
          <w:szCs w:val="26"/>
          <w:u w:val="single"/>
        </w:rPr>
        <w:t>各項目評估準則分配，各評估項目由評估委員賦予零至一百之評分，評分乘上權重所得分數總和以一百分計</w:t>
      </w:r>
    </w:p>
    <w:p w:rsidR="000A4892" w:rsidRPr="002E7EF5" w:rsidRDefault="000A4892" w:rsidP="002E7EF5">
      <w:pPr>
        <w:wordWrap w:val="0"/>
        <w:jc w:val="right"/>
        <w:rPr>
          <w:rFonts w:eastAsia="標楷體"/>
          <w:sz w:val="28"/>
          <w:szCs w:val="28"/>
          <w:u w:val="single"/>
        </w:rPr>
      </w:pPr>
      <w:r w:rsidRPr="0085720F">
        <w:rPr>
          <w:rFonts w:eastAsia="標楷體" w:hint="eastAsia"/>
          <w:sz w:val="28"/>
          <w:szCs w:val="28"/>
        </w:rPr>
        <w:t>評估委員簽章：</w:t>
      </w:r>
      <w:r w:rsidRPr="0085720F">
        <w:rPr>
          <w:rFonts w:eastAsia="標楷體" w:hint="eastAsia"/>
          <w:sz w:val="28"/>
          <w:szCs w:val="28"/>
          <w:u w:val="single"/>
        </w:rPr>
        <w:t xml:space="preserve">            </w:t>
      </w:r>
    </w:p>
    <w:sectPr w:rsidR="000A4892" w:rsidRPr="002E7EF5" w:rsidSect="00442424">
      <w:footerReference w:type="default" r:id="rId15"/>
      <w:pgSz w:w="11906" w:h="16838"/>
      <w:pgMar w:top="1134" w:right="1134" w:bottom="1134" w:left="1134" w:header="851" w:footer="85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B8C" w:rsidRDefault="00FE4B8C" w:rsidP="00685B3A">
      <w:r>
        <w:separator/>
      </w:r>
    </w:p>
  </w:endnote>
  <w:endnote w:type="continuationSeparator" w:id="0">
    <w:p w:rsidR="00FE4B8C" w:rsidRDefault="00FE4B8C" w:rsidP="00685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FKaiShu-SB-Estd-BF">
    <w:altName w:val="Malgun Gothic Semilight"/>
    <w:panose1 w:val="00000000000000000000"/>
    <w:charset w:val="88"/>
    <w:family w:val="auto"/>
    <w:notTrueType/>
    <w:pitch w:val="default"/>
    <w:sig w:usb0="00000001" w:usb1="080E0000" w:usb2="00000010" w:usb3="00000000" w:csb0="00140000" w:csb1="00000000"/>
  </w:font>
  <w:font w:name="Malgun Gothic Semilight">
    <w:panose1 w:val="020B0502040204020203"/>
    <w:charset w:val="88"/>
    <w:family w:val="swiss"/>
    <w:pitch w:val="variable"/>
    <w:sig w:usb0="B0000AAF" w:usb1="09DF7CFB" w:usb2="00000012" w:usb3="00000000" w:csb0="003E01BD" w:csb1="00000000"/>
  </w:font>
  <w:font w:name="微軟正黑體">
    <w:panose1 w:val="020B0604030504040204"/>
    <w:charset w:val="88"/>
    <w:family w:val="swiss"/>
    <w:pitch w:val="variable"/>
    <w:sig w:usb0="000002A7" w:usb1="28CF4400" w:usb2="00000016" w:usb3="00000000" w:csb0="00100009"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424" w:rsidRDefault="00442424">
    <w:pPr>
      <w:pStyle w:val="a7"/>
      <w:jc w:val="center"/>
    </w:pPr>
  </w:p>
  <w:p w:rsidR="00442424" w:rsidRDefault="0044242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757773"/>
      <w:docPartObj>
        <w:docPartGallery w:val="Page Numbers (Bottom of Page)"/>
        <w:docPartUnique/>
      </w:docPartObj>
    </w:sdtPr>
    <w:sdtEndPr/>
    <w:sdtContent>
      <w:p w:rsidR="00442424" w:rsidRDefault="00442424">
        <w:pPr>
          <w:pStyle w:val="a7"/>
          <w:jc w:val="center"/>
        </w:pPr>
        <w:r>
          <w:fldChar w:fldCharType="begin"/>
        </w:r>
        <w:r>
          <w:instrText>PAGE   \* MERGEFORMAT</w:instrText>
        </w:r>
        <w:r>
          <w:fldChar w:fldCharType="separate"/>
        </w:r>
        <w:r w:rsidR="00447891" w:rsidRPr="00447891">
          <w:rPr>
            <w:noProof/>
            <w:lang w:val="zh-TW"/>
          </w:rPr>
          <w:t>15</w:t>
        </w:r>
        <w:r>
          <w:fldChar w:fldCharType="end"/>
        </w:r>
      </w:p>
    </w:sdtContent>
  </w:sdt>
  <w:p w:rsidR="00442424" w:rsidRDefault="0044242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B8C" w:rsidRDefault="00FE4B8C" w:rsidP="00685B3A">
      <w:r>
        <w:separator/>
      </w:r>
    </w:p>
  </w:footnote>
  <w:footnote w:type="continuationSeparator" w:id="0">
    <w:p w:rsidR="00FE4B8C" w:rsidRDefault="00FE4B8C" w:rsidP="00685B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2E5B"/>
    <w:multiLevelType w:val="hybridMultilevel"/>
    <w:tmpl w:val="98B251CE"/>
    <w:lvl w:ilvl="0" w:tplc="CB5E63A8">
      <w:start w:val="1"/>
      <w:numFmt w:val="taiwaneseCountingThousand"/>
      <w:lvlText w:val="%1、"/>
      <w:lvlJc w:val="left"/>
      <w:pPr>
        <w:ind w:left="907" w:hanging="480"/>
      </w:pPr>
      <w:rPr>
        <w:rFonts w:hint="default"/>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1" w15:restartNumberingAfterBreak="0">
    <w:nsid w:val="08FD0B56"/>
    <w:multiLevelType w:val="hybridMultilevel"/>
    <w:tmpl w:val="387A0E14"/>
    <w:lvl w:ilvl="0" w:tplc="DB167F90">
      <w:start w:val="1"/>
      <w:numFmt w:val="taiwaneseCountingThousand"/>
      <w:lvlText w:val="%1、"/>
      <w:lvlJc w:val="left"/>
      <w:pPr>
        <w:ind w:left="1840" w:hanging="72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2" w15:restartNumberingAfterBreak="0">
    <w:nsid w:val="1244012D"/>
    <w:multiLevelType w:val="hybridMultilevel"/>
    <w:tmpl w:val="351E2212"/>
    <w:lvl w:ilvl="0" w:tplc="DB167F90">
      <w:start w:val="1"/>
      <w:numFmt w:val="taiwaneseCountingThousand"/>
      <w:lvlText w:val="%1、"/>
      <w:lvlJc w:val="left"/>
      <w:pPr>
        <w:ind w:left="1320" w:hanging="480"/>
      </w:pPr>
      <w:rPr>
        <w:rFonts w:hint="default"/>
      </w:rPr>
    </w:lvl>
    <w:lvl w:ilvl="1" w:tplc="8DC0A4BE">
      <w:start w:val="1"/>
      <w:numFmt w:val="taiwaneseCountingThousand"/>
      <w:lvlText w:val="(%2)"/>
      <w:lvlJc w:val="left"/>
      <w:pPr>
        <w:ind w:left="1680" w:hanging="360"/>
      </w:pPr>
      <w:rPr>
        <w:rFonts w:hint="default"/>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 w15:restartNumberingAfterBreak="0">
    <w:nsid w:val="18B93151"/>
    <w:multiLevelType w:val="hybridMultilevel"/>
    <w:tmpl w:val="6C9AC9EA"/>
    <w:lvl w:ilvl="0" w:tplc="BF327FCE">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D6E3EAF"/>
    <w:multiLevelType w:val="hybridMultilevel"/>
    <w:tmpl w:val="C6486658"/>
    <w:lvl w:ilvl="0" w:tplc="14D0DF2A">
      <w:start w:val="1"/>
      <w:numFmt w:val="taiwaneseCountingThousand"/>
      <w:lvlText w:val="%1、"/>
      <w:lvlJc w:val="left"/>
      <w:pPr>
        <w:ind w:left="2820" w:hanging="480"/>
      </w:pPr>
      <w:rPr>
        <w:rFonts w:hint="default"/>
        <w:color w:val="auto"/>
      </w:rPr>
    </w:lvl>
    <w:lvl w:ilvl="1" w:tplc="04090019" w:tentative="1">
      <w:start w:val="1"/>
      <w:numFmt w:val="ideographTraditional"/>
      <w:lvlText w:val="%2、"/>
      <w:lvlJc w:val="left"/>
      <w:pPr>
        <w:ind w:left="3090" w:hanging="480"/>
      </w:pPr>
    </w:lvl>
    <w:lvl w:ilvl="2" w:tplc="0409001B" w:tentative="1">
      <w:start w:val="1"/>
      <w:numFmt w:val="lowerRoman"/>
      <w:lvlText w:val="%3."/>
      <w:lvlJc w:val="right"/>
      <w:pPr>
        <w:ind w:left="3570" w:hanging="480"/>
      </w:pPr>
    </w:lvl>
    <w:lvl w:ilvl="3" w:tplc="0409000F" w:tentative="1">
      <w:start w:val="1"/>
      <w:numFmt w:val="decimal"/>
      <w:lvlText w:val="%4."/>
      <w:lvlJc w:val="left"/>
      <w:pPr>
        <w:ind w:left="4050" w:hanging="480"/>
      </w:pPr>
    </w:lvl>
    <w:lvl w:ilvl="4" w:tplc="04090019" w:tentative="1">
      <w:start w:val="1"/>
      <w:numFmt w:val="ideographTraditional"/>
      <w:lvlText w:val="%5、"/>
      <w:lvlJc w:val="left"/>
      <w:pPr>
        <w:ind w:left="4530" w:hanging="480"/>
      </w:pPr>
    </w:lvl>
    <w:lvl w:ilvl="5" w:tplc="0409001B" w:tentative="1">
      <w:start w:val="1"/>
      <w:numFmt w:val="lowerRoman"/>
      <w:lvlText w:val="%6."/>
      <w:lvlJc w:val="right"/>
      <w:pPr>
        <w:ind w:left="5010" w:hanging="480"/>
      </w:pPr>
    </w:lvl>
    <w:lvl w:ilvl="6" w:tplc="0409000F" w:tentative="1">
      <w:start w:val="1"/>
      <w:numFmt w:val="decimal"/>
      <w:lvlText w:val="%7."/>
      <w:lvlJc w:val="left"/>
      <w:pPr>
        <w:ind w:left="5490" w:hanging="480"/>
      </w:pPr>
    </w:lvl>
    <w:lvl w:ilvl="7" w:tplc="04090019" w:tentative="1">
      <w:start w:val="1"/>
      <w:numFmt w:val="ideographTraditional"/>
      <w:lvlText w:val="%8、"/>
      <w:lvlJc w:val="left"/>
      <w:pPr>
        <w:ind w:left="5970" w:hanging="480"/>
      </w:pPr>
    </w:lvl>
    <w:lvl w:ilvl="8" w:tplc="0409001B" w:tentative="1">
      <w:start w:val="1"/>
      <w:numFmt w:val="lowerRoman"/>
      <w:lvlText w:val="%9."/>
      <w:lvlJc w:val="right"/>
      <w:pPr>
        <w:ind w:left="6450" w:hanging="480"/>
      </w:pPr>
    </w:lvl>
  </w:abstractNum>
  <w:abstractNum w:abstractNumId="5" w15:restartNumberingAfterBreak="0">
    <w:nsid w:val="20632CD0"/>
    <w:multiLevelType w:val="hybridMultilevel"/>
    <w:tmpl w:val="2964617A"/>
    <w:lvl w:ilvl="0" w:tplc="EECEFCFA">
      <w:start w:val="1"/>
      <w:numFmt w:val="taiwaneseCountingThousand"/>
      <w:lvlText w:val="(%1)"/>
      <w:lvlJc w:val="left"/>
      <w:pPr>
        <w:ind w:left="1340" w:hanging="360"/>
      </w:pPr>
      <w:rPr>
        <w:rFonts w:hint="default"/>
      </w:rPr>
    </w:lvl>
    <w:lvl w:ilvl="1" w:tplc="F8F4649C">
      <w:start w:val="1"/>
      <w:numFmt w:val="taiwaneseCountingThousand"/>
      <w:lvlText w:val="%2、"/>
      <w:lvlJc w:val="left"/>
      <w:pPr>
        <w:ind w:left="1820" w:hanging="360"/>
      </w:pPr>
      <w:rPr>
        <w:rFonts w:hint="default"/>
        <w:color w:val="auto"/>
      </w:rPr>
    </w:lvl>
    <w:lvl w:ilvl="2" w:tplc="55062D42">
      <w:start w:val="1"/>
      <w:numFmt w:val="taiwaneseCountingThousand"/>
      <w:lvlText w:val="（%3）"/>
      <w:lvlJc w:val="left"/>
      <w:pPr>
        <w:ind w:left="2660" w:hanging="720"/>
      </w:pPr>
      <w:rPr>
        <w:rFonts w:hint="default"/>
      </w:r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6" w15:restartNumberingAfterBreak="0">
    <w:nsid w:val="261F3A61"/>
    <w:multiLevelType w:val="hybridMultilevel"/>
    <w:tmpl w:val="440A9202"/>
    <w:lvl w:ilvl="0" w:tplc="04090015">
      <w:start w:val="1"/>
      <w:numFmt w:val="taiwaneseCountingThousand"/>
      <w:lvlText w:val="%1、"/>
      <w:lvlJc w:val="left"/>
      <w:pPr>
        <w:ind w:left="1320" w:hanging="480"/>
      </w:pPr>
    </w:lvl>
    <w:lvl w:ilvl="1" w:tplc="B1B04498">
      <w:start w:val="1"/>
      <w:numFmt w:val="taiwaneseCountingThousand"/>
      <w:lvlText w:val="(%2)"/>
      <w:lvlJc w:val="left"/>
      <w:pPr>
        <w:ind w:left="1680" w:hanging="360"/>
      </w:pPr>
      <w:rPr>
        <w:rFonts w:hint="default"/>
      </w:rPr>
    </w:lvl>
    <w:lvl w:ilvl="2" w:tplc="ECFABBFC">
      <w:start w:val="1"/>
      <w:numFmt w:val="taiwaneseCountingThousand"/>
      <w:suff w:val="nothing"/>
      <w:lvlText w:val="%3、"/>
      <w:lvlJc w:val="left"/>
      <w:pPr>
        <w:ind w:left="2820" w:hanging="480"/>
      </w:pPr>
      <w:rPr>
        <w:rFonts w:hint="eastAsia"/>
      </w:rPr>
    </w:lvl>
    <w:lvl w:ilvl="3" w:tplc="2A28C662">
      <w:start w:val="1"/>
      <w:numFmt w:val="taiwaneseCountingThousand"/>
      <w:lvlText w:val="%4，"/>
      <w:lvlJc w:val="left"/>
      <w:pPr>
        <w:ind w:left="2736" w:hanging="456"/>
      </w:pPr>
      <w:rPr>
        <w:rFonts w:hint="default"/>
      </w:r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 w15:restartNumberingAfterBreak="0">
    <w:nsid w:val="2A997C41"/>
    <w:multiLevelType w:val="hybridMultilevel"/>
    <w:tmpl w:val="19089516"/>
    <w:lvl w:ilvl="0" w:tplc="C02E3224">
      <w:start w:val="1"/>
      <w:numFmt w:val="decimal"/>
      <w:lvlText w:val="%1."/>
      <w:lvlJc w:val="left"/>
      <w:pPr>
        <w:ind w:left="643" w:hanging="360"/>
      </w:pPr>
      <w:rPr>
        <w:rFonts w:cs="Arial" w:hint="default"/>
        <w:color w:val="auto"/>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15:restartNumberingAfterBreak="0">
    <w:nsid w:val="2AEE1530"/>
    <w:multiLevelType w:val="hybridMultilevel"/>
    <w:tmpl w:val="DC1E0434"/>
    <w:lvl w:ilvl="0" w:tplc="90C6828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F400A4"/>
    <w:multiLevelType w:val="hybridMultilevel"/>
    <w:tmpl w:val="6EFAC720"/>
    <w:lvl w:ilvl="0" w:tplc="EA78B850">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D5C575F"/>
    <w:multiLevelType w:val="hybridMultilevel"/>
    <w:tmpl w:val="A92ED59E"/>
    <w:lvl w:ilvl="0" w:tplc="14D0DF2A">
      <w:start w:val="1"/>
      <w:numFmt w:val="taiwaneseCountingThousand"/>
      <w:lvlText w:val="%1、"/>
      <w:lvlJc w:val="left"/>
      <w:pPr>
        <w:ind w:left="1320" w:hanging="480"/>
      </w:pPr>
      <w:rPr>
        <w:rFonts w:hint="default"/>
        <w:color w:val="auto"/>
      </w:rPr>
    </w:lvl>
    <w:lvl w:ilvl="1" w:tplc="49FE1AC6">
      <w:start w:val="1"/>
      <w:numFmt w:val="taiwaneseCountingThousand"/>
      <w:lvlText w:val="(%2)"/>
      <w:lvlJc w:val="left"/>
      <w:pPr>
        <w:ind w:left="1680" w:hanging="360"/>
      </w:pPr>
      <w:rPr>
        <w:rFonts w:cs="Arial" w:hint="default"/>
      </w:rPr>
    </w:lvl>
    <w:lvl w:ilvl="2" w:tplc="96B62C9C">
      <w:start w:val="1"/>
      <w:numFmt w:val="decimal"/>
      <w:lvlText w:val="%3."/>
      <w:lvlJc w:val="left"/>
      <w:pPr>
        <w:ind w:left="2160" w:hanging="360"/>
      </w:pPr>
      <w:rPr>
        <w:rFonts w:hint="default"/>
        <w:color w:val="auto"/>
      </w:rPr>
    </w:lvl>
    <w:lvl w:ilvl="3" w:tplc="811C95D6">
      <w:start w:val="1"/>
      <w:numFmt w:val="taiwaneseCountingThousand"/>
      <w:lvlText w:val="（%4）"/>
      <w:lvlJc w:val="left"/>
      <w:pPr>
        <w:ind w:left="3000" w:hanging="720"/>
      </w:pPr>
      <w:rPr>
        <w:rFonts w:hint="default"/>
      </w:r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 w15:restartNumberingAfterBreak="0">
    <w:nsid w:val="2E581CC8"/>
    <w:multiLevelType w:val="hybridMultilevel"/>
    <w:tmpl w:val="CFCEA924"/>
    <w:lvl w:ilvl="0" w:tplc="C89201D8">
      <w:start w:val="1"/>
      <w:numFmt w:val="taiwaneseCountingThousand"/>
      <w:lvlText w:val="（%1）"/>
      <w:lvlJc w:val="left"/>
      <w:pPr>
        <w:ind w:left="720" w:hanging="720"/>
      </w:pPr>
      <w:rPr>
        <w:rFonts w:hint="default"/>
      </w:rPr>
    </w:lvl>
    <w:lvl w:ilvl="1" w:tplc="7DDE2CC2">
      <w:start w:val="1"/>
      <w:numFmt w:val="decimal"/>
      <w:lvlText w:val="%2."/>
      <w:lvlJc w:val="left"/>
      <w:pPr>
        <w:ind w:left="840" w:hanging="360"/>
      </w:pPr>
      <w:rPr>
        <w:rFonts w:hint="default"/>
        <w:color w:val="auto"/>
      </w:rPr>
    </w:lvl>
    <w:lvl w:ilvl="2" w:tplc="1E96AF68">
      <w:start w:val="1"/>
      <w:numFmt w:val="taiwaneseCountingThousand"/>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B705A7"/>
    <w:multiLevelType w:val="hybridMultilevel"/>
    <w:tmpl w:val="03ECBEEA"/>
    <w:lvl w:ilvl="0" w:tplc="C9787C44">
      <w:start w:val="1"/>
      <w:numFmt w:val="taiwaneseCountingThousand"/>
      <w:lvlText w:val="(%1)"/>
      <w:lvlJc w:val="left"/>
      <w:pPr>
        <w:ind w:left="690" w:hanging="480"/>
      </w:pPr>
      <w:rPr>
        <w:rFonts w:hint="eastAsia"/>
      </w:rPr>
    </w:lvl>
    <w:lvl w:ilvl="1" w:tplc="2AC64438">
      <w:start w:val="1"/>
      <w:numFmt w:val="taiwaneseCountingThousand"/>
      <w:suff w:val="nothing"/>
      <w:lvlText w:val="(%2)"/>
      <w:lvlJc w:val="left"/>
      <w:pPr>
        <w:ind w:left="840" w:hanging="360"/>
      </w:pPr>
      <w:rPr>
        <w:rFonts w:hint="eastAsia"/>
        <w:lang w:val="en-US"/>
      </w:rPr>
    </w:lvl>
    <w:lvl w:ilvl="2" w:tplc="A308E5C4">
      <w:start w:val="1"/>
      <w:numFmt w:val="taiwaneseCountingThousand"/>
      <w:suff w:val="nothing"/>
      <w:lvlText w:val="(%3)"/>
      <w:lvlJc w:val="left"/>
      <w:pPr>
        <w:ind w:left="1320" w:hanging="360"/>
      </w:pPr>
      <w:rPr>
        <w:rFonts w:hint="eastAsia"/>
      </w:rPr>
    </w:lvl>
    <w:lvl w:ilvl="3" w:tplc="4BD0D9CC">
      <w:start w:val="1"/>
      <w:numFmt w:val="decimal"/>
      <w:lvlText w:val="%4."/>
      <w:lvlJc w:val="left"/>
      <w:pPr>
        <w:ind w:left="2010" w:hanging="360"/>
      </w:pPr>
      <w:rPr>
        <w:rFonts w:hint="default"/>
      </w:rPr>
    </w:lvl>
    <w:lvl w:ilvl="4" w:tplc="BBDA3512">
      <w:start w:val="1"/>
      <w:numFmt w:val="taiwaneseCountingThousand"/>
      <w:lvlText w:val="%5、"/>
      <w:lvlJc w:val="left"/>
      <w:pPr>
        <w:ind w:left="2490" w:hanging="360"/>
      </w:pPr>
      <w:rPr>
        <w:rFonts w:hint="default"/>
      </w:rPr>
    </w:lvl>
    <w:lvl w:ilvl="5" w:tplc="0409001B" w:tentative="1">
      <w:start w:val="1"/>
      <w:numFmt w:val="lowerRoman"/>
      <w:lvlText w:val="%6."/>
      <w:lvlJc w:val="right"/>
      <w:pPr>
        <w:ind w:left="3090" w:hanging="480"/>
      </w:pPr>
    </w:lvl>
    <w:lvl w:ilvl="6" w:tplc="0409000F" w:tentative="1">
      <w:start w:val="1"/>
      <w:numFmt w:val="decimal"/>
      <w:lvlText w:val="%7."/>
      <w:lvlJc w:val="left"/>
      <w:pPr>
        <w:ind w:left="3570" w:hanging="480"/>
      </w:pPr>
    </w:lvl>
    <w:lvl w:ilvl="7" w:tplc="04090019" w:tentative="1">
      <w:start w:val="1"/>
      <w:numFmt w:val="ideographTraditional"/>
      <w:lvlText w:val="%8、"/>
      <w:lvlJc w:val="left"/>
      <w:pPr>
        <w:ind w:left="4050" w:hanging="480"/>
      </w:pPr>
    </w:lvl>
    <w:lvl w:ilvl="8" w:tplc="0409001B" w:tentative="1">
      <w:start w:val="1"/>
      <w:numFmt w:val="lowerRoman"/>
      <w:lvlText w:val="%9."/>
      <w:lvlJc w:val="right"/>
      <w:pPr>
        <w:ind w:left="4530" w:hanging="480"/>
      </w:pPr>
    </w:lvl>
  </w:abstractNum>
  <w:abstractNum w:abstractNumId="13" w15:restartNumberingAfterBreak="0">
    <w:nsid w:val="42933ACC"/>
    <w:multiLevelType w:val="hybridMultilevel"/>
    <w:tmpl w:val="9CD041A0"/>
    <w:lvl w:ilvl="0" w:tplc="18C6B06C">
      <w:start w:val="1"/>
      <w:numFmt w:val="taiwaneseCountingThousand"/>
      <w:suff w:val="nothing"/>
      <w:lvlText w:val="%1、"/>
      <w:lvlJc w:val="left"/>
      <w:pPr>
        <w:ind w:left="184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DF613B3"/>
    <w:multiLevelType w:val="hybridMultilevel"/>
    <w:tmpl w:val="C3D6A5D8"/>
    <w:lvl w:ilvl="0" w:tplc="EECEFCFA">
      <w:start w:val="1"/>
      <w:numFmt w:val="taiwaneseCountingThousand"/>
      <w:lvlText w:val="(%1)"/>
      <w:lvlJc w:val="left"/>
      <w:pPr>
        <w:ind w:left="1340" w:hanging="360"/>
      </w:pPr>
      <w:rPr>
        <w:rFonts w:hint="default"/>
      </w:r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5" w15:restartNumberingAfterBreak="0">
    <w:nsid w:val="58590725"/>
    <w:multiLevelType w:val="hybridMultilevel"/>
    <w:tmpl w:val="8662BC02"/>
    <w:lvl w:ilvl="0" w:tplc="98A464F0">
      <w:start w:val="1"/>
      <w:numFmt w:val="decimal"/>
      <w:pStyle w:val="a"/>
      <w:lvlText w:val="表%1"/>
      <w:lvlJc w:val="center"/>
      <w:pPr>
        <w:ind w:left="1898" w:hanging="480"/>
      </w:pPr>
      <w:rPr>
        <w:rFonts w:hint="eastAsia"/>
      </w:rPr>
    </w:lvl>
    <w:lvl w:ilvl="1" w:tplc="04090019" w:tentative="1">
      <w:start w:val="1"/>
      <w:numFmt w:val="ideographTraditional"/>
      <w:lvlText w:val="%2、"/>
      <w:lvlJc w:val="left"/>
      <w:pPr>
        <w:ind w:left="2882" w:hanging="480"/>
      </w:pPr>
    </w:lvl>
    <w:lvl w:ilvl="2" w:tplc="0409001B" w:tentative="1">
      <w:start w:val="1"/>
      <w:numFmt w:val="lowerRoman"/>
      <w:lvlText w:val="%3."/>
      <w:lvlJc w:val="right"/>
      <w:pPr>
        <w:ind w:left="3362" w:hanging="480"/>
      </w:pPr>
    </w:lvl>
    <w:lvl w:ilvl="3" w:tplc="0409000F" w:tentative="1">
      <w:start w:val="1"/>
      <w:numFmt w:val="decimal"/>
      <w:lvlText w:val="%4."/>
      <w:lvlJc w:val="left"/>
      <w:pPr>
        <w:ind w:left="3842" w:hanging="480"/>
      </w:pPr>
    </w:lvl>
    <w:lvl w:ilvl="4" w:tplc="04090019" w:tentative="1">
      <w:start w:val="1"/>
      <w:numFmt w:val="ideographTraditional"/>
      <w:lvlText w:val="%5、"/>
      <w:lvlJc w:val="left"/>
      <w:pPr>
        <w:ind w:left="4322" w:hanging="480"/>
      </w:pPr>
    </w:lvl>
    <w:lvl w:ilvl="5" w:tplc="0409001B" w:tentative="1">
      <w:start w:val="1"/>
      <w:numFmt w:val="lowerRoman"/>
      <w:lvlText w:val="%6."/>
      <w:lvlJc w:val="right"/>
      <w:pPr>
        <w:ind w:left="4802" w:hanging="480"/>
      </w:pPr>
    </w:lvl>
    <w:lvl w:ilvl="6" w:tplc="0409000F" w:tentative="1">
      <w:start w:val="1"/>
      <w:numFmt w:val="decimal"/>
      <w:lvlText w:val="%7."/>
      <w:lvlJc w:val="left"/>
      <w:pPr>
        <w:ind w:left="5282" w:hanging="480"/>
      </w:pPr>
    </w:lvl>
    <w:lvl w:ilvl="7" w:tplc="04090019" w:tentative="1">
      <w:start w:val="1"/>
      <w:numFmt w:val="ideographTraditional"/>
      <w:lvlText w:val="%8、"/>
      <w:lvlJc w:val="left"/>
      <w:pPr>
        <w:ind w:left="5762" w:hanging="480"/>
      </w:pPr>
    </w:lvl>
    <w:lvl w:ilvl="8" w:tplc="0409001B" w:tentative="1">
      <w:start w:val="1"/>
      <w:numFmt w:val="lowerRoman"/>
      <w:lvlText w:val="%9."/>
      <w:lvlJc w:val="right"/>
      <w:pPr>
        <w:ind w:left="6242" w:hanging="480"/>
      </w:pPr>
    </w:lvl>
  </w:abstractNum>
  <w:abstractNum w:abstractNumId="16" w15:restartNumberingAfterBreak="0">
    <w:nsid w:val="59E625AB"/>
    <w:multiLevelType w:val="hybridMultilevel"/>
    <w:tmpl w:val="D298C7B6"/>
    <w:lvl w:ilvl="0" w:tplc="4C5481E6">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B1A3969"/>
    <w:multiLevelType w:val="hybridMultilevel"/>
    <w:tmpl w:val="8F66AED8"/>
    <w:lvl w:ilvl="0" w:tplc="88580C7E">
      <w:start w:val="1"/>
      <w:numFmt w:val="decimal"/>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8" w15:restartNumberingAfterBreak="0">
    <w:nsid w:val="5F796EB9"/>
    <w:multiLevelType w:val="hybridMultilevel"/>
    <w:tmpl w:val="CD4C94DE"/>
    <w:lvl w:ilvl="0" w:tplc="B552A5D0">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614A1BD4"/>
    <w:multiLevelType w:val="hybridMultilevel"/>
    <w:tmpl w:val="A21ED886"/>
    <w:lvl w:ilvl="0" w:tplc="F33A7AE8">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15:restartNumberingAfterBreak="0">
    <w:nsid w:val="64874883"/>
    <w:multiLevelType w:val="hybridMultilevel"/>
    <w:tmpl w:val="FB1E5FC2"/>
    <w:lvl w:ilvl="0" w:tplc="2B469338">
      <w:start w:val="1"/>
      <w:numFmt w:val="taiwaneseCountingThousand"/>
      <w:lvlText w:val="(%1)"/>
      <w:lvlJc w:val="left"/>
      <w:pPr>
        <w:ind w:left="814" w:hanging="480"/>
      </w:pPr>
      <w:rPr>
        <w:rFonts w:hint="default"/>
        <w:sz w:val="24"/>
      </w:rPr>
    </w:lvl>
    <w:lvl w:ilvl="1" w:tplc="04090019" w:tentative="1">
      <w:start w:val="1"/>
      <w:numFmt w:val="ideographTraditional"/>
      <w:lvlText w:val="%2、"/>
      <w:lvlJc w:val="left"/>
      <w:pPr>
        <w:ind w:left="1294" w:hanging="480"/>
      </w:pPr>
    </w:lvl>
    <w:lvl w:ilvl="2" w:tplc="0409001B" w:tentative="1">
      <w:start w:val="1"/>
      <w:numFmt w:val="lowerRoman"/>
      <w:lvlText w:val="%3."/>
      <w:lvlJc w:val="right"/>
      <w:pPr>
        <w:ind w:left="1774" w:hanging="480"/>
      </w:pPr>
    </w:lvl>
    <w:lvl w:ilvl="3" w:tplc="0409000F" w:tentative="1">
      <w:start w:val="1"/>
      <w:numFmt w:val="decimal"/>
      <w:lvlText w:val="%4."/>
      <w:lvlJc w:val="left"/>
      <w:pPr>
        <w:ind w:left="2254" w:hanging="480"/>
      </w:pPr>
    </w:lvl>
    <w:lvl w:ilvl="4" w:tplc="04090019" w:tentative="1">
      <w:start w:val="1"/>
      <w:numFmt w:val="ideographTraditional"/>
      <w:lvlText w:val="%5、"/>
      <w:lvlJc w:val="left"/>
      <w:pPr>
        <w:ind w:left="2734" w:hanging="480"/>
      </w:pPr>
    </w:lvl>
    <w:lvl w:ilvl="5" w:tplc="0409001B" w:tentative="1">
      <w:start w:val="1"/>
      <w:numFmt w:val="lowerRoman"/>
      <w:lvlText w:val="%6."/>
      <w:lvlJc w:val="right"/>
      <w:pPr>
        <w:ind w:left="3214" w:hanging="480"/>
      </w:pPr>
    </w:lvl>
    <w:lvl w:ilvl="6" w:tplc="0409000F" w:tentative="1">
      <w:start w:val="1"/>
      <w:numFmt w:val="decimal"/>
      <w:lvlText w:val="%7."/>
      <w:lvlJc w:val="left"/>
      <w:pPr>
        <w:ind w:left="3694" w:hanging="480"/>
      </w:pPr>
    </w:lvl>
    <w:lvl w:ilvl="7" w:tplc="04090019" w:tentative="1">
      <w:start w:val="1"/>
      <w:numFmt w:val="ideographTraditional"/>
      <w:lvlText w:val="%8、"/>
      <w:lvlJc w:val="left"/>
      <w:pPr>
        <w:ind w:left="4174" w:hanging="480"/>
      </w:pPr>
    </w:lvl>
    <w:lvl w:ilvl="8" w:tplc="0409001B" w:tentative="1">
      <w:start w:val="1"/>
      <w:numFmt w:val="lowerRoman"/>
      <w:lvlText w:val="%9."/>
      <w:lvlJc w:val="right"/>
      <w:pPr>
        <w:ind w:left="4654" w:hanging="480"/>
      </w:pPr>
    </w:lvl>
  </w:abstractNum>
  <w:abstractNum w:abstractNumId="21" w15:restartNumberingAfterBreak="0">
    <w:nsid w:val="6A337E03"/>
    <w:multiLevelType w:val="hybridMultilevel"/>
    <w:tmpl w:val="7432141A"/>
    <w:lvl w:ilvl="0" w:tplc="52C4AD1A">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707A487B"/>
    <w:multiLevelType w:val="hybridMultilevel"/>
    <w:tmpl w:val="75B2C6AC"/>
    <w:lvl w:ilvl="0" w:tplc="70F4B27A">
      <w:start w:val="1"/>
      <w:numFmt w:val="taiwaneseCountingThousand"/>
      <w:lvlText w:val="%1、"/>
      <w:lvlJc w:val="left"/>
      <w:pPr>
        <w:ind w:left="1079" w:hanging="480"/>
      </w:pPr>
      <w:rPr>
        <w:rFonts w:hint="default"/>
      </w:rPr>
    </w:lvl>
    <w:lvl w:ilvl="1" w:tplc="04090019" w:tentative="1">
      <w:start w:val="1"/>
      <w:numFmt w:val="ideographTraditional"/>
      <w:lvlText w:val="%2、"/>
      <w:lvlJc w:val="left"/>
      <w:pPr>
        <w:ind w:left="1559" w:hanging="480"/>
      </w:pPr>
    </w:lvl>
    <w:lvl w:ilvl="2" w:tplc="0409001B" w:tentative="1">
      <w:start w:val="1"/>
      <w:numFmt w:val="lowerRoman"/>
      <w:lvlText w:val="%3."/>
      <w:lvlJc w:val="right"/>
      <w:pPr>
        <w:ind w:left="2039" w:hanging="480"/>
      </w:pPr>
    </w:lvl>
    <w:lvl w:ilvl="3" w:tplc="0409000F" w:tentative="1">
      <w:start w:val="1"/>
      <w:numFmt w:val="decimal"/>
      <w:lvlText w:val="%4."/>
      <w:lvlJc w:val="left"/>
      <w:pPr>
        <w:ind w:left="2519" w:hanging="480"/>
      </w:pPr>
    </w:lvl>
    <w:lvl w:ilvl="4" w:tplc="04090019" w:tentative="1">
      <w:start w:val="1"/>
      <w:numFmt w:val="ideographTraditional"/>
      <w:lvlText w:val="%5、"/>
      <w:lvlJc w:val="left"/>
      <w:pPr>
        <w:ind w:left="2999" w:hanging="480"/>
      </w:pPr>
    </w:lvl>
    <w:lvl w:ilvl="5" w:tplc="0409001B" w:tentative="1">
      <w:start w:val="1"/>
      <w:numFmt w:val="lowerRoman"/>
      <w:lvlText w:val="%6."/>
      <w:lvlJc w:val="right"/>
      <w:pPr>
        <w:ind w:left="3479" w:hanging="480"/>
      </w:pPr>
    </w:lvl>
    <w:lvl w:ilvl="6" w:tplc="0409000F" w:tentative="1">
      <w:start w:val="1"/>
      <w:numFmt w:val="decimal"/>
      <w:lvlText w:val="%7."/>
      <w:lvlJc w:val="left"/>
      <w:pPr>
        <w:ind w:left="3959" w:hanging="480"/>
      </w:pPr>
    </w:lvl>
    <w:lvl w:ilvl="7" w:tplc="04090019" w:tentative="1">
      <w:start w:val="1"/>
      <w:numFmt w:val="ideographTraditional"/>
      <w:lvlText w:val="%8、"/>
      <w:lvlJc w:val="left"/>
      <w:pPr>
        <w:ind w:left="4439" w:hanging="480"/>
      </w:pPr>
    </w:lvl>
    <w:lvl w:ilvl="8" w:tplc="0409001B" w:tentative="1">
      <w:start w:val="1"/>
      <w:numFmt w:val="lowerRoman"/>
      <w:lvlText w:val="%9."/>
      <w:lvlJc w:val="right"/>
      <w:pPr>
        <w:ind w:left="4919" w:hanging="480"/>
      </w:pPr>
    </w:lvl>
  </w:abstractNum>
  <w:abstractNum w:abstractNumId="23" w15:restartNumberingAfterBreak="0">
    <w:nsid w:val="75C30DD2"/>
    <w:multiLevelType w:val="hybridMultilevel"/>
    <w:tmpl w:val="C40EC2E2"/>
    <w:lvl w:ilvl="0" w:tplc="04090015">
      <w:start w:val="1"/>
      <w:numFmt w:val="taiwaneseCountingThousand"/>
      <w:lvlText w:val="%1、"/>
      <w:lvlJc w:val="left"/>
      <w:pPr>
        <w:ind w:left="1320" w:hanging="480"/>
      </w:pPr>
    </w:lvl>
    <w:lvl w:ilvl="1" w:tplc="FF947214">
      <w:start w:val="1"/>
      <w:numFmt w:val="taiwaneseCountingThousand"/>
      <w:lvlText w:val="%2、"/>
      <w:lvlJc w:val="left"/>
      <w:pPr>
        <w:ind w:left="1800" w:hanging="480"/>
      </w:pPr>
      <w:rPr>
        <w:rFonts w:hint="default"/>
        <w:b w:val="0"/>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79BC758C"/>
    <w:multiLevelType w:val="hybridMultilevel"/>
    <w:tmpl w:val="9A3EDB94"/>
    <w:lvl w:ilvl="0" w:tplc="FE48BB30">
      <w:start w:val="1"/>
      <w:numFmt w:val="taiwaneseCountingThousand"/>
      <w:suff w:val="nothing"/>
      <w:lvlText w:val="%1、"/>
      <w:lvlJc w:val="left"/>
      <w:pPr>
        <w:ind w:left="1840" w:hanging="72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7CDD7765"/>
    <w:multiLevelType w:val="hybridMultilevel"/>
    <w:tmpl w:val="25769306"/>
    <w:lvl w:ilvl="0" w:tplc="B62EA8BE">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7F2158B5"/>
    <w:multiLevelType w:val="hybridMultilevel"/>
    <w:tmpl w:val="FE3AAD3E"/>
    <w:lvl w:ilvl="0" w:tplc="F5B488D6">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4"/>
  </w:num>
  <w:num w:numId="2">
    <w:abstractNumId w:val="5"/>
  </w:num>
  <w:num w:numId="3">
    <w:abstractNumId w:val="2"/>
  </w:num>
  <w:num w:numId="4">
    <w:abstractNumId w:val="10"/>
  </w:num>
  <w:num w:numId="5">
    <w:abstractNumId w:val="23"/>
  </w:num>
  <w:num w:numId="6">
    <w:abstractNumId w:val="4"/>
  </w:num>
  <w:num w:numId="7">
    <w:abstractNumId w:val="12"/>
  </w:num>
  <w:num w:numId="8">
    <w:abstractNumId w:val="6"/>
  </w:num>
  <w:num w:numId="9">
    <w:abstractNumId w:val="0"/>
  </w:num>
  <w:num w:numId="10">
    <w:abstractNumId w:val="22"/>
  </w:num>
  <w:num w:numId="11">
    <w:abstractNumId w:val="8"/>
  </w:num>
  <w:num w:numId="12">
    <w:abstractNumId w:val="19"/>
  </w:num>
  <w:num w:numId="13">
    <w:abstractNumId w:val="11"/>
  </w:num>
  <w:num w:numId="14">
    <w:abstractNumId w:val="1"/>
  </w:num>
  <w:num w:numId="15">
    <w:abstractNumId w:val="13"/>
  </w:num>
  <w:num w:numId="16">
    <w:abstractNumId w:val="24"/>
  </w:num>
  <w:num w:numId="17">
    <w:abstractNumId w:val="20"/>
  </w:num>
  <w:num w:numId="18">
    <w:abstractNumId w:val="9"/>
  </w:num>
  <w:num w:numId="19">
    <w:abstractNumId w:val="26"/>
  </w:num>
  <w:num w:numId="20">
    <w:abstractNumId w:val="18"/>
  </w:num>
  <w:num w:numId="21">
    <w:abstractNumId w:val="25"/>
  </w:num>
  <w:num w:numId="22">
    <w:abstractNumId w:val="16"/>
  </w:num>
  <w:num w:numId="23">
    <w:abstractNumId w:val="3"/>
  </w:num>
  <w:num w:numId="24">
    <w:abstractNumId w:val="21"/>
  </w:num>
  <w:num w:numId="25">
    <w:abstractNumId w:val="15"/>
  </w:num>
  <w:num w:numId="26">
    <w:abstractNumId w:val="7"/>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6D"/>
    <w:rsid w:val="00006FB5"/>
    <w:rsid w:val="000143B2"/>
    <w:rsid w:val="00060BA3"/>
    <w:rsid w:val="000659DA"/>
    <w:rsid w:val="00065ACD"/>
    <w:rsid w:val="00083B40"/>
    <w:rsid w:val="000A4892"/>
    <w:rsid w:val="000B6C06"/>
    <w:rsid w:val="000C045E"/>
    <w:rsid w:val="000C26AD"/>
    <w:rsid w:val="000C373D"/>
    <w:rsid w:val="000F1C6C"/>
    <w:rsid w:val="000F59E9"/>
    <w:rsid w:val="001126C5"/>
    <w:rsid w:val="00122068"/>
    <w:rsid w:val="00124434"/>
    <w:rsid w:val="001444EA"/>
    <w:rsid w:val="0015240A"/>
    <w:rsid w:val="00156D31"/>
    <w:rsid w:val="00176AE3"/>
    <w:rsid w:val="001A1671"/>
    <w:rsid w:val="001C58F8"/>
    <w:rsid w:val="001F184A"/>
    <w:rsid w:val="00207541"/>
    <w:rsid w:val="0021095A"/>
    <w:rsid w:val="002250CB"/>
    <w:rsid w:val="0022567A"/>
    <w:rsid w:val="00247806"/>
    <w:rsid w:val="002611D5"/>
    <w:rsid w:val="00261361"/>
    <w:rsid w:val="00262CE8"/>
    <w:rsid w:val="002709A8"/>
    <w:rsid w:val="00270ACF"/>
    <w:rsid w:val="00274ADB"/>
    <w:rsid w:val="00275775"/>
    <w:rsid w:val="00287F58"/>
    <w:rsid w:val="00295499"/>
    <w:rsid w:val="00295F3F"/>
    <w:rsid w:val="002A3784"/>
    <w:rsid w:val="002B33DC"/>
    <w:rsid w:val="002C0957"/>
    <w:rsid w:val="002E21ED"/>
    <w:rsid w:val="002E625A"/>
    <w:rsid w:val="002E7EF5"/>
    <w:rsid w:val="003053DC"/>
    <w:rsid w:val="003148E2"/>
    <w:rsid w:val="00316C66"/>
    <w:rsid w:val="00323187"/>
    <w:rsid w:val="00334A45"/>
    <w:rsid w:val="0034767A"/>
    <w:rsid w:val="00374EC8"/>
    <w:rsid w:val="003838BB"/>
    <w:rsid w:val="00383BEE"/>
    <w:rsid w:val="00383C9C"/>
    <w:rsid w:val="0038660C"/>
    <w:rsid w:val="00403EE5"/>
    <w:rsid w:val="0042187F"/>
    <w:rsid w:val="00442424"/>
    <w:rsid w:val="00443655"/>
    <w:rsid w:val="004473E5"/>
    <w:rsid w:val="00447891"/>
    <w:rsid w:val="004507BA"/>
    <w:rsid w:val="00462EE7"/>
    <w:rsid w:val="00473E69"/>
    <w:rsid w:val="004B2F9A"/>
    <w:rsid w:val="004C16D4"/>
    <w:rsid w:val="004D1115"/>
    <w:rsid w:val="004D7FC3"/>
    <w:rsid w:val="004F6AC5"/>
    <w:rsid w:val="005419C9"/>
    <w:rsid w:val="00546C34"/>
    <w:rsid w:val="005916AD"/>
    <w:rsid w:val="005B3E07"/>
    <w:rsid w:val="005C103A"/>
    <w:rsid w:val="005D3E76"/>
    <w:rsid w:val="005F6DD6"/>
    <w:rsid w:val="0060654A"/>
    <w:rsid w:val="006312E9"/>
    <w:rsid w:val="00640457"/>
    <w:rsid w:val="00644183"/>
    <w:rsid w:val="006561A9"/>
    <w:rsid w:val="00680914"/>
    <w:rsid w:val="00685B3A"/>
    <w:rsid w:val="006C281F"/>
    <w:rsid w:val="006D3C7A"/>
    <w:rsid w:val="006F0671"/>
    <w:rsid w:val="006F06F6"/>
    <w:rsid w:val="007003BE"/>
    <w:rsid w:val="00735339"/>
    <w:rsid w:val="00747560"/>
    <w:rsid w:val="007B557C"/>
    <w:rsid w:val="007E2300"/>
    <w:rsid w:val="00814C1E"/>
    <w:rsid w:val="00823F5A"/>
    <w:rsid w:val="008342F1"/>
    <w:rsid w:val="00866D01"/>
    <w:rsid w:val="00890720"/>
    <w:rsid w:val="00892F9A"/>
    <w:rsid w:val="008944FD"/>
    <w:rsid w:val="008B66FE"/>
    <w:rsid w:val="008C1BCE"/>
    <w:rsid w:val="008C6940"/>
    <w:rsid w:val="008F137D"/>
    <w:rsid w:val="008F152A"/>
    <w:rsid w:val="008F4876"/>
    <w:rsid w:val="00903C78"/>
    <w:rsid w:val="00906507"/>
    <w:rsid w:val="0096152F"/>
    <w:rsid w:val="00970630"/>
    <w:rsid w:val="009828ED"/>
    <w:rsid w:val="009A78D8"/>
    <w:rsid w:val="009C44C4"/>
    <w:rsid w:val="009F5AB7"/>
    <w:rsid w:val="00A21AC8"/>
    <w:rsid w:val="00A26982"/>
    <w:rsid w:val="00A54A84"/>
    <w:rsid w:val="00AC6A50"/>
    <w:rsid w:val="00AD4528"/>
    <w:rsid w:val="00B07C3A"/>
    <w:rsid w:val="00B23E44"/>
    <w:rsid w:val="00B32E6E"/>
    <w:rsid w:val="00B36753"/>
    <w:rsid w:val="00B373DD"/>
    <w:rsid w:val="00B4170F"/>
    <w:rsid w:val="00B44141"/>
    <w:rsid w:val="00B47D09"/>
    <w:rsid w:val="00B60843"/>
    <w:rsid w:val="00B62CD0"/>
    <w:rsid w:val="00BB7859"/>
    <w:rsid w:val="00BC3C22"/>
    <w:rsid w:val="00BC79FA"/>
    <w:rsid w:val="00BC7D76"/>
    <w:rsid w:val="00BD701F"/>
    <w:rsid w:val="00BF0EC0"/>
    <w:rsid w:val="00C11F1B"/>
    <w:rsid w:val="00C132DF"/>
    <w:rsid w:val="00C16B58"/>
    <w:rsid w:val="00C2220B"/>
    <w:rsid w:val="00C45F95"/>
    <w:rsid w:val="00C52815"/>
    <w:rsid w:val="00C53263"/>
    <w:rsid w:val="00C56E80"/>
    <w:rsid w:val="00C74311"/>
    <w:rsid w:val="00CA4F06"/>
    <w:rsid w:val="00CC61D6"/>
    <w:rsid w:val="00D01306"/>
    <w:rsid w:val="00D024CE"/>
    <w:rsid w:val="00D145C5"/>
    <w:rsid w:val="00D27E39"/>
    <w:rsid w:val="00D3207F"/>
    <w:rsid w:val="00D5009D"/>
    <w:rsid w:val="00D8147C"/>
    <w:rsid w:val="00DA166D"/>
    <w:rsid w:val="00DD6B95"/>
    <w:rsid w:val="00E07933"/>
    <w:rsid w:val="00E14E57"/>
    <w:rsid w:val="00E72D90"/>
    <w:rsid w:val="00E73998"/>
    <w:rsid w:val="00E81D24"/>
    <w:rsid w:val="00E9459C"/>
    <w:rsid w:val="00EC50F7"/>
    <w:rsid w:val="00ED1253"/>
    <w:rsid w:val="00EE1497"/>
    <w:rsid w:val="00EE4DBE"/>
    <w:rsid w:val="00EF2084"/>
    <w:rsid w:val="00F11F5D"/>
    <w:rsid w:val="00F213A7"/>
    <w:rsid w:val="00F359E9"/>
    <w:rsid w:val="00F46EB7"/>
    <w:rsid w:val="00F53D81"/>
    <w:rsid w:val="00F72A12"/>
    <w:rsid w:val="00F9362C"/>
    <w:rsid w:val="00FC53BD"/>
    <w:rsid w:val="00FD4220"/>
    <w:rsid w:val="00FD4921"/>
    <w:rsid w:val="00FE4B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6C74BE-F0D4-44F4-8238-9203966B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A166D"/>
    <w:pPr>
      <w:ind w:leftChars="200" w:left="480"/>
    </w:pPr>
  </w:style>
  <w:style w:type="paragraph" w:styleId="a5">
    <w:name w:val="header"/>
    <w:basedOn w:val="a0"/>
    <w:link w:val="a6"/>
    <w:uiPriority w:val="99"/>
    <w:unhideWhenUsed/>
    <w:rsid w:val="00685B3A"/>
    <w:pPr>
      <w:tabs>
        <w:tab w:val="center" w:pos="4153"/>
        <w:tab w:val="right" w:pos="8306"/>
      </w:tabs>
      <w:snapToGrid w:val="0"/>
    </w:pPr>
    <w:rPr>
      <w:sz w:val="20"/>
      <w:szCs w:val="20"/>
    </w:rPr>
  </w:style>
  <w:style w:type="character" w:customStyle="1" w:styleId="a6">
    <w:name w:val="頁首 字元"/>
    <w:basedOn w:val="a1"/>
    <w:link w:val="a5"/>
    <w:uiPriority w:val="99"/>
    <w:rsid w:val="00685B3A"/>
    <w:rPr>
      <w:sz w:val="20"/>
      <w:szCs w:val="20"/>
    </w:rPr>
  </w:style>
  <w:style w:type="paragraph" w:styleId="a7">
    <w:name w:val="footer"/>
    <w:basedOn w:val="a0"/>
    <w:link w:val="a8"/>
    <w:uiPriority w:val="99"/>
    <w:unhideWhenUsed/>
    <w:rsid w:val="00685B3A"/>
    <w:pPr>
      <w:tabs>
        <w:tab w:val="center" w:pos="4153"/>
        <w:tab w:val="right" w:pos="8306"/>
      </w:tabs>
      <w:snapToGrid w:val="0"/>
    </w:pPr>
    <w:rPr>
      <w:sz w:val="20"/>
      <w:szCs w:val="20"/>
    </w:rPr>
  </w:style>
  <w:style w:type="character" w:customStyle="1" w:styleId="a8">
    <w:name w:val="頁尾 字元"/>
    <w:basedOn w:val="a1"/>
    <w:link w:val="a7"/>
    <w:uiPriority w:val="99"/>
    <w:rsid w:val="00685B3A"/>
    <w:rPr>
      <w:sz w:val="20"/>
      <w:szCs w:val="20"/>
    </w:rPr>
  </w:style>
  <w:style w:type="paragraph" w:styleId="a9">
    <w:name w:val="Date"/>
    <w:basedOn w:val="a0"/>
    <w:next w:val="a0"/>
    <w:link w:val="aa"/>
    <w:uiPriority w:val="99"/>
    <w:semiHidden/>
    <w:unhideWhenUsed/>
    <w:rsid w:val="00AD4528"/>
    <w:pPr>
      <w:jc w:val="right"/>
    </w:pPr>
  </w:style>
  <w:style w:type="character" w:customStyle="1" w:styleId="aa">
    <w:name w:val="日期 字元"/>
    <w:basedOn w:val="a1"/>
    <w:link w:val="a9"/>
    <w:uiPriority w:val="99"/>
    <w:semiHidden/>
    <w:rsid w:val="00AD4528"/>
  </w:style>
  <w:style w:type="character" w:styleId="ab">
    <w:name w:val="Hyperlink"/>
    <w:basedOn w:val="a1"/>
    <w:uiPriority w:val="99"/>
    <w:unhideWhenUsed/>
    <w:rsid w:val="00644183"/>
    <w:rPr>
      <w:color w:val="0563C1" w:themeColor="hyperlink"/>
      <w:u w:val="single"/>
    </w:rPr>
  </w:style>
  <w:style w:type="table" w:styleId="ac">
    <w:name w:val="Table Grid"/>
    <w:basedOn w:val="a2"/>
    <w:uiPriority w:val="39"/>
    <w:rsid w:val="008F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表編號"/>
    <w:basedOn w:val="a0"/>
    <w:next w:val="a0"/>
    <w:link w:val="ad"/>
    <w:qFormat/>
    <w:rsid w:val="008F152A"/>
    <w:pPr>
      <w:numPr>
        <w:numId w:val="25"/>
      </w:numPr>
      <w:spacing w:line="480" w:lineRule="exact"/>
      <w:jc w:val="center"/>
    </w:pPr>
    <w:rPr>
      <w:rFonts w:ascii="標楷體" w:eastAsia="標楷體" w:hAnsi="標楷體"/>
      <w:sz w:val="28"/>
      <w:szCs w:val="28"/>
    </w:rPr>
  </w:style>
  <w:style w:type="character" w:customStyle="1" w:styleId="ad">
    <w:name w:val="表編號 字元"/>
    <w:basedOn w:val="a1"/>
    <w:link w:val="a"/>
    <w:rsid w:val="008F152A"/>
    <w:rPr>
      <w:rFonts w:ascii="標楷體" w:eastAsia="標楷體" w:hAnsi="標楷體"/>
      <w:sz w:val="28"/>
      <w:szCs w:val="28"/>
    </w:rPr>
  </w:style>
  <w:style w:type="paragraph" w:customStyle="1" w:styleId="ae">
    <w:name w:val="章"/>
    <w:basedOn w:val="a0"/>
    <w:link w:val="af"/>
    <w:qFormat/>
    <w:rsid w:val="004473E5"/>
    <w:pPr>
      <w:autoSpaceDE w:val="0"/>
      <w:autoSpaceDN w:val="0"/>
      <w:spacing w:line="560" w:lineRule="exact"/>
      <w:ind w:left="227" w:hanging="227"/>
    </w:pPr>
    <w:rPr>
      <w:rFonts w:asciiTheme="minorEastAsia" w:hAnsiTheme="minorEastAsia"/>
      <w:b/>
      <w:sz w:val="28"/>
    </w:rPr>
  </w:style>
  <w:style w:type="character" w:customStyle="1" w:styleId="af">
    <w:name w:val="章 字元"/>
    <w:basedOn w:val="a1"/>
    <w:link w:val="ae"/>
    <w:rsid w:val="004473E5"/>
    <w:rPr>
      <w:rFonts w:asciiTheme="minorEastAsia" w:hAnsiTheme="minorEastAsia"/>
      <w:b/>
      <w:sz w:val="28"/>
    </w:rPr>
  </w:style>
  <w:style w:type="paragraph" w:styleId="1">
    <w:name w:val="toc 1"/>
    <w:basedOn w:val="a0"/>
    <w:next w:val="a0"/>
    <w:autoRedefine/>
    <w:uiPriority w:val="39"/>
    <w:unhideWhenUsed/>
    <w:rsid w:val="00447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kl.gov.taipei/" TargetMode="External"/><Relationship Id="rId13" Type="http://schemas.openxmlformats.org/officeDocument/2006/relationships/hyperlink" Target="https://www.cpami.gov.tw/filesys/file/chinese/publication/law/lawdata/1030813014.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pami.gov.tw/filesys/file/chinese/publication/law/lawdata/1030813014.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kl.gov.taipe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kl.gov.taipei/"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AF46F-5B40-42D7-A6B3-E20CC1F2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63</Pages>
  <Words>5854</Words>
  <Characters>33368</Characters>
  <Application>Microsoft Office Word</Application>
  <DocSecurity>0</DocSecurity>
  <Lines>278</Lines>
  <Paragraphs>78</Paragraphs>
  <ScaleCrop>false</ScaleCrop>
  <Company/>
  <LinksUpToDate>false</LinksUpToDate>
  <CharactersWithSpaces>39144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舜程 許</dc:creator>
  <cp:keywords/>
  <dc:description/>
  <cp:lastModifiedBy>舜程 許</cp:lastModifiedBy>
  <cp:revision>233</cp:revision>
  <dcterms:created xsi:type="dcterms:W3CDTF">2018-04-30T15:03:00Z</dcterms:created>
  <dcterms:modified xsi:type="dcterms:W3CDTF">2018-05-09T23:53:00Z</dcterms:modified>
</cp:coreProperties>
</file>