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AC" w:rsidRPr="007F5EAC" w:rsidRDefault="007F5EAC" w:rsidP="002B140F">
      <w:pPr>
        <w:widowControl/>
        <w:jc w:val="center"/>
        <w:rPr>
          <w:rFonts w:ascii="Arial" w:eastAsia="新細明體" w:hAnsi="Arial" w:cs="Arial"/>
          <w:b/>
          <w:kern w:val="0"/>
          <w:szCs w:val="24"/>
        </w:rPr>
      </w:pPr>
      <w:bookmarkStart w:id="0" w:name="_GoBack"/>
      <w:r w:rsidRPr="007F5EAC">
        <w:rPr>
          <w:rFonts w:ascii="Arial" w:eastAsia="新細明體" w:hAnsi="Arial" w:cs="Arial"/>
          <w:b/>
          <w:kern w:val="0"/>
          <w:sz w:val="36"/>
          <w:szCs w:val="36"/>
        </w:rPr>
        <w:t>臺北市工務建設統計輯要表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7"/>
        <w:gridCol w:w="761"/>
        <w:gridCol w:w="1345"/>
        <w:gridCol w:w="2005"/>
        <w:gridCol w:w="1218"/>
        <w:gridCol w:w="1183"/>
        <w:gridCol w:w="986"/>
        <w:gridCol w:w="1488"/>
      </w:tblGrid>
      <w:tr w:rsidR="007F5EAC" w:rsidRPr="007F5EAC" w:rsidTr="007F5EAC">
        <w:tc>
          <w:tcPr>
            <w:tcW w:w="331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bookmarkEnd w:id="0"/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工　</w:t>
            </w:r>
            <w:proofErr w:type="gramStart"/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務</w:t>
            </w:r>
            <w:proofErr w:type="gramEnd"/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　統　計　指　標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（103項）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本期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上期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上年同期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與上年同期比較</w:t>
            </w:r>
          </w:p>
        </w:tc>
      </w:tr>
      <w:tr w:rsidR="007F5EAC" w:rsidRPr="007F5EAC" w:rsidTr="007F5EAC">
        <w:tc>
          <w:tcPr>
            <w:tcW w:w="331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(106年12月底)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(106年6月底)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(105年12月底)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增減數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B7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增減％</w:t>
            </w:r>
          </w:p>
        </w:tc>
      </w:tr>
      <w:tr w:rsidR="007F5EAC" w:rsidRPr="007F5EAC" w:rsidTr="007F5EAC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公園綠地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、面積</w:t>
            </w: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總計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871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865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861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1.16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14,369,563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14,355,215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14,329,914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39,649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0.28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580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580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576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0.69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8,603,446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8,602,560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8,582,016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21,430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0.25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綠地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212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207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207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2.42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684,855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678,257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678,257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6,598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0.97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兒童遊樂場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0.00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15,082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15,082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15,082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0.00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廣場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2.50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208,706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201,842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197,085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11,621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5.90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河濱公園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座數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(座)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0.00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4,857,474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4,857,474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4,857,474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0.00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平均每人享有面積(平方公尺)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綠資源③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52.37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51.95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0.81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市區及近郊公園綠地④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8.89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8.67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2.55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公園綠地⑤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5.36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5.34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5.32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0.04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0.74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道路綠地綠美化面積(平方公尺)※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191,668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176,608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196,216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-4,548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-2.32</w:t>
            </w:r>
          </w:p>
        </w:tc>
      </w:tr>
      <w:tr w:rsidR="007F5EAC" w:rsidRPr="007F5EAC" w:rsidTr="007F5EAC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路燈器具清洗</w:t>
            </w: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汰換數(盞)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10,252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1,141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13,328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-3,076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-23.08</w:t>
            </w:r>
          </w:p>
        </w:tc>
      </w:tr>
    </w:tbl>
    <w:p w:rsidR="002B140F" w:rsidRDefault="007F5EAC" w:rsidP="007F5EA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  <w:sectPr w:rsidR="002B140F" w:rsidSect="007F5EAC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7F5EAC">
        <w:rPr>
          <w:rFonts w:ascii="Arial" w:eastAsia="新細明體" w:hAnsi="Arial" w:cs="Arial"/>
          <w:kern w:val="0"/>
          <w:szCs w:val="24"/>
        </w:rPr>
        <w:t>附註：</w:t>
      </w:r>
      <w:r w:rsidRPr="007F5EAC">
        <w:rPr>
          <w:rFonts w:ascii="細明體" w:eastAsia="細明體" w:hAnsi="細明體" w:cs="細明體" w:hint="eastAsia"/>
          <w:kern w:val="0"/>
          <w:szCs w:val="24"/>
        </w:rPr>
        <w:t>③</w:t>
      </w:r>
      <w:r w:rsidRPr="007F5EAC">
        <w:rPr>
          <w:rFonts w:ascii="Arial" w:eastAsia="新細明體" w:hAnsi="Arial" w:cs="Arial"/>
          <w:kern w:val="0"/>
          <w:szCs w:val="24"/>
        </w:rPr>
        <w:t>舉凡能做為市民休閒活動、舒展身心等戶外空間均屬綠資源範疇，包含公園、綠地、風景區、保護區、綠帶等。</w:t>
      </w:r>
      <w:r w:rsidRPr="007F5EAC">
        <w:rPr>
          <w:rFonts w:ascii="Arial" w:eastAsia="新細明體" w:hAnsi="Arial" w:cs="Arial"/>
          <w:kern w:val="0"/>
          <w:szCs w:val="24"/>
        </w:rPr>
        <w:br/>
      </w:r>
      <w:r w:rsidRPr="007F5EAC">
        <w:rPr>
          <w:rFonts w:ascii="細明體" w:eastAsia="細明體" w:hAnsi="細明體" w:cs="細明體" w:hint="eastAsia"/>
          <w:kern w:val="0"/>
          <w:szCs w:val="24"/>
        </w:rPr>
        <w:t>④</w:t>
      </w:r>
      <w:r w:rsidRPr="007F5EAC">
        <w:rPr>
          <w:rFonts w:ascii="Arial" w:eastAsia="新細明體" w:hAnsi="Arial" w:cs="Arial"/>
          <w:kern w:val="0"/>
          <w:szCs w:val="24"/>
        </w:rPr>
        <w:t>係指市民平日就近可及之公園綠地。</w:t>
      </w:r>
      <w:r w:rsidRPr="007F5EAC">
        <w:rPr>
          <w:rFonts w:ascii="細明體" w:eastAsia="細明體" w:hAnsi="細明體" w:cs="細明體" w:hint="eastAsia"/>
          <w:kern w:val="0"/>
          <w:szCs w:val="24"/>
        </w:rPr>
        <w:t>⑤</w:t>
      </w:r>
      <w:r w:rsidRPr="007F5EAC">
        <w:rPr>
          <w:rFonts w:ascii="Arial" w:eastAsia="新細明體" w:hAnsi="Arial" w:cs="Arial"/>
          <w:kern w:val="0"/>
          <w:szCs w:val="24"/>
        </w:rPr>
        <w:t>係為本局已開闢之公園綠地，不含本府其他機關所開闢之公園綠地。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439"/>
        <w:gridCol w:w="956"/>
        <w:gridCol w:w="1267"/>
        <w:gridCol w:w="1430"/>
        <w:gridCol w:w="1349"/>
        <w:gridCol w:w="1430"/>
        <w:gridCol w:w="1032"/>
        <w:gridCol w:w="841"/>
      </w:tblGrid>
      <w:tr w:rsidR="007F5EAC" w:rsidRPr="007F5EAC" w:rsidTr="002B140F"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 xml:space="preserve">工　</w:t>
            </w:r>
            <w:proofErr w:type="gramStart"/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務</w:t>
            </w:r>
            <w:proofErr w:type="gramEnd"/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　統　計　指　標（103項）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本期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上期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上年同期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與上年同期比較</w:t>
            </w:r>
          </w:p>
        </w:tc>
      </w:tr>
      <w:tr w:rsidR="007F5EAC" w:rsidRPr="007F5EAC" w:rsidTr="002B140F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(106年12月底)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(106年6月底)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(105年12月底)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增減數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FFF"/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增減％</w:t>
            </w:r>
          </w:p>
        </w:tc>
      </w:tr>
      <w:tr w:rsidR="007F5EAC" w:rsidRPr="007F5EAC" w:rsidTr="002B140F"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公園綠地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路燈(盞)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159,546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157,696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157,696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1.17</w:t>
            </w:r>
          </w:p>
        </w:tc>
      </w:tr>
      <w:tr w:rsidR="007F5EAC" w:rsidRPr="007F5EAC" w:rsidTr="002B14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LED</w:t>
            </w: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燈(盞)</w:t>
            </w:r>
            <w:proofErr w:type="gram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87,864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84,126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7,828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9.78</w:t>
            </w:r>
          </w:p>
        </w:tc>
      </w:tr>
      <w:tr w:rsidR="007F5EAC" w:rsidRPr="007F5EAC" w:rsidTr="007F5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公園綠地及</w:t>
            </w: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行道樹認養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數量(處)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0.58</w:t>
            </w:r>
          </w:p>
        </w:tc>
      </w:tr>
      <w:tr w:rsidR="007F5EAC" w:rsidRPr="007F5EAC" w:rsidTr="007F5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面積(平方公尺)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1,632,552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1,615,514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1,634,981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-2,429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-0.15</w:t>
            </w:r>
          </w:p>
        </w:tc>
      </w:tr>
      <w:tr w:rsidR="007F5EAC" w:rsidRPr="007F5EAC" w:rsidTr="007F5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行道樹(含綠地廣場)(株)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87,946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88,106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88,313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-0.42</w:t>
            </w:r>
          </w:p>
        </w:tc>
      </w:tr>
      <w:tr w:rsidR="007F5EAC" w:rsidRPr="007F5EAC" w:rsidTr="007F5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公園內喬木數(株)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108,232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106,697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106,385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1.74</w:t>
            </w:r>
          </w:p>
        </w:tc>
      </w:tr>
      <w:tr w:rsidR="007F5EAC" w:rsidRPr="007F5EAC" w:rsidTr="007F5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河濱自行車租借站租借</w:t>
            </w:r>
            <w:proofErr w:type="gramStart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人次(人次)</w:t>
            </w:r>
            <w:proofErr w:type="gramEnd"/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308,252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180,003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324,028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-15,776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AC" w:rsidRPr="007F5EAC" w:rsidRDefault="007F5EAC" w:rsidP="007F5E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5EAC">
              <w:rPr>
                <w:rFonts w:ascii="新細明體" w:eastAsia="新細明體" w:hAnsi="新細明體" w:cs="新細明體"/>
                <w:kern w:val="0"/>
                <w:szCs w:val="24"/>
              </w:rPr>
              <w:t>-4.87</w:t>
            </w:r>
          </w:p>
        </w:tc>
      </w:tr>
    </w:tbl>
    <w:p w:rsidR="00543489" w:rsidRDefault="00543489"/>
    <w:sectPr w:rsidR="00543489" w:rsidSect="007F5E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C"/>
    <w:rsid w:val="002B140F"/>
    <w:rsid w:val="00543489"/>
    <w:rsid w:val="007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50273-330E-4638-8525-E44DD78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EAC"/>
    <w:rPr>
      <w:b/>
      <w:bCs/>
    </w:rPr>
  </w:style>
  <w:style w:type="paragraph" w:styleId="Web">
    <w:name w:val="Normal (Web)"/>
    <w:basedOn w:val="a"/>
    <w:uiPriority w:val="99"/>
    <w:unhideWhenUsed/>
    <w:rsid w:val="007F5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9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49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1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6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243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5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80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70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46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33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24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919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920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19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497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88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3CF0-BA96-4BF8-B9CF-C461B88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王雪宏</dc:creator>
  <cp:keywords/>
  <dc:description/>
  <cp:lastModifiedBy>王雪宏</cp:lastModifiedBy>
  <cp:revision>2</cp:revision>
  <dcterms:created xsi:type="dcterms:W3CDTF">2018-09-21T09:06:00Z</dcterms:created>
  <dcterms:modified xsi:type="dcterms:W3CDTF">2018-09-21T09:11:00Z</dcterms:modified>
</cp:coreProperties>
</file>