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B9E" w:rsidRPr="00583B9E" w:rsidRDefault="00583B9E" w:rsidP="00360F16">
      <w:pPr>
        <w:snapToGrid w:val="0"/>
        <w:spacing w:afterLines="50" w:after="180" w:line="288" w:lineRule="auto"/>
        <w:jc w:val="center"/>
        <w:rPr>
          <w:rFonts w:eastAsia="標楷體"/>
          <w:b/>
          <w:sz w:val="32"/>
          <w:szCs w:val="32"/>
        </w:rPr>
      </w:pPr>
      <w:r w:rsidRPr="00583B9E">
        <w:rPr>
          <w:rFonts w:ascii="標楷體" w:eastAsia="標楷體" w:hAnsi="標楷體" w:hint="eastAsia"/>
          <w:b/>
          <w:sz w:val="32"/>
          <w:szCs w:val="32"/>
        </w:rPr>
        <w:t>臺北市國小工程執行及管考校長增能研習班(第1梯次)</w:t>
      </w:r>
      <w:r w:rsidR="00360F16">
        <w:rPr>
          <w:rFonts w:ascii="標楷體" w:eastAsia="標楷體" w:hAnsi="標楷體"/>
          <w:b/>
          <w:sz w:val="32"/>
          <w:szCs w:val="32"/>
        </w:rPr>
        <w:br/>
      </w:r>
      <w:r w:rsidR="00460C6F" w:rsidRPr="00583B9E">
        <w:rPr>
          <w:rFonts w:eastAsia="標楷體"/>
          <w:b/>
          <w:sz w:val="32"/>
          <w:szCs w:val="32"/>
        </w:rPr>
        <w:t>分組</w:t>
      </w:r>
      <w:r w:rsidRPr="00583B9E">
        <w:rPr>
          <w:rFonts w:eastAsia="標楷體" w:hint="eastAsia"/>
          <w:b/>
          <w:sz w:val="32"/>
          <w:szCs w:val="32"/>
        </w:rPr>
        <w:t>討論</w:t>
      </w:r>
      <w:r w:rsidR="001B1227">
        <w:rPr>
          <w:rFonts w:eastAsia="標楷體" w:hint="eastAsia"/>
          <w:b/>
          <w:sz w:val="32"/>
          <w:szCs w:val="32"/>
        </w:rPr>
        <w:t>意見</w:t>
      </w:r>
      <w:r w:rsidRPr="00583B9E">
        <w:rPr>
          <w:rFonts w:eastAsia="標楷體" w:hint="eastAsia"/>
          <w:b/>
          <w:sz w:val="32"/>
          <w:szCs w:val="32"/>
        </w:rPr>
        <w:t>彙整表</w:t>
      </w:r>
    </w:p>
    <w:tbl>
      <w:tblPr>
        <w:tblStyle w:val="a7"/>
        <w:tblW w:w="0" w:type="auto"/>
        <w:tblLayout w:type="fixed"/>
        <w:tblLook w:val="04A0" w:firstRow="1" w:lastRow="0" w:firstColumn="1" w:lastColumn="0" w:noHBand="0" w:noVBand="1"/>
      </w:tblPr>
      <w:tblGrid>
        <w:gridCol w:w="562"/>
        <w:gridCol w:w="2553"/>
        <w:gridCol w:w="2553"/>
        <w:gridCol w:w="2557"/>
      </w:tblGrid>
      <w:tr w:rsidR="00460C6F" w:rsidRPr="00DD0C88" w:rsidTr="00610FCF">
        <w:tc>
          <w:tcPr>
            <w:tcW w:w="562" w:type="dxa"/>
          </w:tcPr>
          <w:p w:rsidR="00460C6F" w:rsidRDefault="00460C6F" w:rsidP="00583B9E">
            <w:pPr>
              <w:pBdr>
                <w:top w:val="none" w:sz="0" w:space="0" w:color="auto"/>
                <w:left w:val="none" w:sz="0" w:space="0" w:color="auto"/>
                <w:bottom w:val="none" w:sz="0" w:space="0" w:color="auto"/>
                <w:right w:val="none" w:sz="0" w:space="0" w:color="auto"/>
              </w:pBdr>
              <w:jc w:val="both"/>
              <w:rPr>
                <w:rFonts w:eastAsia="標楷體"/>
                <w:b/>
              </w:rPr>
            </w:pPr>
          </w:p>
          <w:p w:rsidR="008E698E" w:rsidRDefault="008E698E" w:rsidP="00583B9E">
            <w:pPr>
              <w:pBdr>
                <w:top w:val="none" w:sz="0" w:space="0" w:color="auto"/>
                <w:left w:val="none" w:sz="0" w:space="0" w:color="auto"/>
                <w:bottom w:val="none" w:sz="0" w:space="0" w:color="auto"/>
                <w:right w:val="none" w:sz="0" w:space="0" w:color="auto"/>
              </w:pBdr>
              <w:jc w:val="both"/>
              <w:rPr>
                <w:rFonts w:eastAsia="標楷體"/>
                <w:b/>
              </w:rPr>
            </w:pPr>
          </w:p>
          <w:p w:rsidR="008E698E" w:rsidRPr="008E698E" w:rsidRDefault="008E698E" w:rsidP="00583B9E">
            <w:pPr>
              <w:pBdr>
                <w:top w:val="none" w:sz="0" w:space="0" w:color="auto"/>
                <w:left w:val="none" w:sz="0" w:space="0" w:color="auto"/>
                <w:bottom w:val="none" w:sz="0" w:space="0" w:color="auto"/>
                <w:right w:val="none" w:sz="0" w:space="0" w:color="auto"/>
              </w:pBdr>
              <w:jc w:val="both"/>
              <w:rPr>
                <w:rFonts w:eastAsia="標楷體" w:hint="eastAsia"/>
                <w:b/>
              </w:rPr>
            </w:pPr>
          </w:p>
        </w:tc>
        <w:tc>
          <w:tcPr>
            <w:tcW w:w="2553" w:type="dxa"/>
          </w:tcPr>
          <w:p w:rsidR="00460C6F" w:rsidRPr="00833D80" w:rsidRDefault="008E698E" w:rsidP="00583B9E">
            <w:pPr>
              <w:pBdr>
                <w:top w:val="none" w:sz="0" w:space="0" w:color="auto"/>
                <w:left w:val="none" w:sz="0" w:space="0" w:color="auto"/>
                <w:bottom w:val="none" w:sz="0" w:space="0" w:color="auto"/>
                <w:right w:val="none" w:sz="0" w:space="0" w:color="auto"/>
              </w:pBdr>
              <w:jc w:val="both"/>
              <w:rPr>
                <w:rFonts w:eastAsia="標楷體"/>
                <w:b/>
              </w:rPr>
            </w:pPr>
            <w:r>
              <w:rPr>
                <w:rFonts w:eastAsia="標楷體" w:hint="eastAsia"/>
                <w:b/>
              </w:rPr>
              <w:t>一、採購案件造成流廢標，隱含何種意義？如何避免流廢標？</w:t>
            </w:r>
            <w:bookmarkStart w:id="0" w:name="_GoBack"/>
            <w:bookmarkEnd w:id="0"/>
          </w:p>
        </w:tc>
        <w:tc>
          <w:tcPr>
            <w:tcW w:w="2553" w:type="dxa"/>
          </w:tcPr>
          <w:p w:rsidR="00460C6F" w:rsidRPr="00833D80" w:rsidRDefault="00460C6F" w:rsidP="00583B9E">
            <w:pPr>
              <w:pBdr>
                <w:top w:val="none" w:sz="0" w:space="0" w:color="auto"/>
                <w:left w:val="none" w:sz="0" w:space="0" w:color="auto"/>
                <w:bottom w:val="none" w:sz="0" w:space="0" w:color="auto"/>
                <w:right w:val="none" w:sz="0" w:space="0" w:color="auto"/>
              </w:pBdr>
              <w:jc w:val="both"/>
              <w:rPr>
                <w:rFonts w:eastAsia="標楷體"/>
                <w:b/>
              </w:rPr>
            </w:pPr>
            <w:r w:rsidRPr="00833D80">
              <w:rPr>
                <w:rFonts w:eastAsia="標楷體"/>
                <w:b/>
              </w:rPr>
              <w:t>二、如何</w:t>
            </w:r>
            <w:proofErr w:type="gramStart"/>
            <w:r w:rsidRPr="00833D80">
              <w:rPr>
                <w:rFonts w:eastAsia="標楷體"/>
                <w:b/>
              </w:rPr>
              <w:t>善用零基</w:t>
            </w:r>
            <w:proofErr w:type="gramEnd"/>
            <w:r w:rsidRPr="00833D80">
              <w:rPr>
                <w:rFonts w:eastAsia="標楷體"/>
                <w:b/>
              </w:rPr>
              <w:t>預算及精實管理精神增加工程效益？</w:t>
            </w:r>
          </w:p>
        </w:tc>
        <w:tc>
          <w:tcPr>
            <w:tcW w:w="2557" w:type="dxa"/>
          </w:tcPr>
          <w:p w:rsidR="00460C6F" w:rsidRPr="00833D80" w:rsidRDefault="00460C6F" w:rsidP="00583B9E">
            <w:pPr>
              <w:pBdr>
                <w:top w:val="none" w:sz="0" w:space="0" w:color="auto"/>
                <w:left w:val="none" w:sz="0" w:space="0" w:color="auto"/>
                <w:bottom w:val="none" w:sz="0" w:space="0" w:color="auto"/>
                <w:right w:val="none" w:sz="0" w:space="0" w:color="auto"/>
              </w:pBdr>
              <w:jc w:val="both"/>
              <w:rPr>
                <w:rFonts w:eastAsia="標楷體"/>
                <w:b/>
              </w:rPr>
            </w:pPr>
            <w:r w:rsidRPr="00833D80">
              <w:rPr>
                <w:rFonts w:eastAsia="標楷體"/>
                <w:b/>
              </w:rPr>
              <w:t>三、如何提升</w:t>
            </w:r>
            <w:r w:rsidRPr="00833D80">
              <w:rPr>
                <w:rFonts w:eastAsia="標楷體"/>
                <w:b/>
              </w:rPr>
              <w:t>pooling</w:t>
            </w:r>
            <w:r w:rsidRPr="00833D80">
              <w:rPr>
                <w:rFonts w:eastAsia="標楷體"/>
                <w:b/>
              </w:rPr>
              <w:t>工程效益？</w:t>
            </w:r>
          </w:p>
        </w:tc>
      </w:tr>
      <w:tr w:rsidR="00460C6F" w:rsidRPr="00460C6F" w:rsidTr="00610FCF">
        <w:tc>
          <w:tcPr>
            <w:tcW w:w="562" w:type="dxa"/>
          </w:tcPr>
          <w:p w:rsidR="00460C6F" w:rsidRPr="00833D80" w:rsidRDefault="00460C6F" w:rsidP="00583B9E">
            <w:pPr>
              <w:pBdr>
                <w:top w:val="none" w:sz="0" w:space="0" w:color="auto"/>
                <w:left w:val="none" w:sz="0" w:space="0" w:color="auto"/>
                <w:bottom w:val="none" w:sz="0" w:space="0" w:color="auto"/>
                <w:right w:val="none" w:sz="0" w:space="0" w:color="auto"/>
              </w:pBdr>
              <w:jc w:val="both"/>
              <w:rPr>
                <w:rFonts w:eastAsia="標楷體"/>
                <w:b/>
              </w:rPr>
            </w:pPr>
            <w:r w:rsidRPr="00833D80">
              <w:rPr>
                <w:rFonts w:eastAsia="標楷體"/>
                <w:b/>
              </w:rPr>
              <w:t>大安區</w:t>
            </w:r>
          </w:p>
        </w:tc>
        <w:tc>
          <w:tcPr>
            <w:tcW w:w="2553" w:type="dxa"/>
          </w:tcPr>
          <w:p w:rsidR="00460C6F" w:rsidRPr="00DD0C88" w:rsidRDefault="00460C6F" w:rsidP="00583B9E">
            <w:pPr>
              <w:pStyle w:val="a8"/>
              <w:numPr>
                <w:ilvl w:val="0"/>
                <w:numId w:val="7"/>
              </w:numPr>
              <w:pBdr>
                <w:top w:val="none" w:sz="0" w:space="0" w:color="auto"/>
                <w:left w:val="none" w:sz="0" w:space="0" w:color="auto"/>
                <w:bottom w:val="none" w:sz="0" w:space="0" w:color="auto"/>
                <w:right w:val="none" w:sz="0" w:space="0" w:color="auto"/>
              </w:pBdr>
              <w:ind w:leftChars="0"/>
              <w:jc w:val="both"/>
              <w:rPr>
                <w:rFonts w:eastAsia="標楷體"/>
              </w:rPr>
            </w:pPr>
            <w:r w:rsidRPr="00DD0C88">
              <w:rPr>
                <w:rFonts w:eastAsia="標楷體"/>
              </w:rPr>
              <w:t>檢視工程內容是否增加</w:t>
            </w:r>
            <w:proofErr w:type="gramStart"/>
            <w:r w:rsidRPr="00DD0C88">
              <w:rPr>
                <w:rFonts w:eastAsia="標楷體"/>
              </w:rPr>
              <w:t>太多原預算</w:t>
            </w:r>
            <w:proofErr w:type="gramEnd"/>
            <w:r w:rsidRPr="00DD0C88">
              <w:rPr>
                <w:rFonts w:eastAsia="標楷體"/>
              </w:rPr>
              <w:t>沒有的項目。規劃增加項目的優先順序，在合理利潤下再逐項加入。</w:t>
            </w:r>
          </w:p>
          <w:p w:rsidR="00460C6F" w:rsidRPr="00DD0C88" w:rsidRDefault="00460C6F" w:rsidP="00583B9E">
            <w:pPr>
              <w:pStyle w:val="a8"/>
              <w:numPr>
                <w:ilvl w:val="0"/>
                <w:numId w:val="7"/>
              </w:numPr>
              <w:pBdr>
                <w:top w:val="none" w:sz="0" w:space="0" w:color="auto"/>
                <w:left w:val="none" w:sz="0" w:space="0" w:color="auto"/>
                <w:bottom w:val="none" w:sz="0" w:space="0" w:color="auto"/>
                <w:right w:val="none" w:sz="0" w:space="0" w:color="auto"/>
              </w:pBdr>
              <w:ind w:leftChars="0"/>
              <w:jc w:val="both"/>
              <w:rPr>
                <w:rFonts w:eastAsia="標楷體"/>
              </w:rPr>
            </w:pPr>
            <w:r w:rsidRPr="00DD0C88">
              <w:rPr>
                <w:rFonts w:eastAsia="標楷體"/>
              </w:rPr>
              <w:t>檢討工程內容的差異性與分配的合理性，例如太難做、條件不合理、綁標嫌疑、工程時機掌握等。</w:t>
            </w:r>
          </w:p>
          <w:p w:rsidR="00460C6F" w:rsidRPr="00833D80" w:rsidRDefault="00460C6F" w:rsidP="00583B9E">
            <w:pPr>
              <w:pStyle w:val="a8"/>
              <w:numPr>
                <w:ilvl w:val="0"/>
                <w:numId w:val="7"/>
              </w:numPr>
              <w:pBdr>
                <w:top w:val="none" w:sz="0" w:space="0" w:color="auto"/>
                <w:left w:val="none" w:sz="0" w:space="0" w:color="auto"/>
                <w:bottom w:val="none" w:sz="0" w:space="0" w:color="auto"/>
                <w:right w:val="none" w:sz="0" w:space="0" w:color="auto"/>
              </w:pBdr>
              <w:ind w:leftChars="0"/>
              <w:jc w:val="both"/>
              <w:rPr>
                <w:rFonts w:eastAsia="標楷體"/>
                <w:color w:val="000000" w:themeColor="text1"/>
              </w:rPr>
            </w:pPr>
            <w:r w:rsidRPr="00833D80">
              <w:rPr>
                <w:rFonts w:eastAsia="標楷體"/>
                <w:color w:val="000000" w:themeColor="text1"/>
              </w:rPr>
              <w:t>掌握工程的市場性資訊，以及廠商投標意願，合理檢討工程項目及內容。</w:t>
            </w:r>
          </w:p>
          <w:p w:rsidR="00460C6F" w:rsidRPr="00DD0C88" w:rsidRDefault="00460C6F" w:rsidP="00583B9E">
            <w:pPr>
              <w:pStyle w:val="a8"/>
              <w:numPr>
                <w:ilvl w:val="0"/>
                <w:numId w:val="7"/>
              </w:numPr>
              <w:pBdr>
                <w:top w:val="none" w:sz="0" w:space="0" w:color="auto"/>
                <w:left w:val="none" w:sz="0" w:space="0" w:color="auto"/>
                <w:bottom w:val="none" w:sz="0" w:space="0" w:color="auto"/>
                <w:right w:val="none" w:sz="0" w:space="0" w:color="auto"/>
              </w:pBdr>
              <w:ind w:leftChars="0"/>
              <w:jc w:val="both"/>
              <w:rPr>
                <w:rFonts w:eastAsia="標楷體"/>
              </w:rPr>
            </w:pPr>
            <w:r w:rsidRPr="00DD0C88">
              <w:rPr>
                <w:rFonts w:eastAsia="標楷體"/>
              </w:rPr>
              <w:t>避免各校同一性質工程太多導致廠商消化不了的現象，可以提早規劃欲進行的招標作業，爭取先機。</w:t>
            </w:r>
          </w:p>
          <w:p w:rsidR="00460C6F" w:rsidRPr="00DD0C88" w:rsidRDefault="00460C6F" w:rsidP="00583B9E">
            <w:pPr>
              <w:pStyle w:val="a8"/>
              <w:numPr>
                <w:ilvl w:val="0"/>
                <w:numId w:val="7"/>
              </w:numPr>
              <w:pBdr>
                <w:top w:val="none" w:sz="0" w:space="0" w:color="auto"/>
                <w:left w:val="none" w:sz="0" w:space="0" w:color="auto"/>
                <w:bottom w:val="none" w:sz="0" w:space="0" w:color="auto"/>
                <w:right w:val="none" w:sz="0" w:space="0" w:color="auto"/>
              </w:pBdr>
              <w:ind w:leftChars="0"/>
              <w:jc w:val="both"/>
              <w:rPr>
                <w:rFonts w:eastAsia="標楷體"/>
              </w:rPr>
            </w:pPr>
            <w:r w:rsidRPr="00DD0C88">
              <w:rPr>
                <w:rFonts w:eastAsia="標楷體"/>
              </w:rPr>
              <w:t>邀請專家學者或工程科的指導與協助。</w:t>
            </w:r>
            <w:r w:rsidRPr="00DD0C88">
              <w:rPr>
                <w:rFonts w:eastAsia="標楷體"/>
              </w:rPr>
              <w:t xml:space="preserve"> </w:t>
            </w:r>
          </w:p>
          <w:p w:rsidR="00460C6F" w:rsidRPr="00DD0C88" w:rsidRDefault="00460C6F" w:rsidP="00583B9E">
            <w:pPr>
              <w:pStyle w:val="a8"/>
              <w:numPr>
                <w:ilvl w:val="0"/>
                <w:numId w:val="7"/>
              </w:numPr>
              <w:pBdr>
                <w:top w:val="none" w:sz="0" w:space="0" w:color="auto"/>
                <w:left w:val="none" w:sz="0" w:space="0" w:color="auto"/>
                <w:bottom w:val="none" w:sz="0" w:space="0" w:color="auto"/>
                <w:right w:val="none" w:sz="0" w:space="0" w:color="auto"/>
              </w:pBdr>
              <w:ind w:leftChars="0"/>
              <w:jc w:val="both"/>
              <w:rPr>
                <w:rFonts w:eastAsia="標楷體"/>
              </w:rPr>
            </w:pPr>
            <w:r w:rsidRPr="00DD0C88">
              <w:rPr>
                <w:rFonts w:eastAsia="標楷體"/>
              </w:rPr>
              <w:t>做好與會計及上級單位的溝通。</w:t>
            </w:r>
          </w:p>
        </w:tc>
        <w:tc>
          <w:tcPr>
            <w:tcW w:w="2553" w:type="dxa"/>
          </w:tcPr>
          <w:p w:rsidR="00460C6F" w:rsidRPr="00DD0C88" w:rsidRDefault="00460C6F" w:rsidP="004770BE">
            <w:pPr>
              <w:pStyle w:val="a8"/>
              <w:numPr>
                <w:ilvl w:val="0"/>
                <w:numId w:val="8"/>
              </w:numPr>
              <w:pBdr>
                <w:top w:val="none" w:sz="0" w:space="0" w:color="auto"/>
                <w:left w:val="none" w:sz="0" w:space="0" w:color="auto"/>
                <w:bottom w:val="none" w:sz="0" w:space="0" w:color="auto"/>
                <w:right w:val="none" w:sz="0" w:space="0" w:color="auto"/>
              </w:pBdr>
              <w:ind w:leftChars="0" w:left="458" w:hanging="458"/>
              <w:jc w:val="both"/>
              <w:rPr>
                <w:rFonts w:eastAsia="標楷體"/>
              </w:rPr>
            </w:pPr>
            <w:r w:rsidRPr="00DD0C88">
              <w:rPr>
                <w:rFonts w:eastAsia="標楷體"/>
              </w:rPr>
              <w:t>把修建工程當作新建工程一樣，用心努力完成任務。</w:t>
            </w:r>
          </w:p>
          <w:p w:rsidR="00460C6F" w:rsidRPr="00833D80" w:rsidRDefault="00460C6F" w:rsidP="004770BE">
            <w:pPr>
              <w:pStyle w:val="a8"/>
              <w:numPr>
                <w:ilvl w:val="0"/>
                <w:numId w:val="8"/>
              </w:numPr>
              <w:pBdr>
                <w:top w:val="none" w:sz="0" w:space="0" w:color="auto"/>
                <w:left w:val="none" w:sz="0" w:space="0" w:color="auto"/>
                <w:bottom w:val="none" w:sz="0" w:space="0" w:color="auto"/>
                <w:right w:val="none" w:sz="0" w:space="0" w:color="auto"/>
              </w:pBdr>
              <w:ind w:leftChars="0" w:left="458" w:hanging="458"/>
              <w:jc w:val="both"/>
              <w:rPr>
                <w:rFonts w:eastAsia="標楷體"/>
                <w:color w:val="000000" w:themeColor="text1"/>
              </w:rPr>
            </w:pPr>
            <w:r w:rsidRPr="00833D80">
              <w:rPr>
                <w:rFonts w:eastAsia="標楷體"/>
                <w:color w:val="000000" w:themeColor="text1"/>
              </w:rPr>
              <w:t>盤點過去工程執行項目，檢討實際學校需求，作為精實學校環境的預算編列參考，核實編列。</w:t>
            </w:r>
            <w:r w:rsidRPr="00833D80">
              <w:rPr>
                <w:rFonts w:eastAsia="標楷體"/>
                <w:color w:val="000000" w:themeColor="text1"/>
              </w:rPr>
              <w:t xml:space="preserve"> </w:t>
            </w:r>
          </w:p>
          <w:p w:rsidR="00460C6F" w:rsidRPr="00DD0C88" w:rsidRDefault="00460C6F" w:rsidP="004770BE">
            <w:pPr>
              <w:pStyle w:val="a8"/>
              <w:numPr>
                <w:ilvl w:val="0"/>
                <w:numId w:val="8"/>
              </w:numPr>
              <w:pBdr>
                <w:top w:val="none" w:sz="0" w:space="0" w:color="auto"/>
                <w:left w:val="none" w:sz="0" w:space="0" w:color="auto"/>
                <w:bottom w:val="none" w:sz="0" w:space="0" w:color="auto"/>
                <w:right w:val="none" w:sz="0" w:space="0" w:color="auto"/>
              </w:pBdr>
              <w:ind w:leftChars="0" w:left="458" w:hanging="458"/>
              <w:jc w:val="both"/>
              <w:rPr>
                <w:rFonts w:eastAsia="標楷體"/>
              </w:rPr>
            </w:pPr>
            <w:r w:rsidRPr="00DD0C88">
              <w:rPr>
                <w:rFonts w:eastAsia="標楷體"/>
              </w:rPr>
              <w:t>檢視學校中長程工程計畫，列出優先順序，避免浪費。</w:t>
            </w:r>
          </w:p>
          <w:p w:rsidR="00DD0C88" w:rsidRDefault="00460C6F" w:rsidP="004770BE">
            <w:pPr>
              <w:pStyle w:val="a8"/>
              <w:numPr>
                <w:ilvl w:val="0"/>
                <w:numId w:val="8"/>
              </w:numPr>
              <w:pBdr>
                <w:top w:val="none" w:sz="0" w:space="0" w:color="auto"/>
                <w:left w:val="none" w:sz="0" w:space="0" w:color="auto"/>
                <w:bottom w:val="none" w:sz="0" w:space="0" w:color="auto"/>
                <w:right w:val="none" w:sz="0" w:space="0" w:color="auto"/>
              </w:pBdr>
              <w:ind w:leftChars="0" w:left="458" w:hanging="458"/>
              <w:jc w:val="both"/>
              <w:rPr>
                <w:rFonts w:eastAsia="標楷體"/>
              </w:rPr>
            </w:pPr>
            <w:r w:rsidRPr="00DD0C88">
              <w:rPr>
                <w:rFonts w:eastAsia="標楷體"/>
              </w:rPr>
              <w:t>在總經費不變下調整工程項目及內容，以符合學校實際需求。</w:t>
            </w:r>
          </w:p>
          <w:p w:rsidR="00460C6F" w:rsidRPr="00DD0C88" w:rsidRDefault="00460C6F" w:rsidP="004770BE">
            <w:pPr>
              <w:pStyle w:val="a8"/>
              <w:numPr>
                <w:ilvl w:val="0"/>
                <w:numId w:val="8"/>
              </w:numPr>
              <w:pBdr>
                <w:top w:val="none" w:sz="0" w:space="0" w:color="auto"/>
                <w:left w:val="none" w:sz="0" w:space="0" w:color="auto"/>
                <w:bottom w:val="none" w:sz="0" w:space="0" w:color="auto"/>
                <w:right w:val="none" w:sz="0" w:space="0" w:color="auto"/>
              </w:pBdr>
              <w:ind w:leftChars="0" w:left="458" w:hanging="458"/>
              <w:jc w:val="both"/>
              <w:rPr>
                <w:rFonts w:eastAsia="標楷體"/>
              </w:rPr>
            </w:pPr>
            <w:r w:rsidRPr="00DD0C88">
              <w:rPr>
                <w:rFonts w:eastAsia="標楷體"/>
              </w:rPr>
              <w:t>建議類似統籌款的精神彈性將一些科目整</w:t>
            </w:r>
            <w:proofErr w:type="gramStart"/>
            <w:r w:rsidRPr="00DD0C88">
              <w:rPr>
                <w:rFonts w:eastAsia="標楷體"/>
              </w:rPr>
              <w:t>併</w:t>
            </w:r>
            <w:proofErr w:type="gramEnd"/>
            <w:r w:rsidRPr="00DD0C88">
              <w:rPr>
                <w:rFonts w:eastAsia="標楷體"/>
              </w:rPr>
              <w:t>，讓經費可以有截長補短的靈活應用空間。</w:t>
            </w:r>
          </w:p>
        </w:tc>
        <w:tc>
          <w:tcPr>
            <w:tcW w:w="2557" w:type="dxa"/>
          </w:tcPr>
          <w:p w:rsidR="00460C6F" w:rsidRPr="00DD0C88" w:rsidRDefault="00460C6F" w:rsidP="004770BE">
            <w:pPr>
              <w:pStyle w:val="a8"/>
              <w:numPr>
                <w:ilvl w:val="0"/>
                <w:numId w:val="9"/>
              </w:numPr>
              <w:pBdr>
                <w:top w:val="none" w:sz="0" w:space="0" w:color="auto"/>
                <w:left w:val="none" w:sz="0" w:space="0" w:color="auto"/>
                <w:bottom w:val="none" w:sz="0" w:space="0" w:color="auto"/>
                <w:right w:val="none" w:sz="0" w:space="0" w:color="auto"/>
              </w:pBdr>
              <w:ind w:leftChars="0" w:left="453" w:hanging="453"/>
              <w:jc w:val="both"/>
              <w:rPr>
                <w:rFonts w:eastAsia="標楷體"/>
              </w:rPr>
            </w:pPr>
            <w:r w:rsidRPr="00DD0C88">
              <w:rPr>
                <w:rFonts w:eastAsia="標楷體"/>
              </w:rPr>
              <w:t>確認各校需求，整合各校條件與期待，作為整體規劃設計的參考。</w:t>
            </w:r>
          </w:p>
          <w:p w:rsidR="00460C6F" w:rsidRPr="00DD0C88" w:rsidRDefault="00460C6F" w:rsidP="004770BE">
            <w:pPr>
              <w:pStyle w:val="a8"/>
              <w:numPr>
                <w:ilvl w:val="0"/>
                <w:numId w:val="9"/>
              </w:numPr>
              <w:pBdr>
                <w:top w:val="none" w:sz="0" w:space="0" w:color="auto"/>
                <w:left w:val="none" w:sz="0" w:space="0" w:color="auto"/>
                <w:bottom w:val="none" w:sz="0" w:space="0" w:color="auto"/>
                <w:right w:val="none" w:sz="0" w:space="0" w:color="auto"/>
              </w:pBdr>
              <w:ind w:leftChars="0" w:left="453" w:hanging="453"/>
              <w:jc w:val="both"/>
              <w:rPr>
                <w:rFonts w:eastAsia="標楷體"/>
              </w:rPr>
            </w:pPr>
            <w:r w:rsidRPr="00DD0C88">
              <w:rPr>
                <w:rFonts w:eastAsia="標楷體"/>
              </w:rPr>
              <w:t>尋求專家學者或工程科長官的</w:t>
            </w:r>
            <w:proofErr w:type="gramStart"/>
            <w:r w:rsidRPr="00DD0C88">
              <w:rPr>
                <w:rFonts w:eastAsia="標楷體"/>
              </w:rPr>
              <w:t>協助審圖或</w:t>
            </w:r>
            <w:proofErr w:type="gramEnd"/>
            <w:r w:rsidRPr="00DD0C88">
              <w:rPr>
                <w:rFonts w:eastAsia="標楷體"/>
              </w:rPr>
              <w:t>其他招標作業。</w:t>
            </w:r>
          </w:p>
          <w:p w:rsidR="00460C6F" w:rsidRPr="00DD0C88" w:rsidRDefault="00360F16" w:rsidP="004770BE">
            <w:pPr>
              <w:pStyle w:val="a8"/>
              <w:numPr>
                <w:ilvl w:val="0"/>
                <w:numId w:val="9"/>
              </w:numPr>
              <w:pBdr>
                <w:top w:val="none" w:sz="0" w:space="0" w:color="auto"/>
                <w:left w:val="none" w:sz="0" w:space="0" w:color="auto"/>
                <w:bottom w:val="none" w:sz="0" w:space="0" w:color="auto"/>
                <w:right w:val="none" w:sz="0" w:space="0" w:color="auto"/>
              </w:pBdr>
              <w:ind w:leftChars="0" w:left="453" w:hanging="453"/>
              <w:jc w:val="both"/>
              <w:rPr>
                <w:rFonts w:eastAsia="標楷體"/>
              </w:rPr>
            </w:pPr>
            <w:r>
              <w:rPr>
                <w:rFonts w:eastAsia="標楷體"/>
              </w:rPr>
              <w:t>透過</w:t>
            </w:r>
            <w:r>
              <w:rPr>
                <w:rFonts w:eastAsia="標楷體" w:hint="eastAsia"/>
                <w:lang w:eastAsia="zh-HK"/>
              </w:rPr>
              <w:t>專案管</w:t>
            </w:r>
            <w:r w:rsidR="00460C6F" w:rsidRPr="00DD0C88">
              <w:rPr>
                <w:rFonts w:eastAsia="標楷體"/>
              </w:rPr>
              <w:t>理人員協助衍生變更契約的需求作業。</w:t>
            </w:r>
          </w:p>
          <w:p w:rsidR="00460C6F" w:rsidRPr="00DD0C88" w:rsidRDefault="00460C6F" w:rsidP="004770BE">
            <w:pPr>
              <w:pStyle w:val="a8"/>
              <w:numPr>
                <w:ilvl w:val="0"/>
                <w:numId w:val="9"/>
              </w:numPr>
              <w:pBdr>
                <w:top w:val="none" w:sz="0" w:space="0" w:color="auto"/>
                <w:left w:val="none" w:sz="0" w:space="0" w:color="auto"/>
                <w:bottom w:val="none" w:sz="0" w:space="0" w:color="auto"/>
                <w:right w:val="none" w:sz="0" w:space="0" w:color="auto"/>
              </w:pBdr>
              <w:ind w:leftChars="0" w:left="453" w:hanging="453"/>
              <w:jc w:val="both"/>
              <w:rPr>
                <w:rFonts w:eastAsia="標楷體"/>
              </w:rPr>
            </w:pPr>
            <w:r w:rsidRPr="00DD0C88">
              <w:rPr>
                <w:rFonts w:eastAsia="標楷體"/>
              </w:rPr>
              <w:t>做好工期的分配與執行，以及人力與物料的管理，避免多校同時執行的過量困境。</w:t>
            </w:r>
          </w:p>
          <w:p w:rsidR="00DD0C88" w:rsidRPr="00833D80" w:rsidRDefault="00460C6F" w:rsidP="004770BE">
            <w:pPr>
              <w:pStyle w:val="a8"/>
              <w:numPr>
                <w:ilvl w:val="0"/>
                <w:numId w:val="9"/>
              </w:numPr>
              <w:pBdr>
                <w:top w:val="none" w:sz="0" w:space="0" w:color="auto"/>
                <w:left w:val="none" w:sz="0" w:space="0" w:color="auto"/>
                <w:bottom w:val="none" w:sz="0" w:space="0" w:color="auto"/>
                <w:right w:val="none" w:sz="0" w:space="0" w:color="auto"/>
              </w:pBdr>
              <w:ind w:leftChars="0" w:left="453" w:hanging="453"/>
              <w:jc w:val="both"/>
              <w:rPr>
                <w:rFonts w:eastAsia="標楷體"/>
                <w:color w:val="000000" w:themeColor="text1"/>
              </w:rPr>
            </w:pPr>
            <w:r w:rsidRPr="00833D80">
              <w:rPr>
                <w:rFonts w:eastAsia="標楷體"/>
                <w:color w:val="000000" w:themeColor="text1"/>
              </w:rPr>
              <w:t>訂定標準化的</w:t>
            </w:r>
            <w:r w:rsidRPr="00833D80">
              <w:rPr>
                <w:rFonts w:eastAsia="標楷體"/>
                <w:color w:val="000000" w:themeColor="text1"/>
              </w:rPr>
              <w:t>pooling</w:t>
            </w:r>
            <w:r w:rsidRPr="00833D80">
              <w:rPr>
                <w:rFonts w:eastAsia="標楷體"/>
                <w:color w:val="000000" w:themeColor="text1"/>
              </w:rPr>
              <w:t>規範，建立相關模組，簡化工程執行的程序，增益工程效益。</w:t>
            </w:r>
          </w:p>
          <w:p w:rsidR="00460C6F" w:rsidRPr="00DD0C88" w:rsidRDefault="00460C6F" w:rsidP="004770BE">
            <w:pPr>
              <w:pStyle w:val="a8"/>
              <w:numPr>
                <w:ilvl w:val="0"/>
                <w:numId w:val="9"/>
              </w:numPr>
              <w:pBdr>
                <w:top w:val="none" w:sz="0" w:space="0" w:color="auto"/>
                <w:left w:val="none" w:sz="0" w:space="0" w:color="auto"/>
                <w:bottom w:val="none" w:sz="0" w:space="0" w:color="auto"/>
                <w:right w:val="none" w:sz="0" w:space="0" w:color="auto"/>
              </w:pBdr>
              <w:ind w:leftChars="0" w:left="453" w:hanging="453"/>
              <w:jc w:val="both"/>
              <w:rPr>
                <w:rFonts w:eastAsia="標楷體"/>
              </w:rPr>
            </w:pPr>
            <w:r w:rsidRPr="00DD0C88">
              <w:rPr>
                <w:rFonts w:eastAsia="標楷體"/>
              </w:rPr>
              <w:t>建立合理的職掌分工，</w:t>
            </w:r>
            <w:proofErr w:type="gramStart"/>
            <w:r w:rsidRPr="00DD0C88">
              <w:rPr>
                <w:rFonts w:eastAsia="標楷體"/>
              </w:rPr>
              <w:t>避免群長學校</w:t>
            </w:r>
            <w:proofErr w:type="gramEnd"/>
            <w:r w:rsidRPr="00DD0C88">
              <w:rPr>
                <w:rFonts w:eastAsia="標楷體"/>
              </w:rPr>
              <w:t>的過量負荷。</w:t>
            </w:r>
          </w:p>
        </w:tc>
      </w:tr>
      <w:tr w:rsidR="00460C6F" w:rsidRPr="00460C6F" w:rsidTr="00610FCF">
        <w:tc>
          <w:tcPr>
            <w:tcW w:w="562" w:type="dxa"/>
          </w:tcPr>
          <w:p w:rsidR="00460C6F" w:rsidRPr="00833D80" w:rsidRDefault="00460C6F" w:rsidP="00583B9E">
            <w:pPr>
              <w:pBdr>
                <w:top w:val="none" w:sz="0" w:space="0" w:color="auto"/>
                <w:left w:val="none" w:sz="0" w:space="0" w:color="auto"/>
                <w:bottom w:val="none" w:sz="0" w:space="0" w:color="auto"/>
                <w:right w:val="none" w:sz="0" w:space="0" w:color="auto"/>
              </w:pBdr>
              <w:jc w:val="both"/>
              <w:rPr>
                <w:rFonts w:eastAsia="標楷體"/>
                <w:b/>
              </w:rPr>
            </w:pPr>
            <w:r w:rsidRPr="00833D80">
              <w:rPr>
                <w:rFonts w:eastAsia="標楷體"/>
                <w:b/>
              </w:rPr>
              <w:t>文山區</w:t>
            </w:r>
          </w:p>
        </w:tc>
        <w:tc>
          <w:tcPr>
            <w:tcW w:w="2553" w:type="dxa"/>
          </w:tcPr>
          <w:p w:rsidR="00E3214A" w:rsidRPr="00233AF5" w:rsidRDefault="00583B9E" w:rsidP="00583B9E">
            <w:pPr>
              <w:numPr>
                <w:ilvl w:val="0"/>
                <w:numId w:val="25"/>
              </w:numPr>
              <w:pBdr>
                <w:top w:val="none" w:sz="0" w:space="0" w:color="auto"/>
                <w:left w:val="none" w:sz="0" w:space="0" w:color="auto"/>
                <w:bottom w:val="none" w:sz="0" w:space="0" w:color="auto"/>
                <w:right w:val="none" w:sz="0" w:space="0" w:color="auto"/>
              </w:pBdr>
              <w:jc w:val="both"/>
              <w:rPr>
                <w:rFonts w:eastAsia="標楷體"/>
              </w:rPr>
            </w:pPr>
            <w:r>
              <w:rPr>
                <w:rFonts w:eastAsia="標楷體" w:hint="eastAsia"/>
              </w:rPr>
              <w:t>工程設計</w:t>
            </w:r>
            <w:r w:rsidR="00D1657A" w:rsidRPr="00233AF5">
              <w:rPr>
                <w:rFonts w:eastAsia="標楷體" w:hint="eastAsia"/>
              </w:rPr>
              <w:t>內容太多，</w:t>
            </w:r>
            <w:r>
              <w:rPr>
                <w:rFonts w:eastAsia="標楷體" w:hint="eastAsia"/>
              </w:rPr>
              <w:t>加入</w:t>
            </w:r>
            <w:r w:rsidR="00360F16">
              <w:rPr>
                <w:rFonts w:eastAsia="標楷體" w:hint="eastAsia"/>
                <w:lang w:eastAsia="zh-HK"/>
              </w:rPr>
              <w:t>額外</w:t>
            </w:r>
            <w:r w:rsidR="00D1657A" w:rsidRPr="00233AF5">
              <w:rPr>
                <w:rFonts w:eastAsia="標楷體" w:hint="eastAsia"/>
              </w:rPr>
              <w:t>新增需求</w:t>
            </w:r>
            <w:r>
              <w:rPr>
                <w:rFonts w:eastAsia="標楷體" w:hint="eastAsia"/>
              </w:rPr>
              <w:t>。</w:t>
            </w:r>
          </w:p>
          <w:p w:rsidR="00E3214A" w:rsidRPr="00233AF5" w:rsidRDefault="00D1657A" w:rsidP="00583B9E">
            <w:pPr>
              <w:numPr>
                <w:ilvl w:val="0"/>
                <w:numId w:val="25"/>
              </w:numPr>
              <w:pBdr>
                <w:top w:val="none" w:sz="0" w:space="0" w:color="auto"/>
                <w:left w:val="none" w:sz="0" w:space="0" w:color="auto"/>
                <w:bottom w:val="none" w:sz="0" w:space="0" w:color="auto"/>
                <w:right w:val="none" w:sz="0" w:space="0" w:color="auto"/>
              </w:pBdr>
              <w:jc w:val="both"/>
              <w:rPr>
                <w:rFonts w:eastAsia="標楷體"/>
              </w:rPr>
            </w:pPr>
            <w:r w:rsidRPr="00233AF5">
              <w:rPr>
                <w:rFonts w:eastAsia="標楷體" w:hint="eastAsia"/>
              </w:rPr>
              <w:t>採購條件設限（規</w:t>
            </w:r>
            <w:r w:rsidRPr="00233AF5">
              <w:rPr>
                <w:rFonts w:eastAsia="標楷體" w:hint="eastAsia"/>
              </w:rPr>
              <w:lastRenderedPageBreak/>
              <w:t>格設定）</w:t>
            </w:r>
            <w:r w:rsidR="00583B9E">
              <w:rPr>
                <w:rFonts w:eastAsia="標楷體" w:hint="eastAsia"/>
              </w:rPr>
              <w:t>，致投標意願低。</w:t>
            </w:r>
          </w:p>
          <w:p w:rsidR="00E3214A" w:rsidRPr="00233AF5" w:rsidRDefault="00D1657A" w:rsidP="00583B9E">
            <w:pPr>
              <w:numPr>
                <w:ilvl w:val="0"/>
                <w:numId w:val="25"/>
              </w:numPr>
              <w:pBdr>
                <w:top w:val="none" w:sz="0" w:space="0" w:color="auto"/>
                <w:left w:val="none" w:sz="0" w:space="0" w:color="auto"/>
                <w:bottom w:val="none" w:sz="0" w:space="0" w:color="auto"/>
                <w:right w:val="none" w:sz="0" w:space="0" w:color="auto"/>
              </w:pBdr>
              <w:jc w:val="both"/>
              <w:rPr>
                <w:rFonts w:eastAsia="標楷體"/>
              </w:rPr>
            </w:pPr>
            <w:r w:rsidRPr="00233AF5">
              <w:rPr>
                <w:rFonts w:eastAsia="標楷體" w:hint="eastAsia"/>
              </w:rPr>
              <w:t>外在原物料，缺工問題（</w:t>
            </w:r>
            <w:r w:rsidR="00583B9E">
              <w:rPr>
                <w:rFonts w:eastAsia="標楷體" w:hint="eastAsia"/>
              </w:rPr>
              <w:t>應多了解</w:t>
            </w:r>
            <w:r w:rsidRPr="00233AF5">
              <w:rPr>
                <w:rFonts w:eastAsia="標楷體" w:hint="eastAsia"/>
              </w:rPr>
              <w:t>市場行情）</w:t>
            </w:r>
            <w:r w:rsidR="00583B9E">
              <w:rPr>
                <w:rFonts w:eastAsia="標楷體" w:hint="eastAsia"/>
              </w:rPr>
              <w:t>。</w:t>
            </w:r>
          </w:p>
          <w:p w:rsidR="00E3214A" w:rsidRPr="00233AF5" w:rsidRDefault="00583B9E" w:rsidP="00583B9E">
            <w:pPr>
              <w:numPr>
                <w:ilvl w:val="0"/>
                <w:numId w:val="25"/>
              </w:numPr>
              <w:pBdr>
                <w:top w:val="none" w:sz="0" w:space="0" w:color="auto"/>
                <w:left w:val="none" w:sz="0" w:space="0" w:color="auto"/>
                <w:bottom w:val="none" w:sz="0" w:space="0" w:color="auto"/>
                <w:right w:val="none" w:sz="0" w:space="0" w:color="auto"/>
              </w:pBdr>
              <w:jc w:val="both"/>
              <w:rPr>
                <w:rFonts w:eastAsia="標楷體"/>
              </w:rPr>
            </w:pPr>
            <w:r>
              <w:rPr>
                <w:rFonts w:eastAsia="標楷體" w:hint="eastAsia"/>
              </w:rPr>
              <w:t>學校工程</w:t>
            </w:r>
            <w:r w:rsidR="00D1657A" w:rsidRPr="00233AF5">
              <w:rPr>
                <w:rFonts w:eastAsia="標楷體" w:hint="eastAsia"/>
              </w:rPr>
              <w:t>利潤較低</w:t>
            </w:r>
            <w:r>
              <w:rPr>
                <w:rFonts w:eastAsia="標楷體" w:hint="eastAsia"/>
              </w:rPr>
              <w:t>。</w:t>
            </w:r>
          </w:p>
          <w:p w:rsidR="00233AF5" w:rsidRPr="00233AF5" w:rsidRDefault="00233AF5" w:rsidP="00583B9E">
            <w:pPr>
              <w:pBdr>
                <w:top w:val="none" w:sz="0" w:space="0" w:color="auto"/>
                <w:left w:val="none" w:sz="0" w:space="0" w:color="auto"/>
                <w:bottom w:val="none" w:sz="0" w:space="0" w:color="auto"/>
                <w:right w:val="none" w:sz="0" w:space="0" w:color="auto"/>
              </w:pBdr>
              <w:jc w:val="both"/>
              <w:rPr>
                <w:rFonts w:eastAsia="標楷體"/>
              </w:rPr>
            </w:pPr>
            <w:r w:rsidRPr="00233AF5">
              <w:rPr>
                <w:rFonts w:eastAsia="標楷體" w:hint="eastAsia"/>
              </w:rPr>
              <w:t>建議解決方法：</w:t>
            </w:r>
          </w:p>
          <w:p w:rsidR="00E3214A" w:rsidRPr="00233AF5" w:rsidRDefault="00D1657A" w:rsidP="00583B9E">
            <w:pPr>
              <w:numPr>
                <w:ilvl w:val="0"/>
                <w:numId w:val="26"/>
              </w:numPr>
              <w:pBdr>
                <w:top w:val="none" w:sz="0" w:space="0" w:color="auto"/>
                <w:left w:val="none" w:sz="0" w:space="0" w:color="auto"/>
                <w:bottom w:val="none" w:sz="0" w:space="0" w:color="auto"/>
                <w:right w:val="none" w:sz="0" w:space="0" w:color="auto"/>
              </w:pBdr>
              <w:jc w:val="both"/>
              <w:rPr>
                <w:rFonts w:eastAsia="標楷體"/>
              </w:rPr>
            </w:pPr>
            <w:r w:rsidRPr="00233AF5">
              <w:rPr>
                <w:rFonts w:eastAsia="標楷體" w:hint="eastAsia"/>
              </w:rPr>
              <w:t>依概算內容規劃工程</w:t>
            </w:r>
            <w:r w:rsidR="00583B9E">
              <w:rPr>
                <w:rFonts w:eastAsia="標楷體" w:hint="eastAsia"/>
              </w:rPr>
              <w:t>。</w:t>
            </w:r>
          </w:p>
          <w:p w:rsidR="00E3214A" w:rsidRPr="00233AF5" w:rsidRDefault="00D1657A" w:rsidP="00583B9E">
            <w:pPr>
              <w:numPr>
                <w:ilvl w:val="0"/>
                <w:numId w:val="26"/>
              </w:numPr>
              <w:pBdr>
                <w:top w:val="none" w:sz="0" w:space="0" w:color="auto"/>
                <w:left w:val="none" w:sz="0" w:space="0" w:color="auto"/>
                <w:bottom w:val="none" w:sz="0" w:space="0" w:color="auto"/>
                <w:right w:val="none" w:sz="0" w:space="0" w:color="auto"/>
              </w:pBdr>
              <w:jc w:val="both"/>
              <w:rPr>
                <w:rFonts w:eastAsia="標楷體"/>
              </w:rPr>
            </w:pPr>
            <w:r w:rsidRPr="00233AF5">
              <w:rPr>
                <w:rFonts w:eastAsia="標楷體" w:hint="eastAsia"/>
              </w:rPr>
              <w:t>工程施作日期</w:t>
            </w:r>
            <w:r w:rsidR="00583B9E">
              <w:rPr>
                <w:rFonts w:eastAsia="標楷體" w:hint="eastAsia"/>
              </w:rPr>
              <w:t>。</w:t>
            </w:r>
          </w:p>
          <w:p w:rsidR="00E3214A" w:rsidRPr="00233AF5" w:rsidRDefault="00D1657A" w:rsidP="00583B9E">
            <w:pPr>
              <w:numPr>
                <w:ilvl w:val="0"/>
                <w:numId w:val="26"/>
              </w:numPr>
              <w:pBdr>
                <w:top w:val="none" w:sz="0" w:space="0" w:color="auto"/>
                <w:left w:val="none" w:sz="0" w:space="0" w:color="auto"/>
                <w:bottom w:val="none" w:sz="0" w:space="0" w:color="auto"/>
                <w:right w:val="none" w:sz="0" w:space="0" w:color="auto"/>
              </w:pBdr>
              <w:jc w:val="both"/>
              <w:rPr>
                <w:rFonts w:eastAsia="標楷體"/>
              </w:rPr>
            </w:pPr>
            <w:r w:rsidRPr="00233AF5">
              <w:rPr>
                <w:rFonts w:eastAsia="標楷體" w:hint="eastAsia"/>
              </w:rPr>
              <w:t>做好訪價</w:t>
            </w:r>
            <w:r w:rsidR="00583B9E">
              <w:rPr>
                <w:rFonts w:eastAsia="標楷體" w:hint="eastAsia"/>
              </w:rPr>
              <w:t>。</w:t>
            </w:r>
          </w:p>
          <w:p w:rsidR="00E3214A" w:rsidRPr="00233AF5" w:rsidRDefault="00D1657A" w:rsidP="00583B9E">
            <w:pPr>
              <w:numPr>
                <w:ilvl w:val="0"/>
                <w:numId w:val="26"/>
              </w:numPr>
              <w:pBdr>
                <w:top w:val="none" w:sz="0" w:space="0" w:color="auto"/>
                <w:left w:val="none" w:sz="0" w:space="0" w:color="auto"/>
                <w:bottom w:val="none" w:sz="0" w:space="0" w:color="auto"/>
                <w:right w:val="none" w:sz="0" w:space="0" w:color="auto"/>
              </w:pBdr>
              <w:jc w:val="both"/>
              <w:rPr>
                <w:rFonts w:eastAsia="標楷體"/>
              </w:rPr>
            </w:pPr>
            <w:r w:rsidRPr="00233AF5">
              <w:rPr>
                <w:rFonts w:eastAsia="標楷體" w:hint="eastAsia"/>
              </w:rPr>
              <w:t>避免特殊規格</w:t>
            </w:r>
            <w:r w:rsidR="00583B9E">
              <w:rPr>
                <w:rFonts w:eastAsia="標楷體" w:hint="eastAsia"/>
              </w:rPr>
              <w:t>。</w:t>
            </w:r>
          </w:p>
          <w:p w:rsidR="00E3214A" w:rsidRPr="00233AF5" w:rsidRDefault="00D1657A" w:rsidP="00583B9E">
            <w:pPr>
              <w:numPr>
                <w:ilvl w:val="0"/>
                <w:numId w:val="26"/>
              </w:numPr>
              <w:pBdr>
                <w:top w:val="none" w:sz="0" w:space="0" w:color="auto"/>
                <w:left w:val="none" w:sz="0" w:space="0" w:color="auto"/>
                <w:bottom w:val="none" w:sz="0" w:space="0" w:color="auto"/>
                <w:right w:val="none" w:sz="0" w:space="0" w:color="auto"/>
              </w:pBdr>
              <w:jc w:val="both"/>
              <w:rPr>
                <w:rFonts w:eastAsia="標楷體"/>
              </w:rPr>
            </w:pPr>
            <w:r w:rsidRPr="00233AF5">
              <w:rPr>
                <w:rFonts w:eastAsia="標楷體" w:hint="eastAsia"/>
              </w:rPr>
              <w:t>學校要互利共榮</w:t>
            </w:r>
            <w:r w:rsidR="00583B9E">
              <w:rPr>
                <w:rFonts w:eastAsia="標楷體" w:hint="eastAsia"/>
              </w:rPr>
              <w:t>。</w:t>
            </w:r>
          </w:p>
          <w:p w:rsidR="00E3214A" w:rsidRPr="00233AF5" w:rsidRDefault="003739A3" w:rsidP="00583B9E">
            <w:pPr>
              <w:numPr>
                <w:ilvl w:val="0"/>
                <w:numId w:val="26"/>
              </w:numPr>
              <w:pBdr>
                <w:top w:val="none" w:sz="0" w:space="0" w:color="auto"/>
                <w:left w:val="none" w:sz="0" w:space="0" w:color="auto"/>
                <w:bottom w:val="none" w:sz="0" w:space="0" w:color="auto"/>
                <w:right w:val="none" w:sz="0" w:space="0" w:color="auto"/>
              </w:pBdr>
              <w:jc w:val="both"/>
              <w:rPr>
                <w:rFonts w:eastAsia="標楷體"/>
              </w:rPr>
            </w:pPr>
            <w:r>
              <w:rPr>
                <w:rFonts w:eastAsia="標楷體" w:hint="eastAsia"/>
              </w:rPr>
              <w:t>審視有無</w:t>
            </w:r>
            <w:r w:rsidR="00D1657A" w:rsidRPr="00233AF5">
              <w:rPr>
                <w:rFonts w:eastAsia="標楷體" w:hint="eastAsia"/>
              </w:rPr>
              <w:t>單價偏低</w:t>
            </w:r>
            <w:r w:rsidR="00583B9E">
              <w:rPr>
                <w:rFonts w:eastAsia="標楷體" w:hint="eastAsia"/>
              </w:rPr>
              <w:t>。</w:t>
            </w:r>
          </w:p>
          <w:p w:rsidR="00460C6F" w:rsidRPr="00745D07" w:rsidRDefault="00460C6F" w:rsidP="00583B9E">
            <w:pPr>
              <w:pBdr>
                <w:top w:val="none" w:sz="0" w:space="0" w:color="auto"/>
                <w:left w:val="none" w:sz="0" w:space="0" w:color="auto"/>
                <w:bottom w:val="none" w:sz="0" w:space="0" w:color="auto"/>
                <w:right w:val="none" w:sz="0" w:space="0" w:color="auto"/>
              </w:pBdr>
              <w:jc w:val="both"/>
              <w:rPr>
                <w:rFonts w:eastAsia="標楷體"/>
              </w:rPr>
            </w:pPr>
          </w:p>
        </w:tc>
        <w:tc>
          <w:tcPr>
            <w:tcW w:w="2553" w:type="dxa"/>
          </w:tcPr>
          <w:p w:rsidR="00E3214A" w:rsidRPr="00233AF5" w:rsidRDefault="00D1657A" w:rsidP="00583B9E">
            <w:pPr>
              <w:numPr>
                <w:ilvl w:val="0"/>
                <w:numId w:val="27"/>
              </w:numPr>
              <w:pBdr>
                <w:top w:val="none" w:sz="0" w:space="0" w:color="auto"/>
                <w:left w:val="none" w:sz="0" w:space="0" w:color="auto"/>
                <w:bottom w:val="none" w:sz="0" w:space="0" w:color="auto"/>
                <w:right w:val="none" w:sz="0" w:space="0" w:color="auto"/>
              </w:pBdr>
              <w:jc w:val="both"/>
              <w:rPr>
                <w:rFonts w:eastAsia="標楷體"/>
              </w:rPr>
            </w:pPr>
            <w:r w:rsidRPr="00233AF5">
              <w:rPr>
                <w:rFonts w:eastAsia="標楷體" w:hint="eastAsia"/>
              </w:rPr>
              <w:lastRenderedPageBreak/>
              <w:t>整合學校需求</w:t>
            </w:r>
          </w:p>
          <w:p w:rsidR="00E3214A" w:rsidRPr="00233AF5" w:rsidRDefault="00D1657A" w:rsidP="00583B9E">
            <w:pPr>
              <w:numPr>
                <w:ilvl w:val="0"/>
                <w:numId w:val="27"/>
              </w:numPr>
              <w:pBdr>
                <w:top w:val="none" w:sz="0" w:space="0" w:color="auto"/>
                <w:left w:val="none" w:sz="0" w:space="0" w:color="auto"/>
                <w:bottom w:val="none" w:sz="0" w:space="0" w:color="auto"/>
                <w:right w:val="none" w:sz="0" w:space="0" w:color="auto"/>
              </w:pBdr>
              <w:jc w:val="both"/>
              <w:rPr>
                <w:rFonts w:eastAsia="標楷體"/>
              </w:rPr>
            </w:pPr>
            <w:r w:rsidRPr="00233AF5">
              <w:rPr>
                <w:rFonts w:eastAsia="標楷體" w:hint="eastAsia"/>
              </w:rPr>
              <w:t>有效運用有限資源</w:t>
            </w:r>
          </w:p>
          <w:p w:rsidR="00E3214A" w:rsidRPr="00233AF5" w:rsidRDefault="00D1657A" w:rsidP="00583B9E">
            <w:pPr>
              <w:numPr>
                <w:ilvl w:val="0"/>
                <w:numId w:val="27"/>
              </w:numPr>
              <w:pBdr>
                <w:top w:val="none" w:sz="0" w:space="0" w:color="auto"/>
                <w:left w:val="none" w:sz="0" w:space="0" w:color="auto"/>
                <w:bottom w:val="none" w:sz="0" w:space="0" w:color="auto"/>
                <w:right w:val="none" w:sz="0" w:space="0" w:color="auto"/>
              </w:pBdr>
              <w:jc w:val="both"/>
              <w:rPr>
                <w:rFonts w:eastAsia="標楷體"/>
              </w:rPr>
            </w:pPr>
            <w:r w:rsidRPr="00233AF5">
              <w:rPr>
                <w:rFonts w:eastAsia="標楷體" w:hint="eastAsia"/>
              </w:rPr>
              <w:t>學校教室設施整</w:t>
            </w:r>
            <w:r w:rsidRPr="00233AF5">
              <w:rPr>
                <w:rFonts w:eastAsia="標楷體" w:hint="eastAsia"/>
              </w:rPr>
              <w:lastRenderedPageBreak/>
              <w:t>體規劃調整</w:t>
            </w:r>
          </w:p>
          <w:p w:rsidR="00E3214A" w:rsidRPr="00233AF5" w:rsidRDefault="00D1657A" w:rsidP="00583B9E">
            <w:pPr>
              <w:numPr>
                <w:ilvl w:val="0"/>
                <w:numId w:val="27"/>
              </w:numPr>
              <w:pBdr>
                <w:top w:val="none" w:sz="0" w:space="0" w:color="auto"/>
                <w:left w:val="none" w:sz="0" w:space="0" w:color="auto"/>
                <w:bottom w:val="none" w:sz="0" w:space="0" w:color="auto"/>
                <w:right w:val="none" w:sz="0" w:space="0" w:color="auto"/>
              </w:pBdr>
              <w:jc w:val="both"/>
              <w:rPr>
                <w:rFonts w:eastAsia="標楷體"/>
              </w:rPr>
            </w:pPr>
            <w:r w:rsidRPr="00233AF5">
              <w:rPr>
                <w:rFonts w:eastAsia="標楷體" w:hint="eastAsia"/>
              </w:rPr>
              <w:t>集思廣益形成共識</w:t>
            </w:r>
          </w:p>
          <w:p w:rsidR="00460C6F" w:rsidRPr="00460C6F" w:rsidRDefault="00460C6F" w:rsidP="00583B9E">
            <w:pPr>
              <w:pBdr>
                <w:top w:val="none" w:sz="0" w:space="0" w:color="auto"/>
                <w:left w:val="none" w:sz="0" w:space="0" w:color="auto"/>
                <w:bottom w:val="none" w:sz="0" w:space="0" w:color="auto"/>
                <w:right w:val="none" w:sz="0" w:space="0" w:color="auto"/>
              </w:pBdr>
              <w:jc w:val="both"/>
              <w:rPr>
                <w:rFonts w:eastAsia="標楷體"/>
              </w:rPr>
            </w:pPr>
          </w:p>
        </w:tc>
        <w:tc>
          <w:tcPr>
            <w:tcW w:w="2557" w:type="dxa"/>
          </w:tcPr>
          <w:p w:rsidR="00233AF5" w:rsidRPr="00233AF5" w:rsidRDefault="00D1657A" w:rsidP="00583B9E">
            <w:pPr>
              <w:numPr>
                <w:ilvl w:val="0"/>
                <w:numId w:val="28"/>
              </w:numPr>
              <w:pBdr>
                <w:top w:val="none" w:sz="0" w:space="0" w:color="auto"/>
                <w:left w:val="none" w:sz="0" w:space="0" w:color="auto"/>
                <w:bottom w:val="none" w:sz="0" w:space="0" w:color="auto"/>
                <w:right w:val="none" w:sz="0" w:space="0" w:color="auto"/>
              </w:pBdr>
              <w:jc w:val="both"/>
              <w:rPr>
                <w:rFonts w:eastAsia="標楷體"/>
              </w:rPr>
            </w:pPr>
            <w:r w:rsidRPr="00233AF5">
              <w:rPr>
                <w:rFonts w:eastAsia="標楷體" w:hint="eastAsia"/>
              </w:rPr>
              <w:lastRenderedPageBreak/>
              <w:t>採購金額變大，有助找到更有能力的優良廠商。</w:t>
            </w:r>
          </w:p>
          <w:p w:rsidR="00233AF5" w:rsidRPr="00233AF5" w:rsidRDefault="00D1657A" w:rsidP="00583B9E">
            <w:pPr>
              <w:numPr>
                <w:ilvl w:val="0"/>
                <w:numId w:val="28"/>
              </w:numPr>
              <w:pBdr>
                <w:top w:val="none" w:sz="0" w:space="0" w:color="auto"/>
                <w:left w:val="none" w:sz="0" w:space="0" w:color="auto"/>
                <w:bottom w:val="none" w:sz="0" w:space="0" w:color="auto"/>
                <w:right w:val="none" w:sz="0" w:space="0" w:color="auto"/>
              </w:pBdr>
              <w:jc w:val="both"/>
              <w:rPr>
                <w:rFonts w:eastAsia="標楷體"/>
              </w:rPr>
            </w:pPr>
            <w:r w:rsidRPr="00233AF5">
              <w:rPr>
                <w:rFonts w:eastAsia="標楷體" w:hint="eastAsia"/>
              </w:rPr>
              <w:t>減輕學校負擔，總</w:t>
            </w:r>
            <w:r w:rsidRPr="00233AF5">
              <w:rPr>
                <w:rFonts w:eastAsia="標楷體" w:hint="eastAsia"/>
              </w:rPr>
              <w:lastRenderedPageBreak/>
              <w:t>務工作可以集思廣益。</w:t>
            </w:r>
          </w:p>
          <w:p w:rsidR="00233AF5" w:rsidRPr="00233AF5" w:rsidRDefault="00D1657A" w:rsidP="00583B9E">
            <w:pPr>
              <w:numPr>
                <w:ilvl w:val="0"/>
                <w:numId w:val="28"/>
              </w:numPr>
              <w:pBdr>
                <w:top w:val="none" w:sz="0" w:space="0" w:color="auto"/>
                <w:left w:val="none" w:sz="0" w:space="0" w:color="auto"/>
                <w:bottom w:val="none" w:sz="0" w:space="0" w:color="auto"/>
                <w:right w:val="none" w:sz="0" w:space="0" w:color="auto"/>
              </w:pBdr>
              <w:jc w:val="both"/>
              <w:rPr>
                <w:rFonts w:eastAsia="標楷體"/>
              </w:rPr>
            </w:pPr>
            <w:r w:rsidRPr="00233AF5">
              <w:rPr>
                <w:rFonts w:eastAsia="標楷體" w:hint="eastAsia"/>
              </w:rPr>
              <w:t>預算編列時，要了解市場行情。</w:t>
            </w:r>
          </w:p>
          <w:p w:rsidR="00233AF5" w:rsidRPr="00233AF5" w:rsidRDefault="00D1657A" w:rsidP="00583B9E">
            <w:pPr>
              <w:numPr>
                <w:ilvl w:val="0"/>
                <w:numId w:val="28"/>
              </w:numPr>
              <w:pBdr>
                <w:top w:val="none" w:sz="0" w:space="0" w:color="auto"/>
                <w:left w:val="none" w:sz="0" w:space="0" w:color="auto"/>
                <w:bottom w:val="none" w:sz="0" w:space="0" w:color="auto"/>
                <w:right w:val="none" w:sz="0" w:space="0" w:color="auto"/>
              </w:pBdr>
              <w:jc w:val="both"/>
              <w:rPr>
                <w:rFonts w:eastAsia="標楷體"/>
              </w:rPr>
            </w:pPr>
            <w:r w:rsidRPr="00233AF5">
              <w:rPr>
                <w:rFonts w:eastAsia="標楷體" w:hint="eastAsia"/>
              </w:rPr>
              <w:t>學校繳交資料要協同合作，各校審核機制要一致。</w:t>
            </w:r>
          </w:p>
          <w:p w:rsidR="00D36822" w:rsidRPr="00233AF5" w:rsidRDefault="003739A3" w:rsidP="001D09CD">
            <w:pPr>
              <w:numPr>
                <w:ilvl w:val="0"/>
                <w:numId w:val="28"/>
              </w:numPr>
              <w:pBdr>
                <w:top w:val="none" w:sz="0" w:space="0" w:color="auto"/>
                <w:left w:val="none" w:sz="0" w:space="0" w:color="auto"/>
                <w:bottom w:val="none" w:sz="0" w:space="0" w:color="auto"/>
                <w:right w:val="none" w:sz="0" w:space="0" w:color="auto"/>
              </w:pBdr>
              <w:spacing w:line="360" w:lineRule="exact"/>
              <w:ind w:left="482" w:hanging="482"/>
              <w:jc w:val="both"/>
              <w:rPr>
                <w:rFonts w:eastAsia="標楷體"/>
              </w:rPr>
            </w:pPr>
            <w:r>
              <w:rPr>
                <w:rFonts w:eastAsia="標楷體" w:hint="eastAsia"/>
              </w:rPr>
              <w:t>以</w:t>
            </w:r>
            <w:r w:rsidR="00D1657A" w:rsidRPr="00233AF5">
              <w:rPr>
                <w:rFonts w:eastAsia="標楷體" w:hint="eastAsia"/>
              </w:rPr>
              <w:t>金額較大的學校為</w:t>
            </w:r>
            <w:r w:rsidR="00D1657A" w:rsidRPr="00233AF5">
              <w:rPr>
                <w:rFonts w:eastAsia="標楷體" w:hint="eastAsia"/>
              </w:rPr>
              <w:t>pooling</w:t>
            </w:r>
            <w:proofErr w:type="gramStart"/>
            <w:r w:rsidR="00D1657A" w:rsidRPr="00233AF5">
              <w:rPr>
                <w:rFonts w:eastAsia="標楷體" w:hint="eastAsia"/>
              </w:rPr>
              <w:t>群長學校</w:t>
            </w:r>
            <w:proofErr w:type="gramEnd"/>
            <w:r w:rsidR="001D09CD">
              <w:rPr>
                <w:rFonts w:eastAsia="標楷體" w:hint="eastAsia"/>
                <w:sz w:val="28"/>
              </w:rPr>
              <w:t>。</w:t>
            </w:r>
          </w:p>
          <w:p w:rsidR="00460C6F" w:rsidRPr="00233AF5" w:rsidRDefault="00460C6F" w:rsidP="00583B9E">
            <w:pPr>
              <w:pBdr>
                <w:top w:val="none" w:sz="0" w:space="0" w:color="auto"/>
                <w:left w:val="none" w:sz="0" w:space="0" w:color="auto"/>
                <w:bottom w:val="none" w:sz="0" w:space="0" w:color="auto"/>
                <w:right w:val="none" w:sz="0" w:space="0" w:color="auto"/>
              </w:pBdr>
              <w:jc w:val="both"/>
              <w:rPr>
                <w:rFonts w:eastAsia="標楷體"/>
              </w:rPr>
            </w:pPr>
          </w:p>
        </w:tc>
      </w:tr>
      <w:tr w:rsidR="00460C6F" w:rsidRPr="00460C6F" w:rsidTr="00610FCF">
        <w:tc>
          <w:tcPr>
            <w:tcW w:w="562" w:type="dxa"/>
          </w:tcPr>
          <w:p w:rsidR="00460C6F" w:rsidRPr="00833D80" w:rsidRDefault="00460C6F" w:rsidP="00583B9E">
            <w:pPr>
              <w:pBdr>
                <w:top w:val="none" w:sz="0" w:space="0" w:color="auto"/>
                <w:left w:val="none" w:sz="0" w:space="0" w:color="auto"/>
                <w:bottom w:val="none" w:sz="0" w:space="0" w:color="auto"/>
                <w:right w:val="none" w:sz="0" w:space="0" w:color="auto"/>
              </w:pBdr>
              <w:jc w:val="both"/>
              <w:rPr>
                <w:rFonts w:eastAsia="標楷體"/>
                <w:b/>
              </w:rPr>
            </w:pPr>
            <w:r w:rsidRPr="00833D80">
              <w:rPr>
                <w:rFonts w:eastAsia="標楷體"/>
                <w:b/>
              </w:rPr>
              <w:lastRenderedPageBreak/>
              <w:t>士林區</w:t>
            </w:r>
          </w:p>
        </w:tc>
        <w:tc>
          <w:tcPr>
            <w:tcW w:w="2553" w:type="dxa"/>
          </w:tcPr>
          <w:p w:rsidR="00460C6F" w:rsidRPr="00460C6F" w:rsidRDefault="00460C6F" w:rsidP="00583B9E">
            <w:pPr>
              <w:pBdr>
                <w:top w:val="none" w:sz="0" w:space="0" w:color="auto"/>
                <w:left w:val="none" w:sz="0" w:space="0" w:color="auto"/>
                <w:bottom w:val="none" w:sz="0" w:space="0" w:color="auto"/>
                <w:right w:val="none" w:sz="0" w:space="0" w:color="auto"/>
              </w:pBdr>
              <w:jc w:val="both"/>
              <w:rPr>
                <w:rFonts w:eastAsia="標楷體"/>
              </w:rPr>
            </w:pPr>
            <w:r w:rsidRPr="00460C6F">
              <w:rPr>
                <w:rFonts w:eastAsia="標楷體"/>
              </w:rPr>
              <w:t>(</w:t>
            </w:r>
            <w:proofErr w:type="gramStart"/>
            <w:r w:rsidRPr="00460C6F">
              <w:rPr>
                <w:rFonts w:eastAsia="標楷體"/>
              </w:rPr>
              <w:t>一</w:t>
            </w:r>
            <w:proofErr w:type="gramEnd"/>
            <w:r w:rsidRPr="00460C6F">
              <w:rPr>
                <w:rFonts w:eastAsia="標楷體"/>
              </w:rPr>
              <w:t>)</w:t>
            </w:r>
            <w:r w:rsidRPr="00460C6F">
              <w:rPr>
                <w:rFonts w:eastAsia="標楷體"/>
              </w:rPr>
              <w:t>隱含何種意義？</w:t>
            </w:r>
          </w:p>
          <w:p w:rsidR="00460C6F" w:rsidRPr="00DD0C88" w:rsidRDefault="00460C6F" w:rsidP="00583B9E">
            <w:pPr>
              <w:pStyle w:val="a8"/>
              <w:numPr>
                <w:ilvl w:val="0"/>
                <w:numId w:val="2"/>
              </w:numPr>
              <w:pBdr>
                <w:top w:val="none" w:sz="0" w:space="0" w:color="auto"/>
                <w:left w:val="none" w:sz="0" w:space="0" w:color="auto"/>
                <w:bottom w:val="none" w:sz="0" w:space="0" w:color="auto"/>
                <w:right w:val="none" w:sz="0" w:space="0" w:color="auto"/>
              </w:pBdr>
              <w:ind w:leftChars="0"/>
              <w:jc w:val="both"/>
              <w:rPr>
                <w:rFonts w:eastAsia="標楷體"/>
              </w:rPr>
            </w:pPr>
            <w:r w:rsidRPr="00DD0C88">
              <w:rPr>
                <w:rFonts w:eastAsia="標楷體"/>
              </w:rPr>
              <w:t>預算金額太低，沒有合理利潤。</w:t>
            </w:r>
          </w:p>
          <w:p w:rsidR="00460C6F" w:rsidRPr="00DD0C88" w:rsidRDefault="00460C6F" w:rsidP="00583B9E">
            <w:pPr>
              <w:pStyle w:val="a8"/>
              <w:numPr>
                <w:ilvl w:val="0"/>
                <w:numId w:val="2"/>
              </w:numPr>
              <w:pBdr>
                <w:top w:val="none" w:sz="0" w:space="0" w:color="auto"/>
                <w:left w:val="none" w:sz="0" w:space="0" w:color="auto"/>
                <w:bottom w:val="none" w:sz="0" w:space="0" w:color="auto"/>
                <w:right w:val="none" w:sz="0" w:space="0" w:color="auto"/>
              </w:pBdr>
              <w:ind w:leftChars="0"/>
              <w:jc w:val="both"/>
              <w:rPr>
                <w:rFonts w:eastAsia="標楷體"/>
              </w:rPr>
            </w:pPr>
            <w:r w:rsidRPr="00DD0C88">
              <w:rPr>
                <w:rFonts w:eastAsia="標楷體"/>
              </w:rPr>
              <w:t>工程圖說與設計不明，或是工項外加太多。</w:t>
            </w:r>
          </w:p>
          <w:p w:rsidR="00460C6F" w:rsidRPr="00DD0C88" w:rsidRDefault="00460C6F" w:rsidP="00583B9E">
            <w:pPr>
              <w:pStyle w:val="a8"/>
              <w:numPr>
                <w:ilvl w:val="0"/>
                <w:numId w:val="2"/>
              </w:numPr>
              <w:pBdr>
                <w:top w:val="none" w:sz="0" w:space="0" w:color="auto"/>
                <w:left w:val="none" w:sz="0" w:space="0" w:color="auto"/>
                <w:bottom w:val="none" w:sz="0" w:space="0" w:color="auto"/>
                <w:right w:val="none" w:sz="0" w:space="0" w:color="auto"/>
              </w:pBdr>
              <w:ind w:leftChars="0"/>
              <w:jc w:val="both"/>
              <w:rPr>
                <w:rFonts w:eastAsia="標楷體"/>
              </w:rPr>
            </w:pPr>
            <w:r w:rsidRPr="00DD0C88">
              <w:rPr>
                <w:rFonts w:eastAsia="標楷體"/>
              </w:rPr>
              <w:t>工期太短。</w:t>
            </w:r>
          </w:p>
          <w:p w:rsidR="00460C6F" w:rsidRPr="00DD0C88" w:rsidRDefault="00460C6F" w:rsidP="00583B9E">
            <w:pPr>
              <w:pStyle w:val="a8"/>
              <w:numPr>
                <w:ilvl w:val="0"/>
                <w:numId w:val="2"/>
              </w:numPr>
              <w:pBdr>
                <w:top w:val="none" w:sz="0" w:space="0" w:color="auto"/>
                <w:left w:val="none" w:sz="0" w:space="0" w:color="auto"/>
                <w:bottom w:val="none" w:sz="0" w:space="0" w:color="auto"/>
                <w:right w:val="none" w:sz="0" w:space="0" w:color="auto"/>
              </w:pBdr>
              <w:ind w:leftChars="0"/>
              <w:jc w:val="both"/>
              <w:rPr>
                <w:rFonts w:eastAsia="標楷體"/>
              </w:rPr>
            </w:pPr>
            <w:r w:rsidRPr="00DD0C88">
              <w:rPr>
                <w:rFonts w:eastAsia="標楷體"/>
              </w:rPr>
              <w:t>同時期工程太多，包商工人不足。</w:t>
            </w:r>
          </w:p>
          <w:p w:rsidR="00460C6F" w:rsidRPr="00DD0C88" w:rsidRDefault="00460C6F" w:rsidP="00583B9E">
            <w:pPr>
              <w:pStyle w:val="a8"/>
              <w:numPr>
                <w:ilvl w:val="0"/>
                <w:numId w:val="2"/>
              </w:numPr>
              <w:pBdr>
                <w:top w:val="none" w:sz="0" w:space="0" w:color="auto"/>
                <w:left w:val="none" w:sz="0" w:space="0" w:color="auto"/>
                <w:bottom w:val="none" w:sz="0" w:space="0" w:color="auto"/>
                <w:right w:val="none" w:sz="0" w:space="0" w:color="auto"/>
              </w:pBdr>
              <w:ind w:leftChars="0"/>
              <w:jc w:val="both"/>
              <w:rPr>
                <w:rFonts w:eastAsia="標楷體"/>
              </w:rPr>
            </w:pPr>
            <w:r w:rsidRPr="00DD0C88">
              <w:rPr>
                <w:rFonts w:eastAsia="標楷體"/>
              </w:rPr>
              <w:t>工料上漲太多，不敷成本。</w:t>
            </w:r>
          </w:p>
          <w:p w:rsidR="00460C6F" w:rsidRPr="00DD0C88" w:rsidRDefault="00460C6F" w:rsidP="00583B9E">
            <w:pPr>
              <w:pStyle w:val="a8"/>
              <w:numPr>
                <w:ilvl w:val="0"/>
                <w:numId w:val="2"/>
              </w:numPr>
              <w:pBdr>
                <w:top w:val="none" w:sz="0" w:space="0" w:color="auto"/>
                <w:left w:val="none" w:sz="0" w:space="0" w:color="auto"/>
                <w:bottom w:val="none" w:sz="0" w:space="0" w:color="auto"/>
                <w:right w:val="none" w:sz="0" w:space="0" w:color="auto"/>
              </w:pBdr>
              <w:ind w:leftChars="0"/>
              <w:jc w:val="both"/>
              <w:rPr>
                <w:rFonts w:eastAsia="標楷體"/>
              </w:rPr>
            </w:pPr>
            <w:r w:rsidRPr="00DD0C88">
              <w:rPr>
                <w:rFonts w:eastAsia="標楷體"/>
              </w:rPr>
              <w:t>工程性質受限環保法</w:t>
            </w:r>
            <w:r w:rsidRPr="00DD0C88">
              <w:rPr>
                <w:rFonts w:eastAsia="標楷體"/>
              </w:rPr>
              <w:t>…</w:t>
            </w:r>
            <w:proofErr w:type="gramStart"/>
            <w:r w:rsidRPr="00DD0C88">
              <w:rPr>
                <w:rFonts w:eastAsia="標楷體"/>
              </w:rPr>
              <w:t>…</w:t>
            </w:r>
            <w:proofErr w:type="gramEnd"/>
            <w:r w:rsidRPr="00DD0C88">
              <w:rPr>
                <w:rFonts w:eastAsia="標楷體"/>
              </w:rPr>
              <w:t>法令，不易施作。</w:t>
            </w:r>
          </w:p>
          <w:p w:rsidR="00460C6F" w:rsidRPr="00DD0C88" w:rsidRDefault="00460C6F" w:rsidP="00583B9E">
            <w:pPr>
              <w:pStyle w:val="a8"/>
              <w:numPr>
                <w:ilvl w:val="0"/>
                <w:numId w:val="2"/>
              </w:numPr>
              <w:pBdr>
                <w:top w:val="none" w:sz="0" w:space="0" w:color="auto"/>
                <w:left w:val="none" w:sz="0" w:space="0" w:color="auto"/>
                <w:bottom w:val="none" w:sz="0" w:space="0" w:color="auto"/>
                <w:right w:val="none" w:sz="0" w:space="0" w:color="auto"/>
              </w:pBdr>
              <w:ind w:leftChars="0"/>
              <w:jc w:val="both"/>
              <w:rPr>
                <w:rFonts w:eastAsia="標楷體"/>
              </w:rPr>
            </w:pPr>
            <w:r w:rsidRPr="00DD0C88">
              <w:rPr>
                <w:rFonts w:eastAsia="標楷體"/>
              </w:rPr>
              <w:t>設定的特殊限制或是有綁定標的。</w:t>
            </w:r>
          </w:p>
          <w:p w:rsidR="00460C6F" w:rsidRPr="00460C6F" w:rsidRDefault="00460C6F" w:rsidP="00583B9E">
            <w:pPr>
              <w:pBdr>
                <w:top w:val="none" w:sz="0" w:space="0" w:color="auto"/>
                <w:left w:val="none" w:sz="0" w:space="0" w:color="auto"/>
                <w:bottom w:val="none" w:sz="0" w:space="0" w:color="auto"/>
                <w:right w:val="none" w:sz="0" w:space="0" w:color="auto"/>
              </w:pBdr>
              <w:jc w:val="both"/>
              <w:rPr>
                <w:rFonts w:eastAsia="標楷體"/>
              </w:rPr>
            </w:pPr>
            <w:r w:rsidRPr="00460C6F">
              <w:rPr>
                <w:rFonts w:eastAsia="標楷體"/>
              </w:rPr>
              <w:t>(</w:t>
            </w:r>
            <w:r w:rsidRPr="00460C6F">
              <w:rPr>
                <w:rFonts w:eastAsia="標楷體"/>
              </w:rPr>
              <w:t>二</w:t>
            </w:r>
            <w:r w:rsidRPr="00460C6F">
              <w:rPr>
                <w:rFonts w:eastAsia="標楷體"/>
              </w:rPr>
              <w:t>)</w:t>
            </w:r>
            <w:r w:rsidRPr="00460C6F">
              <w:rPr>
                <w:rFonts w:eastAsia="標楷體"/>
              </w:rPr>
              <w:t>如何避免廢流標？</w:t>
            </w:r>
          </w:p>
          <w:p w:rsidR="00460C6F" w:rsidRPr="00DD0C88" w:rsidRDefault="00460C6F" w:rsidP="00583B9E">
            <w:pPr>
              <w:pStyle w:val="a8"/>
              <w:numPr>
                <w:ilvl w:val="0"/>
                <w:numId w:val="3"/>
              </w:numPr>
              <w:pBdr>
                <w:top w:val="none" w:sz="0" w:space="0" w:color="auto"/>
                <w:left w:val="none" w:sz="0" w:space="0" w:color="auto"/>
                <w:bottom w:val="none" w:sz="0" w:space="0" w:color="auto"/>
                <w:right w:val="none" w:sz="0" w:space="0" w:color="auto"/>
              </w:pBdr>
              <w:ind w:leftChars="0"/>
              <w:jc w:val="both"/>
              <w:rPr>
                <w:rFonts w:eastAsia="標楷體"/>
              </w:rPr>
            </w:pPr>
            <w:r w:rsidRPr="00DD0C88">
              <w:rPr>
                <w:rFonts w:eastAsia="標楷體"/>
              </w:rPr>
              <w:t>依市場實際現況，編列合理預算金額。</w:t>
            </w:r>
          </w:p>
          <w:p w:rsidR="00460C6F" w:rsidRPr="00DD0C88" w:rsidRDefault="00460C6F" w:rsidP="00583B9E">
            <w:pPr>
              <w:pStyle w:val="a8"/>
              <w:numPr>
                <w:ilvl w:val="0"/>
                <w:numId w:val="3"/>
              </w:numPr>
              <w:pBdr>
                <w:top w:val="none" w:sz="0" w:space="0" w:color="auto"/>
                <w:left w:val="none" w:sz="0" w:space="0" w:color="auto"/>
                <w:bottom w:val="none" w:sz="0" w:space="0" w:color="auto"/>
                <w:right w:val="none" w:sz="0" w:space="0" w:color="auto"/>
              </w:pBdr>
              <w:ind w:leftChars="0"/>
              <w:jc w:val="both"/>
              <w:rPr>
                <w:rFonts w:eastAsia="標楷體"/>
              </w:rPr>
            </w:pPr>
            <w:r w:rsidRPr="00DD0C88">
              <w:rPr>
                <w:rFonts w:eastAsia="標楷體"/>
              </w:rPr>
              <w:t>施工項目明確可</w:t>
            </w:r>
            <w:r w:rsidRPr="00DD0C88">
              <w:rPr>
                <w:rFonts w:eastAsia="標楷體"/>
              </w:rPr>
              <w:lastRenderedPageBreak/>
              <w:t>行，圖說清楚明白。</w:t>
            </w:r>
          </w:p>
          <w:p w:rsidR="00460C6F" w:rsidRPr="00833D80" w:rsidRDefault="00460C6F" w:rsidP="00583B9E">
            <w:pPr>
              <w:pStyle w:val="a8"/>
              <w:numPr>
                <w:ilvl w:val="0"/>
                <w:numId w:val="3"/>
              </w:numPr>
              <w:pBdr>
                <w:top w:val="none" w:sz="0" w:space="0" w:color="auto"/>
                <w:left w:val="none" w:sz="0" w:space="0" w:color="auto"/>
                <w:bottom w:val="none" w:sz="0" w:space="0" w:color="auto"/>
                <w:right w:val="none" w:sz="0" w:space="0" w:color="auto"/>
              </w:pBdr>
              <w:ind w:leftChars="0"/>
              <w:jc w:val="both"/>
              <w:rPr>
                <w:rFonts w:eastAsia="標楷體"/>
                <w:color w:val="000000" w:themeColor="text1"/>
              </w:rPr>
            </w:pPr>
            <w:r w:rsidRPr="00833D80">
              <w:rPr>
                <w:rFonts w:eastAsia="標楷體"/>
                <w:color w:val="000000" w:themeColor="text1"/>
              </w:rPr>
              <w:t>給予合理工期及利潤。</w:t>
            </w:r>
          </w:p>
          <w:p w:rsidR="00460C6F" w:rsidRPr="00833D80" w:rsidRDefault="00460C6F" w:rsidP="00583B9E">
            <w:pPr>
              <w:pStyle w:val="a8"/>
              <w:numPr>
                <w:ilvl w:val="0"/>
                <w:numId w:val="3"/>
              </w:numPr>
              <w:pBdr>
                <w:top w:val="none" w:sz="0" w:space="0" w:color="auto"/>
                <w:left w:val="none" w:sz="0" w:space="0" w:color="auto"/>
                <w:bottom w:val="none" w:sz="0" w:space="0" w:color="auto"/>
                <w:right w:val="none" w:sz="0" w:space="0" w:color="auto"/>
              </w:pBdr>
              <w:ind w:leftChars="0"/>
              <w:jc w:val="both"/>
              <w:rPr>
                <w:rFonts w:eastAsia="標楷體"/>
                <w:color w:val="000000" w:themeColor="text1"/>
              </w:rPr>
            </w:pPr>
            <w:r w:rsidRPr="00833D80">
              <w:rPr>
                <w:rFonts w:eastAsia="標楷體"/>
                <w:color w:val="000000" w:themeColor="text1"/>
              </w:rPr>
              <w:t>校長、主任要</w:t>
            </w:r>
            <w:proofErr w:type="gramStart"/>
            <w:r w:rsidRPr="00833D80">
              <w:rPr>
                <w:rFonts w:eastAsia="標楷體"/>
                <w:color w:val="000000" w:themeColor="text1"/>
              </w:rPr>
              <w:t>能當責</w:t>
            </w:r>
            <w:proofErr w:type="gramEnd"/>
            <w:r w:rsidRPr="00833D80">
              <w:rPr>
                <w:rFonts w:eastAsia="標楷體"/>
                <w:color w:val="000000" w:themeColor="text1"/>
              </w:rPr>
              <w:t>，確實檢討廢流標。</w:t>
            </w:r>
          </w:p>
          <w:p w:rsidR="00460C6F" w:rsidRPr="00833D80" w:rsidRDefault="00460C6F" w:rsidP="00583B9E">
            <w:pPr>
              <w:pStyle w:val="a8"/>
              <w:numPr>
                <w:ilvl w:val="0"/>
                <w:numId w:val="3"/>
              </w:numPr>
              <w:pBdr>
                <w:top w:val="none" w:sz="0" w:space="0" w:color="auto"/>
                <w:left w:val="none" w:sz="0" w:space="0" w:color="auto"/>
                <w:bottom w:val="none" w:sz="0" w:space="0" w:color="auto"/>
                <w:right w:val="none" w:sz="0" w:space="0" w:color="auto"/>
              </w:pBdr>
              <w:ind w:leftChars="0"/>
              <w:jc w:val="both"/>
              <w:rPr>
                <w:rFonts w:eastAsia="標楷體"/>
                <w:color w:val="000000" w:themeColor="text1"/>
              </w:rPr>
            </w:pPr>
            <w:r w:rsidRPr="00833D80">
              <w:rPr>
                <w:rFonts w:eastAsia="標楷體"/>
                <w:color w:val="000000" w:themeColor="text1"/>
              </w:rPr>
              <w:t>聘請專家學者協助審查招標文件或評選等工作。</w:t>
            </w:r>
          </w:p>
          <w:p w:rsidR="00460C6F" w:rsidRPr="00DD0C88" w:rsidRDefault="00460C6F" w:rsidP="00583B9E">
            <w:pPr>
              <w:pStyle w:val="a8"/>
              <w:numPr>
                <w:ilvl w:val="0"/>
                <w:numId w:val="3"/>
              </w:numPr>
              <w:pBdr>
                <w:top w:val="none" w:sz="0" w:space="0" w:color="auto"/>
                <w:left w:val="none" w:sz="0" w:space="0" w:color="auto"/>
                <w:bottom w:val="none" w:sz="0" w:space="0" w:color="auto"/>
                <w:right w:val="none" w:sz="0" w:space="0" w:color="auto"/>
              </w:pBdr>
              <w:ind w:leftChars="0"/>
              <w:jc w:val="both"/>
              <w:rPr>
                <w:rFonts w:eastAsia="標楷體"/>
              </w:rPr>
            </w:pPr>
            <w:r w:rsidRPr="00DD0C88">
              <w:rPr>
                <w:rFonts w:eastAsia="標楷體"/>
              </w:rPr>
              <w:t>編列工程準備金以為因應。</w:t>
            </w:r>
          </w:p>
          <w:p w:rsidR="00460C6F" w:rsidRPr="00DD0C88" w:rsidRDefault="00460C6F" w:rsidP="00583B9E">
            <w:pPr>
              <w:pStyle w:val="a8"/>
              <w:numPr>
                <w:ilvl w:val="0"/>
                <w:numId w:val="3"/>
              </w:numPr>
              <w:pBdr>
                <w:top w:val="none" w:sz="0" w:space="0" w:color="auto"/>
                <w:left w:val="none" w:sz="0" w:space="0" w:color="auto"/>
                <w:bottom w:val="none" w:sz="0" w:space="0" w:color="auto"/>
                <w:right w:val="none" w:sz="0" w:space="0" w:color="auto"/>
              </w:pBdr>
              <w:ind w:leftChars="0"/>
              <w:jc w:val="both"/>
              <w:rPr>
                <w:rFonts w:eastAsia="標楷體"/>
              </w:rPr>
            </w:pPr>
            <w:r w:rsidRPr="00DD0C88">
              <w:rPr>
                <w:rFonts w:eastAsia="標楷體"/>
              </w:rPr>
              <w:t>聘邀專家學者組成「工程輔導團」協助各校工程進行。</w:t>
            </w:r>
          </w:p>
          <w:p w:rsidR="00460C6F" w:rsidRPr="00DD0C88" w:rsidRDefault="00460C6F" w:rsidP="00583B9E">
            <w:pPr>
              <w:pStyle w:val="a8"/>
              <w:numPr>
                <w:ilvl w:val="0"/>
                <w:numId w:val="3"/>
              </w:numPr>
              <w:pBdr>
                <w:top w:val="none" w:sz="0" w:space="0" w:color="auto"/>
                <w:left w:val="none" w:sz="0" w:space="0" w:color="auto"/>
                <w:bottom w:val="none" w:sz="0" w:space="0" w:color="auto"/>
                <w:right w:val="none" w:sz="0" w:space="0" w:color="auto"/>
              </w:pBdr>
              <w:ind w:leftChars="0"/>
              <w:jc w:val="both"/>
              <w:rPr>
                <w:rFonts w:eastAsia="標楷體"/>
              </w:rPr>
            </w:pPr>
            <w:r w:rsidRPr="00DD0C88">
              <w:rPr>
                <w:rFonts w:eastAsia="標楷體"/>
              </w:rPr>
              <w:t>將錯誤態樣做成檔案，供各校參考。</w:t>
            </w:r>
          </w:p>
          <w:p w:rsidR="00DD0C88" w:rsidRDefault="00460C6F" w:rsidP="00583B9E">
            <w:pPr>
              <w:pStyle w:val="a8"/>
              <w:numPr>
                <w:ilvl w:val="0"/>
                <w:numId w:val="3"/>
              </w:numPr>
              <w:pBdr>
                <w:top w:val="none" w:sz="0" w:space="0" w:color="auto"/>
                <w:left w:val="none" w:sz="0" w:space="0" w:color="auto"/>
                <w:bottom w:val="none" w:sz="0" w:space="0" w:color="auto"/>
                <w:right w:val="none" w:sz="0" w:space="0" w:color="auto"/>
              </w:pBdr>
              <w:ind w:leftChars="0"/>
              <w:jc w:val="both"/>
              <w:rPr>
                <w:rFonts w:eastAsia="標楷體"/>
              </w:rPr>
            </w:pPr>
            <w:r w:rsidRPr="00DD0C88">
              <w:rPr>
                <w:rFonts w:eastAsia="標楷體"/>
              </w:rPr>
              <w:t>辦理校長、主任工程增能研習等教育訓練。</w:t>
            </w:r>
          </w:p>
          <w:p w:rsidR="00460C6F" w:rsidRPr="00DD0C88" w:rsidRDefault="00460C6F" w:rsidP="00583B9E">
            <w:pPr>
              <w:pStyle w:val="a8"/>
              <w:numPr>
                <w:ilvl w:val="0"/>
                <w:numId w:val="3"/>
              </w:numPr>
              <w:pBdr>
                <w:top w:val="none" w:sz="0" w:space="0" w:color="auto"/>
                <w:left w:val="none" w:sz="0" w:space="0" w:color="auto"/>
                <w:bottom w:val="none" w:sz="0" w:space="0" w:color="auto"/>
                <w:right w:val="none" w:sz="0" w:space="0" w:color="auto"/>
              </w:pBdr>
              <w:ind w:leftChars="0"/>
              <w:jc w:val="both"/>
              <w:rPr>
                <w:rFonts w:eastAsia="標楷體"/>
              </w:rPr>
            </w:pPr>
            <w:r w:rsidRPr="00DD0C88">
              <w:rPr>
                <w:rFonts w:eastAsia="標楷體"/>
              </w:rPr>
              <w:t>邀</w:t>
            </w:r>
            <w:r w:rsidR="003739A3">
              <w:rPr>
                <w:rFonts w:eastAsia="標楷體" w:hint="eastAsia"/>
              </w:rPr>
              <w:t>請</w:t>
            </w:r>
            <w:r w:rsidRPr="00DD0C88">
              <w:rPr>
                <w:rFonts w:eastAsia="標楷體"/>
              </w:rPr>
              <w:t>優良廠商投標。</w:t>
            </w:r>
          </w:p>
        </w:tc>
        <w:tc>
          <w:tcPr>
            <w:tcW w:w="2553" w:type="dxa"/>
          </w:tcPr>
          <w:p w:rsidR="00460C6F" w:rsidRPr="00460C6F" w:rsidRDefault="00460C6F" w:rsidP="001D09CD">
            <w:pPr>
              <w:pBdr>
                <w:top w:val="none" w:sz="0" w:space="0" w:color="auto"/>
                <w:left w:val="none" w:sz="0" w:space="0" w:color="auto"/>
                <w:bottom w:val="none" w:sz="0" w:space="0" w:color="auto"/>
                <w:right w:val="none" w:sz="0" w:space="0" w:color="auto"/>
              </w:pBdr>
              <w:ind w:left="456" w:hangingChars="190" w:hanging="456"/>
              <w:jc w:val="both"/>
              <w:rPr>
                <w:rFonts w:eastAsia="標楷體"/>
              </w:rPr>
            </w:pPr>
            <w:r w:rsidRPr="00460C6F">
              <w:rPr>
                <w:rFonts w:eastAsia="標楷體"/>
              </w:rPr>
              <w:lastRenderedPageBreak/>
              <w:t>(</w:t>
            </w:r>
            <w:proofErr w:type="gramStart"/>
            <w:r w:rsidRPr="00460C6F">
              <w:rPr>
                <w:rFonts w:eastAsia="標楷體"/>
              </w:rPr>
              <w:t>一</w:t>
            </w:r>
            <w:proofErr w:type="gramEnd"/>
            <w:r w:rsidRPr="00460C6F">
              <w:rPr>
                <w:rFonts w:eastAsia="標楷體"/>
              </w:rPr>
              <w:t>)</w:t>
            </w:r>
            <w:r w:rsidRPr="00460C6F">
              <w:rPr>
                <w:rFonts w:eastAsia="標楷體"/>
              </w:rPr>
              <w:t>零基預算是指在編製成本費用預算時，不考慮以往的費用項目或費用數額，而是以所有的預算支出為零作為出發點，一切從實際需要與可能出發，務求預算編列的合理性，在綜合平衡的基礎上編制費用預算的一種方法。</w:t>
            </w:r>
          </w:p>
          <w:p w:rsidR="00460C6F" w:rsidRPr="00460C6F" w:rsidRDefault="00460C6F" w:rsidP="00583B9E">
            <w:pPr>
              <w:pBdr>
                <w:top w:val="none" w:sz="0" w:space="0" w:color="auto"/>
                <w:left w:val="none" w:sz="0" w:space="0" w:color="auto"/>
                <w:bottom w:val="none" w:sz="0" w:space="0" w:color="auto"/>
                <w:right w:val="none" w:sz="0" w:space="0" w:color="auto"/>
              </w:pBdr>
              <w:jc w:val="both"/>
              <w:rPr>
                <w:rFonts w:eastAsia="標楷體"/>
              </w:rPr>
            </w:pPr>
            <w:r w:rsidRPr="00460C6F">
              <w:rPr>
                <w:rFonts w:eastAsia="標楷體"/>
              </w:rPr>
              <w:t>因此，各校於工程預算編列時應</w:t>
            </w:r>
            <w:r w:rsidRPr="00460C6F">
              <w:rPr>
                <w:rFonts w:eastAsia="標楷體"/>
              </w:rPr>
              <w:t>:</w:t>
            </w:r>
          </w:p>
          <w:p w:rsidR="00460C6F" w:rsidRPr="00DD0C88" w:rsidRDefault="00460C6F" w:rsidP="00583B9E">
            <w:pPr>
              <w:pStyle w:val="a8"/>
              <w:numPr>
                <w:ilvl w:val="0"/>
                <w:numId w:val="4"/>
              </w:numPr>
              <w:pBdr>
                <w:top w:val="none" w:sz="0" w:space="0" w:color="auto"/>
                <w:left w:val="none" w:sz="0" w:space="0" w:color="auto"/>
                <w:bottom w:val="none" w:sz="0" w:space="0" w:color="auto"/>
                <w:right w:val="none" w:sz="0" w:space="0" w:color="auto"/>
              </w:pBdr>
              <w:ind w:leftChars="0"/>
              <w:jc w:val="both"/>
              <w:rPr>
                <w:rFonts w:eastAsia="標楷體"/>
              </w:rPr>
            </w:pPr>
            <w:r w:rsidRPr="00DD0C88">
              <w:rPr>
                <w:rFonts w:eastAsia="標楷體"/>
              </w:rPr>
              <w:t>不受限</w:t>
            </w:r>
            <w:r w:rsidRPr="00DD0C88">
              <w:rPr>
                <w:rFonts w:eastAsia="標楷體"/>
              </w:rPr>
              <w:t>:</w:t>
            </w:r>
            <w:r w:rsidRPr="00DD0C88">
              <w:rPr>
                <w:rFonts w:eastAsia="標楷體"/>
              </w:rPr>
              <w:t>過往工程的思維。</w:t>
            </w:r>
          </w:p>
          <w:p w:rsidR="00460C6F" w:rsidRPr="00DD0C88" w:rsidRDefault="00460C6F" w:rsidP="00583B9E">
            <w:pPr>
              <w:pStyle w:val="a8"/>
              <w:numPr>
                <w:ilvl w:val="0"/>
                <w:numId w:val="4"/>
              </w:numPr>
              <w:pBdr>
                <w:top w:val="none" w:sz="0" w:space="0" w:color="auto"/>
                <w:left w:val="none" w:sz="0" w:space="0" w:color="auto"/>
                <w:bottom w:val="none" w:sz="0" w:space="0" w:color="auto"/>
                <w:right w:val="none" w:sz="0" w:space="0" w:color="auto"/>
              </w:pBdr>
              <w:ind w:leftChars="0"/>
              <w:jc w:val="both"/>
              <w:rPr>
                <w:rFonts w:eastAsia="標楷體"/>
              </w:rPr>
            </w:pPr>
            <w:r w:rsidRPr="00DD0C88">
              <w:rPr>
                <w:rFonts w:eastAsia="標楷體"/>
              </w:rPr>
              <w:t>思考</w:t>
            </w:r>
            <w:r w:rsidR="00DD0C88">
              <w:rPr>
                <w:rFonts w:eastAsia="標楷體" w:hint="eastAsia"/>
              </w:rPr>
              <w:t>：</w:t>
            </w:r>
            <w:r w:rsidRPr="00DD0C88">
              <w:rPr>
                <w:rFonts w:eastAsia="標楷體"/>
              </w:rPr>
              <w:t>以共同參與，具焦於最重要的項目為原則，必要</w:t>
            </w:r>
            <w:r w:rsidRPr="00DD0C88">
              <w:rPr>
                <w:rFonts w:eastAsia="標楷體"/>
              </w:rPr>
              <w:t>&gt;</w:t>
            </w:r>
            <w:r w:rsidRPr="00DD0C88">
              <w:rPr>
                <w:rFonts w:eastAsia="標楷體"/>
              </w:rPr>
              <w:t>需要</w:t>
            </w:r>
            <w:r w:rsidRPr="00DD0C88">
              <w:rPr>
                <w:rFonts w:eastAsia="標楷體"/>
              </w:rPr>
              <w:t>&gt;</w:t>
            </w:r>
            <w:r w:rsidRPr="00DD0C88">
              <w:rPr>
                <w:rFonts w:eastAsia="標楷體"/>
              </w:rPr>
              <w:t>想要為順序。</w:t>
            </w:r>
          </w:p>
          <w:p w:rsidR="00460C6F" w:rsidRPr="00DD0C88" w:rsidRDefault="00460C6F" w:rsidP="00583B9E">
            <w:pPr>
              <w:pStyle w:val="a8"/>
              <w:numPr>
                <w:ilvl w:val="0"/>
                <w:numId w:val="4"/>
              </w:numPr>
              <w:pBdr>
                <w:top w:val="none" w:sz="0" w:space="0" w:color="auto"/>
                <w:left w:val="none" w:sz="0" w:space="0" w:color="auto"/>
                <w:bottom w:val="none" w:sz="0" w:space="0" w:color="auto"/>
                <w:right w:val="none" w:sz="0" w:space="0" w:color="auto"/>
              </w:pBdr>
              <w:ind w:leftChars="0"/>
              <w:jc w:val="both"/>
              <w:rPr>
                <w:rFonts w:eastAsia="標楷體"/>
              </w:rPr>
            </w:pPr>
            <w:r w:rsidRPr="00DD0C88">
              <w:rPr>
                <w:rFonts w:eastAsia="標楷體"/>
              </w:rPr>
              <w:lastRenderedPageBreak/>
              <w:t>須克服的限制</w:t>
            </w:r>
            <w:r w:rsidRPr="00DD0C88">
              <w:rPr>
                <w:rFonts w:eastAsia="標楷體"/>
              </w:rPr>
              <w:t>:</w:t>
            </w:r>
            <w:r w:rsidRPr="00DD0C88">
              <w:rPr>
                <w:rFonts w:eastAsia="標楷體"/>
              </w:rPr>
              <w:t>預算的額度與標準單價。</w:t>
            </w:r>
          </w:p>
          <w:p w:rsidR="00460C6F" w:rsidRPr="00460C6F" w:rsidRDefault="00460C6F" w:rsidP="001D09CD">
            <w:pPr>
              <w:pBdr>
                <w:top w:val="none" w:sz="0" w:space="0" w:color="auto"/>
                <w:left w:val="none" w:sz="0" w:space="0" w:color="auto"/>
                <w:bottom w:val="none" w:sz="0" w:space="0" w:color="auto"/>
                <w:right w:val="none" w:sz="0" w:space="0" w:color="auto"/>
              </w:pBdr>
              <w:ind w:left="425" w:hangingChars="177" w:hanging="425"/>
              <w:jc w:val="both"/>
              <w:rPr>
                <w:rFonts w:eastAsia="標楷體"/>
              </w:rPr>
            </w:pPr>
            <w:r w:rsidRPr="00460C6F">
              <w:rPr>
                <w:rFonts w:eastAsia="標楷體"/>
              </w:rPr>
              <w:t>(</w:t>
            </w:r>
            <w:r w:rsidRPr="00460C6F">
              <w:rPr>
                <w:rFonts w:eastAsia="標楷體"/>
              </w:rPr>
              <w:t>二</w:t>
            </w:r>
            <w:r w:rsidRPr="00460C6F">
              <w:rPr>
                <w:rFonts w:eastAsia="標楷體"/>
              </w:rPr>
              <w:t>)</w:t>
            </w:r>
            <w:r w:rsidRPr="00460C6F">
              <w:rPr>
                <w:rFonts w:eastAsia="標楷體"/>
              </w:rPr>
              <w:t>精實管理源自於日本製造業的「豐田式生產系統」，期待透過制定作業標準，落實避免浪費、提高品質、創造價值與提升使用者的滿意度。</w:t>
            </w:r>
          </w:p>
          <w:p w:rsidR="00460C6F" w:rsidRPr="00DD0C88" w:rsidRDefault="00460C6F" w:rsidP="00583B9E">
            <w:pPr>
              <w:pStyle w:val="a8"/>
              <w:numPr>
                <w:ilvl w:val="0"/>
                <w:numId w:val="5"/>
              </w:numPr>
              <w:pBdr>
                <w:top w:val="none" w:sz="0" w:space="0" w:color="auto"/>
                <w:left w:val="none" w:sz="0" w:space="0" w:color="auto"/>
                <w:bottom w:val="none" w:sz="0" w:space="0" w:color="auto"/>
                <w:right w:val="none" w:sz="0" w:space="0" w:color="auto"/>
              </w:pBdr>
              <w:ind w:leftChars="0"/>
              <w:jc w:val="both"/>
              <w:rPr>
                <w:rFonts w:eastAsia="標楷體"/>
              </w:rPr>
            </w:pPr>
            <w:r w:rsidRPr="00DD0C88">
              <w:rPr>
                <w:rFonts w:eastAsia="標楷體"/>
              </w:rPr>
              <w:t>實施於全工程生命週期。</w:t>
            </w:r>
          </w:p>
          <w:p w:rsidR="00460C6F" w:rsidRPr="00DD0C88" w:rsidRDefault="00460C6F" w:rsidP="00583B9E">
            <w:pPr>
              <w:pStyle w:val="a8"/>
              <w:numPr>
                <w:ilvl w:val="0"/>
                <w:numId w:val="5"/>
              </w:numPr>
              <w:pBdr>
                <w:top w:val="none" w:sz="0" w:space="0" w:color="auto"/>
                <w:left w:val="none" w:sz="0" w:space="0" w:color="auto"/>
                <w:bottom w:val="none" w:sz="0" w:space="0" w:color="auto"/>
                <w:right w:val="none" w:sz="0" w:space="0" w:color="auto"/>
              </w:pBdr>
              <w:ind w:leftChars="0"/>
              <w:jc w:val="both"/>
              <w:rPr>
                <w:rFonts w:eastAsia="標楷體"/>
              </w:rPr>
            </w:pPr>
            <w:r w:rsidRPr="00DD0C88">
              <w:rPr>
                <w:rFonts w:eastAsia="標楷體"/>
              </w:rPr>
              <w:t>預算編列時</w:t>
            </w:r>
            <w:r w:rsidRPr="00DD0C88">
              <w:rPr>
                <w:rFonts w:eastAsia="標楷體"/>
              </w:rPr>
              <w:t>:</w:t>
            </w:r>
            <w:r w:rsidRPr="00DD0C88">
              <w:rPr>
                <w:rFonts w:eastAsia="標楷體"/>
              </w:rPr>
              <w:t>能具焦於目標項目，達預算確實之目標。</w:t>
            </w:r>
          </w:p>
          <w:p w:rsidR="00460C6F" w:rsidRPr="00DD0C88" w:rsidRDefault="00460C6F" w:rsidP="00583B9E">
            <w:pPr>
              <w:pStyle w:val="a8"/>
              <w:numPr>
                <w:ilvl w:val="0"/>
                <w:numId w:val="5"/>
              </w:numPr>
              <w:pBdr>
                <w:top w:val="none" w:sz="0" w:space="0" w:color="auto"/>
                <w:left w:val="none" w:sz="0" w:space="0" w:color="auto"/>
                <w:bottom w:val="none" w:sz="0" w:space="0" w:color="auto"/>
                <w:right w:val="none" w:sz="0" w:space="0" w:color="auto"/>
              </w:pBdr>
              <w:ind w:leftChars="0"/>
              <w:jc w:val="both"/>
              <w:rPr>
                <w:rFonts w:eastAsia="標楷體"/>
              </w:rPr>
            </w:pPr>
            <w:r w:rsidRPr="00DD0C88">
              <w:rPr>
                <w:rFonts w:eastAsia="標楷體"/>
              </w:rPr>
              <w:t>工程執行時</w:t>
            </w:r>
            <w:r w:rsidRPr="00DD0C88">
              <w:rPr>
                <w:rFonts w:eastAsia="標楷體"/>
              </w:rPr>
              <w:t>:</w:t>
            </w:r>
            <w:r w:rsidRPr="00DD0C88">
              <w:rPr>
                <w:rFonts w:eastAsia="標楷體"/>
              </w:rPr>
              <w:t>集思討論規</w:t>
            </w:r>
            <w:r w:rsidR="001D09CD">
              <w:rPr>
                <w:rFonts w:eastAsia="標楷體" w:hint="eastAsia"/>
                <w:lang w:eastAsia="zh-HK"/>
              </w:rPr>
              <w:t>劃</w:t>
            </w:r>
            <w:r w:rsidRPr="00DD0C88">
              <w:rPr>
                <w:rFonts w:eastAsia="標楷體"/>
              </w:rPr>
              <w:t>內容、掌控如期決標、落實</w:t>
            </w:r>
            <w:proofErr w:type="gramStart"/>
            <w:r w:rsidRPr="00DD0C88">
              <w:rPr>
                <w:rFonts w:eastAsia="標楷體"/>
              </w:rPr>
              <w:t>各停檢點</w:t>
            </w:r>
            <w:proofErr w:type="gramEnd"/>
            <w:r w:rsidRPr="00DD0C88">
              <w:rPr>
                <w:rFonts w:eastAsia="標楷體"/>
              </w:rPr>
              <w:t>查驗、依法求質驗收，各執行階段可尋求外部專家提供專業協助，以確保品質。</w:t>
            </w:r>
          </w:p>
          <w:p w:rsidR="00460C6F" w:rsidRPr="00DD0C88" w:rsidRDefault="00460C6F" w:rsidP="00583B9E">
            <w:pPr>
              <w:pStyle w:val="a8"/>
              <w:numPr>
                <w:ilvl w:val="0"/>
                <w:numId w:val="5"/>
              </w:numPr>
              <w:pBdr>
                <w:top w:val="none" w:sz="0" w:space="0" w:color="auto"/>
                <w:left w:val="none" w:sz="0" w:space="0" w:color="auto"/>
                <w:bottom w:val="none" w:sz="0" w:space="0" w:color="auto"/>
                <w:right w:val="none" w:sz="0" w:space="0" w:color="auto"/>
              </w:pBdr>
              <w:ind w:leftChars="0"/>
              <w:jc w:val="both"/>
              <w:rPr>
                <w:rFonts w:eastAsia="標楷體"/>
              </w:rPr>
            </w:pPr>
            <w:r w:rsidRPr="00DD0C88">
              <w:rPr>
                <w:rFonts w:eastAsia="標楷體"/>
              </w:rPr>
              <w:t>驗收完成後</w:t>
            </w:r>
            <w:r w:rsidRPr="00DD0C88">
              <w:rPr>
                <w:rFonts w:eastAsia="標楷體"/>
              </w:rPr>
              <w:t>:</w:t>
            </w:r>
            <w:r w:rsidRPr="00DD0C88">
              <w:rPr>
                <w:rFonts w:eastAsia="標楷體"/>
              </w:rPr>
              <w:t>確實維護工作、執行保固合約。</w:t>
            </w:r>
          </w:p>
        </w:tc>
        <w:tc>
          <w:tcPr>
            <w:tcW w:w="2557" w:type="dxa"/>
          </w:tcPr>
          <w:p w:rsidR="00460C6F" w:rsidRPr="00833D80" w:rsidRDefault="00460C6F" w:rsidP="00583B9E">
            <w:pPr>
              <w:pBdr>
                <w:top w:val="none" w:sz="0" w:space="0" w:color="auto"/>
                <w:left w:val="none" w:sz="0" w:space="0" w:color="auto"/>
                <w:bottom w:val="none" w:sz="0" w:space="0" w:color="auto"/>
                <w:right w:val="none" w:sz="0" w:space="0" w:color="auto"/>
              </w:pBdr>
              <w:jc w:val="both"/>
              <w:rPr>
                <w:rFonts w:eastAsia="標楷體"/>
                <w:color w:val="000000" w:themeColor="text1"/>
              </w:rPr>
            </w:pPr>
            <w:r w:rsidRPr="00833D80">
              <w:rPr>
                <w:rFonts w:eastAsia="標楷體"/>
                <w:color w:val="000000" w:themeColor="text1"/>
              </w:rPr>
              <w:lastRenderedPageBreak/>
              <w:t>為因應本市學校工程數量多且多集中於暑假中施作之特性，採用</w:t>
            </w:r>
            <w:r w:rsidRPr="00833D80">
              <w:rPr>
                <w:rFonts w:eastAsia="標楷體"/>
                <w:color w:val="000000" w:themeColor="text1"/>
              </w:rPr>
              <w:t>pooling</w:t>
            </w:r>
            <w:r w:rsidRPr="00833D80">
              <w:rPr>
                <w:rFonts w:eastAsia="標楷體"/>
                <w:color w:val="000000" w:themeColor="text1"/>
              </w:rPr>
              <w:t>聯合採購發包，確實不失為一項可以靈活運用之方式。雖然此方式仍存在許多需克服之困難，但下列幾項作法或能提高</w:t>
            </w:r>
            <w:r w:rsidRPr="00833D80">
              <w:rPr>
                <w:rFonts w:eastAsia="標楷體"/>
                <w:color w:val="000000" w:themeColor="text1"/>
              </w:rPr>
              <w:t>pooling</w:t>
            </w:r>
            <w:r w:rsidRPr="00833D80">
              <w:rPr>
                <w:rFonts w:eastAsia="標楷體"/>
                <w:color w:val="000000" w:themeColor="text1"/>
              </w:rPr>
              <w:t>的成效，也減少可能發生之困擾</w:t>
            </w:r>
            <w:r w:rsidR="00DD0C88" w:rsidRPr="00833D80">
              <w:rPr>
                <w:rFonts w:eastAsia="標楷體" w:hint="eastAsia"/>
                <w:color w:val="000000" w:themeColor="text1"/>
              </w:rPr>
              <w:t>：</w:t>
            </w:r>
          </w:p>
          <w:p w:rsidR="00460C6F" w:rsidRPr="00833D80" w:rsidRDefault="00460C6F" w:rsidP="00583B9E">
            <w:pPr>
              <w:pStyle w:val="a8"/>
              <w:numPr>
                <w:ilvl w:val="0"/>
                <w:numId w:val="6"/>
              </w:numPr>
              <w:pBdr>
                <w:top w:val="none" w:sz="0" w:space="0" w:color="auto"/>
                <w:left w:val="none" w:sz="0" w:space="0" w:color="auto"/>
                <w:bottom w:val="none" w:sz="0" w:space="0" w:color="auto"/>
                <w:right w:val="none" w:sz="0" w:space="0" w:color="auto"/>
              </w:pBdr>
              <w:ind w:leftChars="0"/>
              <w:jc w:val="both"/>
              <w:rPr>
                <w:rFonts w:eastAsia="標楷體"/>
                <w:color w:val="000000" w:themeColor="text1"/>
              </w:rPr>
            </w:pPr>
            <w:proofErr w:type="gramStart"/>
            <w:r w:rsidRPr="00833D80">
              <w:rPr>
                <w:rFonts w:eastAsia="標楷體"/>
                <w:color w:val="000000" w:themeColor="text1"/>
              </w:rPr>
              <w:t>採</w:t>
            </w:r>
            <w:proofErr w:type="gramEnd"/>
            <w:r w:rsidRPr="00833D80">
              <w:rPr>
                <w:rFonts w:eastAsia="標楷體"/>
                <w:color w:val="000000" w:themeColor="text1"/>
              </w:rPr>
              <w:t>pooling</w:t>
            </w:r>
            <w:r w:rsidRPr="00833D80">
              <w:rPr>
                <w:rFonts w:eastAsia="標楷體"/>
                <w:color w:val="000000" w:themeColor="text1"/>
              </w:rPr>
              <w:t>實施之採購或工程，工程內容不宜太複雜或是差異性過大。</w:t>
            </w:r>
          </w:p>
          <w:p w:rsidR="00460C6F" w:rsidRPr="00833D80" w:rsidRDefault="00460C6F" w:rsidP="00583B9E">
            <w:pPr>
              <w:pStyle w:val="a8"/>
              <w:numPr>
                <w:ilvl w:val="0"/>
                <w:numId w:val="6"/>
              </w:numPr>
              <w:pBdr>
                <w:top w:val="none" w:sz="0" w:space="0" w:color="auto"/>
                <w:left w:val="none" w:sz="0" w:space="0" w:color="auto"/>
                <w:bottom w:val="none" w:sz="0" w:space="0" w:color="auto"/>
                <w:right w:val="none" w:sz="0" w:space="0" w:color="auto"/>
              </w:pBdr>
              <w:ind w:leftChars="0"/>
              <w:jc w:val="both"/>
              <w:rPr>
                <w:rFonts w:eastAsia="標楷體"/>
                <w:color w:val="000000" w:themeColor="text1"/>
              </w:rPr>
            </w:pPr>
            <w:r w:rsidRPr="00833D80">
              <w:rPr>
                <w:rFonts w:eastAsia="標楷體"/>
                <w:color w:val="000000" w:themeColor="text1"/>
              </w:rPr>
              <w:t>建立平</w:t>
            </w:r>
            <w:proofErr w:type="gramStart"/>
            <w:r w:rsidRPr="00833D80">
              <w:rPr>
                <w:rFonts w:eastAsia="標楷體"/>
                <w:color w:val="000000" w:themeColor="text1"/>
              </w:rPr>
              <w:t>臺</w:t>
            </w:r>
            <w:proofErr w:type="gramEnd"/>
            <w:r w:rsidRPr="00833D80">
              <w:rPr>
                <w:rFonts w:eastAsia="標楷體"/>
                <w:color w:val="000000" w:themeColor="text1"/>
              </w:rPr>
              <w:t>彙整辦理經驗供新案參考。</w:t>
            </w:r>
          </w:p>
          <w:p w:rsidR="00460C6F" w:rsidRPr="00833D80" w:rsidRDefault="00460C6F" w:rsidP="00583B9E">
            <w:pPr>
              <w:pStyle w:val="a8"/>
              <w:numPr>
                <w:ilvl w:val="0"/>
                <w:numId w:val="6"/>
              </w:numPr>
              <w:pBdr>
                <w:top w:val="none" w:sz="0" w:space="0" w:color="auto"/>
                <w:left w:val="none" w:sz="0" w:space="0" w:color="auto"/>
                <w:bottom w:val="none" w:sz="0" w:space="0" w:color="auto"/>
                <w:right w:val="none" w:sz="0" w:space="0" w:color="auto"/>
              </w:pBdr>
              <w:ind w:leftChars="0"/>
              <w:jc w:val="both"/>
              <w:rPr>
                <w:rFonts w:eastAsia="標楷體"/>
                <w:color w:val="000000" w:themeColor="text1"/>
              </w:rPr>
            </w:pPr>
            <w:r w:rsidRPr="00833D80">
              <w:rPr>
                <w:rFonts w:eastAsia="標楷體"/>
                <w:color w:val="000000" w:themeColor="text1"/>
              </w:rPr>
              <w:t>工期及施工進度需適當掌握及合理分配。</w:t>
            </w:r>
          </w:p>
          <w:p w:rsidR="00460C6F" w:rsidRPr="00833D80" w:rsidRDefault="00460C6F" w:rsidP="00583B9E">
            <w:pPr>
              <w:pStyle w:val="a8"/>
              <w:numPr>
                <w:ilvl w:val="0"/>
                <w:numId w:val="6"/>
              </w:numPr>
              <w:pBdr>
                <w:top w:val="none" w:sz="0" w:space="0" w:color="auto"/>
                <w:left w:val="none" w:sz="0" w:space="0" w:color="auto"/>
                <w:bottom w:val="none" w:sz="0" w:space="0" w:color="auto"/>
                <w:right w:val="none" w:sz="0" w:space="0" w:color="auto"/>
              </w:pBdr>
              <w:ind w:leftChars="0"/>
              <w:jc w:val="both"/>
              <w:rPr>
                <w:rFonts w:eastAsia="標楷體"/>
                <w:color w:val="000000" w:themeColor="text1"/>
              </w:rPr>
            </w:pPr>
            <w:r w:rsidRPr="00833D80">
              <w:rPr>
                <w:rFonts w:eastAsia="標楷體"/>
                <w:color w:val="000000" w:themeColor="text1"/>
              </w:rPr>
              <w:lastRenderedPageBreak/>
              <w:t>適度分群辦理，</w:t>
            </w:r>
            <w:proofErr w:type="gramStart"/>
            <w:r w:rsidRPr="00833D80">
              <w:rPr>
                <w:rFonts w:eastAsia="標楷體"/>
                <w:color w:val="000000" w:themeColor="text1"/>
              </w:rPr>
              <w:t>每群校數</w:t>
            </w:r>
            <w:proofErr w:type="gramEnd"/>
            <w:r w:rsidRPr="00833D80">
              <w:rPr>
                <w:rFonts w:eastAsia="標楷體"/>
                <w:color w:val="000000" w:themeColor="text1"/>
              </w:rPr>
              <w:t>不宜過多。</w:t>
            </w:r>
          </w:p>
          <w:p w:rsidR="00460C6F" w:rsidRPr="00833D80" w:rsidRDefault="00460C6F" w:rsidP="00583B9E">
            <w:pPr>
              <w:pStyle w:val="a8"/>
              <w:numPr>
                <w:ilvl w:val="0"/>
                <w:numId w:val="6"/>
              </w:numPr>
              <w:pBdr>
                <w:top w:val="none" w:sz="0" w:space="0" w:color="auto"/>
                <w:left w:val="none" w:sz="0" w:space="0" w:color="auto"/>
                <w:bottom w:val="none" w:sz="0" w:space="0" w:color="auto"/>
                <w:right w:val="none" w:sz="0" w:space="0" w:color="auto"/>
              </w:pBdr>
              <w:ind w:leftChars="0"/>
              <w:jc w:val="both"/>
              <w:rPr>
                <w:rFonts w:eastAsia="標楷體"/>
                <w:color w:val="000000" w:themeColor="text1"/>
              </w:rPr>
            </w:pPr>
            <w:r w:rsidRPr="00833D80">
              <w:rPr>
                <w:rFonts w:eastAsia="標楷體"/>
                <w:color w:val="000000" w:themeColor="text1"/>
              </w:rPr>
              <w:t>學校分群宜考量地緣因素，相近為佳。</w:t>
            </w:r>
          </w:p>
          <w:p w:rsidR="00460C6F" w:rsidRPr="00833D80" w:rsidRDefault="00460C6F" w:rsidP="00583B9E">
            <w:pPr>
              <w:pStyle w:val="a8"/>
              <w:numPr>
                <w:ilvl w:val="0"/>
                <w:numId w:val="6"/>
              </w:numPr>
              <w:pBdr>
                <w:top w:val="none" w:sz="0" w:space="0" w:color="auto"/>
                <w:left w:val="none" w:sz="0" w:space="0" w:color="auto"/>
                <w:bottom w:val="none" w:sz="0" w:space="0" w:color="auto"/>
                <w:right w:val="none" w:sz="0" w:space="0" w:color="auto"/>
              </w:pBdr>
              <w:ind w:leftChars="0"/>
              <w:jc w:val="both"/>
              <w:rPr>
                <w:rFonts w:eastAsia="標楷體"/>
                <w:color w:val="000000" w:themeColor="text1"/>
              </w:rPr>
            </w:pPr>
            <w:r w:rsidRPr="00833D80">
              <w:rPr>
                <w:rFonts w:eastAsia="標楷體"/>
                <w:color w:val="000000" w:themeColor="text1"/>
              </w:rPr>
              <w:t>工程中之工務會議可</w:t>
            </w:r>
            <w:proofErr w:type="gramStart"/>
            <w:r w:rsidRPr="00833D80">
              <w:rPr>
                <w:rFonts w:eastAsia="標楷體"/>
                <w:color w:val="000000" w:themeColor="text1"/>
              </w:rPr>
              <w:t>採</w:t>
            </w:r>
            <w:proofErr w:type="gramEnd"/>
            <w:r w:rsidRPr="00833D80">
              <w:rPr>
                <w:rFonts w:eastAsia="標楷體"/>
                <w:color w:val="000000" w:themeColor="text1"/>
              </w:rPr>
              <w:t>群組間學校輪流辦理，可實地檢核及了解各校問題。</w:t>
            </w:r>
          </w:p>
          <w:p w:rsidR="00460C6F" w:rsidRPr="00833D80" w:rsidRDefault="00460C6F" w:rsidP="00583B9E">
            <w:pPr>
              <w:pStyle w:val="a8"/>
              <w:numPr>
                <w:ilvl w:val="0"/>
                <w:numId w:val="6"/>
              </w:numPr>
              <w:pBdr>
                <w:top w:val="none" w:sz="0" w:space="0" w:color="auto"/>
                <w:left w:val="none" w:sz="0" w:space="0" w:color="auto"/>
                <w:bottom w:val="none" w:sz="0" w:space="0" w:color="auto"/>
                <w:right w:val="none" w:sz="0" w:space="0" w:color="auto"/>
              </w:pBdr>
              <w:ind w:leftChars="0"/>
              <w:jc w:val="both"/>
              <w:rPr>
                <w:rFonts w:eastAsia="標楷體"/>
                <w:color w:val="000000" w:themeColor="text1"/>
              </w:rPr>
            </w:pPr>
            <w:r w:rsidRPr="00833D80">
              <w:rPr>
                <w:rFonts w:eastAsia="標楷體"/>
                <w:color w:val="000000" w:themeColor="text1"/>
              </w:rPr>
              <w:t>部分</w:t>
            </w:r>
            <w:r w:rsidRPr="00833D80">
              <w:rPr>
                <w:rFonts w:eastAsia="標楷體"/>
                <w:color w:val="000000" w:themeColor="text1"/>
              </w:rPr>
              <w:t>pooling</w:t>
            </w:r>
            <w:r w:rsidRPr="00833D80">
              <w:rPr>
                <w:rFonts w:eastAsia="標楷體"/>
                <w:color w:val="000000" w:themeColor="text1"/>
              </w:rPr>
              <w:t>採購</w:t>
            </w:r>
            <w:r w:rsidRPr="00833D80">
              <w:rPr>
                <w:rFonts w:eastAsia="標楷體"/>
                <w:color w:val="000000" w:themeColor="text1"/>
              </w:rPr>
              <w:t>(</w:t>
            </w:r>
            <w:r w:rsidRPr="00833D80">
              <w:rPr>
                <w:rFonts w:eastAsia="標楷體"/>
                <w:color w:val="000000" w:themeColor="text1"/>
              </w:rPr>
              <w:t>如冷氣採購及安裝</w:t>
            </w:r>
            <w:r w:rsidRPr="00833D80">
              <w:rPr>
                <w:rFonts w:eastAsia="標楷體"/>
                <w:color w:val="000000" w:themeColor="text1"/>
              </w:rPr>
              <w:t>)</w:t>
            </w:r>
            <w:r w:rsidRPr="00833D80">
              <w:rPr>
                <w:rFonts w:eastAsia="標楷體"/>
                <w:color w:val="000000" w:themeColor="text1"/>
              </w:rPr>
              <w:t>，可</w:t>
            </w:r>
            <w:proofErr w:type="gramStart"/>
            <w:r w:rsidRPr="00833D80">
              <w:rPr>
                <w:rFonts w:eastAsia="標楷體"/>
                <w:color w:val="000000" w:themeColor="text1"/>
              </w:rPr>
              <w:t>採</w:t>
            </w:r>
            <w:proofErr w:type="gramEnd"/>
            <w:r w:rsidRPr="00833D80">
              <w:rPr>
                <w:rFonts w:eastAsia="標楷體"/>
                <w:color w:val="000000" w:themeColor="text1"/>
              </w:rPr>
              <w:t>複數決標、共同供應契約或是開口契約之方式辦理，除可減化採購程序，亦可避免廠商無法同時提供大量人力、</w:t>
            </w:r>
            <w:proofErr w:type="gramStart"/>
            <w:r w:rsidRPr="00833D80">
              <w:rPr>
                <w:rFonts w:eastAsia="標楷體"/>
                <w:color w:val="000000" w:themeColor="text1"/>
              </w:rPr>
              <w:t>工班之</w:t>
            </w:r>
            <w:proofErr w:type="gramEnd"/>
            <w:r w:rsidRPr="00833D80">
              <w:rPr>
                <w:rFonts w:eastAsia="標楷體"/>
                <w:color w:val="000000" w:themeColor="text1"/>
              </w:rPr>
              <w:t>問題。</w:t>
            </w:r>
          </w:p>
        </w:tc>
      </w:tr>
      <w:tr w:rsidR="00460C6F" w:rsidRPr="00460C6F" w:rsidTr="00610FCF">
        <w:tc>
          <w:tcPr>
            <w:tcW w:w="562" w:type="dxa"/>
          </w:tcPr>
          <w:p w:rsidR="00460C6F" w:rsidRPr="00833D80" w:rsidRDefault="00460C6F" w:rsidP="00583B9E">
            <w:pPr>
              <w:pBdr>
                <w:top w:val="none" w:sz="0" w:space="0" w:color="auto"/>
                <w:left w:val="none" w:sz="0" w:space="0" w:color="auto"/>
                <w:bottom w:val="none" w:sz="0" w:space="0" w:color="auto"/>
                <w:right w:val="none" w:sz="0" w:space="0" w:color="auto"/>
              </w:pBdr>
              <w:jc w:val="both"/>
              <w:rPr>
                <w:rFonts w:eastAsia="標楷體"/>
                <w:b/>
              </w:rPr>
            </w:pPr>
            <w:r w:rsidRPr="00833D80">
              <w:rPr>
                <w:rFonts w:eastAsia="標楷體"/>
                <w:b/>
              </w:rPr>
              <w:lastRenderedPageBreak/>
              <w:t>北投區</w:t>
            </w:r>
          </w:p>
        </w:tc>
        <w:tc>
          <w:tcPr>
            <w:tcW w:w="2553" w:type="dxa"/>
          </w:tcPr>
          <w:p w:rsidR="007A2745" w:rsidRPr="001D09CD" w:rsidRDefault="00D1657A" w:rsidP="00D027DE">
            <w:pPr>
              <w:numPr>
                <w:ilvl w:val="0"/>
                <w:numId w:val="29"/>
              </w:numPr>
              <w:pBdr>
                <w:top w:val="none" w:sz="0" w:space="0" w:color="auto"/>
                <w:left w:val="none" w:sz="0" w:space="0" w:color="auto"/>
                <w:bottom w:val="none" w:sz="0" w:space="0" w:color="auto"/>
                <w:right w:val="none" w:sz="0" w:space="0" w:color="auto"/>
              </w:pBdr>
              <w:jc w:val="both"/>
              <w:rPr>
                <w:rFonts w:eastAsia="標楷體"/>
              </w:rPr>
            </w:pPr>
            <w:r w:rsidRPr="001D09CD">
              <w:rPr>
                <w:rFonts w:eastAsia="標楷體" w:hint="eastAsia"/>
              </w:rPr>
              <w:t>標案流標可能原因</w:t>
            </w:r>
            <w:r w:rsidR="001D09CD" w:rsidRPr="001D09CD">
              <w:rPr>
                <w:rFonts w:eastAsia="標楷體" w:hint="eastAsia"/>
              </w:rPr>
              <w:t>：</w:t>
            </w:r>
            <w:r w:rsidR="007A2745" w:rsidRPr="001D09CD">
              <w:rPr>
                <w:rFonts w:eastAsia="標楷體" w:hint="eastAsia"/>
              </w:rPr>
              <w:t>昨日的預算</w:t>
            </w:r>
            <w:r w:rsidR="007A2745" w:rsidRPr="001D09CD">
              <w:rPr>
                <w:rFonts w:eastAsia="標楷體" w:hint="eastAsia"/>
              </w:rPr>
              <w:t>-</w:t>
            </w:r>
            <w:r w:rsidR="007A2745" w:rsidRPr="001D09CD">
              <w:rPr>
                <w:rFonts w:eastAsia="標楷體" w:hint="eastAsia"/>
              </w:rPr>
              <w:t>今日的設計</w:t>
            </w:r>
            <w:r w:rsidR="007A2745" w:rsidRPr="001D09CD">
              <w:rPr>
                <w:rFonts w:eastAsia="標楷體" w:hint="eastAsia"/>
              </w:rPr>
              <w:t>-</w:t>
            </w:r>
            <w:r w:rsidR="007A2745" w:rsidRPr="001D09CD">
              <w:rPr>
                <w:rFonts w:eastAsia="標楷體" w:hint="eastAsia"/>
              </w:rPr>
              <w:t>明日的成本</w:t>
            </w:r>
          </w:p>
          <w:p w:rsidR="001D09CD" w:rsidRDefault="007A2745" w:rsidP="00583B9E">
            <w:pPr>
              <w:pBdr>
                <w:top w:val="none" w:sz="0" w:space="0" w:color="auto"/>
                <w:left w:val="none" w:sz="0" w:space="0" w:color="auto"/>
                <w:bottom w:val="none" w:sz="0" w:space="0" w:color="auto"/>
                <w:right w:val="none" w:sz="0" w:space="0" w:color="auto"/>
              </w:pBdr>
              <w:jc w:val="both"/>
              <w:rPr>
                <w:rFonts w:eastAsia="標楷體"/>
              </w:rPr>
            </w:pPr>
            <w:r w:rsidRPr="007A2745">
              <w:rPr>
                <w:rFonts w:eastAsia="標楷體" w:hint="eastAsia"/>
              </w:rPr>
              <w:t>各校年度修建工程預算編列通常在</w:t>
            </w:r>
            <w:r w:rsidRPr="007A2745">
              <w:rPr>
                <w:rFonts w:eastAsia="標楷體" w:hint="eastAsia"/>
              </w:rPr>
              <w:t>1.5</w:t>
            </w:r>
            <w:r w:rsidRPr="007A2745">
              <w:rPr>
                <w:rFonts w:eastAsia="標楷體" w:hint="eastAsia"/>
              </w:rPr>
              <w:t>年前即規劃送審，然修建項目，方式及費用，</w:t>
            </w:r>
            <w:proofErr w:type="gramStart"/>
            <w:r w:rsidRPr="007A2745">
              <w:rPr>
                <w:rFonts w:eastAsia="標楷體" w:hint="eastAsia"/>
              </w:rPr>
              <w:t>均非校</w:t>
            </w:r>
            <w:proofErr w:type="gramEnd"/>
            <w:r w:rsidRPr="007A2745">
              <w:rPr>
                <w:rFonts w:eastAsia="標楷體" w:hint="eastAsia"/>
              </w:rPr>
              <w:t>內總務人員專長，歷來各校多靠人情請託建築師，設計師或技師</w:t>
            </w:r>
            <w:r w:rsidRPr="007A2745">
              <w:rPr>
                <w:rFonts w:eastAsia="標楷體" w:hint="eastAsia"/>
              </w:rPr>
              <w:lastRenderedPageBreak/>
              <w:t>協助，未支付任何專業諮詢服務費用，且後續委託技術服務招標時也未必是先前義務協助規劃的人。</w:t>
            </w:r>
            <w:proofErr w:type="gramStart"/>
            <w:r w:rsidRPr="007A2745">
              <w:rPr>
                <w:rFonts w:eastAsia="標楷體" w:hint="eastAsia"/>
              </w:rPr>
              <w:t>再者，</w:t>
            </w:r>
            <w:proofErr w:type="gramEnd"/>
            <w:r w:rsidRPr="007A2745">
              <w:rPr>
                <w:rFonts w:eastAsia="標楷體" w:hint="eastAsia"/>
              </w:rPr>
              <w:t>1.5</w:t>
            </w:r>
            <w:r w:rsidRPr="007A2745">
              <w:rPr>
                <w:rFonts w:eastAsia="標楷體" w:hint="eastAsia"/>
              </w:rPr>
              <w:t>年前規劃所依據的參考單價，也會隨著市場波動，如原物料漲價等不可預期的因素造成昨日預算，今日設計，明日成本的現象。</w:t>
            </w:r>
          </w:p>
          <w:p w:rsidR="007A2745" w:rsidRPr="007A2745" w:rsidRDefault="007A2745" w:rsidP="00583B9E">
            <w:pPr>
              <w:pBdr>
                <w:top w:val="none" w:sz="0" w:space="0" w:color="auto"/>
                <w:left w:val="none" w:sz="0" w:space="0" w:color="auto"/>
                <w:bottom w:val="none" w:sz="0" w:space="0" w:color="auto"/>
                <w:right w:val="none" w:sz="0" w:space="0" w:color="auto"/>
              </w:pBdr>
              <w:jc w:val="both"/>
              <w:rPr>
                <w:rFonts w:eastAsia="標楷體"/>
              </w:rPr>
            </w:pPr>
            <w:r w:rsidRPr="007A2745">
              <w:rPr>
                <w:rFonts w:eastAsia="標楷體" w:hint="eastAsia"/>
              </w:rPr>
              <w:t>建議</w:t>
            </w:r>
            <w:r w:rsidR="003739A3">
              <w:rPr>
                <w:rFonts w:eastAsia="標楷體" w:hint="eastAsia"/>
              </w:rPr>
              <w:t>：</w:t>
            </w:r>
          </w:p>
          <w:p w:rsidR="00F2521D" w:rsidRPr="007A2745" w:rsidRDefault="00D1657A" w:rsidP="00583B9E">
            <w:pPr>
              <w:numPr>
                <w:ilvl w:val="0"/>
                <w:numId w:val="31"/>
              </w:numPr>
              <w:pBdr>
                <w:top w:val="none" w:sz="0" w:space="0" w:color="auto"/>
                <w:left w:val="none" w:sz="0" w:space="0" w:color="auto"/>
                <w:bottom w:val="none" w:sz="0" w:space="0" w:color="auto"/>
                <w:right w:val="none" w:sz="0" w:space="0" w:color="auto"/>
              </w:pBdr>
              <w:ind w:left="277"/>
              <w:jc w:val="both"/>
              <w:rPr>
                <w:rFonts w:eastAsia="標楷體"/>
              </w:rPr>
            </w:pPr>
            <w:r w:rsidRPr="007A2745">
              <w:rPr>
                <w:rFonts w:eastAsia="標楷體" w:hint="eastAsia"/>
              </w:rPr>
              <w:t>編列「修建工程預算編列」的諮詢服務費。</w:t>
            </w:r>
          </w:p>
          <w:p w:rsidR="00F2521D" w:rsidRPr="007A2745" w:rsidRDefault="00D1657A" w:rsidP="00583B9E">
            <w:pPr>
              <w:numPr>
                <w:ilvl w:val="0"/>
                <w:numId w:val="31"/>
              </w:numPr>
              <w:pBdr>
                <w:top w:val="none" w:sz="0" w:space="0" w:color="auto"/>
                <w:left w:val="none" w:sz="0" w:space="0" w:color="auto"/>
                <w:bottom w:val="none" w:sz="0" w:space="0" w:color="auto"/>
                <w:right w:val="none" w:sz="0" w:space="0" w:color="auto"/>
              </w:pBdr>
              <w:ind w:left="277"/>
              <w:jc w:val="both"/>
              <w:rPr>
                <w:rFonts w:eastAsia="標楷體"/>
              </w:rPr>
            </w:pPr>
            <w:r w:rsidRPr="007A2745">
              <w:rPr>
                <w:rFonts w:eastAsia="標楷體" w:hint="eastAsia"/>
              </w:rPr>
              <w:t>針對學校修建工程</w:t>
            </w:r>
            <w:r w:rsidR="003739A3">
              <w:rPr>
                <w:rFonts w:eastAsia="標楷體" w:hint="eastAsia"/>
              </w:rPr>
              <w:t>有</w:t>
            </w:r>
            <w:r w:rsidRPr="007A2745">
              <w:rPr>
                <w:rFonts w:eastAsia="標楷體" w:hint="eastAsia"/>
              </w:rPr>
              <w:t>滿足課程與教學變革創新之所需，與一般公共設施維修有別，在參考單價部分，能給予較多的彈性空間。</w:t>
            </w:r>
          </w:p>
          <w:p w:rsidR="00F2521D" w:rsidRPr="007A2745" w:rsidRDefault="00D1657A" w:rsidP="00583B9E">
            <w:pPr>
              <w:numPr>
                <w:ilvl w:val="0"/>
                <w:numId w:val="31"/>
              </w:numPr>
              <w:pBdr>
                <w:top w:val="none" w:sz="0" w:space="0" w:color="auto"/>
                <w:left w:val="none" w:sz="0" w:space="0" w:color="auto"/>
                <w:bottom w:val="none" w:sz="0" w:space="0" w:color="auto"/>
                <w:right w:val="none" w:sz="0" w:space="0" w:color="auto"/>
              </w:pBdr>
              <w:ind w:left="277"/>
              <w:jc w:val="both"/>
              <w:rPr>
                <w:rFonts w:eastAsia="標楷體"/>
              </w:rPr>
            </w:pPr>
            <w:r w:rsidRPr="007A2745">
              <w:rPr>
                <w:rFonts w:eastAsia="標楷體" w:hint="eastAsia"/>
              </w:rPr>
              <w:t>學校應就修建工程需求，做至少</w:t>
            </w:r>
            <w:r w:rsidRPr="007A2745">
              <w:rPr>
                <w:rFonts w:eastAsia="標楷體" w:hint="eastAsia"/>
              </w:rPr>
              <w:t>3-5</w:t>
            </w:r>
            <w:r w:rsidRPr="007A2745">
              <w:rPr>
                <w:rFonts w:eastAsia="標楷體" w:hint="eastAsia"/>
              </w:rPr>
              <w:t>年的中長期整體評估規劃，再逐年改善。</w:t>
            </w:r>
          </w:p>
          <w:p w:rsidR="00F2521D" w:rsidRPr="007A2745" w:rsidRDefault="00D1657A" w:rsidP="00583B9E">
            <w:pPr>
              <w:numPr>
                <w:ilvl w:val="0"/>
                <w:numId w:val="29"/>
              </w:numPr>
              <w:pBdr>
                <w:top w:val="none" w:sz="0" w:space="0" w:color="auto"/>
                <w:left w:val="none" w:sz="0" w:space="0" w:color="auto"/>
                <w:bottom w:val="none" w:sz="0" w:space="0" w:color="auto"/>
                <w:right w:val="none" w:sz="0" w:space="0" w:color="auto"/>
              </w:pBdr>
              <w:jc w:val="both"/>
              <w:rPr>
                <w:rFonts w:eastAsia="標楷體"/>
              </w:rPr>
            </w:pPr>
            <w:r w:rsidRPr="007A2745">
              <w:rPr>
                <w:rFonts w:eastAsia="標楷體" w:hint="eastAsia"/>
              </w:rPr>
              <w:t>提高廠商投標意願。</w:t>
            </w:r>
          </w:p>
          <w:p w:rsidR="00F2521D" w:rsidRPr="00833D80" w:rsidRDefault="00D1657A" w:rsidP="00583B9E">
            <w:pPr>
              <w:numPr>
                <w:ilvl w:val="1"/>
                <w:numId w:val="30"/>
              </w:numPr>
              <w:pBdr>
                <w:top w:val="none" w:sz="0" w:space="0" w:color="auto"/>
                <w:left w:val="none" w:sz="0" w:space="0" w:color="auto"/>
                <w:bottom w:val="none" w:sz="0" w:space="0" w:color="auto"/>
                <w:right w:val="none" w:sz="0" w:space="0" w:color="auto"/>
              </w:pBdr>
              <w:ind w:left="419"/>
              <w:jc w:val="both"/>
              <w:rPr>
                <w:rFonts w:eastAsia="標楷體"/>
                <w:color w:val="000000" w:themeColor="text1"/>
              </w:rPr>
            </w:pPr>
            <w:r w:rsidRPr="00833D80">
              <w:rPr>
                <w:rFonts w:eastAsia="標楷體" w:hint="eastAsia"/>
                <w:color w:val="000000" w:themeColor="text1"/>
              </w:rPr>
              <w:t>校內若有多項工程，可將類似工項或工程整合成一標案發包。</w:t>
            </w:r>
          </w:p>
          <w:p w:rsidR="00F2521D" w:rsidRPr="007A2745" w:rsidRDefault="00D1657A" w:rsidP="00583B9E">
            <w:pPr>
              <w:numPr>
                <w:ilvl w:val="1"/>
                <w:numId w:val="30"/>
              </w:numPr>
              <w:pBdr>
                <w:top w:val="none" w:sz="0" w:space="0" w:color="auto"/>
                <w:left w:val="none" w:sz="0" w:space="0" w:color="auto"/>
                <w:bottom w:val="none" w:sz="0" w:space="0" w:color="auto"/>
                <w:right w:val="none" w:sz="0" w:space="0" w:color="auto"/>
              </w:pBdr>
              <w:ind w:left="419"/>
              <w:jc w:val="both"/>
              <w:rPr>
                <w:rFonts w:eastAsia="標楷體"/>
              </w:rPr>
            </w:pPr>
            <w:r w:rsidRPr="007A2745">
              <w:rPr>
                <w:rFonts w:eastAsia="標楷體" w:hint="eastAsia"/>
              </w:rPr>
              <w:t>為保障工程品質，公開招標</w:t>
            </w:r>
            <w:proofErr w:type="gramStart"/>
            <w:r w:rsidRPr="007A2745">
              <w:rPr>
                <w:rFonts w:eastAsia="標楷體" w:hint="eastAsia"/>
              </w:rPr>
              <w:t>採</w:t>
            </w:r>
            <w:proofErr w:type="gramEnd"/>
            <w:r w:rsidRPr="007A2745">
              <w:rPr>
                <w:rFonts w:eastAsia="標楷體" w:hint="eastAsia"/>
              </w:rPr>
              <w:t>評分及格最低標，但廠商對於服務建議書的格式及內容，認為太麻煩，是否</w:t>
            </w:r>
            <w:r w:rsidRPr="007A2745">
              <w:rPr>
                <w:rFonts w:eastAsia="標楷體" w:hint="eastAsia"/>
              </w:rPr>
              <w:lastRenderedPageBreak/>
              <w:t>可提供較為簡易的格式或項目書寫參考，以提高廠商投標意願。</w:t>
            </w:r>
          </w:p>
          <w:p w:rsidR="00460C6F" w:rsidRPr="007A2745" w:rsidRDefault="00D1657A" w:rsidP="00583B9E">
            <w:pPr>
              <w:numPr>
                <w:ilvl w:val="0"/>
                <w:numId w:val="29"/>
              </w:numPr>
              <w:pBdr>
                <w:top w:val="none" w:sz="0" w:space="0" w:color="auto"/>
                <w:left w:val="none" w:sz="0" w:space="0" w:color="auto"/>
                <w:bottom w:val="none" w:sz="0" w:space="0" w:color="auto"/>
                <w:right w:val="none" w:sz="0" w:space="0" w:color="auto"/>
              </w:pBdr>
              <w:jc w:val="both"/>
              <w:rPr>
                <w:rFonts w:eastAsia="標楷體"/>
              </w:rPr>
            </w:pPr>
            <w:r w:rsidRPr="007A2745">
              <w:rPr>
                <w:rFonts w:eastAsia="標楷體" w:hint="eastAsia"/>
              </w:rPr>
              <w:t>針對標案過程需要相關人員協助部分：</w:t>
            </w:r>
            <w:r w:rsidR="007A2745" w:rsidRPr="007A2745">
              <w:rPr>
                <w:rFonts w:eastAsia="標楷體" w:hint="eastAsia"/>
              </w:rPr>
              <w:t>學校第一次招標在無人投標以致流標後，擬依採購法第</w:t>
            </w:r>
            <w:r w:rsidR="007A2745" w:rsidRPr="007A2745">
              <w:rPr>
                <w:rFonts w:eastAsia="標楷體" w:hint="eastAsia"/>
              </w:rPr>
              <w:t>22</w:t>
            </w:r>
            <w:r w:rsidR="007A2745" w:rsidRPr="007A2745">
              <w:rPr>
                <w:rFonts w:eastAsia="標楷體" w:hint="eastAsia"/>
              </w:rPr>
              <w:t>條第一項第一款辦理限制性招標時，學校會計監辦往往過於硬性解釋規定，無法適時協助，</w:t>
            </w:r>
            <w:proofErr w:type="gramStart"/>
            <w:r w:rsidR="007A2745" w:rsidRPr="007A2745">
              <w:rPr>
                <w:rFonts w:eastAsia="標楷體" w:hint="eastAsia"/>
              </w:rPr>
              <w:t>請局端</w:t>
            </w:r>
            <w:proofErr w:type="gramEnd"/>
            <w:r w:rsidR="007A2745" w:rsidRPr="007A2745">
              <w:rPr>
                <w:rFonts w:eastAsia="標楷體" w:hint="eastAsia"/>
              </w:rPr>
              <w:t>會計室能協助溝通，以利學校工程順利發包。</w:t>
            </w:r>
          </w:p>
        </w:tc>
        <w:tc>
          <w:tcPr>
            <w:tcW w:w="2553" w:type="dxa"/>
          </w:tcPr>
          <w:p w:rsidR="00460C6F" w:rsidRPr="00460C6F" w:rsidRDefault="00460C6F" w:rsidP="00583B9E">
            <w:pPr>
              <w:pBdr>
                <w:top w:val="none" w:sz="0" w:space="0" w:color="auto"/>
                <w:left w:val="none" w:sz="0" w:space="0" w:color="auto"/>
                <w:bottom w:val="none" w:sz="0" w:space="0" w:color="auto"/>
                <w:right w:val="none" w:sz="0" w:space="0" w:color="auto"/>
              </w:pBdr>
              <w:jc w:val="both"/>
              <w:rPr>
                <w:rFonts w:eastAsia="標楷體"/>
              </w:rPr>
            </w:pPr>
          </w:p>
        </w:tc>
        <w:tc>
          <w:tcPr>
            <w:tcW w:w="2557" w:type="dxa"/>
          </w:tcPr>
          <w:p w:rsidR="00460C6F" w:rsidRPr="00460C6F" w:rsidRDefault="00460C6F" w:rsidP="00583B9E">
            <w:pPr>
              <w:pBdr>
                <w:top w:val="none" w:sz="0" w:space="0" w:color="auto"/>
                <w:left w:val="none" w:sz="0" w:space="0" w:color="auto"/>
                <w:bottom w:val="none" w:sz="0" w:space="0" w:color="auto"/>
                <w:right w:val="none" w:sz="0" w:space="0" w:color="auto"/>
              </w:pBdr>
              <w:jc w:val="both"/>
              <w:rPr>
                <w:rFonts w:eastAsia="標楷體"/>
              </w:rPr>
            </w:pPr>
          </w:p>
        </w:tc>
      </w:tr>
      <w:tr w:rsidR="00460C6F" w:rsidRPr="00460C6F" w:rsidTr="00610FCF">
        <w:tc>
          <w:tcPr>
            <w:tcW w:w="562" w:type="dxa"/>
          </w:tcPr>
          <w:p w:rsidR="00460C6F" w:rsidRPr="00833D80" w:rsidRDefault="00460C6F" w:rsidP="00583B9E">
            <w:pPr>
              <w:pBdr>
                <w:top w:val="none" w:sz="0" w:space="0" w:color="auto"/>
                <w:left w:val="none" w:sz="0" w:space="0" w:color="auto"/>
                <w:bottom w:val="none" w:sz="0" w:space="0" w:color="auto"/>
                <w:right w:val="none" w:sz="0" w:space="0" w:color="auto"/>
              </w:pBdr>
              <w:jc w:val="both"/>
              <w:rPr>
                <w:rFonts w:eastAsia="標楷體"/>
                <w:b/>
              </w:rPr>
            </w:pPr>
            <w:r w:rsidRPr="00833D80">
              <w:rPr>
                <w:rFonts w:eastAsia="標楷體"/>
                <w:b/>
                <w:color w:val="000000" w:themeColor="text1"/>
              </w:rPr>
              <w:lastRenderedPageBreak/>
              <w:t>中正</w:t>
            </w:r>
            <w:r w:rsidR="000926B0" w:rsidRPr="00833D80">
              <w:rPr>
                <w:rFonts w:eastAsia="標楷體" w:hint="eastAsia"/>
                <w:b/>
                <w:color w:val="000000" w:themeColor="text1"/>
              </w:rPr>
              <w:t>、</w:t>
            </w:r>
            <w:r w:rsidRPr="00833D80">
              <w:rPr>
                <w:rFonts w:eastAsia="標楷體"/>
                <w:b/>
                <w:color w:val="000000" w:themeColor="text1"/>
              </w:rPr>
              <w:t>萬華區</w:t>
            </w:r>
          </w:p>
        </w:tc>
        <w:tc>
          <w:tcPr>
            <w:tcW w:w="2553" w:type="dxa"/>
          </w:tcPr>
          <w:p w:rsidR="00D56DC9" w:rsidRDefault="00D56DC9" w:rsidP="00583B9E">
            <w:pPr>
              <w:pStyle w:val="a8"/>
              <w:numPr>
                <w:ilvl w:val="1"/>
                <w:numId w:val="15"/>
              </w:numPr>
              <w:pBdr>
                <w:top w:val="none" w:sz="0" w:space="0" w:color="auto"/>
                <w:left w:val="none" w:sz="0" w:space="0" w:color="auto"/>
                <w:bottom w:val="none" w:sz="0" w:space="0" w:color="auto"/>
                <w:right w:val="none" w:sz="0" w:space="0" w:color="auto"/>
              </w:pBdr>
              <w:ind w:leftChars="0" w:left="424"/>
              <w:jc w:val="both"/>
              <w:rPr>
                <w:rFonts w:eastAsia="標楷體"/>
              </w:rPr>
            </w:pPr>
            <w:r w:rsidRPr="00D56DC9">
              <w:rPr>
                <w:rFonts w:eastAsia="標楷體" w:hint="eastAsia"/>
              </w:rPr>
              <w:t>採購案件流廢標隱含的意義</w:t>
            </w:r>
          </w:p>
          <w:p w:rsidR="00D56DC9" w:rsidRDefault="00D56DC9" w:rsidP="00583B9E">
            <w:pPr>
              <w:pStyle w:val="a8"/>
              <w:numPr>
                <w:ilvl w:val="2"/>
                <w:numId w:val="15"/>
              </w:numPr>
              <w:pBdr>
                <w:top w:val="none" w:sz="0" w:space="0" w:color="auto"/>
                <w:left w:val="none" w:sz="0" w:space="0" w:color="auto"/>
                <w:bottom w:val="none" w:sz="0" w:space="0" w:color="auto"/>
                <w:right w:val="none" w:sz="0" w:space="0" w:color="auto"/>
              </w:pBdr>
              <w:ind w:leftChars="0" w:left="424"/>
              <w:jc w:val="both"/>
              <w:rPr>
                <w:rFonts w:eastAsia="標楷體"/>
              </w:rPr>
            </w:pPr>
            <w:r w:rsidRPr="00D56DC9">
              <w:rPr>
                <w:rFonts w:eastAsia="標楷體" w:hint="eastAsia"/>
              </w:rPr>
              <w:t>設計內容過量、單價偏低</w:t>
            </w:r>
          </w:p>
          <w:p w:rsidR="00D56DC9" w:rsidRDefault="00D56DC9" w:rsidP="00583B9E">
            <w:pPr>
              <w:pStyle w:val="a8"/>
              <w:numPr>
                <w:ilvl w:val="2"/>
                <w:numId w:val="15"/>
              </w:numPr>
              <w:pBdr>
                <w:top w:val="none" w:sz="0" w:space="0" w:color="auto"/>
                <w:left w:val="none" w:sz="0" w:space="0" w:color="auto"/>
                <w:bottom w:val="none" w:sz="0" w:space="0" w:color="auto"/>
                <w:right w:val="none" w:sz="0" w:space="0" w:color="auto"/>
              </w:pBdr>
              <w:ind w:leftChars="0" w:left="424"/>
              <w:jc w:val="both"/>
              <w:rPr>
                <w:rFonts w:eastAsia="標楷體"/>
              </w:rPr>
            </w:pPr>
            <w:r w:rsidRPr="00D56DC9">
              <w:rPr>
                <w:rFonts w:eastAsia="標楷體" w:hint="eastAsia"/>
              </w:rPr>
              <w:t>設計內容有綁標疑慮、同等品之規劃讓廠商</w:t>
            </w:r>
            <w:r w:rsidR="003739A3">
              <w:rPr>
                <w:rFonts w:eastAsia="標楷體" w:hint="eastAsia"/>
              </w:rPr>
              <w:t>有</w:t>
            </w:r>
            <w:r w:rsidRPr="00D56DC9">
              <w:rPr>
                <w:rFonts w:eastAsia="標楷體" w:hint="eastAsia"/>
              </w:rPr>
              <w:t>疑</w:t>
            </w:r>
            <w:r w:rsidR="003739A3">
              <w:rPr>
                <w:rFonts w:eastAsia="標楷體" w:hint="eastAsia"/>
              </w:rPr>
              <w:t>慮。</w:t>
            </w:r>
          </w:p>
          <w:p w:rsidR="00D56DC9" w:rsidRDefault="00D56DC9" w:rsidP="00583B9E">
            <w:pPr>
              <w:pStyle w:val="a8"/>
              <w:numPr>
                <w:ilvl w:val="2"/>
                <w:numId w:val="15"/>
              </w:numPr>
              <w:pBdr>
                <w:top w:val="none" w:sz="0" w:space="0" w:color="auto"/>
                <w:left w:val="none" w:sz="0" w:space="0" w:color="auto"/>
                <w:bottom w:val="none" w:sz="0" w:space="0" w:color="auto"/>
                <w:right w:val="none" w:sz="0" w:space="0" w:color="auto"/>
              </w:pBdr>
              <w:ind w:leftChars="0" w:left="424"/>
              <w:jc w:val="both"/>
              <w:rPr>
                <w:rFonts w:eastAsia="標楷體"/>
              </w:rPr>
            </w:pPr>
            <w:r w:rsidRPr="00D56DC9">
              <w:rPr>
                <w:rFonts w:eastAsia="標楷體" w:hint="eastAsia"/>
              </w:rPr>
              <w:t>設計、發包前沒做單價分析，成本高於市場平均價格太多，致使廠商利潤過少。</w:t>
            </w:r>
          </w:p>
          <w:p w:rsidR="00D56DC9" w:rsidRPr="00833D80" w:rsidRDefault="00D56DC9" w:rsidP="00583B9E">
            <w:pPr>
              <w:pStyle w:val="a8"/>
              <w:numPr>
                <w:ilvl w:val="2"/>
                <w:numId w:val="15"/>
              </w:numPr>
              <w:pBdr>
                <w:top w:val="none" w:sz="0" w:space="0" w:color="auto"/>
                <w:left w:val="none" w:sz="0" w:space="0" w:color="auto"/>
                <w:bottom w:val="none" w:sz="0" w:space="0" w:color="auto"/>
                <w:right w:val="none" w:sz="0" w:space="0" w:color="auto"/>
              </w:pBdr>
              <w:ind w:leftChars="0" w:left="424"/>
              <w:jc w:val="both"/>
              <w:rPr>
                <w:rFonts w:eastAsia="標楷體"/>
                <w:color w:val="000000" w:themeColor="text1"/>
              </w:rPr>
            </w:pPr>
            <w:r w:rsidRPr="00833D80">
              <w:rPr>
                <w:rFonts w:eastAsia="標楷體" w:hint="eastAsia"/>
                <w:color w:val="000000" w:themeColor="text1"/>
              </w:rPr>
              <w:t>廠商技術性等標</w:t>
            </w:r>
            <w:r w:rsidR="003739A3" w:rsidRPr="00833D80">
              <w:rPr>
                <w:rFonts w:eastAsia="標楷體" w:hint="eastAsia"/>
                <w:color w:val="000000" w:themeColor="text1"/>
              </w:rPr>
              <w:t>致流標。</w:t>
            </w:r>
          </w:p>
          <w:p w:rsidR="00D56DC9" w:rsidRPr="00833D80" w:rsidRDefault="003739A3" w:rsidP="00583B9E">
            <w:pPr>
              <w:pStyle w:val="a8"/>
              <w:numPr>
                <w:ilvl w:val="2"/>
                <w:numId w:val="15"/>
              </w:numPr>
              <w:pBdr>
                <w:top w:val="none" w:sz="0" w:space="0" w:color="auto"/>
                <w:left w:val="none" w:sz="0" w:space="0" w:color="auto"/>
                <w:bottom w:val="none" w:sz="0" w:space="0" w:color="auto"/>
                <w:right w:val="none" w:sz="0" w:space="0" w:color="auto"/>
              </w:pBdr>
              <w:ind w:leftChars="0" w:left="424"/>
              <w:jc w:val="both"/>
              <w:rPr>
                <w:rFonts w:eastAsia="標楷體"/>
                <w:color w:val="000000" w:themeColor="text1"/>
              </w:rPr>
            </w:pPr>
            <w:r w:rsidRPr="00833D80">
              <w:rPr>
                <w:rFonts w:eastAsia="標楷體" w:hint="eastAsia"/>
                <w:color w:val="000000" w:themeColor="text1"/>
              </w:rPr>
              <w:t>施工動線</w:t>
            </w:r>
            <w:r w:rsidR="00D56DC9" w:rsidRPr="00833D80">
              <w:rPr>
                <w:rFonts w:eastAsia="標楷體" w:hint="eastAsia"/>
                <w:color w:val="000000" w:themeColor="text1"/>
              </w:rPr>
              <w:t>不利施工</w:t>
            </w:r>
            <w:r w:rsidRPr="00833D80">
              <w:rPr>
                <w:rFonts w:eastAsia="標楷體" w:hint="eastAsia"/>
                <w:color w:val="000000" w:themeColor="text1"/>
              </w:rPr>
              <w:t>。</w:t>
            </w:r>
          </w:p>
          <w:p w:rsidR="00D56DC9" w:rsidRDefault="00D56DC9" w:rsidP="00583B9E">
            <w:pPr>
              <w:pStyle w:val="a8"/>
              <w:numPr>
                <w:ilvl w:val="2"/>
                <w:numId w:val="15"/>
              </w:numPr>
              <w:pBdr>
                <w:top w:val="none" w:sz="0" w:space="0" w:color="auto"/>
                <w:left w:val="none" w:sz="0" w:space="0" w:color="auto"/>
                <w:bottom w:val="none" w:sz="0" w:space="0" w:color="auto"/>
                <w:right w:val="none" w:sz="0" w:space="0" w:color="auto"/>
              </w:pBdr>
              <w:ind w:leftChars="0" w:left="424"/>
              <w:jc w:val="both"/>
              <w:rPr>
                <w:rFonts w:eastAsia="標楷體"/>
              </w:rPr>
            </w:pPr>
            <w:r w:rsidRPr="00D56DC9">
              <w:rPr>
                <w:rFonts w:eastAsia="標楷體" w:hint="eastAsia"/>
              </w:rPr>
              <w:t>設計超乎尋常，施作不易</w:t>
            </w:r>
            <w:r w:rsidR="003739A3">
              <w:rPr>
                <w:rFonts w:eastAsia="標楷體" w:hint="eastAsia"/>
              </w:rPr>
              <w:t>。</w:t>
            </w:r>
          </w:p>
          <w:p w:rsidR="00D56DC9" w:rsidRDefault="00D56DC9" w:rsidP="00583B9E">
            <w:pPr>
              <w:pStyle w:val="a8"/>
              <w:numPr>
                <w:ilvl w:val="2"/>
                <w:numId w:val="15"/>
              </w:numPr>
              <w:pBdr>
                <w:top w:val="none" w:sz="0" w:space="0" w:color="auto"/>
                <w:left w:val="none" w:sz="0" w:space="0" w:color="auto"/>
                <w:bottom w:val="none" w:sz="0" w:space="0" w:color="auto"/>
                <w:right w:val="none" w:sz="0" w:space="0" w:color="auto"/>
              </w:pBdr>
              <w:ind w:leftChars="0" w:left="424"/>
              <w:jc w:val="both"/>
              <w:rPr>
                <w:rFonts w:eastAsia="標楷體"/>
              </w:rPr>
            </w:pPr>
            <w:r w:rsidRPr="00D56DC9">
              <w:rPr>
                <w:rFonts w:eastAsia="標楷體" w:hint="eastAsia"/>
              </w:rPr>
              <w:t>建築師設計風格</w:t>
            </w:r>
            <w:r w:rsidRPr="00D56DC9">
              <w:rPr>
                <w:rFonts w:eastAsia="標楷體" w:hint="eastAsia"/>
              </w:rPr>
              <w:lastRenderedPageBreak/>
              <w:t>或風評不佳，廠商不願配合</w:t>
            </w:r>
            <w:r w:rsidR="003739A3">
              <w:rPr>
                <w:rFonts w:eastAsia="標楷體" w:hint="eastAsia"/>
              </w:rPr>
              <w:t>。</w:t>
            </w:r>
          </w:p>
          <w:p w:rsidR="00D56DC9" w:rsidRPr="003739A3" w:rsidRDefault="00D56DC9" w:rsidP="003739A3">
            <w:pPr>
              <w:pStyle w:val="a8"/>
              <w:numPr>
                <w:ilvl w:val="2"/>
                <w:numId w:val="15"/>
              </w:numPr>
              <w:pBdr>
                <w:top w:val="none" w:sz="0" w:space="0" w:color="auto"/>
                <w:left w:val="none" w:sz="0" w:space="0" w:color="auto"/>
                <w:bottom w:val="none" w:sz="0" w:space="0" w:color="auto"/>
                <w:right w:val="none" w:sz="0" w:space="0" w:color="auto"/>
              </w:pBdr>
              <w:ind w:leftChars="0" w:left="424"/>
              <w:jc w:val="both"/>
              <w:rPr>
                <w:rFonts w:eastAsia="標楷體"/>
              </w:rPr>
            </w:pPr>
            <w:r w:rsidRPr="00D56DC9">
              <w:rPr>
                <w:rFonts w:eastAsia="標楷體" w:hint="eastAsia"/>
              </w:rPr>
              <w:t>學校風評不佳</w:t>
            </w:r>
            <w:r w:rsidR="003739A3">
              <w:rPr>
                <w:rFonts w:eastAsia="標楷體" w:hint="eastAsia"/>
              </w:rPr>
              <w:t>、執行</w:t>
            </w:r>
            <w:r w:rsidRPr="003739A3">
              <w:rPr>
                <w:rFonts w:eastAsia="標楷體" w:hint="eastAsia"/>
              </w:rPr>
              <w:t>力不足，以及學校行政團隊、教師會、家長會等組織要求過度，廠商不願投標。</w:t>
            </w:r>
          </w:p>
          <w:p w:rsidR="00D56DC9" w:rsidRPr="00833D80" w:rsidRDefault="00D56DC9" w:rsidP="00583B9E">
            <w:pPr>
              <w:pStyle w:val="a8"/>
              <w:numPr>
                <w:ilvl w:val="2"/>
                <w:numId w:val="15"/>
              </w:numPr>
              <w:pBdr>
                <w:top w:val="none" w:sz="0" w:space="0" w:color="auto"/>
                <w:left w:val="none" w:sz="0" w:space="0" w:color="auto"/>
                <w:bottom w:val="none" w:sz="0" w:space="0" w:color="auto"/>
                <w:right w:val="none" w:sz="0" w:space="0" w:color="auto"/>
              </w:pBdr>
              <w:ind w:leftChars="0" w:left="424"/>
              <w:jc w:val="both"/>
              <w:rPr>
                <w:rFonts w:eastAsia="標楷體"/>
                <w:color w:val="000000" w:themeColor="text1"/>
              </w:rPr>
            </w:pPr>
            <w:r w:rsidRPr="00833D80">
              <w:rPr>
                <w:rFonts w:eastAsia="標楷體" w:hint="eastAsia"/>
                <w:color w:val="000000" w:themeColor="text1"/>
              </w:rPr>
              <w:t>人工難尋、原物料價格調漲、不易不及備料、公文書製作繁瑣增加人事開銷、廢棄土方處理困難…等造成廠商成本提高。</w:t>
            </w:r>
          </w:p>
          <w:p w:rsidR="00D56DC9" w:rsidRDefault="00D56DC9" w:rsidP="00583B9E">
            <w:pPr>
              <w:pStyle w:val="a8"/>
              <w:numPr>
                <w:ilvl w:val="2"/>
                <w:numId w:val="15"/>
              </w:numPr>
              <w:pBdr>
                <w:top w:val="none" w:sz="0" w:space="0" w:color="auto"/>
                <w:left w:val="none" w:sz="0" w:space="0" w:color="auto"/>
                <w:bottom w:val="none" w:sz="0" w:space="0" w:color="auto"/>
                <w:right w:val="none" w:sz="0" w:space="0" w:color="auto"/>
              </w:pBdr>
              <w:ind w:leftChars="0" w:left="424"/>
              <w:jc w:val="both"/>
              <w:rPr>
                <w:rFonts w:eastAsia="標楷體"/>
              </w:rPr>
            </w:pPr>
            <w:r w:rsidRPr="00D56DC9">
              <w:rPr>
                <w:rFonts w:eastAsia="標楷體" w:hint="eastAsia"/>
              </w:rPr>
              <w:t>工期過於集中在</w:t>
            </w:r>
            <w:r w:rsidRPr="00D56DC9">
              <w:rPr>
                <w:rFonts w:eastAsia="標楷體" w:hint="eastAsia"/>
              </w:rPr>
              <w:t>7</w:t>
            </w:r>
            <w:r w:rsidRPr="00D56DC9">
              <w:rPr>
                <w:rFonts w:eastAsia="標楷體" w:hint="eastAsia"/>
              </w:rPr>
              <w:t>、</w:t>
            </w:r>
            <w:r w:rsidRPr="00D56DC9">
              <w:rPr>
                <w:rFonts w:eastAsia="標楷體" w:hint="eastAsia"/>
              </w:rPr>
              <w:t>8</w:t>
            </w:r>
            <w:r w:rsidRPr="00D56DC9">
              <w:rPr>
                <w:rFonts w:eastAsia="標楷體" w:hint="eastAsia"/>
              </w:rPr>
              <w:t>月暑假。</w:t>
            </w:r>
          </w:p>
          <w:p w:rsidR="00D56DC9" w:rsidRDefault="00D56DC9" w:rsidP="00583B9E">
            <w:pPr>
              <w:pStyle w:val="a8"/>
              <w:numPr>
                <w:ilvl w:val="2"/>
                <w:numId w:val="15"/>
              </w:numPr>
              <w:pBdr>
                <w:top w:val="none" w:sz="0" w:space="0" w:color="auto"/>
                <w:left w:val="none" w:sz="0" w:space="0" w:color="auto"/>
                <w:bottom w:val="none" w:sz="0" w:space="0" w:color="auto"/>
                <w:right w:val="none" w:sz="0" w:space="0" w:color="auto"/>
              </w:pBdr>
              <w:ind w:leftChars="0" w:left="424"/>
              <w:jc w:val="both"/>
              <w:rPr>
                <w:rFonts w:eastAsia="標楷體"/>
              </w:rPr>
            </w:pPr>
            <w:r w:rsidRPr="00D56DC9">
              <w:rPr>
                <w:rFonts w:eastAsia="標楷體" w:hint="eastAsia"/>
              </w:rPr>
              <w:t>招、決標方式不符廠商期待。</w:t>
            </w:r>
          </w:p>
          <w:p w:rsidR="00D56DC9" w:rsidRDefault="00D56DC9" w:rsidP="00583B9E">
            <w:pPr>
              <w:pStyle w:val="a8"/>
              <w:numPr>
                <w:ilvl w:val="1"/>
                <w:numId w:val="15"/>
              </w:numPr>
              <w:pBdr>
                <w:top w:val="none" w:sz="0" w:space="0" w:color="auto"/>
                <w:left w:val="none" w:sz="0" w:space="0" w:color="auto"/>
                <w:bottom w:val="none" w:sz="0" w:space="0" w:color="auto"/>
                <w:right w:val="none" w:sz="0" w:space="0" w:color="auto"/>
              </w:pBdr>
              <w:ind w:leftChars="0" w:left="424"/>
              <w:jc w:val="both"/>
              <w:rPr>
                <w:rFonts w:eastAsia="標楷體"/>
              </w:rPr>
            </w:pPr>
            <w:r w:rsidRPr="00D56DC9">
              <w:rPr>
                <w:rFonts w:eastAsia="標楷體" w:hint="eastAsia"/>
              </w:rPr>
              <w:t>避免流廢標的作法</w:t>
            </w:r>
          </w:p>
          <w:p w:rsidR="00D56DC9" w:rsidRDefault="00D56DC9" w:rsidP="00583B9E">
            <w:pPr>
              <w:pStyle w:val="a8"/>
              <w:numPr>
                <w:ilvl w:val="2"/>
                <w:numId w:val="15"/>
              </w:numPr>
              <w:pBdr>
                <w:top w:val="none" w:sz="0" w:space="0" w:color="auto"/>
                <w:left w:val="none" w:sz="0" w:space="0" w:color="auto"/>
                <w:bottom w:val="none" w:sz="0" w:space="0" w:color="auto"/>
                <w:right w:val="none" w:sz="0" w:space="0" w:color="auto"/>
              </w:pBdr>
              <w:ind w:leftChars="0" w:left="424"/>
              <w:jc w:val="both"/>
              <w:rPr>
                <w:rFonts w:eastAsia="標楷體"/>
              </w:rPr>
            </w:pPr>
            <w:r w:rsidRPr="00D56DC9">
              <w:rPr>
                <w:rFonts w:eastAsia="標楷體" w:hint="eastAsia"/>
              </w:rPr>
              <w:t>減量、減項發包</w:t>
            </w:r>
            <w:r w:rsidR="003739A3">
              <w:rPr>
                <w:rFonts w:eastAsia="標楷體" w:hint="eastAsia"/>
              </w:rPr>
              <w:t>。</w:t>
            </w:r>
          </w:p>
          <w:p w:rsidR="00D56DC9" w:rsidRDefault="00D56DC9" w:rsidP="00583B9E">
            <w:pPr>
              <w:pStyle w:val="a8"/>
              <w:numPr>
                <w:ilvl w:val="2"/>
                <w:numId w:val="15"/>
              </w:numPr>
              <w:pBdr>
                <w:top w:val="none" w:sz="0" w:space="0" w:color="auto"/>
                <w:left w:val="none" w:sz="0" w:space="0" w:color="auto"/>
                <w:bottom w:val="none" w:sz="0" w:space="0" w:color="auto"/>
                <w:right w:val="none" w:sz="0" w:space="0" w:color="auto"/>
              </w:pBdr>
              <w:ind w:leftChars="0" w:left="424"/>
              <w:jc w:val="both"/>
              <w:rPr>
                <w:rFonts w:eastAsia="標楷體"/>
              </w:rPr>
            </w:pPr>
            <w:r w:rsidRPr="00D56DC9">
              <w:rPr>
                <w:rFonts w:eastAsia="標楷體" w:hint="eastAsia"/>
              </w:rPr>
              <w:t>預算編列時，適度調高標準單價</w:t>
            </w:r>
            <w:r w:rsidR="003739A3">
              <w:rPr>
                <w:rFonts w:eastAsia="標楷體" w:hint="eastAsia"/>
              </w:rPr>
              <w:t>。</w:t>
            </w:r>
          </w:p>
          <w:p w:rsidR="00D56DC9" w:rsidRDefault="00D56DC9" w:rsidP="00583B9E">
            <w:pPr>
              <w:pStyle w:val="a8"/>
              <w:numPr>
                <w:ilvl w:val="2"/>
                <w:numId w:val="15"/>
              </w:numPr>
              <w:pBdr>
                <w:top w:val="none" w:sz="0" w:space="0" w:color="auto"/>
                <w:left w:val="none" w:sz="0" w:space="0" w:color="auto"/>
                <w:bottom w:val="none" w:sz="0" w:space="0" w:color="auto"/>
                <w:right w:val="none" w:sz="0" w:space="0" w:color="auto"/>
              </w:pBdr>
              <w:ind w:leftChars="0" w:left="424"/>
              <w:jc w:val="both"/>
              <w:rPr>
                <w:rFonts w:eastAsia="標楷體"/>
              </w:rPr>
            </w:pPr>
            <w:r w:rsidRPr="00D56DC9">
              <w:rPr>
                <w:rFonts w:eastAsia="標楷體" w:hint="eastAsia"/>
              </w:rPr>
              <w:t>編列先期規劃設計之勞務費用，聯合審查標案之設計規劃</w:t>
            </w:r>
            <w:r w:rsidR="003739A3">
              <w:rPr>
                <w:rFonts w:eastAsia="標楷體" w:hint="eastAsia"/>
              </w:rPr>
              <w:t>。</w:t>
            </w:r>
          </w:p>
          <w:p w:rsidR="00D56DC9" w:rsidRDefault="00D56DC9" w:rsidP="00583B9E">
            <w:pPr>
              <w:pStyle w:val="a8"/>
              <w:numPr>
                <w:ilvl w:val="2"/>
                <w:numId w:val="15"/>
              </w:numPr>
              <w:pBdr>
                <w:top w:val="none" w:sz="0" w:space="0" w:color="auto"/>
                <w:left w:val="none" w:sz="0" w:space="0" w:color="auto"/>
                <w:bottom w:val="none" w:sz="0" w:space="0" w:color="auto"/>
                <w:right w:val="none" w:sz="0" w:space="0" w:color="auto"/>
              </w:pBdr>
              <w:ind w:leftChars="0" w:left="424"/>
              <w:jc w:val="both"/>
              <w:rPr>
                <w:rFonts w:eastAsia="標楷體"/>
              </w:rPr>
            </w:pPr>
            <w:r w:rsidRPr="00D56DC9">
              <w:rPr>
                <w:rFonts w:eastAsia="標楷體" w:hint="eastAsia"/>
              </w:rPr>
              <w:t>於兼顧人車安全及避免噪音、空氣汙染之前提下，彈性調整施工時日。</w:t>
            </w:r>
          </w:p>
          <w:p w:rsidR="000926B0" w:rsidRDefault="00D56DC9" w:rsidP="000926B0">
            <w:pPr>
              <w:pStyle w:val="a8"/>
              <w:numPr>
                <w:ilvl w:val="2"/>
                <w:numId w:val="15"/>
              </w:numPr>
              <w:pBdr>
                <w:top w:val="none" w:sz="0" w:space="0" w:color="auto"/>
                <w:left w:val="none" w:sz="0" w:space="0" w:color="auto"/>
                <w:bottom w:val="none" w:sz="0" w:space="0" w:color="auto"/>
                <w:right w:val="none" w:sz="0" w:space="0" w:color="auto"/>
              </w:pBdr>
              <w:ind w:leftChars="0" w:left="424"/>
              <w:jc w:val="both"/>
              <w:rPr>
                <w:rFonts w:eastAsia="標楷體"/>
              </w:rPr>
            </w:pPr>
            <w:r w:rsidRPr="00D56DC9">
              <w:rPr>
                <w:rFonts w:eastAsia="標楷體" w:hint="eastAsia"/>
              </w:rPr>
              <w:t>調整</w:t>
            </w:r>
            <w:r w:rsidR="003739A3">
              <w:rPr>
                <w:rFonts w:eastAsia="標楷體" w:hint="eastAsia"/>
              </w:rPr>
              <w:t>招</w:t>
            </w:r>
            <w:r w:rsidRPr="00D56DC9">
              <w:rPr>
                <w:rFonts w:eastAsia="標楷體" w:hint="eastAsia"/>
              </w:rPr>
              <w:t>、決標方式。</w:t>
            </w:r>
          </w:p>
          <w:p w:rsidR="000926B0" w:rsidRPr="000926B0" w:rsidRDefault="000926B0" w:rsidP="000926B0">
            <w:pPr>
              <w:pStyle w:val="a8"/>
              <w:numPr>
                <w:ilvl w:val="1"/>
                <w:numId w:val="15"/>
              </w:numPr>
              <w:pBdr>
                <w:top w:val="none" w:sz="0" w:space="0" w:color="auto"/>
                <w:left w:val="none" w:sz="0" w:space="0" w:color="auto"/>
                <w:bottom w:val="none" w:sz="0" w:space="0" w:color="auto"/>
                <w:right w:val="none" w:sz="0" w:space="0" w:color="auto"/>
              </w:pBdr>
              <w:ind w:leftChars="0" w:left="463"/>
              <w:jc w:val="both"/>
              <w:rPr>
                <w:rFonts w:eastAsia="標楷體"/>
              </w:rPr>
            </w:pPr>
            <w:r>
              <w:rPr>
                <w:rFonts w:eastAsia="標楷體" w:hint="eastAsia"/>
              </w:rPr>
              <w:t>其他：</w:t>
            </w:r>
            <w:r w:rsidRPr="000926B0">
              <w:rPr>
                <w:rFonts w:eastAsia="標楷體" w:hint="eastAsia"/>
              </w:rPr>
              <w:t>落實並</w:t>
            </w:r>
            <w:proofErr w:type="gramStart"/>
            <w:r w:rsidRPr="000926B0">
              <w:rPr>
                <w:rFonts w:eastAsia="標楷體" w:hint="eastAsia"/>
              </w:rPr>
              <w:t>善用標案</w:t>
            </w:r>
            <w:proofErr w:type="gramEnd"/>
            <w:r w:rsidRPr="000926B0">
              <w:rPr>
                <w:rFonts w:eastAsia="標楷體" w:hint="eastAsia"/>
              </w:rPr>
              <w:t>管理系統，掌握不良廠商名單。</w:t>
            </w:r>
          </w:p>
        </w:tc>
        <w:tc>
          <w:tcPr>
            <w:tcW w:w="2553" w:type="dxa"/>
          </w:tcPr>
          <w:p w:rsidR="00272F63" w:rsidRPr="00833D80" w:rsidRDefault="00272F63" w:rsidP="00583B9E">
            <w:pPr>
              <w:pStyle w:val="a8"/>
              <w:numPr>
                <w:ilvl w:val="1"/>
                <w:numId w:val="5"/>
              </w:numPr>
              <w:pBdr>
                <w:top w:val="none" w:sz="0" w:space="0" w:color="auto"/>
                <w:left w:val="none" w:sz="0" w:space="0" w:color="auto"/>
                <w:bottom w:val="none" w:sz="0" w:space="0" w:color="auto"/>
                <w:right w:val="none" w:sz="0" w:space="0" w:color="auto"/>
              </w:pBdr>
              <w:ind w:leftChars="0" w:left="477"/>
              <w:jc w:val="both"/>
              <w:rPr>
                <w:rFonts w:eastAsia="標楷體"/>
                <w:color w:val="000000" w:themeColor="text1"/>
              </w:rPr>
            </w:pPr>
            <w:r w:rsidRPr="00833D80">
              <w:rPr>
                <w:rFonts w:eastAsia="標楷體" w:hint="eastAsia"/>
                <w:color w:val="000000" w:themeColor="text1"/>
              </w:rPr>
              <w:lastRenderedPageBreak/>
              <w:t>零基預算與精實管理的精神</w:t>
            </w:r>
          </w:p>
          <w:p w:rsidR="00272F63" w:rsidRPr="00833D80" w:rsidRDefault="00272F63" w:rsidP="00352156">
            <w:pPr>
              <w:pStyle w:val="a8"/>
              <w:numPr>
                <w:ilvl w:val="2"/>
                <w:numId w:val="15"/>
              </w:numPr>
              <w:pBdr>
                <w:top w:val="none" w:sz="0" w:space="0" w:color="auto"/>
                <w:left w:val="none" w:sz="0" w:space="0" w:color="auto"/>
                <w:bottom w:val="none" w:sz="0" w:space="0" w:color="auto"/>
                <w:right w:val="none" w:sz="0" w:space="0" w:color="auto"/>
              </w:pBdr>
              <w:ind w:leftChars="0" w:left="424"/>
              <w:jc w:val="both"/>
              <w:rPr>
                <w:rFonts w:eastAsia="標楷體"/>
                <w:color w:val="000000" w:themeColor="text1"/>
              </w:rPr>
            </w:pPr>
            <w:r w:rsidRPr="00833D80">
              <w:rPr>
                <w:rFonts w:eastAsia="標楷體" w:hint="eastAsia"/>
                <w:color w:val="000000" w:themeColor="text1"/>
              </w:rPr>
              <w:t>零基預算之精神</w:t>
            </w:r>
            <w:r w:rsidR="004770BE" w:rsidRPr="00833D80">
              <w:rPr>
                <w:rFonts w:eastAsia="標楷體"/>
                <w:color w:val="000000" w:themeColor="text1"/>
              </w:rPr>
              <w:br/>
            </w:r>
            <w:r w:rsidRPr="00833D80">
              <w:rPr>
                <w:rFonts w:eastAsia="標楷體" w:hint="eastAsia"/>
                <w:color w:val="000000" w:themeColor="text1"/>
              </w:rPr>
              <w:t>將每年的預算，從「零」的基準開始，不</w:t>
            </w:r>
            <w:proofErr w:type="gramStart"/>
            <w:r w:rsidRPr="00833D80">
              <w:rPr>
                <w:rFonts w:eastAsia="標楷體" w:hint="eastAsia"/>
                <w:color w:val="000000" w:themeColor="text1"/>
              </w:rPr>
              <w:t>囿</w:t>
            </w:r>
            <w:proofErr w:type="gramEnd"/>
            <w:r w:rsidRPr="00833D80">
              <w:rPr>
                <w:rFonts w:eastAsia="標楷體" w:hint="eastAsia"/>
                <w:color w:val="000000" w:themeColor="text1"/>
              </w:rPr>
              <w:t>上年度或以前年度預算數字的高低，根據成本、效益（</w:t>
            </w:r>
            <w:r w:rsidRPr="00833D80">
              <w:rPr>
                <w:rFonts w:eastAsia="標楷體" w:hint="eastAsia"/>
                <w:color w:val="000000" w:themeColor="text1"/>
              </w:rPr>
              <w:t>Cost</w:t>
            </w:r>
            <w:r w:rsidRPr="00833D80">
              <w:rPr>
                <w:rFonts w:eastAsia="標楷體" w:hint="eastAsia"/>
                <w:color w:val="000000" w:themeColor="text1"/>
              </w:rPr>
              <w:t>／</w:t>
            </w:r>
            <w:proofErr w:type="spellStart"/>
            <w:r w:rsidRPr="00833D80">
              <w:rPr>
                <w:rFonts w:eastAsia="標楷體" w:hint="eastAsia"/>
                <w:color w:val="000000" w:themeColor="text1"/>
              </w:rPr>
              <w:t>Benifit</w:t>
            </w:r>
            <w:proofErr w:type="spellEnd"/>
            <w:r w:rsidRPr="00833D80">
              <w:rPr>
                <w:rFonts w:eastAsia="標楷體" w:hint="eastAsia"/>
                <w:color w:val="000000" w:themeColor="text1"/>
              </w:rPr>
              <w:t>）的分析，重新審視其業務活動，決定其優先順序，來為新年度的預算做最適當的安排，亦就是說將有限的資源為妥善的配置。</w:t>
            </w:r>
          </w:p>
          <w:p w:rsidR="00307EAE" w:rsidRPr="00833D80" w:rsidRDefault="00272F63" w:rsidP="001D01F9">
            <w:pPr>
              <w:pStyle w:val="a8"/>
              <w:numPr>
                <w:ilvl w:val="2"/>
                <w:numId w:val="15"/>
              </w:numPr>
              <w:pBdr>
                <w:top w:val="none" w:sz="0" w:space="0" w:color="auto"/>
                <w:left w:val="none" w:sz="0" w:space="0" w:color="auto"/>
                <w:bottom w:val="none" w:sz="0" w:space="0" w:color="auto"/>
                <w:right w:val="none" w:sz="0" w:space="0" w:color="auto"/>
              </w:pBdr>
              <w:ind w:leftChars="0" w:left="424"/>
              <w:jc w:val="both"/>
              <w:rPr>
                <w:rFonts w:eastAsia="標楷體"/>
                <w:color w:val="000000" w:themeColor="text1"/>
              </w:rPr>
            </w:pPr>
            <w:r w:rsidRPr="00833D80">
              <w:rPr>
                <w:rFonts w:eastAsia="標楷體" w:hint="eastAsia"/>
                <w:color w:val="000000" w:themeColor="text1"/>
              </w:rPr>
              <w:t>精實管理之精神</w:t>
            </w:r>
            <w:r w:rsidR="004770BE" w:rsidRPr="00833D80">
              <w:rPr>
                <w:rFonts w:eastAsia="標楷體"/>
                <w:color w:val="000000" w:themeColor="text1"/>
              </w:rPr>
              <w:br/>
            </w:r>
            <w:r w:rsidRPr="00833D80">
              <w:rPr>
                <w:rFonts w:eastAsia="標楷體" w:hint="eastAsia"/>
                <w:color w:val="000000" w:themeColor="text1"/>
              </w:rPr>
              <w:t>提高品質，加速流</w:t>
            </w:r>
            <w:r w:rsidRPr="00833D80">
              <w:rPr>
                <w:rFonts w:eastAsia="標楷體" w:hint="eastAsia"/>
                <w:color w:val="000000" w:themeColor="text1"/>
              </w:rPr>
              <w:lastRenderedPageBreak/>
              <w:t>程、避免浪費，降低成本，改善資本投入，使股東價值實現最大化，並持續改進，以提高顧客滿意度。</w:t>
            </w:r>
          </w:p>
          <w:p w:rsidR="00307EAE" w:rsidRPr="00833D80" w:rsidRDefault="00272F63" w:rsidP="00583B9E">
            <w:pPr>
              <w:pStyle w:val="a8"/>
              <w:numPr>
                <w:ilvl w:val="0"/>
                <w:numId w:val="16"/>
              </w:numPr>
              <w:pBdr>
                <w:top w:val="none" w:sz="0" w:space="0" w:color="auto"/>
                <w:left w:val="none" w:sz="0" w:space="0" w:color="auto"/>
                <w:bottom w:val="none" w:sz="0" w:space="0" w:color="auto"/>
                <w:right w:val="none" w:sz="0" w:space="0" w:color="auto"/>
              </w:pBdr>
              <w:ind w:leftChars="0" w:left="477"/>
              <w:jc w:val="both"/>
              <w:rPr>
                <w:rFonts w:eastAsia="標楷體"/>
                <w:color w:val="000000" w:themeColor="text1"/>
              </w:rPr>
            </w:pPr>
            <w:r w:rsidRPr="00833D80">
              <w:rPr>
                <w:rFonts w:eastAsia="標楷體" w:hint="eastAsia"/>
                <w:color w:val="000000" w:themeColor="text1"/>
              </w:rPr>
              <w:t>零基預算與精實管理精神在學校工程之應用</w:t>
            </w:r>
          </w:p>
          <w:p w:rsidR="00307EAE" w:rsidRPr="00833D80" w:rsidRDefault="00272F63" w:rsidP="00583B9E">
            <w:pPr>
              <w:pStyle w:val="a8"/>
              <w:numPr>
                <w:ilvl w:val="1"/>
                <w:numId w:val="16"/>
              </w:numPr>
              <w:pBdr>
                <w:top w:val="none" w:sz="0" w:space="0" w:color="auto"/>
                <w:left w:val="none" w:sz="0" w:space="0" w:color="auto"/>
                <w:bottom w:val="none" w:sz="0" w:space="0" w:color="auto"/>
                <w:right w:val="none" w:sz="0" w:space="0" w:color="auto"/>
              </w:pBdr>
              <w:ind w:leftChars="0" w:left="477"/>
              <w:jc w:val="both"/>
              <w:rPr>
                <w:rFonts w:eastAsia="標楷體"/>
                <w:color w:val="000000" w:themeColor="text1"/>
              </w:rPr>
            </w:pPr>
            <w:r w:rsidRPr="00833D80">
              <w:rPr>
                <w:rFonts w:eastAsia="標楷體" w:hint="eastAsia"/>
                <w:color w:val="000000" w:themeColor="text1"/>
              </w:rPr>
              <w:t>在編列工程經費時</w:t>
            </w:r>
          </w:p>
          <w:p w:rsidR="00307EAE" w:rsidRPr="00833D80" w:rsidRDefault="00272F63" w:rsidP="00583B9E">
            <w:pPr>
              <w:pStyle w:val="a8"/>
              <w:numPr>
                <w:ilvl w:val="2"/>
                <w:numId w:val="16"/>
              </w:numPr>
              <w:pBdr>
                <w:top w:val="none" w:sz="0" w:space="0" w:color="auto"/>
                <w:left w:val="none" w:sz="0" w:space="0" w:color="auto"/>
                <w:bottom w:val="none" w:sz="0" w:space="0" w:color="auto"/>
                <w:right w:val="none" w:sz="0" w:space="0" w:color="auto"/>
              </w:pBdr>
              <w:ind w:leftChars="0" w:left="477"/>
              <w:jc w:val="both"/>
              <w:rPr>
                <w:rFonts w:eastAsia="標楷體"/>
                <w:color w:val="000000" w:themeColor="text1"/>
              </w:rPr>
            </w:pPr>
            <w:proofErr w:type="gramStart"/>
            <w:r w:rsidRPr="00833D80">
              <w:rPr>
                <w:rFonts w:eastAsia="標楷體" w:hint="eastAsia"/>
                <w:color w:val="000000" w:themeColor="text1"/>
              </w:rPr>
              <w:t>擬訂具整體性</w:t>
            </w:r>
            <w:proofErr w:type="gramEnd"/>
            <w:r w:rsidRPr="00833D80">
              <w:rPr>
                <w:rFonts w:eastAsia="標楷體" w:hint="eastAsia"/>
                <w:color w:val="000000" w:themeColor="text1"/>
              </w:rPr>
              <w:t>的檢核原則，將經費分配於優先性較高、效益性較大的施工項目，一方面呈現政策亮點、一方面避免浪費。</w:t>
            </w:r>
          </w:p>
          <w:p w:rsidR="00307EAE" w:rsidRPr="00833D80" w:rsidRDefault="00272F63" w:rsidP="00583B9E">
            <w:pPr>
              <w:pStyle w:val="a8"/>
              <w:numPr>
                <w:ilvl w:val="2"/>
                <w:numId w:val="16"/>
              </w:numPr>
              <w:pBdr>
                <w:top w:val="none" w:sz="0" w:space="0" w:color="auto"/>
                <w:left w:val="none" w:sz="0" w:space="0" w:color="auto"/>
                <w:bottom w:val="none" w:sz="0" w:space="0" w:color="auto"/>
                <w:right w:val="none" w:sz="0" w:space="0" w:color="auto"/>
              </w:pBdr>
              <w:ind w:leftChars="0" w:left="477"/>
              <w:jc w:val="both"/>
              <w:rPr>
                <w:rFonts w:eastAsia="標楷體"/>
                <w:color w:val="000000" w:themeColor="text1"/>
              </w:rPr>
            </w:pPr>
            <w:r w:rsidRPr="00833D80">
              <w:rPr>
                <w:rFonts w:eastAsia="標楷體"/>
                <w:color w:val="000000" w:themeColor="text1"/>
              </w:rPr>
              <w:tab/>
            </w:r>
            <w:r w:rsidRPr="00833D80">
              <w:rPr>
                <w:rFonts w:eastAsia="標楷體" w:hint="eastAsia"/>
                <w:color w:val="000000" w:themeColor="text1"/>
              </w:rPr>
              <w:t>採用減法原則評估工項</w:t>
            </w:r>
            <w:r w:rsidRPr="00833D80">
              <w:rPr>
                <w:rFonts w:eastAsia="標楷體"/>
                <w:color w:val="000000" w:themeColor="text1"/>
              </w:rPr>
              <w:t>(</w:t>
            </w:r>
            <w:r w:rsidRPr="00833D80">
              <w:rPr>
                <w:rFonts w:eastAsia="標楷體" w:hint="eastAsia"/>
                <w:color w:val="000000" w:themeColor="text1"/>
              </w:rPr>
              <w:t>施工內容</w:t>
            </w:r>
            <w:r w:rsidRPr="00833D80">
              <w:rPr>
                <w:rFonts w:eastAsia="標楷體"/>
                <w:color w:val="000000" w:themeColor="text1"/>
              </w:rPr>
              <w:t>)</w:t>
            </w:r>
            <w:r w:rsidRPr="00833D80">
              <w:rPr>
                <w:rFonts w:eastAsia="標楷體" w:hint="eastAsia"/>
                <w:color w:val="000000" w:themeColor="text1"/>
              </w:rPr>
              <w:t>的必要性及適切性，減列相關預算，並</w:t>
            </w:r>
            <w:proofErr w:type="gramStart"/>
            <w:r w:rsidRPr="00833D80">
              <w:rPr>
                <w:rFonts w:eastAsia="標楷體" w:hint="eastAsia"/>
                <w:color w:val="000000" w:themeColor="text1"/>
              </w:rPr>
              <w:t>就獲編計畫</w:t>
            </w:r>
            <w:proofErr w:type="gramEnd"/>
            <w:r w:rsidRPr="00833D80">
              <w:rPr>
                <w:rFonts w:eastAsia="標楷體" w:hint="eastAsia"/>
                <w:color w:val="000000" w:themeColor="text1"/>
              </w:rPr>
              <w:t>預算之價量關係</w:t>
            </w:r>
            <w:proofErr w:type="gramStart"/>
            <w:r w:rsidRPr="00833D80">
              <w:rPr>
                <w:rFonts w:eastAsia="標楷體" w:hint="eastAsia"/>
                <w:color w:val="000000" w:themeColor="text1"/>
              </w:rPr>
              <w:t>再予精算</w:t>
            </w:r>
            <w:proofErr w:type="gramEnd"/>
            <w:r w:rsidRPr="00833D80">
              <w:rPr>
                <w:rFonts w:eastAsia="標楷體" w:hint="eastAsia"/>
                <w:color w:val="000000" w:themeColor="text1"/>
              </w:rPr>
              <w:t>，降低工程採購招標流、廢標之可能。</w:t>
            </w:r>
          </w:p>
          <w:p w:rsidR="00307EAE" w:rsidRPr="00833D80" w:rsidRDefault="00272F63" w:rsidP="00583B9E">
            <w:pPr>
              <w:pStyle w:val="a8"/>
              <w:numPr>
                <w:ilvl w:val="3"/>
                <w:numId w:val="16"/>
              </w:numPr>
              <w:pBdr>
                <w:top w:val="none" w:sz="0" w:space="0" w:color="auto"/>
                <w:left w:val="none" w:sz="0" w:space="0" w:color="auto"/>
                <w:bottom w:val="none" w:sz="0" w:space="0" w:color="auto"/>
                <w:right w:val="none" w:sz="0" w:space="0" w:color="auto"/>
              </w:pBdr>
              <w:ind w:leftChars="0" w:left="477"/>
              <w:jc w:val="both"/>
              <w:rPr>
                <w:rFonts w:eastAsia="標楷體"/>
                <w:color w:val="000000" w:themeColor="text1"/>
              </w:rPr>
            </w:pPr>
            <w:r w:rsidRPr="00833D80">
              <w:rPr>
                <w:rFonts w:eastAsia="標楷體" w:hint="eastAsia"/>
                <w:color w:val="000000" w:themeColor="text1"/>
              </w:rPr>
              <w:t>停辦或緩辦：已辦多年</w:t>
            </w:r>
            <w:proofErr w:type="gramStart"/>
            <w:r w:rsidRPr="00833D80">
              <w:rPr>
                <w:rFonts w:eastAsia="標楷體" w:hint="eastAsia"/>
                <w:color w:val="000000" w:themeColor="text1"/>
              </w:rPr>
              <w:t>惟</w:t>
            </w:r>
            <w:proofErr w:type="gramEnd"/>
            <w:r w:rsidRPr="00833D80">
              <w:rPr>
                <w:rFonts w:eastAsia="標楷體" w:hint="eastAsia"/>
                <w:color w:val="000000" w:themeColor="text1"/>
              </w:rPr>
              <w:t>政策目標或階段性任務已達成之工程計畫，</w:t>
            </w:r>
            <w:proofErr w:type="gramStart"/>
            <w:r w:rsidRPr="00833D80">
              <w:rPr>
                <w:rFonts w:eastAsia="標楷體" w:hint="eastAsia"/>
                <w:color w:val="000000" w:themeColor="text1"/>
              </w:rPr>
              <w:t>採</w:t>
            </w:r>
            <w:proofErr w:type="gramEnd"/>
            <w:r w:rsidRPr="00833D80">
              <w:rPr>
                <w:rFonts w:eastAsia="標楷體" w:hint="eastAsia"/>
                <w:color w:val="000000" w:themeColor="text1"/>
              </w:rPr>
              <w:t>直接停辦、改用現有替代方案取代、調整至其他計畫或機關辦理、改由業者負擔等方式，或暫緩辦理。</w:t>
            </w:r>
          </w:p>
          <w:p w:rsidR="00307EAE" w:rsidRPr="00833D80" w:rsidRDefault="00272F63" w:rsidP="00583B9E">
            <w:pPr>
              <w:pStyle w:val="a8"/>
              <w:numPr>
                <w:ilvl w:val="3"/>
                <w:numId w:val="16"/>
              </w:numPr>
              <w:pBdr>
                <w:top w:val="none" w:sz="0" w:space="0" w:color="auto"/>
                <w:left w:val="none" w:sz="0" w:space="0" w:color="auto"/>
                <w:bottom w:val="none" w:sz="0" w:space="0" w:color="auto"/>
                <w:right w:val="none" w:sz="0" w:space="0" w:color="auto"/>
              </w:pBdr>
              <w:ind w:leftChars="0" w:left="477"/>
              <w:jc w:val="both"/>
              <w:rPr>
                <w:rFonts w:eastAsia="標楷體"/>
                <w:color w:val="000000" w:themeColor="text1"/>
              </w:rPr>
            </w:pPr>
            <w:proofErr w:type="gramStart"/>
            <w:r w:rsidRPr="00833D80">
              <w:rPr>
                <w:rFonts w:eastAsia="標楷體" w:hint="eastAsia"/>
                <w:color w:val="000000" w:themeColor="text1"/>
              </w:rPr>
              <w:t>減辦</w:t>
            </w:r>
            <w:proofErr w:type="gramEnd"/>
            <w:r w:rsidRPr="00833D80">
              <w:rPr>
                <w:rFonts w:eastAsia="標楷體" w:hint="eastAsia"/>
                <w:color w:val="000000" w:themeColor="text1"/>
              </w:rPr>
              <w:t>：在效益不變</w:t>
            </w:r>
            <w:r w:rsidRPr="00833D80">
              <w:rPr>
                <w:rFonts w:eastAsia="標楷體" w:hint="eastAsia"/>
                <w:color w:val="000000" w:themeColor="text1"/>
              </w:rPr>
              <w:lastRenderedPageBreak/>
              <w:t>前提下，就價量關係</w:t>
            </w:r>
            <w:proofErr w:type="gramStart"/>
            <w:r w:rsidRPr="00833D80">
              <w:rPr>
                <w:rFonts w:eastAsia="標楷體" w:hint="eastAsia"/>
                <w:color w:val="000000" w:themeColor="text1"/>
              </w:rPr>
              <w:t>再予精算</w:t>
            </w:r>
            <w:proofErr w:type="gramEnd"/>
            <w:r w:rsidRPr="00833D80">
              <w:rPr>
                <w:rFonts w:eastAsia="標楷體" w:hint="eastAsia"/>
                <w:color w:val="000000" w:themeColor="text1"/>
              </w:rPr>
              <w:t>，例如：配合</w:t>
            </w:r>
            <w:proofErr w:type="gramStart"/>
            <w:r w:rsidRPr="00833D80">
              <w:rPr>
                <w:rFonts w:eastAsia="標楷體" w:hint="eastAsia"/>
                <w:color w:val="000000" w:themeColor="text1"/>
              </w:rPr>
              <w:t>需求急緩</w:t>
            </w:r>
            <w:proofErr w:type="gramEnd"/>
            <w:r w:rsidRPr="00833D80">
              <w:rPr>
                <w:rFonts w:eastAsia="標楷體" w:hint="eastAsia"/>
                <w:color w:val="000000" w:themeColor="text1"/>
              </w:rPr>
              <w:t>、物價波動、工資調漲等狀況，</w:t>
            </w:r>
            <w:proofErr w:type="gramStart"/>
            <w:r w:rsidRPr="00833D80">
              <w:rPr>
                <w:rFonts w:eastAsia="標楷體" w:hint="eastAsia"/>
                <w:color w:val="000000" w:themeColor="text1"/>
              </w:rPr>
              <w:t>調減工</w:t>
            </w:r>
            <w:proofErr w:type="gramEnd"/>
            <w:r w:rsidRPr="00833D80">
              <w:rPr>
                <w:rFonts w:eastAsia="標楷體" w:hint="eastAsia"/>
                <w:color w:val="000000" w:themeColor="text1"/>
              </w:rPr>
              <w:t>項、數量，或以較經濟性項目</w:t>
            </w:r>
            <w:r w:rsidRPr="00833D80">
              <w:rPr>
                <w:rFonts w:eastAsia="標楷體" w:hint="eastAsia"/>
                <w:color w:val="000000" w:themeColor="text1"/>
              </w:rPr>
              <w:t>(</w:t>
            </w:r>
            <w:r w:rsidRPr="00833D80">
              <w:rPr>
                <w:rFonts w:eastAsia="標楷體" w:hint="eastAsia"/>
                <w:color w:val="000000" w:themeColor="text1"/>
              </w:rPr>
              <w:t>工法、設備</w:t>
            </w:r>
            <w:r w:rsidRPr="00833D80">
              <w:rPr>
                <w:rFonts w:eastAsia="標楷體" w:hint="eastAsia"/>
                <w:color w:val="000000" w:themeColor="text1"/>
              </w:rPr>
              <w:t>)</w:t>
            </w:r>
            <w:r w:rsidRPr="00833D80">
              <w:rPr>
                <w:rFonts w:eastAsia="標楷體" w:hint="eastAsia"/>
                <w:color w:val="000000" w:themeColor="text1"/>
              </w:rPr>
              <w:t>替代，辦理成本分析找出</w:t>
            </w:r>
            <w:proofErr w:type="gramStart"/>
            <w:r w:rsidRPr="00833D80">
              <w:rPr>
                <w:rFonts w:eastAsia="標楷體" w:hint="eastAsia"/>
                <w:color w:val="000000" w:themeColor="text1"/>
              </w:rPr>
              <w:t>最</w:t>
            </w:r>
            <w:proofErr w:type="gramEnd"/>
            <w:r w:rsidRPr="00833D80">
              <w:rPr>
                <w:rFonts w:eastAsia="標楷體" w:hint="eastAsia"/>
                <w:color w:val="000000" w:themeColor="text1"/>
              </w:rPr>
              <w:t>適規模或合理價格等。</w:t>
            </w:r>
          </w:p>
          <w:p w:rsidR="00307EAE" w:rsidRPr="00833D80" w:rsidRDefault="00272F63" w:rsidP="00583B9E">
            <w:pPr>
              <w:pStyle w:val="a8"/>
              <w:numPr>
                <w:ilvl w:val="2"/>
                <w:numId w:val="16"/>
              </w:numPr>
              <w:pBdr>
                <w:top w:val="none" w:sz="0" w:space="0" w:color="auto"/>
                <w:left w:val="none" w:sz="0" w:space="0" w:color="auto"/>
                <w:bottom w:val="none" w:sz="0" w:space="0" w:color="auto"/>
                <w:right w:val="none" w:sz="0" w:space="0" w:color="auto"/>
              </w:pBdr>
              <w:ind w:leftChars="0" w:left="477"/>
              <w:jc w:val="both"/>
              <w:rPr>
                <w:rFonts w:eastAsia="標楷體"/>
                <w:color w:val="000000" w:themeColor="text1"/>
              </w:rPr>
            </w:pPr>
            <w:r w:rsidRPr="00833D80">
              <w:rPr>
                <w:rFonts w:eastAsia="標楷體" w:hint="eastAsia"/>
                <w:color w:val="000000" w:themeColor="text1"/>
              </w:rPr>
              <w:t>創新、彈性作法：以創新或不同作法</w:t>
            </w:r>
            <w:proofErr w:type="gramStart"/>
            <w:r w:rsidRPr="00833D80">
              <w:rPr>
                <w:rFonts w:eastAsia="標楷體" w:hint="eastAsia"/>
                <w:color w:val="000000" w:themeColor="text1"/>
              </w:rPr>
              <w:t>撙</w:t>
            </w:r>
            <w:proofErr w:type="gramEnd"/>
            <w:r w:rsidRPr="00833D80">
              <w:rPr>
                <w:rFonts w:eastAsia="標楷體" w:hint="eastAsia"/>
                <w:color w:val="000000" w:themeColor="text1"/>
              </w:rPr>
              <w:t>節經費支出，例如：委辦業務改自行辦理、多個機關整</w:t>
            </w:r>
            <w:proofErr w:type="gramStart"/>
            <w:r w:rsidRPr="00833D80">
              <w:rPr>
                <w:rFonts w:eastAsia="標楷體" w:hint="eastAsia"/>
                <w:color w:val="000000" w:themeColor="text1"/>
              </w:rPr>
              <w:t>併</w:t>
            </w:r>
            <w:proofErr w:type="gramEnd"/>
            <w:r w:rsidRPr="00833D80">
              <w:rPr>
                <w:rFonts w:eastAsia="標楷體" w:hint="eastAsia"/>
                <w:color w:val="000000" w:themeColor="text1"/>
              </w:rPr>
              <w:t>辦理</w:t>
            </w:r>
            <w:r w:rsidRPr="00833D80">
              <w:rPr>
                <w:rFonts w:eastAsia="標楷體" w:hint="eastAsia"/>
                <w:color w:val="000000" w:themeColor="text1"/>
              </w:rPr>
              <w:t>(</w:t>
            </w:r>
            <w:r w:rsidRPr="00833D80">
              <w:rPr>
                <w:rFonts w:eastAsia="標楷體" w:hint="eastAsia"/>
                <w:color w:val="000000" w:themeColor="text1"/>
              </w:rPr>
              <w:t>例：停車場共構、忠義國小社福大樓</w:t>
            </w:r>
            <w:r w:rsidRPr="00833D80">
              <w:rPr>
                <w:rFonts w:eastAsia="標楷體" w:hint="eastAsia"/>
                <w:color w:val="000000" w:themeColor="text1"/>
              </w:rPr>
              <w:t>)</w:t>
            </w:r>
            <w:r w:rsidRPr="00833D80">
              <w:rPr>
                <w:rFonts w:eastAsia="標楷體" w:hint="eastAsia"/>
                <w:color w:val="000000" w:themeColor="text1"/>
              </w:rPr>
              <w:t>、分散採購改為集中採購</w:t>
            </w:r>
            <w:r w:rsidRPr="00833D80">
              <w:rPr>
                <w:rFonts w:eastAsia="標楷體" w:hint="eastAsia"/>
                <w:color w:val="000000" w:themeColor="text1"/>
              </w:rPr>
              <w:t>(</w:t>
            </w:r>
            <w:r w:rsidRPr="00833D80">
              <w:rPr>
                <w:rFonts w:eastAsia="標楷體" w:hint="eastAsia"/>
                <w:color w:val="000000" w:themeColor="text1"/>
              </w:rPr>
              <w:t>雜項設備</w:t>
            </w:r>
            <w:r w:rsidRPr="00833D80">
              <w:rPr>
                <w:rFonts w:eastAsia="標楷體" w:hint="eastAsia"/>
                <w:color w:val="000000" w:themeColor="text1"/>
              </w:rPr>
              <w:t>)</w:t>
            </w:r>
            <w:r w:rsidRPr="00833D80">
              <w:rPr>
                <w:rFonts w:eastAsia="標楷體" w:hint="eastAsia"/>
                <w:color w:val="000000" w:themeColor="text1"/>
              </w:rPr>
              <w:t>、業務流程檢討…等。</w:t>
            </w:r>
          </w:p>
          <w:p w:rsidR="00307EAE" w:rsidRPr="00833D80" w:rsidRDefault="00272F63" w:rsidP="00583B9E">
            <w:pPr>
              <w:pStyle w:val="a8"/>
              <w:numPr>
                <w:ilvl w:val="2"/>
                <w:numId w:val="16"/>
              </w:numPr>
              <w:pBdr>
                <w:top w:val="none" w:sz="0" w:space="0" w:color="auto"/>
                <w:left w:val="none" w:sz="0" w:space="0" w:color="auto"/>
                <w:bottom w:val="none" w:sz="0" w:space="0" w:color="auto"/>
                <w:right w:val="none" w:sz="0" w:space="0" w:color="auto"/>
              </w:pBdr>
              <w:ind w:leftChars="0" w:left="477"/>
              <w:jc w:val="both"/>
              <w:rPr>
                <w:rFonts w:eastAsia="標楷體"/>
                <w:color w:val="000000" w:themeColor="text1"/>
              </w:rPr>
            </w:pPr>
            <w:r w:rsidRPr="00833D80">
              <w:rPr>
                <w:rFonts w:eastAsia="標楷體" w:hint="eastAsia"/>
                <w:color w:val="000000" w:themeColor="text1"/>
              </w:rPr>
              <w:t>引進民間參與：以</w:t>
            </w:r>
            <w:r w:rsidRPr="00833D80">
              <w:rPr>
                <w:rFonts w:eastAsia="標楷體" w:hint="eastAsia"/>
                <w:color w:val="000000" w:themeColor="text1"/>
              </w:rPr>
              <w:t>BOT</w:t>
            </w:r>
            <w:r w:rsidRPr="00833D80">
              <w:rPr>
                <w:rFonts w:eastAsia="標楷體" w:hint="eastAsia"/>
                <w:color w:val="000000" w:themeColor="text1"/>
              </w:rPr>
              <w:t>、</w:t>
            </w:r>
            <w:r w:rsidRPr="00833D80">
              <w:rPr>
                <w:rFonts w:eastAsia="標楷體" w:hint="eastAsia"/>
                <w:color w:val="000000" w:themeColor="text1"/>
              </w:rPr>
              <w:t>OT</w:t>
            </w:r>
            <w:r w:rsidRPr="00833D80">
              <w:rPr>
                <w:rFonts w:eastAsia="標楷體" w:hint="eastAsia"/>
                <w:color w:val="000000" w:themeColor="text1"/>
              </w:rPr>
              <w:t>等方式，運用民間資金辦理或以企業贊助公益方式推動。</w:t>
            </w:r>
          </w:p>
          <w:p w:rsidR="00307EAE" w:rsidRPr="00833D80" w:rsidRDefault="00272F63" w:rsidP="00583B9E">
            <w:pPr>
              <w:pStyle w:val="a8"/>
              <w:numPr>
                <w:ilvl w:val="1"/>
                <w:numId w:val="16"/>
              </w:numPr>
              <w:pBdr>
                <w:top w:val="none" w:sz="0" w:space="0" w:color="auto"/>
                <w:left w:val="none" w:sz="0" w:space="0" w:color="auto"/>
                <w:bottom w:val="none" w:sz="0" w:space="0" w:color="auto"/>
                <w:right w:val="none" w:sz="0" w:space="0" w:color="auto"/>
              </w:pBdr>
              <w:ind w:leftChars="0" w:left="477"/>
              <w:jc w:val="both"/>
              <w:rPr>
                <w:rFonts w:eastAsia="標楷體"/>
                <w:color w:val="000000" w:themeColor="text1"/>
              </w:rPr>
            </w:pPr>
            <w:r w:rsidRPr="00833D80">
              <w:rPr>
                <w:rFonts w:eastAsia="標楷體" w:hint="eastAsia"/>
                <w:color w:val="000000" w:themeColor="text1"/>
              </w:rPr>
              <w:t>在工程設計規劃階段</w:t>
            </w:r>
          </w:p>
          <w:p w:rsidR="00307EAE" w:rsidRPr="00833D80" w:rsidRDefault="00272F63" w:rsidP="00583B9E">
            <w:pPr>
              <w:pStyle w:val="a8"/>
              <w:numPr>
                <w:ilvl w:val="2"/>
                <w:numId w:val="16"/>
              </w:numPr>
              <w:pBdr>
                <w:top w:val="none" w:sz="0" w:space="0" w:color="auto"/>
                <w:left w:val="none" w:sz="0" w:space="0" w:color="auto"/>
                <w:bottom w:val="none" w:sz="0" w:space="0" w:color="auto"/>
                <w:right w:val="none" w:sz="0" w:space="0" w:color="auto"/>
              </w:pBdr>
              <w:ind w:leftChars="0" w:left="477"/>
              <w:jc w:val="both"/>
              <w:rPr>
                <w:rFonts w:eastAsia="標楷體"/>
                <w:color w:val="000000" w:themeColor="text1"/>
              </w:rPr>
            </w:pPr>
            <w:r w:rsidRPr="00833D80">
              <w:rPr>
                <w:rFonts w:eastAsia="標楷體" w:hint="eastAsia"/>
                <w:color w:val="000000" w:themeColor="text1"/>
              </w:rPr>
              <w:t>依據學校中長程發展計畫，確立中長期工程規劃</w:t>
            </w:r>
          </w:p>
          <w:p w:rsidR="00307EAE" w:rsidRPr="00833D80" w:rsidRDefault="00272F63" w:rsidP="00583B9E">
            <w:pPr>
              <w:pStyle w:val="a8"/>
              <w:numPr>
                <w:ilvl w:val="2"/>
                <w:numId w:val="16"/>
              </w:numPr>
              <w:pBdr>
                <w:top w:val="none" w:sz="0" w:space="0" w:color="auto"/>
                <w:left w:val="none" w:sz="0" w:space="0" w:color="auto"/>
                <w:bottom w:val="none" w:sz="0" w:space="0" w:color="auto"/>
                <w:right w:val="none" w:sz="0" w:space="0" w:color="auto"/>
              </w:pBdr>
              <w:ind w:leftChars="0" w:left="477"/>
              <w:jc w:val="both"/>
              <w:rPr>
                <w:rFonts w:eastAsia="標楷體"/>
                <w:color w:val="000000" w:themeColor="text1"/>
              </w:rPr>
            </w:pPr>
            <w:r w:rsidRPr="00833D80">
              <w:rPr>
                <w:rFonts w:eastAsia="標楷體" w:hint="eastAsia"/>
                <w:color w:val="000000" w:themeColor="text1"/>
              </w:rPr>
              <w:t>籌組工程決策小組，善用</w:t>
            </w:r>
            <w:r w:rsidRPr="00833D80">
              <w:rPr>
                <w:rFonts w:eastAsia="標楷體" w:hint="eastAsia"/>
                <w:color w:val="000000" w:themeColor="text1"/>
              </w:rPr>
              <w:t>SWOT</w:t>
            </w:r>
            <w:r w:rsidRPr="00833D80">
              <w:rPr>
                <w:rFonts w:eastAsia="標楷體" w:hint="eastAsia"/>
                <w:color w:val="000000" w:themeColor="text1"/>
              </w:rPr>
              <w:t>分析，編擬年度工程計畫</w:t>
            </w:r>
          </w:p>
          <w:p w:rsidR="00307EAE" w:rsidRPr="00833D80" w:rsidRDefault="00272F63" w:rsidP="00583B9E">
            <w:pPr>
              <w:pStyle w:val="a8"/>
              <w:numPr>
                <w:ilvl w:val="2"/>
                <w:numId w:val="16"/>
              </w:numPr>
              <w:pBdr>
                <w:top w:val="none" w:sz="0" w:space="0" w:color="auto"/>
                <w:left w:val="none" w:sz="0" w:space="0" w:color="auto"/>
                <w:bottom w:val="none" w:sz="0" w:space="0" w:color="auto"/>
                <w:right w:val="none" w:sz="0" w:space="0" w:color="auto"/>
              </w:pBdr>
              <w:ind w:leftChars="0" w:left="477"/>
              <w:jc w:val="both"/>
              <w:rPr>
                <w:rFonts w:eastAsia="標楷體"/>
                <w:color w:val="000000" w:themeColor="text1"/>
              </w:rPr>
            </w:pPr>
            <w:r w:rsidRPr="00833D80">
              <w:rPr>
                <w:rFonts w:eastAsia="標楷體" w:hint="eastAsia"/>
                <w:color w:val="000000" w:themeColor="text1"/>
              </w:rPr>
              <w:t>運用分布式領導，</w:t>
            </w:r>
            <w:r w:rsidRPr="00833D80">
              <w:rPr>
                <w:rFonts w:eastAsia="標楷體" w:hint="eastAsia"/>
                <w:color w:val="000000" w:themeColor="text1"/>
              </w:rPr>
              <w:lastRenderedPageBreak/>
              <w:t>提供決策小組成員增能機會</w:t>
            </w:r>
          </w:p>
          <w:p w:rsidR="00307EAE" w:rsidRPr="00833D80" w:rsidRDefault="00272F63" w:rsidP="00583B9E">
            <w:pPr>
              <w:pStyle w:val="a8"/>
              <w:numPr>
                <w:ilvl w:val="2"/>
                <w:numId w:val="16"/>
              </w:numPr>
              <w:pBdr>
                <w:top w:val="none" w:sz="0" w:space="0" w:color="auto"/>
                <w:left w:val="none" w:sz="0" w:space="0" w:color="auto"/>
                <w:bottom w:val="none" w:sz="0" w:space="0" w:color="auto"/>
                <w:right w:val="none" w:sz="0" w:space="0" w:color="auto"/>
              </w:pBdr>
              <w:ind w:leftChars="0" w:left="477"/>
              <w:jc w:val="both"/>
              <w:rPr>
                <w:rFonts w:eastAsia="標楷體"/>
                <w:color w:val="000000" w:themeColor="text1"/>
              </w:rPr>
            </w:pPr>
            <w:r w:rsidRPr="00833D80">
              <w:rPr>
                <w:rFonts w:eastAsia="標楷體" w:hint="eastAsia"/>
                <w:color w:val="000000" w:themeColor="text1"/>
              </w:rPr>
              <w:t>凝聚參與式預算共識，達到資源有效分配</w:t>
            </w:r>
          </w:p>
          <w:p w:rsidR="00307EAE" w:rsidRPr="00833D80" w:rsidRDefault="00272F63" w:rsidP="00583B9E">
            <w:pPr>
              <w:pStyle w:val="a8"/>
              <w:numPr>
                <w:ilvl w:val="2"/>
                <w:numId w:val="16"/>
              </w:numPr>
              <w:pBdr>
                <w:top w:val="none" w:sz="0" w:space="0" w:color="auto"/>
                <w:left w:val="none" w:sz="0" w:space="0" w:color="auto"/>
                <w:bottom w:val="none" w:sz="0" w:space="0" w:color="auto"/>
                <w:right w:val="none" w:sz="0" w:space="0" w:color="auto"/>
              </w:pBdr>
              <w:ind w:leftChars="0" w:left="477"/>
              <w:jc w:val="both"/>
              <w:rPr>
                <w:rFonts w:eastAsia="標楷體"/>
                <w:color w:val="000000" w:themeColor="text1"/>
              </w:rPr>
            </w:pPr>
            <w:r w:rsidRPr="00833D80">
              <w:rPr>
                <w:rFonts w:eastAsia="標楷體" w:hint="eastAsia"/>
                <w:color w:val="000000" w:themeColor="text1"/>
              </w:rPr>
              <w:t>教育學生參與工程設計，符合使用者需求和提升學生認同感</w:t>
            </w:r>
          </w:p>
          <w:p w:rsidR="00307EAE" w:rsidRPr="00833D80" w:rsidRDefault="00272F63" w:rsidP="00583B9E">
            <w:pPr>
              <w:pStyle w:val="a8"/>
              <w:numPr>
                <w:ilvl w:val="1"/>
                <w:numId w:val="16"/>
              </w:numPr>
              <w:pBdr>
                <w:top w:val="none" w:sz="0" w:space="0" w:color="auto"/>
                <w:left w:val="none" w:sz="0" w:space="0" w:color="auto"/>
                <w:bottom w:val="none" w:sz="0" w:space="0" w:color="auto"/>
                <w:right w:val="none" w:sz="0" w:space="0" w:color="auto"/>
              </w:pBdr>
              <w:ind w:leftChars="0" w:left="477"/>
              <w:jc w:val="both"/>
              <w:rPr>
                <w:rFonts w:eastAsia="標楷體"/>
                <w:color w:val="000000" w:themeColor="text1"/>
              </w:rPr>
            </w:pPr>
            <w:r w:rsidRPr="00833D80">
              <w:rPr>
                <w:rFonts w:eastAsia="標楷體" w:hint="eastAsia"/>
                <w:color w:val="000000" w:themeColor="text1"/>
              </w:rPr>
              <w:t>在工程履約驗收階段</w:t>
            </w:r>
          </w:p>
          <w:p w:rsidR="00307EAE" w:rsidRPr="00833D80" w:rsidRDefault="00272F63" w:rsidP="00583B9E">
            <w:pPr>
              <w:pStyle w:val="a8"/>
              <w:numPr>
                <w:ilvl w:val="2"/>
                <w:numId w:val="16"/>
              </w:numPr>
              <w:pBdr>
                <w:top w:val="none" w:sz="0" w:space="0" w:color="auto"/>
                <w:left w:val="none" w:sz="0" w:space="0" w:color="auto"/>
                <w:bottom w:val="none" w:sz="0" w:space="0" w:color="auto"/>
                <w:right w:val="none" w:sz="0" w:space="0" w:color="auto"/>
              </w:pBdr>
              <w:ind w:leftChars="0" w:left="477"/>
              <w:jc w:val="both"/>
              <w:rPr>
                <w:rFonts w:eastAsia="標楷體"/>
                <w:color w:val="000000" w:themeColor="text1"/>
              </w:rPr>
            </w:pPr>
            <w:r w:rsidRPr="00833D80">
              <w:rPr>
                <w:rFonts w:eastAsia="標楷體" w:hint="eastAsia"/>
                <w:color w:val="000000" w:themeColor="text1"/>
              </w:rPr>
              <w:t>依據履約權責分工表，掌握履約過程重大關鍵點</w:t>
            </w:r>
          </w:p>
          <w:p w:rsidR="00307EAE" w:rsidRPr="00833D80" w:rsidRDefault="00272F63" w:rsidP="00583B9E">
            <w:pPr>
              <w:pStyle w:val="a8"/>
              <w:numPr>
                <w:ilvl w:val="2"/>
                <w:numId w:val="16"/>
              </w:numPr>
              <w:pBdr>
                <w:top w:val="none" w:sz="0" w:space="0" w:color="auto"/>
                <w:left w:val="none" w:sz="0" w:space="0" w:color="auto"/>
                <w:bottom w:val="none" w:sz="0" w:space="0" w:color="auto"/>
                <w:right w:val="none" w:sz="0" w:space="0" w:color="auto"/>
              </w:pBdr>
              <w:ind w:leftChars="0" w:left="477"/>
              <w:jc w:val="both"/>
              <w:rPr>
                <w:rFonts w:eastAsia="標楷體"/>
                <w:color w:val="000000" w:themeColor="text1"/>
              </w:rPr>
            </w:pPr>
            <w:r w:rsidRPr="00833D80">
              <w:rPr>
                <w:rFonts w:eastAsia="標楷體" w:hint="eastAsia"/>
                <w:color w:val="000000" w:themeColor="text1"/>
              </w:rPr>
              <w:t>定期工務會議，適時掌握工期、人力物力財力資源運用</w:t>
            </w:r>
          </w:p>
          <w:p w:rsidR="00307EAE" w:rsidRPr="00833D80" w:rsidRDefault="00272F63" w:rsidP="00583B9E">
            <w:pPr>
              <w:pStyle w:val="a8"/>
              <w:numPr>
                <w:ilvl w:val="2"/>
                <w:numId w:val="16"/>
              </w:numPr>
              <w:pBdr>
                <w:top w:val="none" w:sz="0" w:space="0" w:color="auto"/>
                <w:left w:val="none" w:sz="0" w:space="0" w:color="auto"/>
                <w:bottom w:val="none" w:sz="0" w:space="0" w:color="auto"/>
                <w:right w:val="none" w:sz="0" w:space="0" w:color="auto"/>
              </w:pBdr>
              <w:ind w:leftChars="0" w:left="477"/>
              <w:jc w:val="both"/>
              <w:rPr>
                <w:rFonts w:eastAsia="標楷體"/>
                <w:color w:val="000000" w:themeColor="text1"/>
              </w:rPr>
            </w:pPr>
            <w:r w:rsidRPr="00833D80">
              <w:rPr>
                <w:rFonts w:eastAsia="標楷體" w:hint="eastAsia"/>
                <w:color w:val="000000" w:themeColor="text1"/>
              </w:rPr>
              <w:t>落實工地走查管理</w:t>
            </w:r>
            <w:r w:rsidRPr="00833D80">
              <w:rPr>
                <w:rFonts w:eastAsia="標楷體" w:hint="eastAsia"/>
                <w:color w:val="000000" w:themeColor="text1"/>
              </w:rPr>
              <w:t>SOP</w:t>
            </w:r>
            <w:r w:rsidRPr="00833D80">
              <w:rPr>
                <w:rFonts w:eastAsia="標楷體" w:hint="eastAsia"/>
                <w:color w:val="000000" w:themeColor="text1"/>
              </w:rPr>
              <w:t>，提升施工進度與施作品質</w:t>
            </w:r>
          </w:p>
          <w:p w:rsidR="00307EAE" w:rsidRPr="00833D80" w:rsidRDefault="00272F63" w:rsidP="00583B9E">
            <w:pPr>
              <w:pStyle w:val="a8"/>
              <w:numPr>
                <w:ilvl w:val="2"/>
                <w:numId w:val="16"/>
              </w:numPr>
              <w:pBdr>
                <w:top w:val="none" w:sz="0" w:space="0" w:color="auto"/>
                <w:left w:val="none" w:sz="0" w:space="0" w:color="auto"/>
                <w:bottom w:val="none" w:sz="0" w:space="0" w:color="auto"/>
                <w:right w:val="none" w:sz="0" w:space="0" w:color="auto"/>
              </w:pBdr>
              <w:ind w:leftChars="0" w:left="477"/>
              <w:jc w:val="both"/>
              <w:rPr>
                <w:rFonts w:eastAsia="標楷體"/>
                <w:color w:val="000000" w:themeColor="text1"/>
              </w:rPr>
            </w:pPr>
            <w:r w:rsidRPr="00833D80">
              <w:rPr>
                <w:rFonts w:eastAsia="標楷體" w:hint="eastAsia"/>
                <w:color w:val="000000" w:themeColor="text1"/>
              </w:rPr>
              <w:t>善用工程停檢點，立即改善缺失，避免資源浪費</w:t>
            </w:r>
          </w:p>
          <w:p w:rsidR="00307EAE" w:rsidRPr="00833D80" w:rsidRDefault="00272F63" w:rsidP="00583B9E">
            <w:pPr>
              <w:pStyle w:val="a8"/>
              <w:numPr>
                <w:ilvl w:val="2"/>
                <w:numId w:val="16"/>
              </w:numPr>
              <w:pBdr>
                <w:top w:val="none" w:sz="0" w:space="0" w:color="auto"/>
                <w:left w:val="none" w:sz="0" w:space="0" w:color="auto"/>
                <w:bottom w:val="none" w:sz="0" w:space="0" w:color="auto"/>
                <w:right w:val="none" w:sz="0" w:space="0" w:color="auto"/>
              </w:pBdr>
              <w:ind w:leftChars="0" w:left="477"/>
              <w:jc w:val="both"/>
              <w:rPr>
                <w:rFonts w:eastAsia="標楷體"/>
                <w:color w:val="000000" w:themeColor="text1"/>
              </w:rPr>
            </w:pPr>
            <w:r w:rsidRPr="00833D80">
              <w:rPr>
                <w:rFonts w:eastAsia="標楷體" w:hint="eastAsia"/>
                <w:color w:val="000000" w:themeColor="text1"/>
              </w:rPr>
              <w:t>配合工程督導，引進專家學者意見，進行工程實施體檢</w:t>
            </w:r>
          </w:p>
          <w:p w:rsidR="00460C6F" w:rsidRPr="00833D80" w:rsidRDefault="00272F63" w:rsidP="00583B9E">
            <w:pPr>
              <w:pStyle w:val="a8"/>
              <w:numPr>
                <w:ilvl w:val="2"/>
                <w:numId w:val="16"/>
              </w:numPr>
              <w:pBdr>
                <w:top w:val="none" w:sz="0" w:space="0" w:color="auto"/>
                <w:left w:val="none" w:sz="0" w:space="0" w:color="auto"/>
                <w:bottom w:val="none" w:sz="0" w:space="0" w:color="auto"/>
                <w:right w:val="none" w:sz="0" w:space="0" w:color="auto"/>
              </w:pBdr>
              <w:ind w:leftChars="0" w:left="477"/>
              <w:jc w:val="both"/>
              <w:rPr>
                <w:rFonts w:eastAsia="標楷體"/>
                <w:color w:val="000000" w:themeColor="text1"/>
              </w:rPr>
            </w:pPr>
            <w:r w:rsidRPr="00833D80">
              <w:rPr>
                <w:rFonts w:eastAsia="標楷體" w:hint="eastAsia"/>
                <w:color w:val="000000" w:themeColor="text1"/>
              </w:rPr>
              <w:t>運用全面品質管理，落實工程評鑑，作為未來工程規劃借鏡</w:t>
            </w:r>
          </w:p>
        </w:tc>
        <w:tc>
          <w:tcPr>
            <w:tcW w:w="2557" w:type="dxa"/>
          </w:tcPr>
          <w:p w:rsidR="00192FE3" w:rsidRPr="00833D80" w:rsidRDefault="00192FE3" w:rsidP="00583B9E">
            <w:pPr>
              <w:pStyle w:val="a8"/>
              <w:numPr>
                <w:ilvl w:val="0"/>
                <w:numId w:val="17"/>
              </w:numPr>
              <w:pBdr>
                <w:top w:val="none" w:sz="0" w:space="0" w:color="auto"/>
                <w:left w:val="none" w:sz="0" w:space="0" w:color="auto"/>
                <w:bottom w:val="none" w:sz="0" w:space="0" w:color="auto"/>
                <w:right w:val="none" w:sz="0" w:space="0" w:color="auto"/>
              </w:pBdr>
              <w:ind w:leftChars="0"/>
              <w:jc w:val="both"/>
              <w:rPr>
                <w:rFonts w:eastAsia="標楷體"/>
                <w:color w:val="000000" w:themeColor="text1"/>
              </w:rPr>
            </w:pPr>
            <w:r w:rsidRPr="00833D80">
              <w:rPr>
                <w:rFonts w:eastAsia="標楷體" w:hint="eastAsia"/>
                <w:color w:val="000000" w:themeColor="text1"/>
              </w:rPr>
              <w:lastRenderedPageBreak/>
              <w:t>整合各校需求</w:t>
            </w:r>
          </w:p>
          <w:p w:rsidR="00192FE3" w:rsidRPr="00833D80" w:rsidRDefault="00192FE3" w:rsidP="00583B9E">
            <w:pPr>
              <w:pStyle w:val="a8"/>
              <w:numPr>
                <w:ilvl w:val="0"/>
                <w:numId w:val="17"/>
              </w:numPr>
              <w:pBdr>
                <w:top w:val="none" w:sz="0" w:space="0" w:color="auto"/>
                <w:left w:val="none" w:sz="0" w:space="0" w:color="auto"/>
                <w:bottom w:val="none" w:sz="0" w:space="0" w:color="auto"/>
                <w:right w:val="none" w:sz="0" w:space="0" w:color="auto"/>
              </w:pBdr>
              <w:ind w:leftChars="0"/>
              <w:jc w:val="both"/>
              <w:rPr>
                <w:rFonts w:eastAsia="標楷體"/>
                <w:color w:val="000000" w:themeColor="text1"/>
              </w:rPr>
            </w:pPr>
            <w:r w:rsidRPr="00833D80">
              <w:rPr>
                <w:rFonts w:eastAsia="標楷體" w:hint="eastAsia"/>
                <w:color w:val="000000" w:themeColor="text1"/>
              </w:rPr>
              <w:t>建築師甄選</w:t>
            </w:r>
            <w:proofErr w:type="gramStart"/>
            <w:r w:rsidRPr="00833D80">
              <w:rPr>
                <w:rFonts w:eastAsia="標楷體" w:hint="eastAsia"/>
                <w:color w:val="000000" w:themeColor="text1"/>
              </w:rPr>
              <w:t>適校化</w:t>
            </w:r>
            <w:proofErr w:type="gramEnd"/>
          </w:p>
          <w:p w:rsidR="00192FE3" w:rsidRPr="00833D80" w:rsidRDefault="00192FE3" w:rsidP="00583B9E">
            <w:pPr>
              <w:pStyle w:val="a8"/>
              <w:numPr>
                <w:ilvl w:val="0"/>
                <w:numId w:val="17"/>
              </w:numPr>
              <w:pBdr>
                <w:top w:val="none" w:sz="0" w:space="0" w:color="auto"/>
                <w:left w:val="none" w:sz="0" w:space="0" w:color="auto"/>
                <w:bottom w:val="none" w:sz="0" w:space="0" w:color="auto"/>
                <w:right w:val="none" w:sz="0" w:space="0" w:color="auto"/>
              </w:pBdr>
              <w:ind w:leftChars="0"/>
              <w:jc w:val="both"/>
              <w:rPr>
                <w:rFonts w:eastAsia="標楷體"/>
                <w:color w:val="000000" w:themeColor="text1"/>
              </w:rPr>
            </w:pPr>
            <w:r w:rsidRPr="00833D80">
              <w:rPr>
                <w:rFonts w:eastAsia="標楷體" w:hint="eastAsia"/>
                <w:color w:val="000000" w:themeColor="text1"/>
              </w:rPr>
              <w:t>建築師設置各校對工地主任之窗口，落實監工機制。避免一人監造主任，</w:t>
            </w:r>
            <w:proofErr w:type="gramStart"/>
            <w:r w:rsidRPr="00833D80">
              <w:rPr>
                <w:rFonts w:eastAsia="標楷體" w:hint="eastAsia"/>
                <w:color w:val="000000" w:themeColor="text1"/>
              </w:rPr>
              <w:t>讓群組</w:t>
            </w:r>
            <w:proofErr w:type="gramEnd"/>
            <w:r w:rsidRPr="00833D80">
              <w:rPr>
                <w:rFonts w:eastAsia="標楷體" w:hint="eastAsia"/>
                <w:color w:val="000000" w:themeColor="text1"/>
              </w:rPr>
              <w:t>合辦學校難以掌控。</w:t>
            </w:r>
          </w:p>
          <w:p w:rsidR="00192FE3" w:rsidRPr="00833D80" w:rsidRDefault="00192FE3" w:rsidP="00583B9E">
            <w:pPr>
              <w:pStyle w:val="a8"/>
              <w:numPr>
                <w:ilvl w:val="0"/>
                <w:numId w:val="17"/>
              </w:numPr>
              <w:pBdr>
                <w:top w:val="none" w:sz="0" w:space="0" w:color="auto"/>
                <w:left w:val="none" w:sz="0" w:space="0" w:color="auto"/>
                <w:bottom w:val="none" w:sz="0" w:space="0" w:color="auto"/>
                <w:right w:val="none" w:sz="0" w:space="0" w:color="auto"/>
              </w:pBdr>
              <w:ind w:leftChars="0"/>
              <w:jc w:val="both"/>
              <w:rPr>
                <w:rFonts w:eastAsia="標楷體"/>
                <w:color w:val="000000" w:themeColor="text1"/>
              </w:rPr>
            </w:pPr>
            <w:r w:rsidRPr="00833D80">
              <w:rPr>
                <w:rFonts w:eastAsia="標楷體" w:hint="eastAsia"/>
                <w:color w:val="000000" w:themeColor="text1"/>
              </w:rPr>
              <w:t>招標評選時，需確認廠商之履約能力、履約實績，避免承攬過量工程；必要時需請得標廠商提供設備訂購單，避免同時間市場設備飽和，耽誤工期。</w:t>
            </w:r>
          </w:p>
          <w:p w:rsidR="00192FE3" w:rsidRPr="00833D80" w:rsidRDefault="00192FE3" w:rsidP="00583B9E">
            <w:pPr>
              <w:pStyle w:val="a8"/>
              <w:numPr>
                <w:ilvl w:val="0"/>
                <w:numId w:val="17"/>
              </w:numPr>
              <w:pBdr>
                <w:top w:val="none" w:sz="0" w:space="0" w:color="auto"/>
                <w:left w:val="none" w:sz="0" w:space="0" w:color="auto"/>
                <w:bottom w:val="none" w:sz="0" w:space="0" w:color="auto"/>
                <w:right w:val="none" w:sz="0" w:space="0" w:color="auto"/>
              </w:pBdr>
              <w:ind w:leftChars="0"/>
              <w:jc w:val="both"/>
              <w:rPr>
                <w:rFonts w:eastAsia="標楷體"/>
                <w:color w:val="000000" w:themeColor="text1"/>
              </w:rPr>
            </w:pPr>
            <w:r w:rsidRPr="00833D80">
              <w:rPr>
                <w:rFonts w:eastAsia="標楷體" w:hint="eastAsia"/>
                <w:color w:val="000000" w:themeColor="text1"/>
              </w:rPr>
              <w:t>落實各</w:t>
            </w:r>
            <w:proofErr w:type="gramStart"/>
            <w:r w:rsidRPr="00833D80">
              <w:rPr>
                <w:rFonts w:eastAsia="標楷體" w:hint="eastAsia"/>
                <w:color w:val="000000" w:themeColor="text1"/>
              </w:rPr>
              <w:t>校分驗機</w:t>
            </w:r>
            <w:r w:rsidRPr="00833D80">
              <w:rPr>
                <w:rFonts w:eastAsia="標楷體" w:hint="eastAsia"/>
                <w:color w:val="000000" w:themeColor="text1"/>
              </w:rPr>
              <w:lastRenderedPageBreak/>
              <w:t>制</w:t>
            </w:r>
            <w:proofErr w:type="gramEnd"/>
            <w:r w:rsidRPr="00833D80">
              <w:rPr>
                <w:rFonts w:eastAsia="標楷體" w:hint="eastAsia"/>
                <w:color w:val="000000" w:themeColor="text1"/>
              </w:rPr>
              <w:t>，可訂製統一檢核表或標準，以利驗收查驗，避免施工品質差異過大。</w:t>
            </w:r>
          </w:p>
          <w:p w:rsidR="00192FE3" w:rsidRPr="00833D80" w:rsidRDefault="00192FE3" w:rsidP="00583B9E">
            <w:pPr>
              <w:pStyle w:val="a8"/>
              <w:numPr>
                <w:ilvl w:val="0"/>
                <w:numId w:val="17"/>
              </w:numPr>
              <w:pBdr>
                <w:top w:val="none" w:sz="0" w:space="0" w:color="auto"/>
                <w:left w:val="none" w:sz="0" w:space="0" w:color="auto"/>
                <w:bottom w:val="none" w:sz="0" w:space="0" w:color="auto"/>
                <w:right w:val="none" w:sz="0" w:space="0" w:color="auto"/>
              </w:pBdr>
              <w:ind w:leftChars="0"/>
              <w:jc w:val="both"/>
              <w:rPr>
                <w:rFonts w:eastAsia="標楷體"/>
                <w:color w:val="000000" w:themeColor="text1"/>
              </w:rPr>
            </w:pPr>
            <w:r w:rsidRPr="00833D80">
              <w:rPr>
                <w:rFonts w:eastAsia="標楷體" w:hint="eastAsia"/>
                <w:color w:val="000000" w:themeColor="text1"/>
              </w:rPr>
              <w:t>工務會議可請各校派員列席，或輪流到群組合辦學校召開，立即改善施工缺失。</w:t>
            </w:r>
          </w:p>
          <w:p w:rsidR="00192FE3" w:rsidRPr="00833D80" w:rsidRDefault="00192FE3" w:rsidP="00583B9E">
            <w:pPr>
              <w:pStyle w:val="a8"/>
              <w:numPr>
                <w:ilvl w:val="0"/>
                <w:numId w:val="17"/>
              </w:numPr>
              <w:pBdr>
                <w:top w:val="none" w:sz="0" w:space="0" w:color="auto"/>
                <w:left w:val="none" w:sz="0" w:space="0" w:color="auto"/>
                <w:bottom w:val="none" w:sz="0" w:space="0" w:color="auto"/>
                <w:right w:val="none" w:sz="0" w:space="0" w:color="auto"/>
              </w:pBdr>
              <w:ind w:leftChars="0"/>
              <w:jc w:val="both"/>
              <w:rPr>
                <w:rFonts w:eastAsia="標楷體"/>
                <w:color w:val="000000" w:themeColor="text1"/>
              </w:rPr>
            </w:pPr>
            <w:r w:rsidRPr="00833D80">
              <w:rPr>
                <w:rFonts w:eastAsia="標楷體" w:hint="eastAsia"/>
                <w:color w:val="000000" w:themeColor="text1"/>
              </w:rPr>
              <w:t>不同施工介面需進行施工前協調，依照各校需求進行施作，不能同一做法適用各校。</w:t>
            </w:r>
          </w:p>
          <w:p w:rsidR="00192FE3" w:rsidRPr="00833D80" w:rsidRDefault="00192FE3" w:rsidP="00583B9E">
            <w:pPr>
              <w:pStyle w:val="a8"/>
              <w:numPr>
                <w:ilvl w:val="0"/>
                <w:numId w:val="17"/>
              </w:numPr>
              <w:pBdr>
                <w:top w:val="none" w:sz="0" w:space="0" w:color="auto"/>
                <w:left w:val="none" w:sz="0" w:space="0" w:color="auto"/>
                <w:bottom w:val="none" w:sz="0" w:space="0" w:color="auto"/>
                <w:right w:val="none" w:sz="0" w:space="0" w:color="auto"/>
              </w:pBdr>
              <w:ind w:leftChars="0"/>
              <w:jc w:val="both"/>
              <w:rPr>
                <w:rFonts w:eastAsia="標楷體"/>
                <w:color w:val="000000" w:themeColor="text1"/>
              </w:rPr>
            </w:pPr>
            <w:r w:rsidRPr="00833D80">
              <w:rPr>
                <w:rFonts w:eastAsia="標楷體" w:hint="eastAsia"/>
                <w:color w:val="000000" w:themeColor="text1"/>
              </w:rPr>
              <w:t>契約擬定需涵蓋各校不同需求，不僅僅是數量和規格的規範而已。</w:t>
            </w:r>
          </w:p>
          <w:p w:rsidR="00192FE3" w:rsidRPr="00833D80" w:rsidRDefault="00192FE3" w:rsidP="00583B9E">
            <w:pPr>
              <w:pStyle w:val="a8"/>
              <w:numPr>
                <w:ilvl w:val="0"/>
                <w:numId w:val="17"/>
              </w:numPr>
              <w:pBdr>
                <w:top w:val="none" w:sz="0" w:space="0" w:color="auto"/>
                <w:left w:val="none" w:sz="0" w:space="0" w:color="auto"/>
                <w:bottom w:val="none" w:sz="0" w:space="0" w:color="auto"/>
                <w:right w:val="none" w:sz="0" w:space="0" w:color="auto"/>
              </w:pBdr>
              <w:ind w:leftChars="0"/>
              <w:jc w:val="both"/>
              <w:rPr>
                <w:rFonts w:eastAsia="標楷體"/>
                <w:color w:val="000000" w:themeColor="text1"/>
              </w:rPr>
            </w:pPr>
            <w:r w:rsidRPr="00833D80">
              <w:rPr>
                <w:rFonts w:eastAsia="標楷體" w:hint="eastAsia"/>
                <w:color w:val="000000" w:themeColor="text1"/>
              </w:rPr>
              <w:t>因為校數較多，需注意工程履約的各校進度，甚至規範學期中、假日及暑假期間施工的日期，避免進度落後。</w:t>
            </w:r>
          </w:p>
          <w:p w:rsidR="00460C6F" w:rsidRPr="00833D80" w:rsidRDefault="00192FE3" w:rsidP="00583B9E">
            <w:pPr>
              <w:pStyle w:val="a8"/>
              <w:numPr>
                <w:ilvl w:val="0"/>
                <w:numId w:val="17"/>
              </w:numPr>
              <w:pBdr>
                <w:top w:val="none" w:sz="0" w:space="0" w:color="auto"/>
                <w:left w:val="none" w:sz="0" w:space="0" w:color="auto"/>
                <w:bottom w:val="none" w:sz="0" w:space="0" w:color="auto"/>
                <w:right w:val="none" w:sz="0" w:space="0" w:color="auto"/>
              </w:pBdr>
              <w:ind w:leftChars="0"/>
              <w:jc w:val="both"/>
              <w:rPr>
                <w:rFonts w:eastAsia="標楷體"/>
                <w:color w:val="000000" w:themeColor="text1"/>
              </w:rPr>
            </w:pPr>
            <w:r w:rsidRPr="00833D80">
              <w:rPr>
                <w:rFonts w:eastAsia="標楷體" w:hint="eastAsia"/>
                <w:color w:val="000000" w:themeColor="text1"/>
              </w:rPr>
              <w:t>可請監造單位定期巡查各校施工狀況，並留下書面記錄於工務會議討論。</w:t>
            </w:r>
          </w:p>
        </w:tc>
      </w:tr>
      <w:tr w:rsidR="00460C6F" w:rsidRPr="00460C6F" w:rsidTr="00610FCF">
        <w:tc>
          <w:tcPr>
            <w:tcW w:w="562" w:type="dxa"/>
          </w:tcPr>
          <w:p w:rsidR="00460C6F" w:rsidRPr="00833D80" w:rsidRDefault="00460C6F" w:rsidP="00583B9E">
            <w:pPr>
              <w:pBdr>
                <w:top w:val="none" w:sz="0" w:space="0" w:color="auto"/>
                <w:left w:val="none" w:sz="0" w:space="0" w:color="auto"/>
                <w:bottom w:val="none" w:sz="0" w:space="0" w:color="auto"/>
                <w:right w:val="none" w:sz="0" w:space="0" w:color="auto"/>
              </w:pBdr>
              <w:jc w:val="both"/>
              <w:rPr>
                <w:rFonts w:eastAsia="標楷體"/>
                <w:b/>
                <w:color w:val="000000" w:themeColor="text1"/>
              </w:rPr>
            </w:pPr>
            <w:r w:rsidRPr="00833D80">
              <w:rPr>
                <w:rFonts w:eastAsia="標楷體"/>
                <w:b/>
                <w:color w:val="000000" w:themeColor="text1"/>
              </w:rPr>
              <w:lastRenderedPageBreak/>
              <w:t>中山</w:t>
            </w:r>
            <w:r w:rsidR="006C3CC8" w:rsidRPr="00833D80">
              <w:rPr>
                <w:rFonts w:eastAsia="標楷體" w:hint="eastAsia"/>
                <w:b/>
                <w:color w:val="000000" w:themeColor="text1"/>
              </w:rPr>
              <w:t>、</w:t>
            </w:r>
            <w:r w:rsidRPr="00833D80">
              <w:rPr>
                <w:rFonts w:eastAsia="標楷體"/>
                <w:b/>
                <w:color w:val="000000" w:themeColor="text1"/>
              </w:rPr>
              <w:t>大同區</w:t>
            </w:r>
          </w:p>
        </w:tc>
        <w:tc>
          <w:tcPr>
            <w:tcW w:w="2553" w:type="dxa"/>
          </w:tcPr>
          <w:p w:rsidR="00460C6F" w:rsidRPr="00833D80" w:rsidRDefault="00460C6F" w:rsidP="00583B9E">
            <w:pPr>
              <w:pStyle w:val="a8"/>
              <w:numPr>
                <w:ilvl w:val="0"/>
                <w:numId w:val="10"/>
              </w:numPr>
              <w:pBdr>
                <w:top w:val="none" w:sz="0" w:space="0" w:color="auto"/>
                <w:left w:val="none" w:sz="0" w:space="0" w:color="auto"/>
                <w:bottom w:val="none" w:sz="0" w:space="0" w:color="auto"/>
                <w:right w:val="none" w:sz="0" w:space="0" w:color="auto"/>
              </w:pBdr>
              <w:ind w:leftChars="0"/>
              <w:jc w:val="both"/>
              <w:rPr>
                <w:rFonts w:eastAsia="標楷體"/>
                <w:color w:val="000000" w:themeColor="text1"/>
              </w:rPr>
            </w:pPr>
            <w:r w:rsidRPr="00833D80">
              <w:rPr>
                <w:rFonts w:eastAsia="標楷體"/>
                <w:color w:val="000000" w:themeColor="text1"/>
              </w:rPr>
              <w:t>廠商對招標次數有預期</w:t>
            </w:r>
            <w:r w:rsidR="003739A3" w:rsidRPr="00833D80">
              <w:rPr>
                <w:rFonts w:eastAsia="標楷體" w:hint="eastAsia"/>
                <w:color w:val="000000" w:themeColor="text1"/>
              </w:rPr>
              <w:t>，</w:t>
            </w:r>
            <w:r w:rsidRPr="00833D80">
              <w:rPr>
                <w:rFonts w:eastAsia="標楷體"/>
                <w:color w:val="000000" w:themeColor="text1"/>
              </w:rPr>
              <w:t>會測試學校</w:t>
            </w:r>
            <w:r w:rsidR="003739A3" w:rsidRPr="00833D80">
              <w:rPr>
                <w:rFonts w:eastAsia="標楷體" w:hint="eastAsia"/>
                <w:color w:val="000000" w:themeColor="text1"/>
              </w:rPr>
              <w:t>，</w:t>
            </w:r>
            <w:r w:rsidRPr="00833D80">
              <w:rPr>
                <w:rFonts w:eastAsia="標楷體"/>
                <w:color w:val="000000" w:themeColor="text1"/>
              </w:rPr>
              <w:t>第一次上網通常都在觀望</w:t>
            </w:r>
            <w:r w:rsidR="003739A3" w:rsidRPr="00833D80">
              <w:rPr>
                <w:rFonts w:eastAsia="標楷體" w:hint="eastAsia"/>
                <w:color w:val="000000" w:themeColor="text1"/>
              </w:rPr>
              <w:t>。</w:t>
            </w:r>
          </w:p>
          <w:p w:rsidR="00460C6F" w:rsidRPr="00833D80" w:rsidRDefault="00460C6F" w:rsidP="00583B9E">
            <w:pPr>
              <w:pStyle w:val="a8"/>
              <w:numPr>
                <w:ilvl w:val="0"/>
                <w:numId w:val="10"/>
              </w:numPr>
              <w:pBdr>
                <w:top w:val="none" w:sz="0" w:space="0" w:color="auto"/>
                <w:left w:val="none" w:sz="0" w:space="0" w:color="auto"/>
                <w:bottom w:val="none" w:sz="0" w:space="0" w:color="auto"/>
                <w:right w:val="none" w:sz="0" w:space="0" w:color="auto"/>
              </w:pBdr>
              <w:ind w:leftChars="0"/>
              <w:jc w:val="both"/>
              <w:rPr>
                <w:rFonts w:eastAsia="標楷體"/>
                <w:b/>
                <w:color w:val="000000" w:themeColor="text1"/>
              </w:rPr>
            </w:pPr>
            <w:r w:rsidRPr="00833D80">
              <w:rPr>
                <w:rFonts w:eastAsia="標楷體"/>
                <w:color w:val="000000" w:themeColor="text1"/>
              </w:rPr>
              <w:t>學校應掌握標案施工項目內容金</w:t>
            </w:r>
            <w:r w:rsidRPr="00833D80">
              <w:rPr>
                <w:rFonts w:eastAsia="標楷體"/>
                <w:color w:val="000000" w:themeColor="text1"/>
              </w:rPr>
              <w:lastRenderedPageBreak/>
              <w:t>額</w:t>
            </w:r>
            <w:r w:rsidR="0070565D" w:rsidRPr="00833D80">
              <w:rPr>
                <w:rFonts w:eastAsia="標楷體"/>
                <w:color w:val="000000" w:themeColor="text1"/>
              </w:rPr>
              <w:t>，</w:t>
            </w:r>
            <w:r w:rsidR="003739A3" w:rsidRPr="00833D80">
              <w:rPr>
                <w:rFonts w:eastAsia="標楷體" w:hint="eastAsia"/>
                <w:color w:val="000000" w:themeColor="text1"/>
              </w:rPr>
              <w:t>保留合理</w:t>
            </w:r>
            <w:r w:rsidRPr="00833D80">
              <w:rPr>
                <w:rFonts w:eastAsia="標楷體"/>
                <w:color w:val="000000" w:themeColor="text1"/>
              </w:rPr>
              <w:t>利潤</w:t>
            </w:r>
            <w:r w:rsidR="003739A3" w:rsidRPr="00833D80">
              <w:rPr>
                <w:rFonts w:eastAsia="標楷體" w:hint="eastAsia"/>
                <w:color w:val="000000" w:themeColor="text1"/>
              </w:rPr>
              <w:t>，</w:t>
            </w:r>
            <w:r w:rsidRPr="00833D80">
              <w:rPr>
                <w:rFonts w:eastAsia="標楷體"/>
                <w:color w:val="000000" w:themeColor="text1"/>
              </w:rPr>
              <w:t>廠商比較有意願承攬</w:t>
            </w:r>
            <w:r w:rsidR="003739A3" w:rsidRPr="00833D80">
              <w:rPr>
                <w:rFonts w:eastAsia="標楷體" w:hint="eastAsia"/>
                <w:color w:val="000000" w:themeColor="text1"/>
              </w:rPr>
              <w:t>。</w:t>
            </w:r>
          </w:p>
          <w:p w:rsidR="00460C6F" w:rsidRPr="00833D80" w:rsidRDefault="00460C6F" w:rsidP="00583B9E">
            <w:pPr>
              <w:pStyle w:val="a8"/>
              <w:numPr>
                <w:ilvl w:val="0"/>
                <w:numId w:val="10"/>
              </w:numPr>
              <w:pBdr>
                <w:top w:val="none" w:sz="0" w:space="0" w:color="auto"/>
                <w:left w:val="none" w:sz="0" w:space="0" w:color="auto"/>
                <w:bottom w:val="none" w:sz="0" w:space="0" w:color="auto"/>
                <w:right w:val="none" w:sz="0" w:space="0" w:color="auto"/>
              </w:pBdr>
              <w:ind w:leftChars="0"/>
              <w:jc w:val="both"/>
              <w:rPr>
                <w:rFonts w:eastAsia="標楷體"/>
                <w:color w:val="000000" w:themeColor="text1"/>
              </w:rPr>
            </w:pPr>
            <w:r w:rsidRPr="00833D80">
              <w:rPr>
                <w:rFonts w:eastAsia="標楷體"/>
                <w:color w:val="000000" w:themeColor="text1"/>
              </w:rPr>
              <w:t>市府是否可以考量預算編列及施工執行有時間差</w:t>
            </w:r>
            <w:r w:rsidR="0070565D" w:rsidRPr="00833D80">
              <w:rPr>
                <w:rFonts w:eastAsia="標楷體"/>
                <w:color w:val="000000" w:themeColor="text1"/>
              </w:rPr>
              <w:t>，</w:t>
            </w:r>
            <w:r w:rsidRPr="00833D80">
              <w:rPr>
                <w:rFonts w:eastAsia="標楷體"/>
                <w:color w:val="000000" w:themeColor="text1"/>
              </w:rPr>
              <w:t>彈性調整經費預算</w:t>
            </w:r>
            <w:r w:rsidR="0070565D" w:rsidRPr="00833D80">
              <w:rPr>
                <w:rFonts w:eastAsia="標楷體"/>
                <w:color w:val="000000" w:themeColor="text1"/>
              </w:rPr>
              <w:t>，</w:t>
            </w:r>
            <w:r w:rsidRPr="00833D80">
              <w:rPr>
                <w:rFonts w:eastAsia="標楷體"/>
                <w:color w:val="000000" w:themeColor="text1"/>
              </w:rPr>
              <w:t>因為大多數工程沒有多餘經費</w:t>
            </w:r>
            <w:r w:rsidR="003739A3" w:rsidRPr="00833D80">
              <w:rPr>
                <w:rFonts w:eastAsia="標楷體" w:hint="eastAsia"/>
                <w:color w:val="000000" w:themeColor="text1"/>
              </w:rPr>
              <w:t>，且</w:t>
            </w:r>
            <w:r w:rsidRPr="00833D80">
              <w:rPr>
                <w:rFonts w:eastAsia="標楷體"/>
                <w:color w:val="000000" w:themeColor="text1"/>
              </w:rPr>
              <w:t>小工程</w:t>
            </w:r>
            <w:proofErr w:type="gramStart"/>
            <w:r w:rsidRPr="00833D80">
              <w:rPr>
                <w:rFonts w:eastAsia="標楷體"/>
                <w:color w:val="000000" w:themeColor="text1"/>
              </w:rPr>
              <w:t>無物調機制</w:t>
            </w:r>
            <w:proofErr w:type="gramEnd"/>
            <w:r w:rsidR="003739A3" w:rsidRPr="00833D80">
              <w:rPr>
                <w:rFonts w:eastAsia="標楷體" w:hint="eastAsia"/>
                <w:color w:val="000000" w:themeColor="text1"/>
              </w:rPr>
              <w:t>。</w:t>
            </w:r>
          </w:p>
          <w:p w:rsidR="00460C6F" w:rsidRPr="00833D80" w:rsidRDefault="00460C6F" w:rsidP="00583B9E">
            <w:pPr>
              <w:pStyle w:val="a8"/>
              <w:numPr>
                <w:ilvl w:val="0"/>
                <w:numId w:val="10"/>
              </w:numPr>
              <w:pBdr>
                <w:top w:val="none" w:sz="0" w:space="0" w:color="auto"/>
                <w:left w:val="none" w:sz="0" w:space="0" w:color="auto"/>
                <w:bottom w:val="none" w:sz="0" w:space="0" w:color="auto"/>
                <w:right w:val="none" w:sz="0" w:space="0" w:color="auto"/>
              </w:pBdr>
              <w:ind w:leftChars="0"/>
              <w:jc w:val="both"/>
              <w:rPr>
                <w:rFonts w:eastAsia="標楷體"/>
                <w:color w:val="000000" w:themeColor="text1"/>
              </w:rPr>
            </w:pPr>
            <w:r w:rsidRPr="00833D80">
              <w:rPr>
                <w:rFonts w:eastAsia="標楷體"/>
                <w:color w:val="000000" w:themeColor="text1"/>
              </w:rPr>
              <w:t>工程設計最重要</w:t>
            </w:r>
            <w:r w:rsidR="0070565D" w:rsidRPr="00833D80">
              <w:rPr>
                <w:rFonts w:eastAsia="標楷體"/>
                <w:color w:val="000000" w:themeColor="text1"/>
              </w:rPr>
              <w:t>，</w:t>
            </w:r>
            <w:r w:rsidR="00A815AB" w:rsidRPr="00833D80">
              <w:rPr>
                <w:rFonts w:eastAsia="標楷體" w:hint="eastAsia"/>
                <w:color w:val="000000" w:themeColor="text1"/>
              </w:rPr>
              <w:t>要</w:t>
            </w:r>
            <w:r w:rsidRPr="00833D80">
              <w:rPr>
                <w:rFonts w:eastAsia="標楷體"/>
                <w:color w:val="000000" w:themeColor="text1"/>
              </w:rPr>
              <w:t>讓經費能合理利用</w:t>
            </w:r>
          </w:p>
          <w:p w:rsidR="00460C6F" w:rsidRPr="00833D80" w:rsidRDefault="00460C6F" w:rsidP="00583B9E">
            <w:pPr>
              <w:pStyle w:val="a8"/>
              <w:numPr>
                <w:ilvl w:val="0"/>
                <w:numId w:val="10"/>
              </w:numPr>
              <w:pBdr>
                <w:top w:val="none" w:sz="0" w:space="0" w:color="auto"/>
                <w:left w:val="none" w:sz="0" w:space="0" w:color="auto"/>
                <w:bottom w:val="none" w:sz="0" w:space="0" w:color="auto"/>
                <w:right w:val="none" w:sz="0" w:space="0" w:color="auto"/>
              </w:pBdr>
              <w:ind w:leftChars="0"/>
              <w:jc w:val="both"/>
              <w:rPr>
                <w:rFonts w:eastAsia="標楷體"/>
                <w:color w:val="000000" w:themeColor="text1"/>
              </w:rPr>
            </w:pPr>
            <w:r w:rsidRPr="00833D80">
              <w:rPr>
                <w:rFonts w:eastAsia="標楷體"/>
                <w:color w:val="000000" w:themeColor="text1"/>
              </w:rPr>
              <w:t>不要用嘗試的心態辦理標案</w:t>
            </w:r>
            <w:r w:rsidR="00A815AB" w:rsidRPr="00833D80">
              <w:rPr>
                <w:rFonts w:eastAsia="標楷體" w:hint="eastAsia"/>
                <w:color w:val="000000" w:themeColor="text1"/>
              </w:rPr>
              <w:t>，超量設計。</w:t>
            </w:r>
          </w:p>
          <w:p w:rsidR="00460C6F" w:rsidRPr="00833D80" w:rsidRDefault="00460C6F" w:rsidP="006C690E">
            <w:pPr>
              <w:pStyle w:val="a8"/>
              <w:numPr>
                <w:ilvl w:val="0"/>
                <w:numId w:val="10"/>
              </w:numPr>
              <w:pBdr>
                <w:top w:val="none" w:sz="0" w:space="0" w:color="auto"/>
                <w:left w:val="none" w:sz="0" w:space="0" w:color="auto"/>
                <w:bottom w:val="none" w:sz="0" w:space="0" w:color="auto"/>
                <w:right w:val="none" w:sz="0" w:space="0" w:color="auto"/>
              </w:pBdr>
              <w:ind w:leftChars="0"/>
              <w:jc w:val="both"/>
              <w:rPr>
                <w:rFonts w:eastAsia="標楷體"/>
                <w:color w:val="000000" w:themeColor="text1"/>
              </w:rPr>
            </w:pPr>
            <w:r w:rsidRPr="00833D80">
              <w:rPr>
                <w:rFonts w:eastAsia="標楷體"/>
                <w:color w:val="000000" w:themeColor="text1"/>
              </w:rPr>
              <w:t>重申學校只有一次的機會</w:t>
            </w:r>
            <w:r w:rsidR="00A815AB" w:rsidRPr="00833D80">
              <w:rPr>
                <w:rFonts w:eastAsia="標楷體" w:hint="eastAsia"/>
                <w:color w:val="000000" w:themeColor="text1"/>
              </w:rPr>
              <w:t>，</w:t>
            </w:r>
            <w:r w:rsidRPr="00833D80">
              <w:rPr>
                <w:rFonts w:eastAsia="標楷體"/>
                <w:color w:val="000000" w:themeColor="text1"/>
              </w:rPr>
              <w:t>一次流標一定要找建築師檢討</w:t>
            </w:r>
            <w:r w:rsidR="00A815AB" w:rsidRPr="00833D80">
              <w:rPr>
                <w:rFonts w:eastAsia="標楷體" w:hint="eastAsia"/>
                <w:color w:val="000000" w:themeColor="text1"/>
              </w:rPr>
              <w:t>，</w:t>
            </w:r>
            <w:r w:rsidRPr="00833D80">
              <w:rPr>
                <w:rFonts w:eastAsia="標楷體"/>
                <w:color w:val="000000" w:themeColor="text1"/>
              </w:rPr>
              <w:t>經費確有不足優先減項</w:t>
            </w:r>
            <w:r w:rsidR="00A815AB" w:rsidRPr="00833D80">
              <w:rPr>
                <w:rFonts w:eastAsia="標楷體" w:hint="eastAsia"/>
                <w:color w:val="000000" w:themeColor="text1"/>
              </w:rPr>
              <w:t>，</w:t>
            </w:r>
            <w:r w:rsidRPr="00833D80">
              <w:rPr>
                <w:rFonts w:eastAsia="標楷體"/>
                <w:color w:val="000000" w:themeColor="text1"/>
              </w:rPr>
              <w:t>或動用其它準備金</w:t>
            </w:r>
            <w:r w:rsidR="00A815AB" w:rsidRPr="00833D80">
              <w:rPr>
                <w:rFonts w:eastAsia="標楷體" w:hint="eastAsia"/>
                <w:color w:val="000000" w:themeColor="text1"/>
              </w:rPr>
              <w:t>，</w:t>
            </w:r>
            <w:r w:rsidRPr="00833D80">
              <w:rPr>
                <w:rFonts w:eastAsia="標楷體"/>
                <w:color w:val="000000" w:themeColor="text1"/>
              </w:rPr>
              <w:t>或報局增加經費</w:t>
            </w:r>
            <w:r w:rsidR="00A815AB" w:rsidRPr="00833D80">
              <w:rPr>
                <w:rFonts w:eastAsia="標楷體" w:hint="eastAsia"/>
                <w:color w:val="000000" w:themeColor="text1"/>
              </w:rPr>
              <w:t>。</w:t>
            </w:r>
            <w:r w:rsidRPr="00833D80">
              <w:rPr>
                <w:rFonts w:eastAsia="標楷體"/>
                <w:color w:val="000000" w:themeColor="text1"/>
              </w:rPr>
              <w:t>二次流標要報告督學和工程科</w:t>
            </w:r>
            <w:r w:rsidR="00A815AB" w:rsidRPr="00833D80">
              <w:rPr>
                <w:rFonts w:eastAsia="標楷體" w:hint="eastAsia"/>
                <w:color w:val="000000" w:themeColor="text1"/>
              </w:rPr>
              <w:t>，</w:t>
            </w:r>
            <w:r w:rsidRPr="00833D80">
              <w:rPr>
                <w:rFonts w:eastAsia="標楷體"/>
                <w:color w:val="000000" w:themeColor="text1"/>
              </w:rPr>
              <w:t>實際進入協助</w:t>
            </w:r>
            <w:r w:rsidR="00A815AB" w:rsidRPr="00833D80">
              <w:rPr>
                <w:rFonts w:eastAsia="標楷體" w:hint="eastAsia"/>
                <w:color w:val="000000" w:themeColor="text1"/>
              </w:rPr>
              <w:t>。</w:t>
            </w:r>
          </w:p>
          <w:p w:rsidR="00460C6F" w:rsidRPr="00833D80" w:rsidRDefault="00460C6F" w:rsidP="00583B9E">
            <w:pPr>
              <w:pStyle w:val="a8"/>
              <w:numPr>
                <w:ilvl w:val="0"/>
                <w:numId w:val="10"/>
              </w:numPr>
              <w:pBdr>
                <w:top w:val="none" w:sz="0" w:space="0" w:color="auto"/>
                <w:left w:val="none" w:sz="0" w:space="0" w:color="auto"/>
                <w:bottom w:val="none" w:sz="0" w:space="0" w:color="auto"/>
                <w:right w:val="none" w:sz="0" w:space="0" w:color="auto"/>
              </w:pBdr>
              <w:ind w:leftChars="0"/>
              <w:jc w:val="both"/>
              <w:rPr>
                <w:rFonts w:eastAsia="標楷體"/>
                <w:color w:val="000000" w:themeColor="text1"/>
              </w:rPr>
            </w:pPr>
            <w:r w:rsidRPr="00833D80">
              <w:rPr>
                <w:rFonts w:eastAsia="標楷體"/>
                <w:color w:val="000000" w:themeColor="text1"/>
              </w:rPr>
              <w:t>不在預算額度內的項目或分項</w:t>
            </w:r>
            <w:r w:rsidR="00A815AB" w:rsidRPr="00833D80">
              <w:rPr>
                <w:rFonts w:eastAsia="標楷體" w:hint="eastAsia"/>
                <w:color w:val="000000" w:themeColor="text1"/>
              </w:rPr>
              <w:t>，</w:t>
            </w:r>
            <w:r w:rsidRPr="00833D80">
              <w:rPr>
                <w:rFonts w:eastAsia="標楷體"/>
                <w:color w:val="000000" w:themeColor="text1"/>
              </w:rPr>
              <w:t>在不影響</w:t>
            </w:r>
            <w:r w:rsidR="004770BE" w:rsidRPr="00833D80">
              <w:rPr>
                <w:rFonts w:eastAsia="標楷體" w:hint="eastAsia"/>
                <w:color w:val="000000" w:themeColor="text1"/>
                <w:lang w:eastAsia="zh-HK"/>
              </w:rPr>
              <w:t>使用需求可以決標後再契約變更辦理</w:t>
            </w:r>
            <w:r w:rsidR="00A815AB" w:rsidRPr="00833D80">
              <w:rPr>
                <w:rFonts w:eastAsia="標楷體" w:hint="eastAsia"/>
                <w:color w:val="000000" w:themeColor="text1"/>
              </w:rPr>
              <w:t>。</w:t>
            </w:r>
          </w:p>
          <w:p w:rsidR="00460C6F" w:rsidRPr="00833D80" w:rsidRDefault="00460C6F" w:rsidP="00A815AB">
            <w:pPr>
              <w:pStyle w:val="a8"/>
              <w:numPr>
                <w:ilvl w:val="0"/>
                <w:numId w:val="10"/>
              </w:numPr>
              <w:pBdr>
                <w:top w:val="none" w:sz="0" w:space="0" w:color="auto"/>
                <w:left w:val="none" w:sz="0" w:space="0" w:color="auto"/>
                <w:bottom w:val="none" w:sz="0" w:space="0" w:color="auto"/>
                <w:right w:val="none" w:sz="0" w:space="0" w:color="auto"/>
              </w:pBdr>
              <w:ind w:leftChars="0"/>
              <w:jc w:val="both"/>
              <w:rPr>
                <w:rFonts w:eastAsia="標楷體"/>
                <w:color w:val="000000" w:themeColor="text1"/>
              </w:rPr>
            </w:pPr>
            <w:r w:rsidRPr="00833D80">
              <w:rPr>
                <w:rFonts w:eastAsia="標楷體"/>
                <w:color w:val="000000" w:themeColor="text1"/>
              </w:rPr>
              <w:t>學校本身要建立優良廠商</w:t>
            </w:r>
            <w:r w:rsidR="00A815AB" w:rsidRPr="00833D80">
              <w:rPr>
                <w:rFonts w:eastAsia="標楷體" w:hint="eastAsia"/>
                <w:color w:val="000000" w:themeColor="text1"/>
              </w:rPr>
              <w:t>名單，</w:t>
            </w:r>
            <w:r w:rsidRPr="00833D80">
              <w:rPr>
                <w:rFonts w:eastAsia="標楷體"/>
                <w:color w:val="000000" w:themeColor="text1"/>
              </w:rPr>
              <w:t>邀請具口碑的建築師和廠商</w:t>
            </w:r>
            <w:r w:rsidR="00A815AB" w:rsidRPr="00833D80">
              <w:rPr>
                <w:rFonts w:eastAsia="標楷體" w:hint="eastAsia"/>
                <w:color w:val="000000" w:themeColor="text1"/>
              </w:rPr>
              <w:t>。</w:t>
            </w:r>
          </w:p>
        </w:tc>
        <w:tc>
          <w:tcPr>
            <w:tcW w:w="2553" w:type="dxa"/>
          </w:tcPr>
          <w:p w:rsidR="00A815AB" w:rsidRPr="00833D80" w:rsidRDefault="00A815AB" w:rsidP="00583B9E">
            <w:pPr>
              <w:pStyle w:val="a8"/>
              <w:numPr>
                <w:ilvl w:val="0"/>
                <w:numId w:val="11"/>
              </w:numPr>
              <w:pBdr>
                <w:top w:val="none" w:sz="0" w:space="0" w:color="auto"/>
                <w:left w:val="none" w:sz="0" w:space="0" w:color="auto"/>
                <w:bottom w:val="none" w:sz="0" w:space="0" w:color="auto"/>
                <w:right w:val="none" w:sz="0" w:space="0" w:color="auto"/>
              </w:pBdr>
              <w:ind w:leftChars="0"/>
              <w:jc w:val="both"/>
              <w:rPr>
                <w:rFonts w:eastAsia="標楷體"/>
                <w:color w:val="000000" w:themeColor="text1"/>
              </w:rPr>
            </w:pPr>
            <w:r w:rsidRPr="00833D80">
              <w:rPr>
                <w:rFonts w:eastAsia="標楷體" w:hint="eastAsia"/>
                <w:color w:val="000000" w:themeColor="text1"/>
              </w:rPr>
              <w:lastRenderedPageBreak/>
              <w:t>零基預算：</w:t>
            </w:r>
          </w:p>
          <w:p w:rsidR="00A815AB" w:rsidRPr="00833D80" w:rsidRDefault="00460C6F" w:rsidP="00A815AB">
            <w:pPr>
              <w:pStyle w:val="a8"/>
              <w:numPr>
                <w:ilvl w:val="1"/>
                <w:numId w:val="11"/>
              </w:numPr>
              <w:pBdr>
                <w:top w:val="none" w:sz="0" w:space="0" w:color="auto"/>
                <w:left w:val="none" w:sz="0" w:space="0" w:color="auto"/>
                <w:bottom w:val="none" w:sz="0" w:space="0" w:color="auto"/>
                <w:right w:val="none" w:sz="0" w:space="0" w:color="auto"/>
              </w:pBdr>
              <w:ind w:leftChars="0" w:left="487"/>
              <w:jc w:val="both"/>
              <w:rPr>
                <w:rFonts w:eastAsia="標楷體"/>
                <w:color w:val="000000" w:themeColor="text1"/>
              </w:rPr>
            </w:pPr>
            <w:r w:rsidRPr="00833D80">
              <w:rPr>
                <w:rFonts w:eastAsia="標楷體"/>
                <w:color w:val="000000" w:themeColor="text1"/>
              </w:rPr>
              <w:t>先確認工程項目是否具需求</w:t>
            </w:r>
            <w:r w:rsidR="00A815AB" w:rsidRPr="00833D80">
              <w:rPr>
                <w:rFonts w:eastAsia="標楷體" w:hint="eastAsia"/>
                <w:color w:val="000000" w:themeColor="text1"/>
              </w:rPr>
              <w:t>，</w:t>
            </w:r>
            <w:r w:rsidRPr="00833D80">
              <w:rPr>
                <w:rFonts w:eastAsia="標楷體"/>
                <w:color w:val="000000" w:themeColor="text1"/>
              </w:rPr>
              <w:t>一定要編列</w:t>
            </w:r>
            <w:r w:rsidR="00A815AB" w:rsidRPr="00833D80">
              <w:rPr>
                <w:rFonts w:eastAsia="標楷體" w:hint="eastAsia"/>
                <w:color w:val="000000" w:themeColor="text1"/>
              </w:rPr>
              <w:t>。</w:t>
            </w:r>
          </w:p>
          <w:p w:rsidR="00A815AB" w:rsidRPr="00833D80" w:rsidRDefault="00460C6F" w:rsidP="00A815AB">
            <w:pPr>
              <w:pStyle w:val="a8"/>
              <w:numPr>
                <w:ilvl w:val="1"/>
                <w:numId w:val="11"/>
              </w:numPr>
              <w:pBdr>
                <w:top w:val="none" w:sz="0" w:space="0" w:color="auto"/>
                <w:left w:val="none" w:sz="0" w:space="0" w:color="auto"/>
                <w:bottom w:val="none" w:sz="0" w:space="0" w:color="auto"/>
                <w:right w:val="none" w:sz="0" w:space="0" w:color="auto"/>
              </w:pBdr>
              <w:ind w:leftChars="0" w:left="487"/>
              <w:jc w:val="both"/>
              <w:rPr>
                <w:rFonts w:eastAsia="標楷體"/>
                <w:color w:val="000000" w:themeColor="text1"/>
              </w:rPr>
            </w:pPr>
            <w:r w:rsidRPr="00833D80">
              <w:rPr>
                <w:rFonts w:eastAsia="標楷體"/>
                <w:color w:val="000000" w:themeColor="text1"/>
              </w:rPr>
              <w:t>學校可以成立一個委員會</w:t>
            </w:r>
            <w:r w:rsidR="0070565D" w:rsidRPr="00833D80">
              <w:rPr>
                <w:rFonts w:eastAsia="標楷體" w:hint="eastAsia"/>
                <w:color w:val="000000" w:themeColor="text1"/>
              </w:rPr>
              <w:t>，</w:t>
            </w:r>
            <w:r w:rsidRPr="00833D80">
              <w:rPr>
                <w:rFonts w:eastAsia="標楷體"/>
                <w:color w:val="000000" w:themeColor="text1"/>
              </w:rPr>
              <w:t>排列學</w:t>
            </w:r>
            <w:r w:rsidRPr="00833D80">
              <w:rPr>
                <w:rFonts w:eastAsia="標楷體"/>
                <w:color w:val="000000" w:themeColor="text1"/>
              </w:rPr>
              <w:lastRenderedPageBreak/>
              <w:t>校工程的優先順序</w:t>
            </w:r>
            <w:r w:rsidR="0070565D" w:rsidRPr="00833D80">
              <w:rPr>
                <w:rFonts w:eastAsia="標楷體" w:hint="eastAsia"/>
                <w:color w:val="000000" w:themeColor="text1"/>
              </w:rPr>
              <w:t>，</w:t>
            </w:r>
            <w:r w:rsidRPr="00833D80">
              <w:rPr>
                <w:rFonts w:eastAsia="標楷體"/>
                <w:color w:val="000000" w:themeColor="text1"/>
              </w:rPr>
              <w:t>再編列預算</w:t>
            </w:r>
            <w:r w:rsidR="00A815AB" w:rsidRPr="00833D80">
              <w:rPr>
                <w:rFonts w:eastAsia="標楷體" w:hint="eastAsia"/>
                <w:color w:val="000000" w:themeColor="text1"/>
              </w:rPr>
              <w:t>。</w:t>
            </w:r>
          </w:p>
          <w:p w:rsidR="00460C6F" w:rsidRPr="00833D80" w:rsidRDefault="00460C6F" w:rsidP="00A815AB">
            <w:pPr>
              <w:pStyle w:val="a8"/>
              <w:numPr>
                <w:ilvl w:val="1"/>
                <w:numId w:val="11"/>
              </w:numPr>
              <w:pBdr>
                <w:top w:val="none" w:sz="0" w:space="0" w:color="auto"/>
                <w:left w:val="none" w:sz="0" w:space="0" w:color="auto"/>
                <w:bottom w:val="none" w:sz="0" w:space="0" w:color="auto"/>
                <w:right w:val="none" w:sz="0" w:space="0" w:color="auto"/>
              </w:pBdr>
              <w:ind w:leftChars="0" w:left="487"/>
              <w:jc w:val="both"/>
              <w:rPr>
                <w:rFonts w:eastAsia="標楷體"/>
                <w:color w:val="000000" w:themeColor="text1"/>
              </w:rPr>
            </w:pPr>
            <w:r w:rsidRPr="00833D80">
              <w:rPr>
                <w:rFonts w:eastAsia="標楷體"/>
                <w:color w:val="000000" w:themeColor="text1"/>
              </w:rPr>
              <w:t>奠基於需求性</w:t>
            </w:r>
            <w:r w:rsidR="00A815AB" w:rsidRPr="00833D80">
              <w:rPr>
                <w:rFonts w:eastAsia="標楷體" w:hint="eastAsia"/>
                <w:color w:val="000000" w:themeColor="text1"/>
              </w:rPr>
              <w:t>，以及</w:t>
            </w:r>
            <w:r w:rsidRPr="00833D80">
              <w:rPr>
                <w:rFonts w:eastAsia="標楷體"/>
                <w:color w:val="000000" w:themeColor="text1"/>
              </w:rPr>
              <w:t>對學生有益</w:t>
            </w:r>
            <w:r w:rsidR="00A815AB" w:rsidRPr="00833D80">
              <w:rPr>
                <w:rFonts w:eastAsia="標楷體" w:hint="eastAsia"/>
                <w:color w:val="000000" w:themeColor="text1"/>
              </w:rPr>
              <w:t>。</w:t>
            </w:r>
          </w:p>
          <w:p w:rsidR="00460C6F" w:rsidRPr="00833D80" w:rsidRDefault="00460C6F" w:rsidP="00A815AB">
            <w:pPr>
              <w:pStyle w:val="a8"/>
              <w:numPr>
                <w:ilvl w:val="0"/>
                <w:numId w:val="11"/>
              </w:numPr>
              <w:pBdr>
                <w:top w:val="none" w:sz="0" w:space="0" w:color="auto"/>
                <w:left w:val="none" w:sz="0" w:space="0" w:color="auto"/>
                <w:bottom w:val="none" w:sz="0" w:space="0" w:color="auto"/>
                <w:right w:val="none" w:sz="0" w:space="0" w:color="auto"/>
              </w:pBdr>
              <w:ind w:leftChars="0"/>
              <w:jc w:val="both"/>
              <w:rPr>
                <w:rFonts w:eastAsia="標楷體"/>
                <w:color w:val="000000" w:themeColor="text1"/>
              </w:rPr>
            </w:pPr>
            <w:r w:rsidRPr="00833D80">
              <w:rPr>
                <w:rFonts w:eastAsia="標楷體"/>
                <w:color w:val="000000" w:themeColor="text1"/>
              </w:rPr>
              <w:t>精實管理</w:t>
            </w:r>
            <w:r w:rsidR="00DD0C88" w:rsidRPr="00833D80">
              <w:rPr>
                <w:rFonts w:eastAsia="標楷體" w:hint="eastAsia"/>
                <w:color w:val="000000" w:themeColor="text1"/>
              </w:rPr>
              <w:t>：</w:t>
            </w:r>
            <w:r w:rsidRPr="00833D80">
              <w:rPr>
                <w:rFonts w:eastAsia="標楷體"/>
                <w:color w:val="000000" w:themeColor="text1"/>
              </w:rPr>
              <w:t>從預算轉化成圖說及施工預算書</w:t>
            </w:r>
            <w:r w:rsidR="0070565D" w:rsidRPr="00833D80">
              <w:rPr>
                <w:rFonts w:eastAsia="標楷體"/>
                <w:color w:val="000000" w:themeColor="text1"/>
              </w:rPr>
              <w:t>，</w:t>
            </w:r>
            <w:r w:rsidRPr="00833D80">
              <w:rPr>
                <w:rFonts w:eastAsia="標楷體"/>
                <w:color w:val="000000" w:themeColor="text1"/>
              </w:rPr>
              <w:t>學校應確認是否符應需有</w:t>
            </w:r>
            <w:r w:rsidRPr="00833D80">
              <w:rPr>
                <w:rFonts w:eastAsia="標楷體"/>
                <w:color w:val="000000" w:themeColor="text1"/>
              </w:rPr>
              <w:t>SOP</w:t>
            </w:r>
            <w:r w:rsidR="00DD0C88" w:rsidRPr="00833D80">
              <w:rPr>
                <w:rFonts w:eastAsia="標楷體" w:hint="eastAsia"/>
                <w:color w:val="000000" w:themeColor="text1"/>
              </w:rPr>
              <w:t>，</w:t>
            </w:r>
            <w:r w:rsidRPr="00833D80">
              <w:rPr>
                <w:rFonts w:eastAsia="標楷體"/>
                <w:color w:val="000000" w:themeColor="text1"/>
              </w:rPr>
              <w:t>掌握期程流程</w:t>
            </w:r>
            <w:r w:rsidR="00A815AB" w:rsidRPr="00833D80">
              <w:rPr>
                <w:rFonts w:eastAsia="標楷體" w:hint="eastAsia"/>
                <w:color w:val="000000" w:themeColor="text1"/>
              </w:rPr>
              <w:t>，</w:t>
            </w:r>
            <w:r w:rsidR="004770BE" w:rsidRPr="00833D80">
              <w:rPr>
                <w:rFonts w:eastAsia="標楷體" w:hint="eastAsia"/>
                <w:color w:val="000000" w:themeColor="text1"/>
                <w:lang w:eastAsia="zh-HK"/>
              </w:rPr>
              <w:t>確</w:t>
            </w:r>
            <w:r w:rsidRPr="00833D80">
              <w:rPr>
                <w:rFonts w:eastAsia="標楷體"/>
                <w:color w:val="000000" w:themeColor="text1"/>
              </w:rPr>
              <w:t>實執行</w:t>
            </w:r>
            <w:r w:rsidR="00A815AB" w:rsidRPr="00833D80">
              <w:rPr>
                <w:rFonts w:eastAsia="標楷體" w:hint="eastAsia"/>
                <w:color w:val="000000" w:themeColor="text1"/>
              </w:rPr>
              <w:t>。</w:t>
            </w:r>
          </w:p>
        </w:tc>
        <w:tc>
          <w:tcPr>
            <w:tcW w:w="2557" w:type="dxa"/>
          </w:tcPr>
          <w:p w:rsidR="00E73D7D" w:rsidRDefault="00460C6F" w:rsidP="00583B9E">
            <w:pPr>
              <w:pStyle w:val="a8"/>
              <w:numPr>
                <w:ilvl w:val="0"/>
                <w:numId w:val="12"/>
              </w:numPr>
              <w:pBdr>
                <w:top w:val="none" w:sz="0" w:space="0" w:color="auto"/>
                <w:left w:val="none" w:sz="0" w:space="0" w:color="auto"/>
                <w:bottom w:val="none" w:sz="0" w:space="0" w:color="auto"/>
                <w:right w:val="none" w:sz="0" w:space="0" w:color="auto"/>
              </w:pBdr>
              <w:ind w:leftChars="0"/>
              <w:jc w:val="both"/>
              <w:rPr>
                <w:rFonts w:eastAsia="標楷體"/>
              </w:rPr>
            </w:pPr>
            <w:r w:rsidRPr="00C07A7A">
              <w:rPr>
                <w:rFonts w:eastAsia="標楷體"/>
              </w:rPr>
              <w:lastRenderedPageBreak/>
              <w:t>屋頂防漏</w:t>
            </w:r>
            <w:r w:rsidR="0070565D">
              <w:rPr>
                <w:rFonts w:eastAsia="標楷體" w:hint="eastAsia"/>
              </w:rPr>
              <w:t>pooling</w:t>
            </w:r>
          </w:p>
          <w:p w:rsidR="00E73D7D" w:rsidRPr="00E73D7D" w:rsidRDefault="00460C6F" w:rsidP="00583B9E">
            <w:pPr>
              <w:pStyle w:val="a8"/>
              <w:numPr>
                <w:ilvl w:val="1"/>
                <w:numId w:val="12"/>
              </w:numPr>
              <w:pBdr>
                <w:top w:val="none" w:sz="0" w:space="0" w:color="auto"/>
                <w:left w:val="none" w:sz="0" w:space="0" w:color="auto"/>
                <w:bottom w:val="none" w:sz="0" w:space="0" w:color="auto"/>
                <w:right w:val="none" w:sz="0" w:space="0" w:color="auto"/>
              </w:pBdr>
              <w:ind w:leftChars="0" w:left="545"/>
              <w:jc w:val="both"/>
              <w:rPr>
                <w:rFonts w:eastAsia="標楷體"/>
              </w:rPr>
            </w:pPr>
            <w:r w:rsidRPr="00E73D7D">
              <w:rPr>
                <w:rFonts w:eastAsia="標楷體"/>
              </w:rPr>
              <w:t>優點</w:t>
            </w:r>
          </w:p>
          <w:p w:rsidR="00E73D7D" w:rsidRDefault="00360F16" w:rsidP="00583B9E">
            <w:pPr>
              <w:pStyle w:val="a8"/>
              <w:numPr>
                <w:ilvl w:val="1"/>
                <w:numId w:val="13"/>
              </w:numPr>
              <w:pBdr>
                <w:top w:val="none" w:sz="0" w:space="0" w:color="auto"/>
                <w:left w:val="none" w:sz="0" w:space="0" w:color="auto"/>
                <w:bottom w:val="none" w:sz="0" w:space="0" w:color="auto"/>
                <w:right w:val="none" w:sz="0" w:space="0" w:color="auto"/>
              </w:pBdr>
              <w:ind w:leftChars="0" w:left="545"/>
              <w:jc w:val="both"/>
              <w:rPr>
                <w:rFonts w:eastAsia="標楷體"/>
              </w:rPr>
            </w:pPr>
            <w:r>
              <w:rPr>
                <w:rFonts w:eastAsia="標楷體" w:hint="eastAsia"/>
                <w:lang w:eastAsia="zh-HK"/>
              </w:rPr>
              <w:t>相臨學校</w:t>
            </w:r>
            <w:r>
              <w:rPr>
                <w:rFonts w:eastAsia="標楷體"/>
              </w:rPr>
              <w:t>Pooling</w:t>
            </w:r>
            <w:r w:rsidR="004770BE">
              <w:rPr>
                <w:rFonts w:eastAsia="標楷體" w:hint="eastAsia"/>
              </w:rPr>
              <w:t>，</w:t>
            </w:r>
            <w:r w:rsidR="004770BE">
              <w:rPr>
                <w:rFonts w:eastAsia="標楷體" w:hint="eastAsia"/>
                <w:lang w:eastAsia="zh-HK"/>
              </w:rPr>
              <w:t>方便</w:t>
            </w:r>
            <w:r w:rsidR="004770BE">
              <w:rPr>
                <w:rFonts w:eastAsia="標楷體"/>
              </w:rPr>
              <w:t>廠商</w:t>
            </w:r>
            <w:r w:rsidR="004770BE">
              <w:rPr>
                <w:rFonts w:eastAsia="標楷體" w:hint="eastAsia"/>
                <w:lang w:eastAsia="zh-HK"/>
              </w:rPr>
              <w:t>工</w:t>
            </w:r>
            <w:r w:rsidR="00460C6F" w:rsidRPr="00E73D7D">
              <w:rPr>
                <w:rFonts w:eastAsia="標楷體"/>
              </w:rPr>
              <w:t>料</w:t>
            </w:r>
            <w:r w:rsidR="004770BE">
              <w:rPr>
                <w:rFonts w:eastAsia="標楷體" w:hint="eastAsia"/>
                <w:lang w:eastAsia="zh-HK"/>
              </w:rPr>
              <w:t>調度</w:t>
            </w:r>
            <w:r w:rsidR="0070565D">
              <w:rPr>
                <w:rFonts w:eastAsia="標楷體" w:hint="eastAsia"/>
              </w:rPr>
              <w:t>，</w:t>
            </w:r>
            <w:proofErr w:type="gramStart"/>
            <w:r w:rsidR="00460C6F" w:rsidRPr="00E73D7D">
              <w:rPr>
                <w:rFonts w:eastAsia="標楷體"/>
              </w:rPr>
              <w:t>工序較易</w:t>
            </w:r>
            <w:proofErr w:type="gramEnd"/>
            <w:r w:rsidR="00460C6F" w:rsidRPr="00E73D7D">
              <w:rPr>
                <w:rFonts w:eastAsia="標楷體"/>
              </w:rPr>
              <w:t>配合</w:t>
            </w:r>
            <w:r w:rsidR="0070565D">
              <w:rPr>
                <w:rFonts w:eastAsia="標楷體" w:hint="eastAsia"/>
              </w:rPr>
              <w:t>。</w:t>
            </w:r>
          </w:p>
          <w:p w:rsidR="00E73D7D" w:rsidRDefault="00460C6F" w:rsidP="00583B9E">
            <w:pPr>
              <w:pStyle w:val="a8"/>
              <w:numPr>
                <w:ilvl w:val="1"/>
                <w:numId w:val="13"/>
              </w:numPr>
              <w:pBdr>
                <w:top w:val="none" w:sz="0" w:space="0" w:color="auto"/>
                <w:left w:val="none" w:sz="0" w:space="0" w:color="auto"/>
                <w:bottom w:val="none" w:sz="0" w:space="0" w:color="auto"/>
                <w:right w:val="none" w:sz="0" w:space="0" w:color="auto"/>
              </w:pBdr>
              <w:ind w:leftChars="0" w:left="545"/>
              <w:jc w:val="both"/>
              <w:rPr>
                <w:rFonts w:eastAsia="標楷體"/>
              </w:rPr>
            </w:pPr>
            <w:proofErr w:type="gramStart"/>
            <w:r w:rsidRPr="00E73D7D">
              <w:rPr>
                <w:rFonts w:eastAsia="標楷體"/>
              </w:rPr>
              <w:lastRenderedPageBreak/>
              <w:t>把餅做</w:t>
            </w:r>
            <w:proofErr w:type="gramEnd"/>
            <w:r w:rsidRPr="00E73D7D">
              <w:rPr>
                <w:rFonts w:eastAsia="標楷體"/>
              </w:rPr>
              <w:t>大</w:t>
            </w:r>
            <w:r w:rsidR="0070565D">
              <w:rPr>
                <w:rFonts w:eastAsia="標楷體"/>
              </w:rPr>
              <w:t>，</w:t>
            </w:r>
            <w:proofErr w:type="gramStart"/>
            <w:r w:rsidRPr="00E73D7D">
              <w:rPr>
                <w:rFonts w:eastAsia="標楷體"/>
              </w:rPr>
              <w:t>同一</w:t>
            </w:r>
            <w:r w:rsidR="004770BE">
              <w:rPr>
                <w:rFonts w:eastAsia="標楷體" w:hint="eastAsia"/>
                <w:lang w:eastAsia="zh-HK"/>
              </w:rPr>
              <w:t>工班可</w:t>
            </w:r>
            <w:proofErr w:type="gramEnd"/>
            <w:r w:rsidR="004770BE">
              <w:rPr>
                <w:rFonts w:eastAsia="標楷體" w:hint="eastAsia"/>
                <w:lang w:eastAsia="zh-HK"/>
              </w:rPr>
              <w:t>輪流施工</w:t>
            </w:r>
            <w:r w:rsidR="004770BE">
              <w:rPr>
                <w:rFonts w:eastAsia="標楷體" w:hint="eastAsia"/>
              </w:rPr>
              <w:t>，</w:t>
            </w:r>
            <w:r w:rsidR="004770BE">
              <w:rPr>
                <w:rFonts w:eastAsia="標楷體" w:hint="eastAsia"/>
                <w:lang w:eastAsia="zh-HK"/>
              </w:rPr>
              <w:t>品質較有保障</w:t>
            </w:r>
            <w:r w:rsidR="004770BE">
              <w:rPr>
                <w:rFonts w:eastAsia="標楷體" w:hint="eastAsia"/>
              </w:rPr>
              <w:t>。</w:t>
            </w:r>
          </w:p>
          <w:p w:rsidR="0070565D" w:rsidRDefault="00460C6F" w:rsidP="0070565D">
            <w:pPr>
              <w:pStyle w:val="a8"/>
              <w:numPr>
                <w:ilvl w:val="1"/>
                <w:numId w:val="13"/>
              </w:numPr>
              <w:pBdr>
                <w:top w:val="none" w:sz="0" w:space="0" w:color="auto"/>
                <w:left w:val="none" w:sz="0" w:space="0" w:color="auto"/>
                <w:bottom w:val="none" w:sz="0" w:space="0" w:color="auto"/>
                <w:right w:val="none" w:sz="0" w:space="0" w:color="auto"/>
              </w:pBdr>
              <w:ind w:leftChars="0" w:left="545"/>
              <w:jc w:val="both"/>
              <w:rPr>
                <w:rFonts w:eastAsia="標楷體"/>
              </w:rPr>
            </w:pPr>
            <w:r w:rsidRPr="00E73D7D">
              <w:rPr>
                <w:rFonts w:eastAsia="標楷體"/>
              </w:rPr>
              <w:t>規模經濟</w:t>
            </w:r>
            <w:r w:rsidR="0070565D">
              <w:rPr>
                <w:rFonts w:eastAsia="標楷體"/>
              </w:rPr>
              <w:t>，</w:t>
            </w:r>
            <w:r w:rsidRPr="00E73D7D">
              <w:rPr>
                <w:rFonts w:eastAsia="標楷體"/>
              </w:rPr>
              <w:t>可以讓更優質更大的廠商承攬</w:t>
            </w:r>
            <w:r w:rsidR="0070565D">
              <w:rPr>
                <w:rFonts w:eastAsia="標楷體" w:hint="eastAsia"/>
              </w:rPr>
              <w:t>。</w:t>
            </w:r>
          </w:p>
          <w:p w:rsidR="00E73D7D" w:rsidRPr="0070565D" w:rsidRDefault="00460C6F" w:rsidP="0070565D">
            <w:pPr>
              <w:pStyle w:val="a8"/>
              <w:numPr>
                <w:ilvl w:val="0"/>
                <w:numId w:val="13"/>
              </w:numPr>
              <w:pBdr>
                <w:top w:val="none" w:sz="0" w:space="0" w:color="auto"/>
                <w:left w:val="none" w:sz="0" w:space="0" w:color="auto"/>
                <w:bottom w:val="none" w:sz="0" w:space="0" w:color="auto"/>
                <w:right w:val="none" w:sz="0" w:space="0" w:color="auto"/>
              </w:pBdr>
              <w:ind w:leftChars="0" w:left="542"/>
              <w:jc w:val="both"/>
              <w:rPr>
                <w:rFonts w:eastAsia="標楷體"/>
              </w:rPr>
            </w:pPr>
            <w:r w:rsidRPr="0070565D">
              <w:rPr>
                <w:rFonts w:eastAsia="標楷體"/>
              </w:rPr>
              <w:t>缺點</w:t>
            </w:r>
          </w:p>
          <w:p w:rsidR="00E73D7D" w:rsidRDefault="00460C6F" w:rsidP="00583B9E">
            <w:pPr>
              <w:pStyle w:val="a8"/>
              <w:numPr>
                <w:ilvl w:val="1"/>
                <w:numId w:val="13"/>
              </w:numPr>
              <w:pBdr>
                <w:top w:val="none" w:sz="0" w:space="0" w:color="auto"/>
                <w:left w:val="none" w:sz="0" w:space="0" w:color="auto"/>
                <w:bottom w:val="none" w:sz="0" w:space="0" w:color="auto"/>
                <w:right w:val="none" w:sz="0" w:space="0" w:color="auto"/>
              </w:pBdr>
              <w:ind w:leftChars="0" w:left="545"/>
              <w:jc w:val="both"/>
              <w:rPr>
                <w:rFonts w:eastAsia="標楷體"/>
              </w:rPr>
            </w:pPr>
            <w:proofErr w:type="gramStart"/>
            <w:r w:rsidRPr="00E73D7D">
              <w:rPr>
                <w:rFonts w:eastAsia="標楷體"/>
              </w:rPr>
              <w:t>審圖時</w:t>
            </w:r>
            <w:proofErr w:type="gramEnd"/>
            <w:r w:rsidRPr="00E73D7D">
              <w:rPr>
                <w:rFonts w:eastAsia="標楷體"/>
              </w:rPr>
              <w:t>程較長</w:t>
            </w:r>
            <w:r w:rsidR="0070565D">
              <w:rPr>
                <w:rFonts w:eastAsia="標楷體"/>
              </w:rPr>
              <w:t>，</w:t>
            </w:r>
            <w:r w:rsidRPr="00E73D7D">
              <w:rPr>
                <w:rFonts w:eastAsia="標楷體"/>
              </w:rPr>
              <w:t>影響到開學</w:t>
            </w:r>
            <w:r w:rsidR="0070565D">
              <w:rPr>
                <w:rFonts w:eastAsia="標楷體" w:hint="eastAsia"/>
              </w:rPr>
              <w:t>。</w:t>
            </w:r>
          </w:p>
          <w:p w:rsidR="00E73D7D" w:rsidRDefault="00460C6F" w:rsidP="00583B9E">
            <w:pPr>
              <w:pStyle w:val="a8"/>
              <w:numPr>
                <w:ilvl w:val="1"/>
                <w:numId w:val="13"/>
              </w:numPr>
              <w:pBdr>
                <w:top w:val="none" w:sz="0" w:space="0" w:color="auto"/>
                <w:left w:val="none" w:sz="0" w:space="0" w:color="auto"/>
                <w:bottom w:val="none" w:sz="0" w:space="0" w:color="auto"/>
                <w:right w:val="none" w:sz="0" w:space="0" w:color="auto"/>
              </w:pBdr>
              <w:ind w:leftChars="0" w:left="545"/>
              <w:jc w:val="both"/>
              <w:rPr>
                <w:rFonts w:eastAsia="標楷體"/>
              </w:rPr>
            </w:pPr>
            <w:r w:rsidRPr="00E73D7D">
              <w:rPr>
                <w:rFonts w:eastAsia="標楷體"/>
              </w:rPr>
              <w:t>承商承攬太多間學校</w:t>
            </w:r>
            <w:r w:rsidR="0070565D">
              <w:rPr>
                <w:rFonts w:eastAsia="標楷體"/>
              </w:rPr>
              <w:t>，</w:t>
            </w:r>
            <w:r w:rsidRPr="00E73D7D">
              <w:rPr>
                <w:rFonts w:eastAsia="標楷體"/>
              </w:rPr>
              <w:t>不一定有能力履約</w:t>
            </w:r>
            <w:r w:rsidR="0070565D">
              <w:rPr>
                <w:rFonts w:eastAsia="標楷體" w:hint="eastAsia"/>
              </w:rPr>
              <w:t>。</w:t>
            </w:r>
          </w:p>
          <w:p w:rsidR="00E73D7D" w:rsidRDefault="00460C6F" w:rsidP="00583B9E">
            <w:pPr>
              <w:pStyle w:val="a8"/>
              <w:numPr>
                <w:ilvl w:val="1"/>
                <w:numId w:val="13"/>
              </w:numPr>
              <w:pBdr>
                <w:top w:val="none" w:sz="0" w:space="0" w:color="auto"/>
                <w:left w:val="none" w:sz="0" w:space="0" w:color="auto"/>
                <w:bottom w:val="none" w:sz="0" w:space="0" w:color="auto"/>
                <w:right w:val="none" w:sz="0" w:space="0" w:color="auto"/>
              </w:pBdr>
              <w:ind w:leftChars="0" w:left="545"/>
              <w:jc w:val="both"/>
              <w:rPr>
                <w:rFonts w:eastAsia="標楷體"/>
              </w:rPr>
            </w:pPr>
            <w:r w:rsidRPr="00E73D7D">
              <w:rPr>
                <w:rFonts w:eastAsia="標楷體"/>
              </w:rPr>
              <w:t>統包建築師很少到現場或出席工務會議</w:t>
            </w:r>
            <w:r w:rsidR="0070565D">
              <w:rPr>
                <w:rFonts w:eastAsia="標楷體" w:hint="eastAsia"/>
              </w:rPr>
              <w:t>。</w:t>
            </w:r>
          </w:p>
          <w:p w:rsidR="0070565D" w:rsidRDefault="00460C6F" w:rsidP="0070565D">
            <w:pPr>
              <w:pStyle w:val="a8"/>
              <w:numPr>
                <w:ilvl w:val="1"/>
                <w:numId w:val="13"/>
              </w:numPr>
              <w:pBdr>
                <w:top w:val="none" w:sz="0" w:space="0" w:color="auto"/>
                <w:left w:val="none" w:sz="0" w:space="0" w:color="auto"/>
                <w:bottom w:val="none" w:sz="0" w:space="0" w:color="auto"/>
                <w:right w:val="none" w:sz="0" w:space="0" w:color="auto"/>
              </w:pBdr>
              <w:ind w:leftChars="0" w:left="545"/>
              <w:jc w:val="both"/>
              <w:rPr>
                <w:rFonts w:eastAsia="標楷體"/>
              </w:rPr>
            </w:pPr>
            <w:r w:rsidRPr="00E73D7D">
              <w:rPr>
                <w:rFonts w:eastAsia="標楷體"/>
              </w:rPr>
              <w:t>學校需求與</w:t>
            </w:r>
            <w:r w:rsidR="0070565D">
              <w:rPr>
                <w:rFonts w:eastAsia="標楷體"/>
              </w:rPr>
              <w:t>PCM</w:t>
            </w:r>
            <w:r w:rsidRPr="00E73D7D">
              <w:rPr>
                <w:rFonts w:eastAsia="標楷體"/>
              </w:rPr>
              <w:t>需求計畫書的落差</w:t>
            </w:r>
            <w:r w:rsidR="0070565D">
              <w:rPr>
                <w:rFonts w:eastAsia="標楷體" w:hint="eastAsia"/>
              </w:rPr>
              <w:t>：</w:t>
            </w:r>
            <w:r w:rsidRPr="00E73D7D">
              <w:rPr>
                <w:rFonts w:eastAsia="標楷體"/>
              </w:rPr>
              <w:t>例如是否要打除後施作</w:t>
            </w:r>
            <w:r w:rsidR="0070565D">
              <w:rPr>
                <w:rFonts w:eastAsia="標楷體" w:hint="eastAsia"/>
              </w:rPr>
              <w:t>等。</w:t>
            </w:r>
          </w:p>
          <w:p w:rsidR="00E73D7D" w:rsidRPr="0070565D" w:rsidRDefault="00460C6F" w:rsidP="0070565D">
            <w:pPr>
              <w:pStyle w:val="a8"/>
              <w:numPr>
                <w:ilvl w:val="0"/>
                <w:numId w:val="13"/>
              </w:numPr>
              <w:pBdr>
                <w:top w:val="none" w:sz="0" w:space="0" w:color="auto"/>
                <w:left w:val="none" w:sz="0" w:space="0" w:color="auto"/>
                <w:bottom w:val="none" w:sz="0" w:space="0" w:color="auto"/>
                <w:right w:val="none" w:sz="0" w:space="0" w:color="auto"/>
              </w:pBdr>
              <w:ind w:leftChars="0" w:left="542"/>
              <w:jc w:val="both"/>
              <w:rPr>
                <w:rFonts w:eastAsia="標楷體"/>
              </w:rPr>
            </w:pPr>
            <w:r w:rsidRPr="0070565D">
              <w:rPr>
                <w:rFonts w:eastAsia="標楷體"/>
              </w:rPr>
              <w:t>建議</w:t>
            </w:r>
          </w:p>
          <w:p w:rsidR="00E73D7D" w:rsidRDefault="00460C6F" w:rsidP="00583B9E">
            <w:pPr>
              <w:pStyle w:val="a8"/>
              <w:numPr>
                <w:ilvl w:val="1"/>
                <w:numId w:val="13"/>
              </w:numPr>
              <w:pBdr>
                <w:top w:val="none" w:sz="0" w:space="0" w:color="auto"/>
                <w:left w:val="none" w:sz="0" w:space="0" w:color="auto"/>
                <w:bottom w:val="none" w:sz="0" w:space="0" w:color="auto"/>
                <w:right w:val="none" w:sz="0" w:space="0" w:color="auto"/>
              </w:pBdr>
              <w:ind w:leftChars="0" w:left="545"/>
              <w:jc w:val="both"/>
              <w:rPr>
                <w:rFonts w:eastAsia="標楷體"/>
              </w:rPr>
            </w:pPr>
            <w:proofErr w:type="gramStart"/>
            <w:r w:rsidRPr="00E73D7D">
              <w:rPr>
                <w:rFonts w:eastAsia="標楷體"/>
              </w:rPr>
              <w:t>發包圖跟學校</w:t>
            </w:r>
            <w:proofErr w:type="gramEnd"/>
            <w:r w:rsidRPr="00E73D7D">
              <w:rPr>
                <w:rFonts w:eastAsia="標楷體"/>
              </w:rPr>
              <w:t>需求學校要掌握</w:t>
            </w:r>
            <w:r w:rsidR="0070565D">
              <w:rPr>
                <w:rFonts w:eastAsia="標楷體" w:hint="eastAsia"/>
              </w:rPr>
              <w:t>。</w:t>
            </w:r>
          </w:p>
          <w:p w:rsidR="00E73D7D" w:rsidRDefault="00460C6F" w:rsidP="00583B9E">
            <w:pPr>
              <w:pStyle w:val="a8"/>
              <w:numPr>
                <w:ilvl w:val="1"/>
                <w:numId w:val="13"/>
              </w:numPr>
              <w:pBdr>
                <w:top w:val="none" w:sz="0" w:space="0" w:color="auto"/>
                <w:left w:val="none" w:sz="0" w:space="0" w:color="auto"/>
                <w:bottom w:val="none" w:sz="0" w:space="0" w:color="auto"/>
                <w:right w:val="none" w:sz="0" w:space="0" w:color="auto"/>
              </w:pBdr>
              <w:ind w:leftChars="0" w:left="545"/>
              <w:jc w:val="both"/>
              <w:rPr>
                <w:rFonts w:eastAsia="標楷體"/>
              </w:rPr>
            </w:pPr>
            <w:r w:rsidRPr="00E73D7D">
              <w:rPr>
                <w:rFonts w:eastAsia="標楷體"/>
              </w:rPr>
              <w:t>分組也可考量工程的相似度</w:t>
            </w:r>
            <w:r w:rsidR="0070565D">
              <w:rPr>
                <w:rFonts w:eastAsia="標楷體" w:hint="eastAsia"/>
              </w:rPr>
              <w:t>。</w:t>
            </w:r>
          </w:p>
          <w:p w:rsidR="00E73D7D" w:rsidRDefault="00460C6F" w:rsidP="00583B9E">
            <w:pPr>
              <w:pStyle w:val="a8"/>
              <w:numPr>
                <w:ilvl w:val="1"/>
                <w:numId w:val="13"/>
              </w:numPr>
              <w:pBdr>
                <w:top w:val="none" w:sz="0" w:space="0" w:color="auto"/>
                <w:left w:val="none" w:sz="0" w:space="0" w:color="auto"/>
                <w:bottom w:val="none" w:sz="0" w:space="0" w:color="auto"/>
                <w:right w:val="none" w:sz="0" w:space="0" w:color="auto"/>
              </w:pBdr>
              <w:ind w:leftChars="0" w:left="545"/>
              <w:jc w:val="both"/>
              <w:rPr>
                <w:rFonts w:eastAsia="標楷體"/>
              </w:rPr>
            </w:pPr>
            <w:r w:rsidRPr="00E73D7D">
              <w:rPr>
                <w:rFonts w:eastAsia="標楷體"/>
              </w:rPr>
              <w:t>今年局裡有提供標準圖說供各校及廠商應用</w:t>
            </w:r>
          </w:p>
          <w:p w:rsidR="00E73D7D" w:rsidRDefault="00460C6F" w:rsidP="0070565D">
            <w:pPr>
              <w:pStyle w:val="a8"/>
              <w:numPr>
                <w:ilvl w:val="0"/>
                <w:numId w:val="14"/>
              </w:numPr>
              <w:pBdr>
                <w:top w:val="none" w:sz="0" w:space="0" w:color="auto"/>
                <w:left w:val="none" w:sz="0" w:space="0" w:color="auto"/>
                <w:bottom w:val="none" w:sz="0" w:space="0" w:color="auto"/>
                <w:right w:val="none" w:sz="0" w:space="0" w:color="auto"/>
              </w:pBdr>
              <w:ind w:leftChars="0" w:left="503"/>
              <w:jc w:val="both"/>
              <w:rPr>
                <w:rFonts w:eastAsia="標楷體"/>
              </w:rPr>
            </w:pPr>
            <w:r w:rsidRPr="00E73D7D">
              <w:rPr>
                <w:rFonts w:eastAsia="標楷體"/>
              </w:rPr>
              <w:t>電力</w:t>
            </w:r>
            <w:r w:rsidR="0070565D" w:rsidRPr="0070565D">
              <w:rPr>
                <w:rFonts w:eastAsia="標楷體"/>
              </w:rPr>
              <w:t>pooling</w:t>
            </w:r>
          </w:p>
          <w:p w:rsidR="00E73D7D" w:rsidRDefault="00460C6F" w:rsidP="00583B9E">
            <w:pPr>
              <w:pStyle w:val="a8"/>
              <w:numPr>
                <w:ilvl w:val="1"/>
                <w:numId w:val="14"/>
              </w:numPr>
              <w:pBdr>
                <w:top w:val="none" w:sz="0" w:space="0" w:color="auto"/>
                <w:left w:val="none" w:sz="0" w:space="0" w:color="auto"/>
                <w:bottom w:val="none" w:sz="0" w:space="0" w:color="auto"/>
                <w:right w:val="none" w:sz="0" w:space="0" w:color="auto"/>
              </w:pBdr>
              <w:ind w:leftChars="0" w:left="545"/>
              <w:jc w:val="both"/>
              <w:rPr>
                <w:rFonts w:eastAsia="標楷體"/>
              </w:rPr>
            </w:pPr>
            <w:r w:rsidRPr="00E73D7D">
              <w:rPr>
                <w:rFonts w:eastAsia="標楷體"/>
              </w:rPr>
              <w:t>工作流程：</w:t>
            </w:r>
          </w:p>
          <w:p w:rsidR="00E73D7D" w:rsidRDefault="00460C6F" w:rsidP="00583B9E">
            <w:pPr>
              <w:pStyle w:val="a8"/>
              <w:numPr>
                <w:ilvl w:val="2"/>
                <w:numId w:val="14"/>
              </w:numPr>
              <w:pBdr>
                <w:top w:val="none" w:sz="0" w:space="0" w:color="auto"/>
                <w:left w:val="none" w:sz="0" w:space="0" w:color="auto"/>
                <w:bottom w:val="none" w:sz="0" w:space="0" w:color="auto"/>
                <w:right w:val="none" w:sz="0" w:space="0" w:color="auto"/>
              </w:pBdr>
              <w:ind w:leftChars="0" w:left="545"/>
              <w:jc w:val="both"/>
              <w:rPr>
                <w:rFonts w:eastAsia="標楷體"/>
              </w:rPr>
            </w:pPr>
            <w:r w:rsidRPr="00E73D7D">
              <w:rPr>
                <w:rFonts w:eastAsia="標楷體"/>
              </w:rPr>
              <w:t>甄選機電技師，</w:t>
            </w:r>
            <w:proofErr w:type="gramStart"/>
            <w:r w:rsidRPr="00E73D7D">
              <w:rPr>
                <w:rFonts w:eastAsia="標楷體"/>
              </w:rPr>
              <w:t>辦理整群的</w:t>
            </w:r>
            <w:proofErr w:type="gramEnd"/>
            <w:r w:rsidRPr="00E73D7D">
              <w:rPr>
                <w:rFonts w:eastAsia="標楷體"/>
              </w:rPr>
              <w:t>委託設計監造工作</w:t>
            </w:r>
            <w:r w:rsidR="0070565D">
              <w:rPr>
                <w:rFonts w:eastAsia="標楷體" w:hint="eastAsia"/>
              </w:rPr>
              <w:t>。</w:t>
            </w:r>
          </w:p>
          <w:p w:rsidR="00E73D7D" w:rsidRDefault="00460C6F" w:rsidP="00583B9E">
            <w:pPr>
              <w:pStyle w:val="a8"/>
              <w:numPr>
                <w:ilvl w:val="2"/>
                <w:numId w:val="14"/>
              </w:numPr>
              <w:pBdr>
                <w:top w:val="none" w:sz="0" w:space="0" w:color="auto"/>
                <w:left w:val="none" w:sz="0" w:space="0" w:color="auto"/>
                <w:bottom w:val="none" w:sz="0" w:space="0" w:color="auto"/>
                <w:right w:val="none" w:sz="0" w:space="0" w:color="auto"/>
              </w:pBdr>
              <w:ind w:leftChars="0" w:left="545"/>
              <w:jc w:val="both"/>
              <w:rPr>
                <w:rFonts w:eastAsia="標楷體"/>
              </w:rPr>
            </w:pPr>
            <w:r w:rsidRPr="00E73D7D">
              <w:rPr>
                <w:rFonts w:eastAsia="標楷體"/>
              </w:rPr>
              <w:t>設計監造圖說送教育局及台電審查</w:t>
            </w:r>
            <w:r w:rsidR="0070565D">
              <w:rPr>
                <w:rFonts w:eastAsia="標楷體" w:hint="eastAsia"/>
              </w:rPr>
              <w:t>。</w:t>
            </w:r>
          </w:p>
          <w:p w:rsidR="00E73D7D" w:rsidRDefault="00460C6F" w:rsidP="00583B9E">
            <w:pPr>
              <w:pStyle w:val="a8"/>
              <w:numPr>
                <w:ilvl w:val="2"/>
                <w:numId w:val="14"/>
              </w:numPr>
              <w:pBdr>
                <w:top w:val="none" w:sz="0" w:space="0" w:color="auto"/>
                <w:left w:val="none" w:sz="0" w:space="0" w:color="auto"/>
                <w:bottom w:val="none" w:sz="0" w:space="0" w:color="auto"/>
                <w:right w:val="none" w:sz="0" w:space="0" w:color="auto"/>
              </w:pBdr>
              <w:ind w:leftChars="0" w:left="545"/>
              <w:jc w:val="both"/>
              <w:rPr>
                <w:rFonts w:eastAsia="標楷體"/>
              </w:rPr>
            </w:pPr>
            <w:r w:rsidRPr="00E73D7D">
              <w:rPr>
                <w:rFonts w:eastAsia="標楷體"/>
              </w:rPr>
              <w:t>修正通過（含台電初審與正審）</w:t>
            </w:r>
            <w:r w:rsidRPr="00E73D7D">
              <w:rPr>
                <w:rFonts w:eastAsia="標楷體"/>
              </w:rPr>
              <w:lastRenderedPageBreak/>
              <w:t>後，並經國教署核定後，辦理工程招標</w:t>
            </w:r>
            <w:r w:rsidR="0070565D">
              <w:rPr>
                <w:rFonts w:eastAsia="標楷體" w:hint="eastAsia"/>
              </w:rPr>
              <w:t>。</w:t>
            </w:r>
          </w:p>
          <w:p w:rsidR="00E73D7D" w:rsidRDefault="00460C6F" w:rsidP="00583B9E">
            <w:pPr>
              <w:pStyle w:val="a8"/>
              <w:numPr>
                <w:ilvl w:val="2"/>
                <w:numId w:val="14"/>
              </w:numPr>
              <w:pBdr>
                <w:top w:val="none" w:sz="0" w:space="0" w:color="auto"/>
                <w:left w:val="none" w:sz="0" w:space="0" w:color="auto"/>
                <w:bottom w:val="none" w:sz="0" w:space="0" w:color="auto"/>
                <w:right w:val="none" w:sz="0" w:space="0" w:color="auto"/>
              </w:pBdr>
              <w:ind w:leftChars="0" w:left="545"/>
              <w:jc w:val="both"/>
              <w:rPr>
                <w:rFonts w:eastAsia="標楷體"/>
              </w:rPr>
            </w:pPr>
            <w:r w:rsidRPr="00E73D7D">
              <w:rPr>
                <w:rFonts w:eastAsia="標楷體"/>
              </w:rPr>
              <w:t>工程履約管理，協助群組各校與監造單位、教育局溝通協調</w:t>
            </w:r>
            <w:r w:rsidR="0070565D">
              <w:rPr>
                <w:rFonts w:eastAsia="標楷體" w:hint="eastAsia"/>
              </w:rPr>
              <w:t>。</w:t>
            </w:r>
          </w:p>
          <w:p w:rsidR="00E73D7D" w:rsidRDefault="00460C6F" w:rsidP="00583B9E">
            <w:pPr>
              <w:pStyle w:val="a8"/>
              <w:numPr>
                <w:ilvl w:val="1"/>
                <w:numId w:val="14"/>
              </w:numPr>
              <w:pBdr>
                <w:top w:val="none" w:sz="0" w:space="0" w:color="auto"/>
                <w:left w:val="none" w:sz="0" w:space="0" w:color="auto"/>
                <w:bottom w:val="none" w:sz="0" w:space="0" w:color="auto"/>
                <w:right w:val="none" w:sz="0" w:space="0" w:color="auto"/>
              </w:pBdr>
              <w:ind w:leftChars="0" w:left="545"/>
              <w:jc w:val="both"/>
              <w:rPr>
                <w:rFonts w:eastAsia="標楷體"/>
              </w:rPr>
            </w:pPr>
            <w:r w:rsidRPr="00E73D7D">
              <w:rPr>
                <w:rFonts w:eastAsia="標楷體"/>
              </w:rPr>
              <w:t>優點</w:t>
            </w:r>
          </w:p>
          <w:p w:rsidR="00E73D7D" w:rsidRDefault="00460C6F" w:rsidP="00583B9E">
            <w:pPr>
              <w:pStyle w:val="a8"/>
              <w:numPr>
                <w:ilvl w:val="2"/>
                <w:numId w:val="14"/>
              </w:numPr>
              <w:pBdr>
                <w:top w:val="none" w:sz="0" w:space="0" w:color="auto"/>
                <w:left w:val="none" w:sz="0" w:space="0" w:color="auto"/>
                <w:bottom w:val="none" w:sz="0" w:space="0" w:color="auto"/>
                <w:right w:val="none" w:sz="0" w:space="0" w:color="auto"/>
              </w:pBdr>
              <w:ind w:leftChars="0" w:left="545"/>
              <w:jc w:val="both"/>
              <w:rPr>
                <w:rFonts w:eastAsia="標楷體"/>
              </w:rPr>
            </w:pPr>
            <w:r w:rsidRPr="00E73D7D">
              <w:rPr>
                <w:rFonts w:eastAsia="標楷體"/>
              </w:rPr>
              <w:t>可以加速招標流程進行</w:t>
            </w:r>
            <w:r w:rsidR="0070565D">
              <w:rPr>
                <w:rFonts w:eastAsia="標楷體" w:hint="eastAsia"/>
              </w:rPr>
              <w:t>。</w:t>
            </w:r>
          </w:p>
          <w:p w:rsidR="00E73D7D" w:rsidRDefault="00460C6F" w:rsidP="00583B9E">
            <w:pPr>
              <w:pStyle w:val="a8"/>
              <w:numPr>
                <w:ilvl w:val="2"/>
                <w:numId w:val="14"/>
              </w:numPr>
              <w:pBdr>
                <w:top w:val="none" w:sz="0" w:space="0" w:color="auto"/>
                <w:left w:val="none" w:sz="0" w:space="0" w:color="auto"/>
                <w:bottom w:val="none" w:sz="0" w:space="0" w:color="auto"/>
                <w:right w:val="none" w:sz="0" w:space="0" w:color="auto"/>
              </w:pBdr>
              <w:ind w:leftChars="0" w:left="545"/>
              <w:jc w:val="both"/>
              <w:rPr>
                <w:rFonts w:eastAsia="標楷體"/>
              </w:rPr>
            </w:pPr>
            <w:r w:rsidRPr="00E73D7D">
              <w:rPr>
                <w:rFonts w:eastAsia="標楷體"/>
              </w:rPr>
              <w:t>電力</w:t>
            </w:r>
            <w:proofErr w:type="gramStart"/>
            <w:r w:rsidRPr="00E73D7D">
              <w:rPr>
                <w:rFonts w:eastAsia="標楷體"/>
              </w:rPr>
              <w:t>群標具規模</w:t>
            </w:r>
            <w:proofErr w:type="gramEnd"/>
            <w:r w:rsidRPr="00E73D7D">
              <w:rPr>
                <w:rFonts w:eastAsia="標楷體"/>
              </w:rPr>
              <w:t>經濟</w:t>
            </w:r>
            <w:r w:rsidR="0070565D">
              <w:rPr>
                <w:rFonts w:eastAsia="標楷體"/>
              </w:rPr>
              <w:t>，</w:t>
            </w:r>
            <w:r w:rsidRPr="00E73D7D">
              <w:rPr>
                <w:rFonts w:eastAsia="標楷體"/>
              </w:rPr>
              <w:t>可以吸引更大的優質廠商投標</w:t>
            </w:r>
            <w:r w:rsidR="0070565D">
              <w:rPr>
                <w:rFonts w:eastAsia="標楷體" w:hint="eastAsia"/>
              </w:rPr>
              <w:t>。</w:t>
            </w:r>
          </w:p>
          <w:p w:rsidR="00E73D7D" w:rsidRDefault="00460C6F" w:rsidP="00583B9E">
            <w:pPr>
              <w:pStyle w:val="a8"/>
              <w:numPr>
                <w:ilvl w:val="3"/>
                <w:numId w:val="14"/>
              </w:numPr>
              <w:pBdr>
                <w:top w:val="none" w:sz="0" w:space="0" w:color="auto"/>
                <w:left w:val="none" w:sz="0" w:space="0" w:color="auto"/>
                <w:bottom w:val="none" w:sz="0" w:space="0" w:color="auto"/>
                <w:right w:val="none" w:sz="0" w:space="0" w:color="auto"/>
              </w:pBdr>
              <w:ind w:leftChars="0" w:left="545"/>
              <w:jc w:val="both"/>
              <w:rPr>
                <w:rFonts w:eastAsia="標楷體"/>
              </w:rPr>
            </w:pPr>
            <w:r w:rsidRPr="00E73D7D">
              <w:rPr>
                <w:rFonts w:eastAsia="標楷體"/>
              </w:rPr>
              <w:t>缺點</w:t>
            </w:r>
          </w:p>
          <w:p w:rsidR="00E73D7D" w:rsidRDefault="00460C6F" w:rsidP="00583B9E">
            <w:pPr>
              <w:pStyle w:val="a8"/>
              <w:numPr>
                <w:ilvl w:val="4"/>
                <w:numId w:val="14"/>
              </w:numPr>
              <w:pBdr>
                <w:top w:val="none" w:sz="0" w:space="0" w:color="auto"/>
                <w:left w:val="none" w:sz="0" w:space="0" w:color="auto"/>
                <w:bottom w:val="none" w:sz="0" w:space="0" w:color="auto"/>
                <w:right w:val="none" w:sz="0" w:space="0" w:color="auto"/>
              </w:pBdr>
              <w:ind w:leftChars="0" w:left="545"/>
              <w:jc w:val="both"/>
              <w:rPr>
                <w:rFonts w:eastAsia="標楷體"/>
              </w:rPr>
            </w:pPr>
            <w:r w:rsidRPr="00E73D7D">
              <w:rPr>
                <w:rFonts w:eastAsia="標楷體"/>
              </w:rPr>
              <w:t>本次電力系統改善全國統一時間進行，</w:t>
            </w:r>
            <w:proofErr w:type="gramStart"/>
            <w:r w:rsidRPr="00E73D7D">
              <w:rPr>
                <w:rFonts w:eastAsia="標楷體"/>
              </w:rPr>
              <w:t>缺工缺料</w:t>
            </w:r>
            <w:proofErr w:type="gramEnd"/>
            <w:r w:rsidRPr="00E73D7D">
              <w:rPr>
                <w:rFonts w:eastAsia="標楷體"/>
              </w:rPr>
              <w:t>情形嚴重，原本能縮短招標時間的美意</w:t>
            </w:r>
            <w:r w:rsidR="0070565D">
              <w:rPr>
                <w:rFonts w:eastAsia="標楷體" w:hint="eastAsia"/>
              </w:rPr>
              <w:t>受限。</w:t>
            </w:r>
          </w:p>
          <w:p w:rsidR="00E73D7D" w:rsidRDefault="00460C6F" w:rsidP="00583B9E">
            <w:pPr>
              <w:pStyle w:val="a8"/>
              <w:numPr>
                <w:ilvl w:val="3"/>
                <w:numId w:val="14"/>
              </w:numPr>
              <w:pBdr>
                <w:top w:val="none" w:sz="0" w:space="0" w:color="auto"/>
                <w:left w:val="none" w:sz="0" w:space="0" w:color="auto"/>
                <w:bottom w:val="none" w:sz="0" w:space="0" w:color="auto"/>
                <w:right w:val="none" w:sz="0" w:space="0" w:color="auto"/>
              </w:pBdr>
              <w:ind w:leftChars="0" w:left="545"/>
              <w:jc w:val="both"/>
              <w:rPr>
                <w:rFonts w:eastAsia="標楷體"/>
              </w:rPr>
            </w:pPr>
            <w:r w:rsidRPr="00E73D7D">
              <w:rPr>
                <w:rFonts w:eastAsia="標楷體"/>
              </w:rPr>
              <w:t>建議</w:t>
            </w:r>
            <w:r w:rsidRPr="00E73D7D">
              <w:rPr>
                <w:rFonts w:eastAsia="標楷體"/>
              </w:rPr>
              <w:t>:</w:t>
            </w:r>
          </w:p>
          <w:p w:rsidR="00E73D7D" w:rsidRDefault="00460C6F" w:rsidP="00583B9E">
            <w:pPr>
              <w:pStyle w:val="a8"/>
              <w:numPr>
                <w:ilvl w:val="4"/>
                <w:numId w:val="14"/>
              </w:numPr>
              <w:pBdr>
                <w:top w:val="none" w:sz="0" w:space="0" w:color="auto"/>
                <w:left w:val="none" w:sz="0" w:space="0" w:color="auto"/>
                <w:bottom w:val="none" w:sz="0" w:space="0" w:color="auto"/>
                <w:right w:val="none" w:sz="0" w:space="0" w:color="auto"/>
              </w:pBdr>
              <w:ind w:leftChars="0" w:left="487"/>
              <w:jc w:val="both"/>
              <w:rPr>
                <w:rFonts w:eastAsia="標楷體"/>
              </w:rPr>
            </w:pPr>
            <w:r w:rsidRPr="00E73D7D">
              <w:rPr>
                <w:rFonts w:eastAsia="標楷體"/>
              </w:rPr>
              <w:t>教育部有要求</w:t>
            </w:r>
            <w:r w:rsidR="0070565D">
              <w:rPr>
                <w:rFonts w:eastAsia="標楷體" w:hint="eastAsia"/>
              </w:rPr>
              <w:t>請</w:t>
            </w:r>
            <w:r w:rsidRPr="00E73D7D">
              <w:rPr>
                <w:rFonts w:eastAsia="標楷體"/>
              </w:rPr>
              <w:t>專長學者評估安裝的美學規劃</w:t>
            </w:r>
          </w:p>
          <w:p w:rsidR="00460C6F" w:rsidRPr="00E73D7D" w:rsidRDefault="00460C6F" w:rsidP="00583B9E">
            <w:pPr>
              <w:pStyle w:val="a8"/>
              <w:numPr>
                <w:ilvl w:val="4"/>
                <w:numId w:val="14"/>
              </w:numPr>
              <w:pBdr>
                <w:top w:val="none" w:sz="0" w:space="0" w:color="auto"/>
                <w:left w:val="none" w:sz="0" w:space="0" w:color="auto"/>
                <w:bottom w:val="none" w:sz="0" w:space="0" w:color="auto"/>
                <w:right w:val="none" w:sz="0" w:space="0" w:color="auto"/>
              </w:pBdr>
              <w:ind w:leftChars="0" w:left="487"/>
              <w:jc w:val="both"/>
              <w:rPr>
                <w:rFonts w:eastAsia="標楷體"/>
              </w:rPr>
            </w:pPr>
            <w:r w:rsidRPr="00E73D7D">
              <w:rPr>
                <w:rFonts w:eastAsia="標楷體"/>
              </w:rPr>
              <w:t>北投區磺溪一帶的冷氣要納入防</w:t>
            </w:r>
            <w:proofErr w:type="gramStart"/>
            <w:r w:rsidRPr="00E73D7D">
              <w:rPr>
                <w:rFonts w:eastAsia="標楷體"/>
              </w:rPr>
              <w:t>琉璜</w:t>
            </w:r>
            <w:proofErr w:type="gramEnd"/>
            <w:r w:rsidRPr="00E73D7D">
              <w:rPr>
                <w:rFonts w:eastAsia="標楷體"/>
              </w:rPr>
              <w:t>的機制</w:t>
            </w:r>
            <w:r w:rsidR="0070565D">
              <w:rPr>
                <w:rFonts w:eastAsia="標楷體" w:hint="eastAsia"/>
              </w:rPr>
              <w:t>要求。</w:t>
            </w:r>
          </w:p>
        </w:tc>
      </w:tr>
      <w:tr w:rsidR="00460C6F" w:rsidRPr="00460C6F" w:rsidTr="00610FCF">
        <w:tc>
          <w:tcPr>
            <w:tcW w:w="562" w:type="dxa"/>
          </w:tcPr>
          <w:p w:rsidR="00460C6F" w:rsidRPr="00833D80" w:rsidRDefault="0070565D" w:rsidP="00583B9E">
            <w:pPr>
              <w:pBdr>
                <w:top w:val="none" w:sz="0" w:space="0" w:color="auto"/>
                <w:left w:val="none" w:sz="0" w:space="0" w:color="auto"/>
                <w:bottom w:val="none" w:sz="0" w:space="0" w:color="auto"/>
                <w:right w:val="none" w:sz="0" w:space="0" w:color="auto"/>
              </w:pBdr>
              <w:jc w:val="both"/>
              <w:rPr>
                <w:rFonts w:eastAsia="標楷體"/>
                <w:b/>
              </w:rPr>
            </w:pPr>
            <w:r w:rsidRPr="00833D80">
              <w:rPr>
                <w:rFonts w:eastAsia="標楷體" w:hint="eastAsia"/>
                <w:b/>
              </w:rPr>
              <w:lastRenderedPageBreak/>
              <w:t>南</w:t>
            </w:r>
            <w:r w:rsidR="00460C6F" w:rsidRPr="00833D80">
              <w:rPr>
                <w:rFonts w:eastAsia="標楷體"/>
                <w:b/>
              </w:rPr>
              <w:t>港</w:t>
            </w:r>
            <w:r w:rsidRPr="00833D80">
              <w:rPr>
                <w:rFonts w:eastAsia="標楷體" w:hint="eastAsia"/>
                <w:b/>
              </w:rPr>
              <w:t>、內</w:t>
            </w:r>
            <w:r w:rsidR="00460C6F" w:rsidRPr="00833D80">
              <w:rPr>
                <w:rFonts w:eastAsia="標楷體"/>
                <w:b/>
              </w:rPr>
              <w:t>湖區</w:t>
            </w:r>
          </w:p>
        </w:tc>
        <w:tc>
          <w:tcPr>
            <w:tcW w:w="2553" w:type="dxa"/>
          </w:tcPr>
          <w:p w:rsidR="00C70AEE" w:rsidRPr="00833D80" w:rsidRDefault="00C70AEE" w:rsidP="00583B9E">
            <w:pPr>
              <w:pStyle w:val="a8"/>
              <w:numPr>
                <w:ilvl w:val="0"/>
                <w:numId w:val="22"/>
              </w:numPr>
              <w:pBdr>
                <w:top w:val="none" w:sz="0" w:space="0" w:color="auto"/>
                <w:left w:val="none" w:sz="0" w:space="0" w:color="auto"/>
                <w:bottom w:val="none" w:sz="0" w:space="0" w:color="auto"/>
                <w:right w:val="none" w:sz="0" w:space="0" w:color="auto"/>
              </w:pBdr>
              <w:ind w:leftChars="0"/>
              <w:jc w:val="both"/>
              <w:rPr>
                <w:rFonts w:eastAsia="標楷體"/>
                <w:color w:val="000000" w:themeColor="text1"/>
              </w:rPr>
            </w:pPr>
            <w:r w:rsidRPr="00833D80">
              <w:rPr>
                <w:rFonts w:eastAsia="標楷體" w:hint="eastAsia"/>
                <w:color w:val="000000" w:themeColor="text1"/>
              </w:rPr>
              <w:t>學校方依實際需求規劃設計，刪除多餘非必要之工項。</w:t>
            </w:r>
          </w:p>
          <w:p w:rsidR="00C70AEE" w:rsidRPr="00833D80" w:rsidRDefault="00C70AEE" w:rsidP="00583B9E">
            <w:pPr>
              <w:pStyle w:val="a8"/>
              <w:numPr>
                <w:ilvl w:val="0"/>
                <w:numId w:val="22"/>
              </w:numPr>
              <w:pBdr>
                <w:top w:val="none" w:sz="0" w:space="0" w:color="auto"/>
                <w:left w:val="none" w:sz="0" w:space="0" w:color="auto"/>
                <w:bottom w:val="none" w:sz="0" w:space="0" w:color="auto"/>
                <w:right w:val="none" w:sz="0" w:space="0" w:color="auto"/>
              </w:pBdr>
              <w:ind w:leftChars="0"/>
              <w:jc w:val="both"/>
              <w:rPr>
                <w:rFonts w:eastAsia="標楷體"/>
                <w:color w:val="000000" w:themeColor="text1"/>
              </w:rPr>
            </w:pPr>
            <w:r w:rsidRPr="00833D80">
              <w:rPr>
                <w:rFonts w:eastAsia="標楷體" w:hint="eastAsia"/>
                <w:color w:val="000000" w:themeColor="text1"/>
              </w:rPr>
              <w:t>招標前與建築師確認預算是否符合實際行情，招標時請建築師邀標並確認是否有願意</w:t>
            </w:r>
            <w:r w:rsidR="0070565D" w:rsidRPr="00833D80">
              <w:rPr>
                <w:rFonts w:eastAsia="標楷體" w:hint="eastAsia"/>
                <w:color w:val="000000" w:themeColor="text1"/>
              </w:rPr>
              <w:t>投</w:t>
            </w:r>
            <w:r w:rsidRPr="00833D80">
              <w:rPr>
                <w:rFonts w:eastAsia="標楷體" w:hint="eastAsia"/>
                <w:color w:val="000000" w:themeColor="text1"/>
              </w:rPr>
              <w:t>標之廠商，學</w:t>
            </w:r>
            <w:r w:rsidRPr="00833D80">
              <w:rPr>
                <w:rFonts w:eastAsia="標楷體" w:hint="eastAsia"/>
                <w:color w:val="000000" w:themeColor="text1"/>
              </w:rPr>
              <w:lastRenderedPageBreak/>
              <w:t>校亦可請經常合作之廠商檢視標案預算書圖是否有綁標或其他影響廠商投標意願之問題。</w:t>
            </w:r>
          </w:p>
          <w:p w:rsidR="00C70AEE" w:rsidRPr="00833D80" w:rsidRDefault="00C70AEE" w:rsidP="00583B9E">
            <w:pPr>
              <w:pStyle w:val="a8"/>
              <w:numPr>
                <w:ilvl w:val="0"/>
                <w:numId w:val="22"/>
              </w:numPr>
              <w:pBdr>
                <w:top w:val="none" w:sz="0" w:space="0" w:color="auto"/>
                <w:left w:val="none" w:sz="0" w:space="0" w:color="auto"/>
                <w:bottom w:val="none" w:sz="0" w:space="0" w:color="auto"/>
                <w:right w:val="none" w:sz="0" w:space="0" w:color="auto"/>
              </w:pBdr>
              <w:ind w:leftChars="0"/>
              <w:jc w:val="both"/>
              <w:rPr>
                <w:rFonts w:eastAsia="標楷體"/>
                <w:color w:val="000000" w:themeColor="text1"/>
              </w:rPr>
            </w:pPr>
            <w:r w:rsidRPr="00833D80">
              <w:rPr>
                <w:rFonts w:eastAsia="標楷體" w:hint="eastAsia"/>
                <w:color w:val="000000" w:themeColor="text1"/>
              </w:rPr>
              <w:t>第一次流廢標後，要探詢有來投標廠商意願，積極留住廠商，讓第二次標案能夠成功。</w:t>
            </w:r>
          </w:p>
          <w:p w:rsidR="00460C6F" w:rsidRPr="00833D80" w:rsidRDefault="00C70AEE" w:rsidP="00583B9E">
            <w:pPr>
              <w:pStyle w:val="a8"/>
              <w:numPr>
                <w:ilvl w:val="0"/>
                <w:numId w:val="22"/>
              </w:numPr>
              <w:pBdr>
                <w:top w:val="none" w:sz="0" w:space="0" w:color="auto"/>
                <w:left w:val="none" w:sz="0" w:space="0" w:color="auto"/>
                <w:bottom w:val="none" w:sz="0" w:space="0" w:color="auto"/>
                <w:right w:val="none" w:sz="0" w:space="0" w:color="auto"/>
              </w:pBdr>
              <w:ind w:leftChars="0"/>
              <w:jc w:val="both"/>
              <w:rPr>
                <w:rFonts w:eastAsia="標楷體"/>
                <w:color w:val="000000" w:themeColor="text1"/>
              </w:rPr>
            </w:pPr>
            <w:r w:rsidRPr="00833D80">
              <w:rPr>
                <w:rFonts w:eastAsia="標楷體" w:hint="eastAsia"/>
                <w:color w:val="000000" w:themeColor="text1"/>
              </w:rPr>
              <w:t>邀請廠商可透過各種管道如家長會等，較能邀標成功。</w:t>
            </w:r>
          </w:p>
        </w:tc>
        <w:tc>
          <w:tcPr>
            <w:tcW w:w="2553" w:type="dxa"/>
          </w:tcPr>
          <w:p w:rsidR="00C70AEE" w:rsidRPr="00C70AEE" w:rsidRDefault="00C70AEE" w:rsidP="00583B9E">
            <w:pPr>
              <w:pStyle w:val="a8"/>
              <w:numPr>
                <w:ilvl w:val="0"/>
                <w:numId w:val="23"/>
              </w:numPr>
              <w:pBdr>
                <w:top w:val="none" w:sz="0" w:space="0" w:color="auto"/>
                <w:left w:val="none" w:sz="0" w:space="0" w:color="auto"/>
                <w:bottom w:val="none" w:sz="0" w:space="0" w:color="auto"/>
                <w:right w:val="none" w:sz="0" w:space="0" w:color="auto"/>
              </w:pBdr>
              <w:ind w:leftChars="0"/>
              <w:jc w:val="both"/>
              <w:rPr>
                <w:rFonts w:eastAsia="標楷體"/>
              </w:rPr>
            </w:pPr>
            <w:r w:rsidRPr="00C70AEE">
              <w:rPr>
                <w:rFonts w:eastAsia="標楷體" w:hint="eastAsia"/>
              </w:rPr>
              <w:lastRenderedPageBreak/>
              <w:t>施工前加強與家長及附近居民之溝通，</w:t>
            </w:r>
            <w:proofErr w:type="gramStart"/>
            <w:r w:rsidRPr="00C70AEE">
              <w:rPr>
                <w:rFonts w:eastAsia="標楷體" w:hint="eastAsia"/>
              </w:rPr>
              <w:t>俾</w:t>
            </w:r>
            <w:proofErr w:type="gramEnd"/>
            <w:r w:rsidRPr="00C70AEE">
              <w:rPr>
                <w:rFonts w:eastAsia="標楷體" w:hint="eastAsia"/>
              </w:rPr>
              <w:t>工程順利進行。</w:t>
            </w:r>
          </w:p>
          <w:p w:rsidR="00C70AEE" w:rsidRPr="00C70AEE" w:rsidRDefault="00C70AEE" w:rsidP="00583B9E">
            <w:pPr>
              <w:pStyle w:val="a8"/>
              <w:numPr>
                <w:ilvl w:val="0"/>
                <w:numId w:val="23"/>
              </w:numPr>
              <w:pBdr>
                <w:top w:val="none" w:sz="0" w:space="0" w:color="auto"/>
                <w:left w:val="none" w:sz="0" w:space="0" w:color="auto"/>
                <w:bottom w:val="none" w:sz="0" w:space="0" w:color="auto"/>
                <w:right w:val="none" w:sz="0" w:space="0" w:color="auto"/>
              </w:pBdr>
              <w:ind w:leftChars="0"/>
              <w:jc w:val="both"/>
              <w:rPr>
                <w:rFonts w:eastAsia="標楷體"/>
              </w:rPr>
            </w:pPr>
            <w:r w:rsidRPr="00C70AEE">
              <w:rPr>
                <w:rFonts w:eastAsia="標楷體" w:hint="eastAsia"/>
              </w:rPr>
              <w:t>如有申請雜項執照、建造執照、五大管線、使用執照或水土保持計畫等工程，應超前佈署預留相關作業時間，</w:t>
            </w:r>
            <w:r w:rsidRPr="00C70AEE">
              <w:rPr>
                <w:rFonts w:eastAsia="標楷體" w:hint="eastAsia"/>
              </w:rPr>
              <w:lastRenderedPageBreak/>
              <w:t>避免影響後續工程進度。</w:t>
            </w:r>
          </w:p>
          <w:p w:rsidR="00C70AEE" w:rsidRPr="00C70AEE" w:rsidRDefault="00C70AEE" w:rsidP="00583B9E">
            <w:pPr>
              <w:pStyle w:val="a8"/>
              <w:numPr>
                <w:ilvl w:val="0"/>
                <w:numId w:val="23"/>
              </w:numPr>
              <w:pBdr>
                <w:top w:val="none" w:sz="0" w:space="0" w:color="auto"/>
                <w:left w:val="none" w:sz="0" w:space="0" w:color="auto"/>
                <w:bottom w:val="none" w:sz="0" w:space="0" w:color="auto"/>
                <w:right w:val="none" w:sz="0" w:space="0" w:color="auto"/>
              </w:pBdr>
              <w:ind w:leftChars="0"/>
              <w:jc w:val="both"/>
              <w:rPr>
                <w:rFonts w:eastAsia="標楷體"/>
              </w:rPr>
            </w:pPr>
            <w:r w:rsidRPr="00C70AEE">
              <w:rPr>
                <w:rFonts w:eastAsia="標楷體" w:hint="eastAsia"/>
              </w:rPr>
              <w:t>校長要親自擔任協調者：有需要到跨局處協調證照時，校長要協調各方共同前往，當場協調。</w:t>
            </w:r>
          </w:p>
          <w:p w:rsidR="00C70AEE" w:rsidRPr="00C70AEE" w:rsidRDefault="00C70AEE" w:rsidP="00583B9E">
            <w:pPr>
              <w:pStyle w:val="a8"/>
              <w:numPr>
                <w:ilvl w:val="0"/>
                <w:numId w:val="23"/>
              </w:numPr>
              <w:pBdr>
                <w:top w:val="none" w:sz="0" w:space="0" w:color="auto"/>
                <w:left w:val="none" w:sz="0" w:space="0" w:color="auto"/>
                <w:bottom w:val="none" w:sz="0" w:space="0" w:color="auto"/>
                <w:right w:val="none" w:sz="0" w:space="0" w:color="auto"/>
              </w:pBdr>
              <w:ind w:leftChars="0"/>
              <w:jc w:val="both"/>
              <w:rPr>
                <w:rFonts w:eastAsia="標楷體"/>
              </w:rPr>
            </w:pPr>
            <w:r w:rsidRPr="00C70AEE">
              <w:rPr>
                <w:rFonts w:eastAsia="標楷體" w:hint="eastAsia"/>
              </w:rPr>
              <w:t>事先說明，避免家長反彈：工期較長時，為避免家長反彈，對家長要先做說明，避免家長事後</w:t>
            </w:r>
            <w:r w:rsidR="0070565D">
              <w:rPr>
                <w:rFonts w:eastAsia="標楷體" w:hint="eastAsia"/>
              </w:rPr>
              <w:t>投訴</w:t>
            </w:r>
            <w:r w:rsidRPr="00C70AEE">
              <w:rPr>
                <w:rFonts w:eastAsia="標楷體" w:hint="eastAsia"/>
              </w:rPr>
              <w:t>媒體及民意代表。</w:t>
            </w:r>
          </w:p>
          <w:p w:rsidR="00C70AEE" w:rsidRPr="00C70AEE" w:rsidRDefault="00C70AEE" w:rsidP="00583B9E">
            <w:pPr>
              <w:pStyle w:val="a8"/>
              <w:numPr>
                <w:ilvl w:val="0"/>
                <w:numId w:val="23"/>
              </w:numPr>
              <w:pBdr>
                <w:top w:val="none" w:sz="0" w:space="0" w:color="auto"/>
                <w:left w:val="none" w:sz="0" w:space="0" w:color="auto"/>
                <w:bottom w:val="none" w:sz="0" w:space="0" w:color="auto"/>
                <w:right w:val="none" w:sz="0" w:space="0" w:color="auto"/>
              </w:pBdr>
              <w:ind w:leftChars="0"/>
              <w:jc w:val="both"/>
              <w:rPr>
                <w:rFonts w:eastAsia="標楷體"/>
              </w:rPr>
            </w:pPr>
            <w:r w:rsidRPr="00C70AEE">
              <w:rPr>
                <w:rFonts w:eastAsia="標楷體" w:hint="eastAsia"/>
              </w:rPr>
              <w:t>將工程配合課程，營造精進校園。例如將閱讀活動結合圖書館整建，將資訊融入教學、遠距教學及內湖在地特色融入圖書館建案。</w:t>
            </w:r>
          </w:p>
          <w:p w:rsidR="00460C6F" w:rsidRDefault="00C70AEE" w:rsidP="00583B9E">
            <w:pPr>
              <w:pStyle w:val="a8"/>
              <w:numPr>
                <w:ilvl w:val="0"/>
                <w:numId w:val="23"/>
              </w:numPr>
              <w:pBdr>
                <w:top w:val="none" w:sz="0" w:space="0" w:color="auto"/>
                <w:left w:val="none" w:sz="0" w:space="0" w:color="auto"/>
                <w:bottom w:val="none" w:sz="0" w:space="0" w:color="auto"/>
                <w:right w:val="none" w:sz="0" w:space="0" w:color="auto"/>
              </w:pBdr>
              <w:ind w:leftChars="0"/>
              <w:jc w:val="both"/>
              <w:rPr>
                <w:rFonts w:eastAsia="標楷體"/>
              </w:rPr>
            </w:pPr>
            <w:r w:rsidRPr="00C70AEE">
              <w:rPr>
                <w:rFonts w:eastAsia="標楷體" w:hint="eastAsia"/>
              </w:rPr>
              <w:t>配合政策，並且跑在前面。政策實施早期，經費較容易申請，也比較有資源應對。</w:t>
            </w:r>
          </w:p>
          <w:p w:rsidR="00981D4E" w:rsidRPr="00981D4E" w:rsidRDefault="00981D4E" w:rsidP="00981D4E">
            <w:pPr>
              <w:pStyle w:val="a8"/>
              <w:numPr>
                <w:ilvl w:val="0"/>
                <w:numId w:val="23"/>
              </w:numPr>
              <w:ind w:leftChars="0"/>
              <w:jc w:val="both"/>
              <w:rPr>
                <w:rFonts w:eastAsia="標楷體"/>
              </w:rPr>
            </w:pPr>
            <w:r w:rsidRPr="00981D4E">
              <w:rPr>
                <w:rFonts w:eastAsia="標楷體" w:hint="eastAsia"/>
              </w:rPr>
              <w:t>其他：教育局特教等業務科專案經費，請儘早並加速撥款速度，</w:t>
            </w:r>
            <w:proofErr w:type="gramStart"/>
            <w:r w:rsidRPr="00981D4E">
              <w:rPr>
                <w:rFonts w:eastAsia="標楷體" w:hint="eastAsia"/>
              </w:rPr>
              <w:t>俾</w:t>
            </w:r>
            <w:proofErr w:type="gramEnd"/>
            <w:r w:rsidRPr="00981D4E">
              <w:rPr>
                <w:rFonts w:eastAsia="標楷體" w:hint="eastAsia"/>
              </w:rPr>
              <w:t>利學校執行。</w:t>
            </w:r>
          </w:p>
        </w:tc>
        <w:tc>
          <w:tcPr>
            <w:tcW w:w="2557" w:type="dxa"/>
          </w:tcPr>
          <w:p w:rsidR="00C70AEE" w:rsidRPr="00833D80" w:rsidRDefault="00C70AEE" w:rsidP="00583B9E">
            <w:pPr>
              <w:pStyle w:val="a8"/>
              <w:numPr>
                <w:ilvl w:val="0"/>
                <w:numId w:val="20"/>
              </w:numPr>
              <w:pBdr>
                <w:top w:val="none" w:sz="0" w:space="0" w:color="auto"/>
                <w:left w:val="none" w:sz="0" w:space="0" w:color="auto"/>
                <w:bottom w:val="none" w:sz="0" w:space="0" w:color="auto"/>
                <w:right w:val="none" w:sz="0" w:space="0" w:color="auto"/>
              </w:pBdr>
              <w:ind w:leftChars="0"/>
              <w:jc w:val="both"/>
              <w:rPr>
                <w:rFonts w:eastAsia="標楷體"/>
                <w:color w:val="000000" w:themeColor="text1"/>
              </w:rPr>
            </w:pPr>
            <w:r w:rsidRPr="00833D80">
              <w:rPr>
                <w:rFonts w:eastAsia="標楷體" w:hint="eastAsia"/>
                <w:color w:val="000000" w:themeColor="text1"/>
              </w:rPr>
              <w:lastRenderedPageBreak/>
              <w:t>有關電力改善案，目前各群已陸續上網公告招標，惟考量工料</w:t>
            </w:r>
            <w:proofErr w:type="gramStart"/>
            <w:r w:rsidRPr="00833D80">
              <w:rPr>
                <w:rFonts w:eastAsia="標楷體" w:hint="eastAsia"/>
                <w:color w:val="000000" w:themeColor="text1"/>
              </w:rPr>
              <w:t>上漲及缺工</w:t>
            </w:r>
            <w:proofErr w:type="gramEnd"/>
            <w:r w:rsidRPr="00833D80">
              <w:rPr>
                <w:rFonts w:eastAsia="標楷體" w:hint="eastAsia"/>
                <w:color w:val="000000" w:themeColor="text1"/>
              </w:rPr>
              <w:t>等問題，請工程科協助考量如大環境影響造成流標，及未能於暑假結束前如期完工應如何因應。</w:t>
            </w:r>
          </w:p>
          <w:p w:rsidR="00C70AEE" w:rsidRPr="00833D80" w:rsidRDefault="00C70AEE" w:rsidP="00583B9E">
            <w:pPr>
              <w:pStyle w:val="a8"/>
              <w:numPr>
                <w:ilvl w:val="0"/>
                <w:numId w:val="20"/>
              </w:numPr>
              <w:pBdr>
                <w:top w:val="none" w:sz="0" w:space="0" w:color="auto"/>
                <w:left w:val="none" w:sz="0" w:space="0" w:color="auto"/>
                <w:bottom w:val="none" w:sz="0" w:space="0" w:color="auto"/>
                <w:right w:val="none" w:sz="0" w:space="0" w:color="auto"/>
              </w:pBdr>
              <w:ind w:leftChars="0"/>
              <w:jc w:val="both"/>
              <w:rPr>
                <w:rFonts w:eastAsia="標楷體"/>
                <w:color w:val="000000" w:themeColor="text1"/>
              </w:rPr>
            </w:pPr>
            <w:r w:rsidRPr="00833D80">
              <w:rPr>
                <w:rFonts w:eastAsia="標楷體" w:hint="eastAsia"/>
                <w:color w:val="000000" w:themeColor="text1"/>
              </w:rPr>
              <w:lastRenderedPageBreak/>
              <w:t>集體發包工程須注意物價上漲、廢棄物處理費用增加等細節。如果開學前趕工，可能會進行夜間施工、假日施工，各</w:t>
            </w:r>
            <w:proofErr w:type="gramStart"/>
            <w:r w:rsidRPr="00833D80">
              <w:rPr>
                <w:rFonts w:eastAsia="標楷體" w:hint="eastAsia"/>
                <w:color w:val="000000" w:themeColor="text1"/>
              </w:rPr>
              <w:t>校無編</w:t>
            </w:r>
            <w:proofErr w:type="gramEnd"/>
            <w:r w:rsidRPr="00833D80">
              <w:rPr>
                <w:rFonts w:eastAsia="標楷體" w:hint="eastAsia"/>
                <w:color w:val="000000" w:themeColor="text1"/>
              </w:rPr>
              <w:t>工管費，必須要增編各校夜間加班費用，並且</w:t>
            </w:r>
            <w:r w:rsidR="0070565D" w:rsidRPr="00833D80">
              <w:rPr>
                <w:rFonts w:eastAsia="標楷體" w:hint="eastAsia"/>
                <w:color w:val="000000" w:themeColor="text1"/>
              </w:rPr>
              <w:t>加強</w:t>
            </w:r>
            <w:r w:rsidRPr="00833D80">
              <w:rPr>
                <w:rFonts w:eastAsia="標楷體" w:hint="eastAsia"/>
                <w:color w:val="000000" w:themeColor="text1"/>
              </w:rPr>
              <w:t>對教師說明。</w:t>
            </w:r>
          </w:p>
          <w:p w:rsidR="00C70AEE" w:rsidRPr="00833D80" w:rsidRDefault="00C70AEE" w:rsidP="00583B9E">
            <w:pPr>
              <w:pStyle w:val="a8"/>
              <w:numPr>
                <w:ilvl w:val="0"/>
                <w:numId w:val="20"/>
              </w:numPr>
              <w:pBdr>
                <w:top w:val="none" w:sz="0" w:space="0" w:color="auto"/>
                <w:left w:val="none" w:sz="0" w:space="0" w:color="auto"/>
                <w:bottom w:val="none" w:sz="0" w:space="0" w:color="auto"/>
                <w:right w:val="none" w:sz="0" w:space="0" w:color="auto"/>
              </w:pBdr>
              <w:ind w:leftChars="0"/>
              <w:jc w:val="both"/>
              <w:rPr>
                <w:rFonts w:eastAsia="標楷體"/>
                <w:color w:val="000000" w:themeColor="text1"/>
              </w:rPr>
            </w:pPr>
            <w:r w:rsidRPr="00833D80">
              <w:rPr>
                <w:rFonts w:eastAsia="標楷體" w:hint="eastAsia"/>
                <w:color w:val="000000" w:themeColor="text1"/>
              </w:rPr>
              <w:t>電力改善可能因施工時間無法在暑假完成，造成開學無電可用窘境。若有可能，可改</w:t>
            </w:r>
            <w:proofErr w:type="gramStart"/>
            <w:r w:rsidRPr="00833D80">
              <w:rPr>
                <w:rFonts w:eastAsia="標楷體" w:hint="eastAsia"/>
                <w:color w:val="000000" w:themeColor="text1"/>
              </w:rPr>
              <w:t>採明管</w:t>
            </w:r>
            <w:proofErr w:type="gramEnd"/>
            <w:r w:rsidRPr="00833D80">
              <w:rPr>
                <w:rFonts w:eastAsia="標楷體" w:hint="eastAsia"/>
                <w:color w:val="000000" w:themeColor="text1"/>
              </w:rPr>
              <w:t>施工，避免舊管線抽除後電源問題。</w:t>
            </w:r>
          </w:p>
          <w:p w:rsidR="004B1300" w:rsidRPr="00833D80" w:rsidRDefault="00C70AEE" w:rsidP="004B1300">
            <w:pPr>
              <w:pStyle w:val="a8"/>
              <w:numPr>
                <w:ilvl w:val="0"/>
                <w:numId w:val="20"/>
              </w:numPr>
              <w:pBdr>
                <w:top w:val="none" w:sz="0" w:space="0" w:color="auto"/>
                <w:left w:val="none" w:sz="0" w:space="0" w:color="auto"/>
                <w:bottom w:val="none" w:sz="0" w:space="0" w:color="auto"/>
                <w:right w:val="none" w:sz="0" w:space="0" w:color="auto"/>
              </w:pBdr>
              <w:ind w:leftChars="0"/>
              <w:jc w:val="both"/>
              <w:rPr>
                <w:rFonts w:eastAsia="標楷體"/>
                <w:color w:val="000000" w:themeColor="text1"/>
              </w:rPr>
            </w:pPr>
            <w:r w:rsidRPr="00833D80">
              <w:rPr>
                <w:rFonts w:eastAsia="標楷體" w:hint="eastAsia"/>
                <w:color w:val="000000" w:themeColor="text1"/>
              </w:rPr>
              <w:t>公務會議不必一定要</w:t>
            </w:r>
            <w:proofErr w:type="gramStart"/>
            <w:r w:rsidRPr="00833D80">
              <w:rPr>
                <w:rFonts w:eastAsia="標楷體" w:hint="eastAsia"/>
                <w:color w:val="000000" w:themeColor="text1"/>
              </w:rPr>
              <w:t>在群長學校</w:t>
            </w:r>
            <w:proofErr w:type="gramEnd"/>
            <w:r w:rsidRPr="00833D80">
              <w:rPr>
                <w:rFonts w:eastAsia="標楷體" w:hint="eastAsia"/>
                <w:color w:val="000000" w:themeColor="text1"/>
              </w:rPr>
              <w:t>開會，可以輪流到群組學校召開，實地會</w:t>
            </w:r>
            <w:proofErr w:type="gramStart"/>
            <w:r w:rsidRPr="00833D80">
              <w:rPr>
                <w:rFonts w:eastAsia="標楷體" w:hint="eastAsia"/>
                <w:color w:val="000000" w:themeColor="text1"/>
              </w:rPr>
              <w:t>勘</w:t>
            </w:r>
            <w:proofErr w:type="gramEnd"/>
            <w:r w:rsidRPr="00833D80">
              <w:rPr>
                <w:rFonts w:eastAsia="標楷體" w:hint="eastAsia"/>
                <w:color w:val="000000" w:themeColor="text1"/>
              </w:rPr>
              <w:t>後再開會，對於討論實務議題可以更具體。</w:t>
            </w:r>
          </w:p>
          <w:p w:rsidR="004B1300" w:rsidRPr="00833D80" w:rsidRDefault="004B1300" w:rsidP="004B1300">
            <w:pPr>
              <w:pStyle w:val="a8"/>
              <w:numPr>
                <w:ilvl w:val="0"/>
                <w:numId w:val="20"/>
              </w:numPr>
              <w:pBdr>
                <w:top w:val="none" w:sz="0" w:space="0" w:color="auto"/>
                <w:left w:val="none" w:sz="0" w:space="0" w:color="auto"/>
                <w:bottom w:val="none" w:sz="0" w:space="0" w:color="auto"/>
                <w:right w:val="none" w:sz="0" w:space="0" w:color="auto"/>
              </w:pBdr>
              <w:ind w:leftChars="0"/>
              <w:jc w:val="both"/>
              <w:rPr>
                <w:rFonts w:eastAsia="標楷體"/>
                <w:color w:val="000000" w:themeColor="text1"/>
              </w:rPr>
            </w:pPr>
            <w:r w:rsidRPr="00833D80">
              <w:rPr>
                <w:rFonts w:eastAsia="標楷體" w:hint="eastAsia"/>
                <w:color w:val="000000" w:themeColor="text1"/>
              </w:rPr>
              <w:t>其他：因學校非專業工程單位，請教育局持續協助學校人員辦理工程查核之增能，並建立輔導機制。</w:t>
            </w:r>
          </w:p>
        </w:tc>
      </w:tr>
      <w:tr w:rsidR="00460C6F" w:rsidRPr="00460C6F" w:rsidTr="00610FCF">
        <w:tc>
          <w:tcPr>
            <w:tcW w:w="562" w:type="dxa"/>
          </w:tcPr>
          <w:p w:rsidR="00460C6F" w:rsidRPr="00833D80" w:rsidRDefault="00460C6F" w:rsidP="00981D4E">
            <w:pPr>
              <w:pBdr>
                <w:top w:val="none" w:sz="0" w:space="0" w:color="auto"/>
                <w:left w:val="none" w:sz="0" w:space="0" w:color="auto"/>
                <w:bottom w:val="none" w:sz="0" w:space="0" w:color="auto"/>
                <w:right w:val="none" w:sz="0" w:space="0" w:color="auto"/>
              </w:pBdr>
              <w:jc w:val="both"/>
              <w:rPr>
                <w:rFonts w:eastAsia="標楷體"/>
                <w:b/>
              </w:rPr>
            </w:pPr>
            <w:r w:rsidRPr="00833D80">
              <w:rPr>
                <w:rFonts w:eastAsia="標楷體"/>
                <w:b/>
              </w:rPr>
              <w:lastRenderedPageBreak/>
              <w:t>松</w:t>
            </w:r>
            <w:r w:rsidR="00981D4E" w:rsidRPr="00833D80">
              <w:rPr>
                <w:rFonts w:eastAsia="標楷體" w:hint="eastAsia"/>
                <w:b/>
              </w:rPr>
              <w:t>山、信義</w:t>
            </w:r>
            <w:r w:rsidRPr="00833D80">
              <w:rPr>
                <w:rFonts w:eastAsia="標楷體"/>
                <w:b/>
              </w:rPr>
              <w:t>區</w:t>
            </w:r>
          </w:p>
        </w:tc>
        <w:tc>
          <w:tcPr>
            <w:tcW w:w="2553" w:type="dxa"/>
          </w:tcPr>
          <w:p w:rsidR="0070565D" w:rsidRPr="00833D80" w:rsidRDefault="009D0DB3" w:rsidP="00583B9E">
            <w:pPr>
              <w:pStyle w:val="a8"/>
              <w:numPr>
                <w:ilvl w:val="0"/>
                <w:numId w:val="32"/>
              </w:numPr>
              <w:pBdr>
                <w:top w:val="none" w:sz="0" w:space="0" w:color="auto"/>
                <w:left w:val="none" w:sz="0" w:space="0" w:color="auto"/>
                <w:bottom w:val="none" w:sz="0" w:space="0" w:color="auto"/>
                <w:right w:val="none" w:sz="0" w:space="0" w:color="auto"/>
              </w:pBdr>
              <w:ind w:leftChars="0"/>
              <w:jc w:val="both"/>
              <w:rPr>
                <w:rFonts w:eastAsia="標楷體"/>
              </w:rPr>
            </w:pPr>
            <w:r w:rsidRPr="00833D80">
              <w:rPr>
                <w:rFonts w:eastAsia="標楷體" w:hint="eastAsia"/>
              </w:rPr>
              <w:t>學校總是珍惜教育經費得來不易，預算金額盡量極大化運用，採購案件造成流廢標造絕非單一因素所</w:t>
            </w:r>
            <w:r w:rsidRPr="00833D80">
              <w:rPr>
                <w:rFonts w:eastAsia="標楷體" w:hint="eastAsia"/>
              </w:rPr>
              <w:lastRenderedPageBreak/>
              <w:t>造成，尚包括廠商意願、市場供需、情勢變化及廠商整合等問題。</w:t>
            </w:r>
          </w:p>
          <w:p w:rsidR="009D0DB3" w:rsidRPr="00833D80" w:rsidRDefault="009D0DB3" w:rsidP="00583B9E">
            <w:pPr>
              <w:pStyle w:val="a8"/>
              <w:numPr>
                <w:ilvl w:val="0"/>
                <w:numId w:val="32"/>
              </w:numPr>
              <w:pBdr>
                <w:top w:val="none" w:sz="0" w:space="0" w:color="auto"/>
                <w:left w:val="none" w:sz="0" w:space="0" w:color="auto"/>
                <w:bottom w:val="none" w:sz="0" w:space="0" w:color="auto"/>
                <w:right w:val="none" w:sz="0" w:space="0" w:color="auto"/>
              </w:pBdr>
              <w:ind w:leftChars="0"/>
              <w:jc w:val="both"/>
              <w:rPr>
                <w:rFonts w:eastAsia="標楷體"/>
              </w:rPr>
            </w:pPr>
            <w:proofErr w:type="gramStart"/>
            <w:r w:rsidRPr="00833D80">
              <w:rPr>
                <w:rFonts w:eastAsia="標楷體" w:hint="eastAsia"/>
              </w:rPr>
              <w:t>綜整採購</w:t>
            </w:r>
            <w:proofErr w:type="gramEnd"/>
            <w:r w:rsidRPr="00833D80">
              <w:rPr>
                <w:rFonts w:eastAsia="標楷體" w:hint="eastAsia"/>
              </w:rPr>
              <w:t>案件造成流廢標的關鍵要素：</w:t>
            </w:r>
          </w:p>
          <w:p w:rsidR="0045316F" w:rsidRPr="00833D80" w:rsidRDefault="007D6CD5" w:rsidP="00583B9E">
            <w:pPr>
              <w:numPr>
                <w:ilvl w:val="0"/>
                <w:numId w:val="18"/>
              </w:numPr>
              <w:pBdr>
                <w:top w:val="none" w:sz="0" w:space="0" w:color="auto"/>
                <w:left w:val="none" w:sz="0" w:space="0" w:color="auto"/>
                <w:bottom w:val="none" w:sz="0" w:space="0" w:color="auto"/>
                <w:right w:val="none" w:sz="0" w:space="0" w:color="auto"/>
              </w:pBdr>
              <w:ind w:left="287"/>
              <w:jc w:val="both"/>
              <w:rPr>
                <w:rFonts w:eastAsia="標楷體"/>
              </w:rPr>
            </w:pPr>
            <w:r w:rsidRPr="00833D80">
              <w:rPr>
                <w:rFonts w:eastAsia="標楷體" w:hint="eastAsia"/>
              </w:rPr>
              <w:t>核定之預算數是否符合計畫需求：學校於編列法定預算階段，應先掌握本身需求，並於評選設計廠商時，告知評選委員編列預算之架構及目標，以共同務實審核設計者所提出之構想是否可在有限預算下容納。</w:t>
            </w:r>
          </w:p>
          <w:p w:rsidR="009D0DB3" w:rsidRPr="00833D80" w:rsidRDefault="007D6CD5" w:rsidP="00583B9E">
            <w:pPr>
              <w:numPr>
                <w:ilvl w:val="0"/>
                <w:numId w:val="18"/>
              </w:numPr>
              <w:pBdr>
                <w:top w:val="none" w:sz="0" w:space="0" w:color="auto"/>
                <w:left w:val="none" w:sz="0" w:space="0" w:color="auto"/>
                <w:bottom w:val="none" w:sz="0" w:space="0" w:color="auto"/>
                <w:right w:val="none" w:sz="0" w:space="0" w:color="auto"/>
              </w:pBdr>
              <w:ind w:left="287"/>
              <w:jc w:val="both"/>
              <w:rPr>
                <w:rFonts w:eastAsia="標楷體"/>
              </w:rPr>
            </w:pPr>
            <w:r w:rsidRPr="00833D80">
              <w:rPr>
                <w:rFonts w:eastAsia="標楷體" w:hint="eastAsia"/>
              </w:rPr>
              <w:t>規劃設計內容有無超越學校實際需求：包括設計預算、設計工期之合理性及有無超過核定計畫範圍；設計材料、設備、工法、現場施工條件環境等是否合理可行。</w:t>
            </w:r>
          </w:p>
          <w:p w:rsidR="009D0DB3" w:rsidRPr="00833D80" w:rsidRDefault="007D6CD5" w:rsidP="00583B9E">
            <w:pPr>
              <w:numPr>
                <w:ilvl w:val="0"/>
                <w:numId w:val="18"/>
              </w:numPr>
              <w:pBdr>
                <w:top w:val="none" w:sz="0" w:space="0" w:color="auto"/>
                <w:left w:val="none" w:sz="0" w:space="0" w:color="auto"/>
                <w:bottom w:val="none" w:sz="0" w:space="0" w:color="auto"/>
                <w:right w:val="none" w:sz="0" w:space="0" w:color="auto"/>
              </w:pBdr>
              <w:ind w:left="287"/>
              <w:jc w:val="both"/>
              <w:rPr>
                <w:rFonts w:eastAsia="標楷體"/>
              </w:rPr>
            </w:pPr>
            <w:r w:rsidRPr="00833D80">
              <w:rPr>
                <w:rFonts w:eastAsia="標楷體" w:hint="eastAsia"/>
              </w:rPr>
              <w:t>採購策略是否妥適：學校工程採購常以完成細部設計後再進行工程招標，降低工程廠商提出其他可行技術工法之空間；建議可採用統包方式辦理招標，由同一得標團隊整合設計與施工，以利未來執行；在政策、法令、</w:t>
            </w:r>
            <w:r w:rsidRPr="00833D80">
              <w:rPr>
                <w:rFonts w:eastAsia="標楷體" w:hint="eastAsia"/>
              </w:rPr>
              <w:lastRenderedPageBreak/>
              <w:t>材料或單價…</w:t>
            </w:r>
            <w:proofErr w:type="gramStart"/>
            <w:r w:rsidRPr="00833D80">
              <w:rPr>
                <w:rFonts w:eastAsia="標楷體" w:hint="eastAsia"/>
              </w:rPr>
              <w:t>…</w:t>
            </w:r>
            <w:proofErr w:type="gramEnd"/>
            <w:r w:rsidRPr="00833D80">
              <w:rPr>
                <w:rFonts w:eastAsia="標楷體" w:hint="eastAsia"/>
              </w:rPr>
              <w:t>等屬不可抗力之變動，契約變更應是常態，允許在不增加總經費下，提出其他可行方式辦理</w:t>
            </w:r>
            <w:r w:rsidRPr="00833D80">
              <w:rPr>
                <w:rFonts w:eastAsia="標楷體" w:hint="eastAsia"/>
              </w:rPr>
              <w:t>(</w:t>
            </w:r>
            <w:r w:rsidRPr="00833D80">
              <w:rPr>
                <w:rFonts w:eastAsia="標楷體" w:hint="eastAsia"/>
              </w:rPr>
              <w:t>例如可</w:t>
            </w:r>
            <w:proofErr w:type="gramStart"/>
            <w:r w:rsidRPr="00833D80">
              <w:rPr>
                <w:rFonts w:eastAsia="標楷體" w:hint="eastAsia"/>
              </w:rPr>
              <w:t>採</w:t>
            </w:r>
            <w:proofErr w:type="gramEnd"/>
            <w:r w:rsidRPr="00833D80">
              <w:rPr>
                <w:rFonts w:eastAsia="標楷體" w:hint="eastAsia"/>
              </w:rPr>
              <w:t>浮動單價標準、</w:t>
            </w:r>
            <w:proofErr w:type="gramStart"/>
            <w:r w:rsidRPr="00833D80">
              <w:rPr>
                <w:rFonts w:eastAsia="標楷體" w:hint="eastAsia"/>
              </w:rPr>
              <w:t>可緩做的</w:t>
            </w:r>
            <w:proofErr w:type="gramEnd"/>
            <w:r w:rsidRPr="00833D80">
              <w:rPr>
                <w:rFonts w:eastAsia="標楷體" w:hint="eastAsia"/>
              </w:rPr>
              <w:t>項目先減項</w:t>
            </w:r>
            <w:r w:rsidRPr="00833D80">
              <w:rPr>
                <w:rFonts w:eastAsia="標楷體" w:hint="eastAsia"/>
              </w:rPr>
              <w:t>)</w:t>
            </w:r>
            <w:r w:rsidRPr="00833D80">
              <w:rPr>
                <w:rFonts w:eastAsia="標楷體" w:hint="eastAsia"/>
              </w:rPr>
              <w:t>。</w:t>
            </w:r>
          </w:p>
          <w:p w:rsidR="009D0DB3" w:rsidRPr="00833D80" w:rsidRDefault="007D6CD5" w:rsidP="00583B9E">
            <w:pPr>
              <w:numPr>
                <w:ilvl w:val="0"/>
                <w:numId w:val="18"/>
              </w:numPr>
              <w:pBdr>
                <w:top w:val="none" w:sz="0" w:space="0" w:color="auto"/>
                <w:left w:val="none" w:sz="0" w:space="0" w:color="auto"/>
                <w:bottom w:val="none" w:sz="0" w:space="0" w:color="auto"/>
                <w:right w:val="none" w:sz="0" w:space="0" w:color="auto"/>
              </w:pBdr>
              <w:ind w:left="287"/>
              <w:jc w:val="both"/>
              <w:rPr>
                <w:rFonts w:eastAsia="標楷體"/>
              </w:rPr>
            </w:pPr>
            <w:r w:rsidRPr="00833D80">
              <w:rPr>
                <w:rFonts w:eastAsia="標楷體" w:hint="eastAsia"/>
              </w:rPr>
              <w:t>契約條件是否增加廠商風險：工作項目暨其進度及計量計價方式務求明確；物價調整機制應考量個別項目之影響；工期展延條件、違約處罰之計算基準儘量明確，以合理分配風險，增加廠商投標意願。</w:t>
            </w:r>
          </w:p>
          <w:p w:rsidR="009D0DB3" w:rsidRPr="00833D80" w:rsidRDefault="007D6CD5" w:rsidP="00583B9E">
            <w:pPr>
              <w:numPr>
                <w:ilvl w:val="0"/>
                <w:numId w:val="18"/>
              </w:numPr>
              <w:pBdr>
                <w:top w:val="none" w:sz="0" w:space="0" w:color="auto"/>
                <w:left w:val="none" w:sz="0" w:space="0" w:color="auto"/>
                <w:bottom w:val="none" w:sz="0" w:space="0" w:color="auto"/>
                <w:right w:val="none" w:sz="0" w:space="0" w:color="auto"/>
              </w:pBdr>
              <w:ind w:left="287"/>
              <w:jc w:val="both"/>
              <w:rPr>
                <w:rFonts w:eastAsia="標楷體"/>
              </w:rPr>
            </w:pPr>
            <w:r w:rsidRPr="00833D80">
              <w:rPr>
                <w:rFonts w:eastAsia="標楷體" w:hint="eastAsia"/>
              </w:rPr>
              <w:t>學校或監造廠商行政決策之效率及解決問題的能力</w:t>
            </w:r>
          </w:p>
          <w:p w:rsidR="009D0DB3" w:rsidRPr="00833D80" w:rsidRDefault="007D6CD5" w:rsidP="00583B9E">
            <w:pPr>
              <w:numPr>
                <w:ilvl w:val="1"/>
                <w:numId w:val="19"/>
              </w:numPr>
              <w:pBdr>
                <w:top w:val="none" w:sz="0" w:space="0" w:color="auto"/>
                <w:left w:val="none" w:sz="0" w:space="0" w:color="auto"/>
                <w:bottom w:val="none" w:sz="0" w:space="0" w:color="auto"/>
                <w:right w:val="none" w:sz="0" w:space="0" w:color="auto"/>
              </w:pBdr>
              <w:ind w:left="429"/>
              <w:jc w:val="both"/>
              <w:rPr>
                <w:rFonts w:eastAsia="標楷體"/>
              </w:rPr>
            </w:pPr>
            <w:proofErr w:type="gramStart"/>
            <w:r w:rsidRPr="00833D80">
              <w:rPr>
                <w:rFonts w:eastAsia="標楷體" w:hint="eastAsia"/>
              </w:rPr>
              <w:t>釐</w:t>
            </w:r>
            <w:proofErr w:type="gramEnd"/>
            <w:r w:rsidRPr="00833D80">
              <w:rPr>
                <w:rFonts w:eastAsia="標楷體" w:hint="eastAsia"/>
              </w:rPr>
              <w:t>清契約責任，</w:t>
            </w:r>
            <w:r w:rsidR="004770BE" w:rsidRPr="00833D80">
              <w:rPr>
                <w:rFonts w:eastAsia="標楷體" w:hint="eastAsia"/>
                <w:lang w:eastAsia="zh-HK"/>
              </w:rPr>
              <w:t>如</w:t>
            </w:r>
            <w:r w:rsidR="004770BE" w:rsidRPr="00833D80">
              <w:rPr>
                <w:rFonts w:eastAsia="標楷體" w:hint="eastAsia"/>
              </w:rPr>
              <w:t>：</w:t>
            </w:r>
            <w:r w:rsidRPr="00833D80">
              <w:rPr>
                <w:rFonts w:eastAsia="標楷體" w:hint="eastAsia"/>
              </w:rPr>
              <w:t>建築師相關責任及流廢標記點事宜。例如估驗、契約變更設計、工期展延及驗收審核程序冗長、檢</w:t>
            </w:r>
            <w:r w:rsidRPr="00833D80">
              <w:rPr>
                <w:rFonts w:eastAsia="標楷體" w:hint="eastAsia"/>
              </w:rPr>
              <w:t>(</w:t>
            </w:r>
            <w:r w:rsidRPr="00833D80">
              <w:rPr>
                <w:rFonts w:eastAsia="標楷體" w:hint="eastAsia"/>
              </w:rPr>
              <w:t>試</w:t>
            </w:r>
            <w:r w:rsidRPr="00833D80">
              <w:rPr>
                <w:rFonts w:eastAsia="標楷體" w:hint="eastAsia"/>
              </w:rPr>
              <w:t>)</w:t>
            </w:r>
            <w:proofErr w:type="gramStart"/>
            <w:r w:rsidRPr="00833D80">
              <w:rPr>
                <w:rFonts w:eastAsia="標楷體" w:hint="eastAsia"/>
              </w:rPr>
              <w:t>驗期程</w:t>
            </w:r>
            <w:proofErr w:type="gramEnd"/>
            <w:r w:rsidRPr="00833D80">
              <w:rPr>
                <w:rFonts w:eastAsia="標楷體" w:hint="eastAsia"/>
              </w:rPr>
              <w:t>推遲履約期程等，影響廠商參與此等機關或監造廠商所辦理之案件。</w:t>
            </w:r>
          </w:p>
          <w:p w:rsidR="00460C6F" w:rsidRPr="00833D80" w:rsidRDefault="007D6CD5" w:rsidP="00583B9E">
            <w:pPr>
              <w:numPr>
                <w:ilvl w:val="1"/>
                <w:numId w:val="19"/>
              </w:numPr>
              <w:pBdr>
                <w:top w:val="none" w:sz="0" w:space="0" w:color="auto"/>
                <w:left w:val="none" w:sz="0" w:space="0" w:color="auto"/>
                <w:bottom w:val="none" w:sz="0" w:space="0" w:color="auto"/>
                <w:right w:val="none" w:sz="0" w:space="0" w:color="auto"/>
              </w:pBdr>
              <w:ind w:left="429"/>
              <w:jc w:val="both"/>
              <w:rPr>
                <w:rFonts w:eastAsia="標楷體"/>
              </w:rPr>
            </w:pPr>
            <w:r w:rsidRPr="00833D80">
              <w:rPr>
                <w:rFonts w:eastAsia="標楷體" w:hint="eastAsia"/>
              </w:rPr>
              <w:t>建立工程標案可諮詢的專家資料庫</w:t>
            </w:r>
            <w:r w:rsidRPr="00833D80">
              <w:rPr>
                <w:rFonts w:eastAsia="標楷體" w:hint="eastAsia"/>
              </w:rPr>
              <w:t>(</w:t>
            </w:r>
            <w:r w:rsidRPr="00833D80">
              <w:rPr>
                <w:rFonts w:eastAsia="標楷體" w:hint="eastAsia"/>
              </w:rPr>
              <w:t>善用家長或社區人才</w:t>
            </w:r>
            <w:r w:rsidRPr="00833D80">
              <w:rPr>
                <w:rFonts w:eastAsia="標楷體" w:hint="eastAsia"/>
              </w:rPr>
              <w:t>)</w:t>
            </w:r>
            <w:r w:rsidRPr="00833D80">
              <w:rPr>
                <w:rFonts w:eastAsia="標楷體" w:hint="eastAsia"/>
              </w:rPr>
              <w:t>，必要時應</w:t>
            </w:r>
            <w:r w:rsidRPr="00833D80">
              <w:rPr>
                <w:rFonts w:eastAsia="標楷體" w:hint="eastAsia"/>
              </w:rPr>
              <w:lastRenderedPageBreak/>
              <w:t>從源頭檢視原設計內容可否落實在施工層面</w:t>
            </w:r>
            <w:r w:rsidRPr="00833D80">
              <w:rPr>
                <w:rFonts w:eastAsia="標楷體" w:hint="eastAsia"/>
              </w:rPr>
              <w:t>(</w:t>
            </w:r>
            <w:proofErr w:type="gramStart"/>
            <w:r w:rsidRPr="00833D80">
              <w:rPr>
                <w:rFonts w:eastAsia="標楷體" w:hint="eastAsia"/>
              </w:rPr>
              <w:t>協助審圖</w:t>
            </w:r>
            <w:proofErr w:type="gramEnd"/>
            <w:r w:rsidRPr="00833D80">
              <w:rPr>
                <w:rFonts w:eastAsia="標楷體" w:hint="eastAsia"/>
              </w:rPr>
              <w:t>)</w:t>
            </w:r>
            <w:r w:rsidRPr="00833D80">
              <w:rPr>
                <w:rFonts w:eastAsia="標楷體" w:hint="eastAsia"/>
              </w:rPr>
              <w:t>，如不可行，應調整設計後再行招標，以提高計畫之執行進度。</w:t>
            </w:r>
          </w:p>
        </w:tc>
        <w:tc>
          <w:tcPr>
            <w:tcW w:w="2553" w:type="dxa"/>
          </w:tcPr>
          <w:p w:rsidR="0070565D" w:rsidRPr="00833D80" w:rsidRDefault="0070565D" w:rsidP="00583B9E">
            <w:pPr>
              <w:pStyle w:val="a8"/>
              <w:numPr>
                <w:ilvl w:val="0"/>
                <w:numId w:val="33"/>
              </w:numPr>
              <w:pBdr>
                <w:top w:val="none" w:sz="0" w:space="0" w:color="auto"/>
                <w:left w:val="none" w:sz="0" w:space="0" w:color="auto"/>
                <w:bottom w:val="none" w:sz="0" w:space="0" w:color="auto"/>
                <w:right w:val="none" w:sz="0" w:space="0" w:color="auto"/>
              </w:pBdr>
              <w:ind w:leftChars="0"/>
              <w:jc w:val="both"/>
              <w:rPr>
                <w:rFonts w:eastAsia="標楷體"/>
                <w:color w:val="000000" w:themeColor="text1"/>
              </w:rPr>
            </w:pPr>
            <w:r w:rsidRPr="00833D80">
              <w:rPr>
                <w:rFonts w:eastAsia="標楷體" w:hint="eastAsia"/>
                <w:color w:val="000000" w:themeColor="text1"/>
              </w:rPr>
              <w:lastRenderedPageBreak/>
              <w:t>零基預算</w:t>
            </w:r>
          </w:p>
          <w:p w:rsidR="0070565D" w:rsidRPr="00833D80" w:rsidRDefault="009A18BE" w:rsidP="00583B9E">
            <w:pPr>
              <w:pStyle w:val="a8"/>
              <w:numPr>
                <w:ilvl w:val="1"/>
                <w:numId w:val="33"/>
              </w:numPr>
              <w:pBdr>
                <w:top w:val="none" w:sz="0" w:space="0" w:color="auto"/>
                <w:left w:val="none" w:sz="0" w:space="0" w:color="auto"/>
                <w:bottom w:val="none" w:sz="0" w:space="0" w:color="auto"/>
                <w:right w:val="none" w:sz="0" w:space="0" w:color="auto"/>
              </w:pBdr>
              <w:ind w:leftChars="0" w:left="461"/>
              <w:jc w:val="both"/>
              <w:rPr>
                <w:rFonts w:eastAsia="標楷體"/>
                <w:color w:val="000000" w:themeColor="text1"/>
              </w:rPr>
            </w:pPr>
            <w:r w:rsidRPr="00833D80">
              <w:rPr>
                <w:rFonts w:eastAsia="標楷體" w:hint="eastAsia"/>
                <w:color w:val="000000" w:themeColor="text1"/>
              </w:rPr>
              <w:t>對學校工程而言，每年的修建工程大都為新編列修建工程，因此每年的預算若能從</w:t>
            </w:r>
            <w:r w:rsidRPr="00833D80">
              <w:rPr>
                <w:rFonts w:eastAsia="標楷體" w:hint="eastAsia"/>
                <w:color w:val="000000" w:themeColor="text1"/>
              </w:rPr>
              <w:lastRenderedPageBreak/>
              <w:t>「零」的基準開始，不因前年度或以前年度預算高低，重新審視工程性質，決定優先順序，並根據效益分析，就新年度預算為最適當的安排，亦即將有限的資源做妥善配置。</w:t>
            </w:r>
          </w:p>
          <w:p w:rsidR="0070565D" w:rsidRPr="00833D80" w:rsidRDefault="009A18BE" w:rsidP="0070565D">
            <w:pPr>
              <w:pStyle w:val="a8"/>
              <w:numPr>
                <w:ilvl w:val="1"/>
                <w:numId w:val="33"/>
              </w:numPr>
              <w:pBdr>
                <w:top w:val="none" w:sz="0" w:space="0" w:color="auto"/>
                <w:left w:val="none" w:sz="0" w:space="0" w:color="auto"/>
                <w:bottom w:val="none" w:sz="0" w:space="0" w:color="auto"/>
                <w:right w:val="none" w:sz="0" w:space="0" w:color="auto"/>
              </w:pBdr>
              <w:ind w:leftChars="0" w:left="461"/>
              <w:jc w:val="both"/>
              <w:rPr>
                <w:rFonts w:eastAsia="標楷體"/>
                <w:color w:val="000000" w:themeColor="text1"/>
              </w:rPr>
            </w:pPr>
            <w:r w:rsidRPr="00833D80">
              <w:rPr>
                <w:rFonts w:eastAsia="標楷體" w:hint="eastAsia"/>
                <w:color w:val="000000" w:themeColor="text1"/>
              </w:rPr>
              <w:t>在建立效益分析的基礎上，學校可</w:t>
            </w:r>
            <w:proofErr w:type="gramStart"/>
            <w:r w:rsidRPr="00833D80">
              <w:rPr>
                <w:rFonts w:eastAsia="標楷體" w:hint="eastAsia"/>
                <w:color w:val="000000" w:themeColor="text1"/>
              </w:rPr>
              <w:t>採</w:t>
            </w:r>
            <w:proofErr w:type="gramEnd"/>
            <w:r w:rsidRPr="00833D80">
              <w:rPr>
                <w:rFonts w:eastAsia="標楷體" w:hint="eastAsia"/>
                <w:color w:val="000000" w:themeColor="text1"/>
              </w:rPr>
              <w:t>行的對策有：</w:t>
            </w:r>
          </w:p>
          <w:p w:rsidR="0070565D" w:rsidRPr="00833D80" w:rsidRDefault="009A18BE" w:rsidP="0070565D">
            <w:pPr>
              <w:pStyle w:val="a8"/>
              <w:numPr>
                <w:ilvl w:val="2"/>
                <w:numId w:val="33"/>
              </w:numPr>
              <w:pBdr>
                <w:top w:val="none" w:sz="0" w:space="0" w:color="auto"/>
                <w:left w:val="none" w:sz="0" w:space="0" w:color="auto"/>
                <w:bottom w:val="none" w:sz="0" w:space="0" w:color="auto"/>
                <w:right w:val="none" w:sz="0" w:space="0" w:color="auto"/>
              </w:pBdr>
              <w:ind w:leftChars="0" w:left="461"/>
              <w:jc w:val="both"/>
              <w:rPr>
                <w:rFonts w:eastAsia="標楷體"/>
                <w:color w:val="000000" w:themeColor="text1"/>
              </w:rPr>
            </w:pPr>
            <w:r w:rsidRPr="00833D80">
              <w:rPr>
                <w:rFonts w:eastAsia="標楷體" w:hint="eastAsia"/>
                <w:color w:val="000000" w:themeColor="text1"/>
              </w:rPr>
              <w:t>掌握較準確之數據，包括人員、可運用之預算、工程性質等。</w:t>
            </w:r>
          </w:p>
          <w:p w:rsidR="0070565D" w:rsidRPr="00833D80" w:rsidRDefault="009A18BE" w:rsidP="0070565D">
            <w:pPr>
              <w:pStyle w:val="a8"/>
              <w:numPr>
                <w:ilvl w:val="2"/>
                <w:numId w:val="33"/>
              </w:numPr>
              <w:pBdr>
                <w:top w:val="none" w:sz="0" w:space="0" w:color="auto"/>
                <w:left w:val="none" w:sz="0" w:space="0" w:color="auto"/>
                <w:bottom w:val="none" w:sz="0" w:space="0" w:color="auto"/>
                <w:right w:val="none" w:sz="0" w:space="0" w:color="auto"/>
              </w:pBdr>
              <w:ind w:leftChars="0" w:left="461"/>
              <w:jc w:val="both"/>
              <w:rPr>
                <w:rFonts w:eastAsia="標楷體"/>
                <w:color w:val="000000" w:themeColor="text1"/>
              </w:rPr>
            </w:pPr>
            <w:r w:rsidRPr="00833D80">
              <w:rPr>
                <w:rFonts w:eastAsia="標楷體" w:hint="eastAsia"/>
                <w:color w:val="000000" w:themeColor="text1"/>
              </w:rPr>
              <w:t>確定可支配之定額預算，減少臨時追加。</w:t>
            </w:r>
          </w:p>
          <w:p w:rsidR="0070565D" w:rsidRPr="00833D80" w:rsidRDefault="009A18BE" w:rsidP="0070565D">
            <w:pPr>
              <w:pStyle w:val="a8"/>
              <w:numPr>
                <w:ilvl w:val="2"/>
                <w:numId w:val="33"/>
              </w:numPr>
              <w:pBdr>
                <w:top w:val="none" w:sz="0" w:space="0" w:color="auto"/>
                <w:left w:val="none" w:sz="0" w:space="0" w:color="auto"/>
                <w:bottom w:val="none" w:sz="0" w:space="0" w:color="auto"/>
                <w:right w:val="none" w:sz="0" w:space="0" w:color="auto"/>
              </w:pBdr>
              <w:ind w:leftChars="0" w:left="461"/>
              <w:jc w:val="both"/>
              <w:rPr>
                <w:rFonts w:eastAsia="標楷體"/>
                <w:color w:val="000000" w:themeColor="text1"/>
              </w:rPr>
            </w:pPr>
            <w:r w:rsidRPr="00833D80">
              <w:rPr>
                <w:rFonts w:eastAsia="標楷體" w:hint="eastAsia"/>
                <w:color w:val="000000" w:themeColor="text1"/>
              </w:rPr>
              <w:t>依中長程校務發展規劃或工程之輕重緩急，逐年進行。</w:t>
            </w:r>
          </w:p>
          <w:p w:rsidR="0070565D" w:rsidRPr="00833D80" w:rsidRDefault="009A18BE" w:rsidP="00583B9E">
            <w:pPr>
              <w:pStyle w:val="a8"/>
              <w:numPr>
                <w:ilvl w:val="1"/>
                <w:numId w:val="33"/>
              </w:numPr>
              <w:pBdr>
                <w:top w:val="none" w:sz="0" w:space="0" w:color="auto"/>
                <w:left w:val="none" w:sz="0" w:space="0" w:color="auto"/>
                <w:bottom w:val="none" w:sz="0" w:space="0" w:color="auto"/>
                <w:right w:val="none" w:sz="0" w:space="0" w:color="auto"/>
              </w:pBdr>
              <w:ind w:leftChars="0" w:left="461"/>
              <w:jc w:val="both"/>
              <w:rPr>
                <w:rFonts w:eastAsia="標楷體"/>
                <w:color w:val="000000" w:themeColor="text1"/>
              </w:rPr>
            </w:pPr>
            <w:r w:rsidRPr="00833D80">
              <w:rPr>
                <w:rFonts w:eastAsia="標楷體" w:hint="eastAsia"/>
                <w:color w:val="000000" w:themeColor="text1"/>
              </w:rPr>
              <w:t>學校修建工程預算爭取不易，應考量在健康、安全及衛生前提下，充分且妥善規劃與執行。</w:t>
            </w:r>
          </w:p>
          <w:p w:rsidR="0070565D" w:rsidRPr="00833D80" w:rsidRDefault="0070565D" w:rsidP="0070565D">
            <w:pPr>
              <w:pStyle w:val="a8"/>
              <w:numPr>
                <w:ilvl w:val="0"/>
                <w:numId w:val="33"/>
              </w:numPr>
              <w:pBdr>
                <w:top w:val="none" w:sz="0" w:space="0" w:color="auto"/>
                <w:left w:val="none" w:sz="0" w:space="0" w:color="auto"/>
                <w:bottom w:val="none" w:sz="0" w:space="0" w:color="auto"/>
                <w:right w:val="none" w:sz="0" w:space="0" w:color="auto"/>
              </w:pBdr>
              <w:ind w:leftChars="0"/>
              <w:jc w:val="both"/>
              <w:rPr>
                <w:rFonts w:eastAsia="標楷體"/>
                <w:color w:val="000000" w:themeColor="text1"/>
              </w:rPr>
            </w:pPr>
            <w:r w:rsidRPr="00833D80">
              <w:rPr>
                <w:rFonts w:eastAsia="標楷體" w:hint="eastAsia"/>
                <w:color w:val="000000" w:themeColor="text1"/>
              </w:rPr>
              <w:t>精實管理</w:t>
            </w:r>
          </w:p>
          <w:p w:rsidR="0070565D" w:rsidRPr="00833D80" w:rsidRDefault="009A18BE" w:rsidP="0070565D">
            <w:pPr>
              <w:pStyle w:val="a8"/>
              <w:numPr>
                <w:ilvl w:val="1"/>
                <w:numId w:val="33"/>
              </w:numPr>
              <w:pBdr>
                <w:top w:val="none" w:sz="0" w:space="0" w:color="auto"/>
                <w:left w:val="none" w:sz="0" w:space="0" w:color="auto"/>
                <w:bottom w:val="none" w:sz="0" w:space="0" w:color="auto"/>
                <w:right w:val="none" w:sz="0" w:space="0" w:color="auto"/>
              </w:pBdr>
              <w:ind w:leftChars="0" w:left="461"/>
              <w:jc w:val="both"/>
              <w:rPr>
                <w:rFonts w:eastAsia="標楷體"/>
                <w:color w:val="000000" w:themeColor="text1"/>
              </w:rPr>
            </w:pPr>
            <w:r w:rsidRPr="00833D80">
              <w:rPr>
                <w:rFonts w:eastAsia="標楷體" w:hint="eastAsia"/>
                <w:color w:val="000000" w:themeColor="text1"/>
              </w:rPr>
              <w:t>精實管理是組織內部持續改善的文化，透過消除各種形式浪費，讓資源充分使用，並能以最少的資源達到最大的效果。學</w:t>
            </w:r>
            <w:r w:rsidRPr="00833D80">
              <w:rPr>
                <w:rFonts w:eastAsia="標楷體" w:hint="eastAsia"/>
                <w:color w:val="000000" w:themeColor="text1"/>
              </w:rPr>
              <w:lastRenderedPageBreak/>
              <w:t>校工程若能納入精實管理精神，</w:t>
            </w:r>
            <w:r w:rsidR="0070565D" w:rsidRPr="00833D80">
              <w:rPr>
                <w:rFonts w:eastAsia="標楷體" w:hint="eastAsia"/>
                <w:color w:val="000000" w:themeColor="text1"/>
              </w:rPr>
              <w:t>應能在有限的預算下提高品質、減少浪費及降低成本，創造最大的價值。</w:t>
            </w:r>
          </w:p>
          <w:p w:rsidR="00D4101B" w:rsidRPr="00833D80" w:rsidRDefault="009A18BE" w:rsidP="00D4101B">
            <w:pPr>
              <w:pStyle w:val="a8"/>
              <w:numPr>
                <w:ilvl w:val="1"/>
                <w:numId w:val="33"/>
              </w:numPr>
              <w:pBdr>
                <w:top w:val="none" w:sz="0" w:space="0" w:color="auto"/>
                <w:left w:val="none" w:sz="0" w:space="0" w:color="auto"/>
                <w:bottom w:val="none" w:sz="0" w:space="0" w:color="auto"/>
                <w:right w:val="none" w:sz="0" w:space="0" w:color="auto"/>
              </w:pBdr>
              <w:ind w:leftChars="0" w:left="461"/>
              <w:jc w:val="both"/>
              <w:rPr>
                <w:rFonts w:eastAsia="標楷體"/>
                <w:color w:val="000000" w:themeColor="text1"/>
              </w:rPr>
            </w:pPr>
            <w:r w:rsidRPr="00833D80">
              <w:rPr>
                <w:rFonts w:eastAsia="標楷體" w:hint="eastAsia"/>
                <w:color w:val="000000" w:themeColor="text1"/>
              </w:rPr>
              <w:t>可行的策略有：</w:t>
            </w:r>
          </w:p>
          <w:p w:rsidR="00D4101B" w:rsidRPr="00833D80" w:rsidRDefault="009A18BE" w:rsidP="00D4101B">
            <w:pPr>
              <w:pStyle w:val="a8"/>
              <w:numPr>
                <w:ilvl w:val="2"/>
                <w:numId w:val="33"/>
              </w:numPr>
              <w:pBdr>
                <w:top w:val="none" w:sz="0" w:space="0" w:color="auto"/>
                <w:left w:val="none" w:sz="0" w:space="0" w:color="auto"/>
                <w:bottom w:val="none" w:sz="0" w:space="0" w:color="auto"/>
                <w:right w:val="none" w:sz="0" w:space="0" w:color="auto"/>
              </w:pBdr>
              <w:ind w:leftChars="0" w:left="461"/>
              <w:jc w:val="both"/>
              <w:rPr>
                <w:rFonts w:eastAsia="標楷體"/>
                <w:color w:val="000000" w:themeColor="text1"/>
              </w:rPr>
            </w:pPr>
            <w:r w:rsidRPr="00833D80">
              <w:rPr>
                <w:rFonts w:eastAsia="標楷體" w:hint="eastAsia"/>
                <w:color w:val="000000" w:themeColor="text1"/>
              </w:rPr>
              <w:t>分層負責，各司其職：學校、委託設計監造及廠商應就各自權責分工，三方另訂監督機制，確保品質掌握進度。</w:t>
            </w:r>
          </w:p>
          <w:p w:rsidR="00D4101B" w:rsidRPr="00833D80" w:rsidRDefault="009A18BE" w:rsidP="00D4101B">
            <w:pPr>
              <w:pStyle w:val="a8"/>
              <w:numPr>
                <w:ilvl w:val="2"/>
                <w:numId w:val="33"/>
              </w:numPr>
              <w:pBdr>
                <w:top w:val="none" w:sz="0" w:space="0" w:color="auto"/>
                <w:left w:val="none" w:sz="0" w:space="0" w:color="auto"/>
                <w:bottom w:val="none" w:sz="0" w:space="0" w:color="auto"/>
                <w:right w:val="none" w:sz="0" w:space="0" w:color="auto"/>
              </w:pBdr>
              <w:ind w:leftChars="0" w:left="461"/>
              <w:jc w:val="both"/>
              <w:rPr>
                <w:rFonts w:eastAsia="標楷體"/>
                <w:color w:val="000000" w:themeColor="text1"/>
              </w:rPr>
            </w:pPr>
            <w:r w:rsidRPr="00833D80">
              <w:rPr>
                <w:rFonts w:eastAsia="標楷體" w:hint="eastAsia"/>
                <w:color w:val="000000" w:themeColor="text1"/>
              </w:rPr>
              <w:t>預先規劃，減少浪費：明確執行、分析工程標的，讓預算發揮最大效益。</w:t>
            </w:r>
          </w:p>
          <w:p w:rsidR="00D4101B" w:rsidRPr="00833D80" w:rsidRDefault="009A18BE" w:rsidP="00D4101B">
            <w:pPr>
              <w:pStyle w:val="a8"/>
              <w:numPr>
                <w:ilvl w:val="2"/>
                <w:numId w:val="33"/>
              </w:numPr>
              <w:pBdr>
                <w:top w:val="none" w:sz="0" w:space="0" w:color="auto"/>
                <w:left w:val="none" w:sz="0" w:space="0" w:color="auto"/>
                <w:bottom w:val="none" w:sz="0" w:space="0" w:color="auto"/>
                <w:right w:val="none" w:sz="0" w:space="0" w:color="auto"/>
              </w:pBdr>
              <w:ind w:leftChars="0" w:left="461"/>
              <w:jc w:val="both"/>
              <w:rPr>
                <w:rFonts w:eastAsia="標楷體"/>
                <w:color w:val="000000" w:themeColor="text1"/>
              </w:rPr>
            </w:pPr>
            <w:r w:rsidRPr="00833D80">
              <w:rPr>
                <w:rFonts w:eastAsia="標楷體" w:hint="eastAsia"/>
                <w:color w:val="000000" w:themeColor="text1"/>
              </w:rPr>
              <w:t>主動出擊，資源統整：建立與市場機制的連結、尋求專家協助及上級單位指導等。</w:t>
            </w:r>
          </w:p>
          <w:p w:rsidR="00460C6F" w:rsidRPr="00833D80" w:rsidRDefault="009A18BE" w:rsidP="00D4101B">
            <w:pPr>
              <w:pStyle w:val="a8"/>
              <w:numPr>
                <w:ilvl w:val="1"/>
                <w:numId w:val="33"/>
              </w:numPr>
              <w:pBdr>
                <w:top w:val="none" w:sz="0" w:space="0" w:color="auto"/>
                <w:left w:val="none" w:sz="0" w:space="0" w:color="auto"/>
                <w:bottom w:val="none" w:sz="0" w:space="0" w:color="auto"/>
                <w:right w:val="none" w:sz="0" w:space="0" w:color="auto"/>
              </w:pBdr>
              <w:ind w:leftChars="0" w:left="461"/>
              <w:jc w:val="both"/>
              <w:rPr>
                <w:rFonts w:eastAsia="標楷體"/>
                <w:color w:val="000000" w:themeColor="text1"/>
              </w:rPr>
            </w:pPr>
            <w:r w:rsidRPr="00833D80">
              <w:rPr>
                <w:rFonts w:eastAsia="標楷體" w:hint="eastAsia"/>
                <w:color w:val="000000" w:themeColor="text1"/>
              </w:rPr>
              <w:t>精實管理是持續改善的過程，難免會遇到阻力與人員的反彈，校長應同時不間斷鼓舞同仁士氣，提高夥伴自我實現的決心。</w:t>
            </w:r>
          </w:p>
        </w:tc>
        <w:tc>
          <w:tcPr>
            <w:tcW w:w="2557" w:type="dxa"/>
          </w:tcPr>
          <w:p w:rsidR="00950D41" w:rsidRPr="00833D80" w:rsidRDefault="00950D41" w:rsidP="00583B9E">
            <w:pPr>
              <w:pStyle w:val="a8"/>
              <w:numPr>
                <w:ilvl w:val="0"/>
                <w:numId w:val="21"/>
              </w:numPr>
              <w:pBdr>
                <w:top w:val="none" w:sz="0" w:space="0" w:color="auto"/>
                <w:left w:val="none" w:sz="0" w:space="0" w:color="auto"/>
                <w:bottom w:val="none" w:sz="0" w:space="0" w:color="auto"/>
                <w:right w:val="none" w:sz="0" w:space="0" w:color="auto"/>
              </w:pBdr>
              <w:ind w:leftChars="0"/>
              <w:jc w:val="both"/>
              <w:rPr>
                <w:rFonts w:eastAsia="標楷體"/>
                <w:color w:val="000000" w:themeColor="text1"/>
              </w:rPr>
            </w:pPr>
            <w:r w:rsidRPr="00833D80">
              <w:rPr>
                <w:rFonts w:eastAsia="標楷體" w:hint="eastAsia"/>
                <w:color w:val="000000" w:themeColor="text1"/>
              </w:rPr>
              <w:lastRenderedPageBreak/>
              <w:t>群組方案既然是提升效益的行政規劃，在</w:t>
            </w:r>
            <w:proofErr w:type="gramStart"/>
            <w:r w:rsidRPr="00833D80">
              <w:rPr>
                <w:rFonts w:eastAsia="標楷體" w:hint="eastAsia"/>
                <w:color w:val="000000" w:themeColor="text1"/>
              </w:rPr>
              <w:t>選擇群長的</w:t>
            </w:r>
            <w:proofErr w:type="gramEnd"/>
            <w:r w:rsidRPr="00833D80">
              <w:rPr>
                <w:rFonts w:eastAsia="標楷體" w:hint="eastAsia"/>
                <w:color w:val="000000" w:themeColor="text1"/>
              </w:rPr>
              <w:t>思維方面：建議儘量採取「有經驗值」或較「專業」</w:t>
            </w:r>
            <w:r w:rsidRPr="00833D80">
              <w:rPr>
                <w:rFonts w:eastAsia="標楷體" w:hint="eastAsia"/>
                <w:color w:val="000000" w:themeColor="text1"/>
              </w:rPr>
              <w:lastRenderedPageBreak/>
              <w:t>的學校總務主任或校長。目前</w:t>
            </w:r>
            <w:proofErr w:type="gramStart"/>
            <w:r w:rsidRPr="00833D80">
              <w:rPr>
                <w:rFonts w:eastAsia="標楷體" w:hint="eastAsia"/>
                <w:color w:val="000000" w:themeColor="text1"/>
              </w:rPr>
              <w:t>選擇群長方式</w:t>
            </w:r>
            <w:proofErr w:type="gramEnd"/>
            <w:r w:rsidRPr="00833D80">
              <w:rPr>
                <w:rFonts w:eastAsia="標楷體" w:hint="eastAsia"/>
                <w:color w:val="000000" w:themeColor="text1"/>
              </w:rPr>
              <w:t>以工程額度最高之學校</w:t>
            </w:r>
            <w:proofErr w:type="gramStart"/>
            <w:r w:rsidRPr="00833D80">
              <w:rPr>
                <w:rFonts w:eastAsia="標楷體" w:hint="eastAsia"/>
                <w:color w:val="000000" w:themeColor="text1"/>
              </w:rPr>
              <w:t>為群長</w:t>
            </w:r>
            <w:proofErr w:type="gramEnd"/>
            <w:r w:rsidRPr="00833D80">
              <w:rPr>
                <w:rFonts w:eastAsia="標楷體" w:hint="eastAsia"/>
                <w:color w:val="000000" w:themeColor="text1"/>
              </w:rPr>
              <w:t>，對於案件之</w:t>
            </w:r>
            <w:proofErr w:type="gramStart"/>
            <w:r w:rsidRPr="00833D80">
              <w:rPr>
                <w:rFonts w:eastAsia="標楷體" w:hint="eastAsia"/>
                <w:color w:val="000000" w:themeColor="text1"/>
              </w:rPr>
              <w:t>推動倘恰逢</w:t>
            </w:r>
            <w:proofErr w:type="gramEnd"/>
            <w:r w:rsidRPr="00833D80">
              <w:rPr>
                <w:rFonts w:eastAsia="標楷體" w:hint="eastAsia"/>
                <w:color w:val="000000" w:themeColor="text1"/>
              </w:rPr>
              <w:t>校長和總務主任皆為新任，對於群組工程品質提升的幫助難以呈現明顯助益。同時，建議有計劃培養各行政區各類工程的學校專家人才庫。</w:t>
            </w:r>
          </w:p>
          <w:p w:rsidR="00950D41" w:rsidRPr="00833D80" w:rsidRDefault="00950D41" w:rsidP="00583B9E">
            <w:pPr>
              <w:pStyle w:val="a8"/>
              <w:numPr>
                <w:ilvl w:val="0"/>
                <w:numId w:val="21"/>
              </w:numPr>
              <w:pBdr>
                <w:top w:val="none" w:sz="0" w:space="0" w:color="auto"/>
                <w:left w:val="none" w:sz="0" w:space="0" w:color="auto"/>
                <w:bottom w:val="none" w:sz="0" w:space="0" w:color="auto"/>
                <w:right w:val="none" w:sz="0" w:space="0" w:color="auto"/>
              </w:pBdr>
              <w:ind w:leftChars="0"/>
              <w:jc w:val="both"/>
              <w:rPr>
                <w:rFonts w:eastAsia="標楷體"/>
                <w:color w:val="000000" w:themeColor="text1"/>
              </w:rPr>
            </w:pPr>
            <w:proofErr w:type="gramStart"/>
            <w:r w:rsidRPr="00833D80">
              <w:rPr>
                <w:rFonts w:eastAsia="標楷體" w:hint="eastAsia"/>
                <w:color w:val="000000" w:themeColor="text1"/>
              </w:rPr>
              <w:t>採</w:t>
            </w:r>
            <w:proofErr w:type="gramEnd"/>
            <w:r w:rsidRPr="00833D80">
              <w:rPr>
                <w:rFonts w:eastAsia="標楷體" w:hint="eastAsia"/>
                <w:color w:val="000000" w:themeColor="text1"/>
              </w:rPr>
              <w:t>群組方式的執行工程，為顧及各校需求，容易拖延群組時間：各校需求與</w:t>
            </w:r>
            <w:proofErr w:type="gramStart"/>
            <w:r w:rsidRPr="00833D80">
              <w:rPr>
                <w:rFonts w:eastAsia="標楷體" w:hint="eastAsia"/>
                <w:color w:val="000000" w:themeColor="text1"/>
              </w:rPr>
              <w:t>個殊性</w:t>
            </w:r>
            <w:proofErr w:type="gramEnd"/>
            <w:r w:rsidRPr="00833D80">
              <w:rPr>
                <w:rFonts w:eastAsia="標楷體" w:hint="eastAsia"/>
                <w:color w:val="000000" w:themeColor="text1"/>
              </w:rPr>
              <w:t>以光復國小群組為例，目前即有少數學校因為特殊需求，尚待教育部核定，因此，工程標案尚在等待核准。不巧，等待核准</w:t>
            </w:r>
            <w:proofErr w:type="gramStart"/>
            <w:r w:rsidRPr="00833D80">
              <w:rPr>
                <w:rFonts w:eastAsia="標楷體" w:hint="eastAsia"/>
                <w:color w:val="000000" w:themeColor="text1"/>
              </w:rPr>
              <w:t>期間，</w:t>
            </w:r>
            <w:proofErr w:type="gramEnd"/>
            <w:r w:rsidRPr="00833D80">
              <w:rPr>
                <w:rFonts w:eastAsia="標楷體" w:hint="eastAsia"/>
                <w:color w:val="000000" w:themeColor="text1"/>
              </w:rPr>
              <w:t>又逢委託設計監造單位以自然人得標，得標技師不幸亡故，</w:t>
            </w:r>
            <w:proofErr w:type="gramStart"/>
            <w:r w:rsidRPr="00833D80">
              <w:rPr>
                <w:rFonts w:eastAsia="標楷體" w:hint="eastAsia"/>
                <w:color w:val="000000" w:themeColor="text1"/>
              </w:rPr>
              <w:t>對整群組</w:t>
            </w:r>
            <w:proofErr w:type="gramEnd"/>
            <w:r w:rsidRPr="00833D80">
              <w:rPr>
                <w:rFonts w:eastAsia="標楷體" w:hint="eastAsia"/>
                <w:color w:val="000000" w:themeColor="text1"/>
              </w:rPr>
              <w:t>的設計及後續委託者及後續工程發包，都產生重大影響。</w:t>
            </w:r>
          </w:p>
          <w:p w:rsidR="00950D41" w:rsidRPr="00833D80" w:rsidRDefault="00950D41" w:rsidP="00583B9E">
            <w:pPr>
              <w:pStyle w:val="a8"/>
              <w:numPr>
                <w:ilvl w:val="0"/>
                <w:numId w:val="21"/>
              </w:numPr>
              <w:pBdr>
                <w:top w:val="none" w:sz="0" w:space="0" w:color="auto"/>
                <w:left w:val="none" w:sz="0" w:space="0" w:color="auto"/>
                <w:bottom w:val="none" w:sz="0" w:space="0" w:color="auto"/>
                <w:right w:val="none" w:sz="0" w:space="0" w:color="auto"/>
              </w:pBdr>
              <w:ind w:leftChars="0"/>
              <w:jc w:val="both"/>
              <w:rPr>
                <w:rFonts w:eastAsia="標楷體"/>
                <w:color w:val="000000" w:themeColor="text1"/>
              </w:rPr>
            </w:pPr>
            <w:r w:rsidRPr="00833D80">
              <w:rPr>
                <w:rFonts w:eastAsia="標楷體" w:hint="eastAsia"/>
                <w:color w:val="000000" w:themeColor="text1"/>
              </w:rPr>
              <w:t>在工程發包階段：能標得學校發包案的廠商良莠不</w:t>
            </w:r>
            <w:r w:rsidRPr="00833D80">
              <w:rPr>
                <w:rFonts w:eastAsia="標楷體" w:hint="eastAsia"/>
                <w:color w:val="000000" w:themeColor="text1"/>
              </w:rPr>
              <w:lastRenderedPageBreak/>
              <w:t>齊，又學校的標案特質通常項目較瑣碎且複雜，倘得標者的高估自己履約能力，同時間標下太多學校標案，如果工程履約都在暑假</w:t>
            </w:r>
            <w:proofErr w:type="gramStart"/>
            <w:r w:rsidRPr="00833D80">
              <w:rPr>
                <w:rFonts w:eastAsia="標楷體" w:hint="eastAsia"/>
                <w:color w:val="000000" w:themeColor="text1"/>
              </w:rPr>
              <w:t>期間，</w:t>
            </w:r>
            <w:proofErr w:type="gramEnd"/>
            <w:r w:rsidRPr="00833D80">
              <w:rPr>
                <w:rFonts w:eastAsia="標楷體" w:hint="eastAsia"/>
                <w:color w:val="000000" w:themeColor="text1"/>
              </w:rPr>
              <w:t>恐將造成缺工問題，造成工程嚴重落後的情形。因此，透過工程合約或評分限制的方式，以降低廠商過度擴張履約能力的疑慮。</w:t>
            </w:r>
          </w:p>
          <w:p w:rsidR="00460C6F" w:rsidRPr="00833D80" w:rsidRDefault="00950D41" w:rsidP="00583B9E">
            <w:pPr>
              <w:pStyle w:val="a8"/>
              <w:numPr>
                <w:ilvl w:val="0"/>
                <w:numId w:val="21"/>
              </w:numPr>
              <w:pBdr>
                <w:top w:val="none" w:sz="0" w:space="0" w:color="auto"/>
                <w:left w:val="none" w:sz="0" w:space="0" w:color="auto"/>
                <w:bottom w:val="none" w:sz="0" w:space="0" w:color="auto"/>
                <w:right w:val="none" w:sz="0" w:space="0" w:color="auto"/>
              </w:pBdr>
              <w:ind w:leftChars="0"/>
              <w:jc w:val="both"/>
              <w:rPr>
                <w:rFonts w:eastAsia="標楷體"/>
                <w:color w:val="000000" w:themeColor="text1"/>
              </w:rPr>
            </w:pPr>
            <w:r w:rsidRPr="00833D80">
              <w:rPr>
                <w:rFonts w:eastAsia="標楷體" w:hint="eastAsia"/>
                <w:color w:val="000000" w:themeColor="text1"/>
              </w:rPr>
              <w:t>學校應留意</w:t>
            </w:r>
            <w:proofErr w:type="gramStart"/>
            <w:r w:rsidRPr="00833D80">
              <w:rPr>
                <w:rFonts w:eastAsia="標楷體" w:hint="eastAsia"/>
                <w:color w:val="000000" w:themeColor="text1"/>
              </w:rPr>
              <w:t>群組標案</w:t>
            </w:r>
            <w:proofErr w:type="gramEnd"/>
            <w:r w:rsidRPr="00833D80">
              <w:rPr>
                <w:rFonts w:eastAsia="標楷體" w:hint="eastAsia"/>
                <w:color w:val="000000" w:themeColor="text1"/>
              </w:rPr>
              <w:t>對年度工程預算的連結影響：以光復國小電力改善工程為例，</w:t>
            </w:r>
            <w:proofErr w:type="gramStart"/>
            <w:r w:rsidRPr="00833D80">
              <w:rPr>
                <w:rFonts w:eastAsia="標楷體" w:hint="eastAsia"/>
                <w:color w:val="000000" w:themeColor="text1"/>
              </w:rPr>
              <w:t>本群組</w:t>
            </w:r>
            <w:proofErr w:type="gramEnd"/>
            <w:r w:rsidRPr="00833D80">
              <w:rPr>
                <w:rFonts w:eastAsia="標楷體" w:hint="eastAsia"/>
                <w:color w:val="000000" w:themeColor="text1"/>
              </w:rPr>
              <w:t>電力改善工程委託設計監造技師因病亡故，導致群組設計監造必須解約，並且重新發包，而原本與本案一起規劃之年度預算工程本來不需要進入發包中心，卻因為</w:t>
            </w:r>
            <w:proofErr w:type="gramStart"/>
            <w:r w:rsidRPr="00833D80">
              <w:rPr>
                <w:rFonts w:eastAsia="標楷體" w:hint="eastAsia"/>
                <w:color w:val="000000" w:themeColor="text1"/>
              </w:rPr>
              <w:t>群組案必須</w:t>
            </w:r>
            <w:proofErr w:type="gramEnd"/>
            <w:r w:rsidRPr="00833D80">
              <w:rPr>
                <w:rFonts w:eastAsia="標楷體" w:hint="eastAsia"/>
                <w:color w:val="000000" w:themeColor="text1"/>
              </w:rPr>
              <w:t>重新發包的關係，導致學校年度預算工程必須重新送發包中心，以至於延長了學校年度預算工程向後推遲，而</w:t>
            </w:r>
            <w:r w:rsidRPr="00833D80">
              <w:rPr>
                <w:rFonts w:eastAsia="標楷體" w:hint="eastAsia"/>
                <w:color w:val="000000" w:themeColor="text1"/>
              </w:rPr>
              <w:lastRenderedPageBreak/>
              <w:t>不可抗力因素造成工程延遲，需要上級長官專案協助。</w:t>
            </w:r>
          </w:p>
        </w:tc>
      </w:tr>
    </w:tbl>
    <w:p w:rsidR="00460C6F" w:rsidRPr="00460C6F" w:rsidRDefault="00460C6F">
      <w:pPr>
        <w:rPr>
          <w:rFonts w:eastAsia="標楷體"/>
        </w:rPr>
      </w:pPr>
    </w:p>
    <w:sectPr w:rsidR="00460C6F" w:rsidRPr="00460C6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CE0" w:rsidRDefault="001F0CE0" w:rsidP="00460C6F">
      <w:r>
        <w:separator/>
      </w:r>
    </w:p>
  </w:endnote>
  <w:endnote w:type="continuationSeparator" w:id="0">
    <w:p w:rsidR="001F0CE0" w:rsidRDefault="001F0CE0" w:rsidP="00460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A3F" w:rsidRDefault="00381A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720507"/>
      <w:docPartObj>
        <w:docPartGallery w:val="Page Numbers (Bottom of Page)"/>
        <w:docPartUnique/>
      </w:docPartObj>
    </w:sdtPr>
    <w:sdtEndPr/>
    <w:sdtContent>
      <w:p w:rsidR="00381A3F" w:rsidRDefault="00381A3F">
        <w:pPr>
          <w:pStyle w:val="a5"/>
          <w:jc w:val="center"/>
        </w:pPr>
        <w:r>
          <w:fldChar w:fldCharType="begin"/>
        </w:r>
        <w:r>
          <w:instrText>PAGE   \* MERGEFORMAT</w:instrText>
        </w:r>
        <w:r>
          <w:fldChar w:fldCharType="separate"/>
        </w:r>
        <w:r w:rsidR="008E698E" w:rsidRPr="008E698E">
          <w:rPr>
            <w:noProof/>
            <w:lang w:val="zh-TW"/>
          </w:rPr>
          <w:t>14</w:t>
        </w:r>
        <w:r>
          <w:fldChar w:fldCharType="end"/>
        </w:r>
      </w:p>
    </w:sdtContent>
  </w:sdt>
  <w:p w:rsidR="00381A3F" w:rsidRDefault="00381A3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A3F" w:rsidRDefault="00381A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CE0" w:rsidRDefault="001F0CE0" w:rsidP="00460C6F">
      <w:r>
        <w:separator/>
      </w:r>
    </w:p>
  </w:footnote>
  <w:footnote w:type="continuationSeparator" w:id="0">
    <w:p w:rsidR="001F0CE0" w:rsidRDefault="001F0CE0" w:rsidP="00460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A3F" w:rsidRDefault="00381A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A3F" w:rsidRDefault="00381A3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A3F" w:rsidRDefault="00381A3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7A1"/>
    <w:multiLevelType w:val="hybridMultilevel"/>
    <w:tmpl w:val="20142918"/>
    <w:lvl w:ilvl="0" w:tplc="B08EEE1E">
      <w:start w:val="1"/>
      <w:numFmt w:val="decimal"/>
      <w:lvlText w:val="%1."/>
      <w:lvlJc w:val="left"/>
      <w:pPr>
        <w:ind w:left="785" w:hanging="360"/>
      </w:pPr>
      <w:rPr>
        <w:rFonts w:hint="default"/>
      </w:rPr>
    </w:lvl>
    <w:lvl w:ilvl="1" w:tplc="DCE60EA0">
      <w:start w:val="1"/>
      <w:numFmt w:val="decimal"/>
      <w:lvlText w:val="(%2）"/>
      <w:lvlJc w:val="left"/>
      <w:pPr>
        <w:ind w:left="1385" w:hanging="48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02830A74"/>
    <w:multiLevelType w:val="hybridMultilevel"/>
    <w:tmpl w:val="6ECA99CE"/>
    <w:lvl w:ilvl="0" w:tplc="A136FF40">
      <w:start w:val="1"/>
      <w:numFmt w:val="taiwaneseCountingThousand"/>
      <w:lvlText w:val="(%1)"/>
      <w:lvlJc w:val="left"/>
      <w:pPr>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F74391"/>
    <w:multiLevelType w:val="hybridMultilevel"/>
    <w:tmpl w:val="A2505E00"/>
    <w:lvl w:ilvl="0" w:tplc="A136FF40">
      <w:start w:val="1"/>
      <w:numFmt w:val="taiwaneseCountingThousand"/>
      <w:lvlText w:val="(%1)"/>
      <w:lvlJc w:val="left"/>
      <w:pPr>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8D664B"/>
    <w:multiLevelType w:val="hybridMultilevel"/>
    <w:tmpl w:val="1712598C"/>
    <w:lvl w:ilvl="0" w:tplc="A136FF40">
      <w:start w:val="1"/>
      <w:numFmt w:val="taiwaneseCountingThousand"/>
      <w:lvlText w:val="(%1)"/>
      <w:lvlJc w:val="left"/>
      <w:pPr>
        <w:ind w:left="360" w:hanging="36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842B04"/>
    <w:multiLevelType w:val="hybridMultilevel"/>
    <w:tmpl w:val="D81AEA7E"/>
    <w:lvl w:ilvl="0" w:tplc="A136FF4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C23726"/>
    <w:multiLevelType w:val="hybridMultilevel"/>
    <w:tmpl w:val="1310A546"/>
    <w:lvl w:ilvl="0" w:tplc="64AA6CB0">
      <w:start w:val="2"/>
      <w:numFmt w:val="taiwaneseCountingThousand"/>
      <w:lvlText w:val="(%1)"/>
      <w:lvlJc w:val="left"/>
      <w:pPr>
        <w:ind w:left="1790" w:hanging="480"/>
      </w:pPr>
      <w:rPr>
        <w:rFonts w:hint="eastAsia"/>
      </w:rPr>
    </w:lvl>
    <w:lvl w:ilvl="1" w:tplc="0409000F">
      <w:start w:val="1"/>
      <w:numFmt w:val="decimal"/>
      <w:lvlText w:val="%2."/>
      <w:lvlJc w:val="left"/>
      <w:pPr>
        <w:ind w:left="960" w:hanging="480"/>
      </w:pPr>
    </w:lvl>
    <w:lvl w:ilvl="2" w:tplc="DCE60EA0">
      <w:start w:val="1"/>
      <w:numFmt w:val="decimal"/>
      <w:lvlText w:val="(%3）"/>
      <w:lvlJc w:val="left"/>
      <w:pPr>
        <w:ind w:left="1440" w:hanging="480"/>
      </w:pPr>
      <w:rPr>
        <w:rFonts w:hint="default"/>
      </w:rPr>
    </w:lvl>
    <w:lvl w:ilvl="3" w:tplc="7952B254">
      <w:start w:val="3"/>
      <w:numFmt w:val="decimal"/>
      <w:lvlText w:val="%4."/>
      <w:lvlJc w:val="left"/>
      <w:pPr>
        <w:ind w:left="1920" w:hanging="480"/>
      </w:pPr>
      <w:rPr>
        <w:rFonts w:hint="eastAsia"/>
      </w:rPr>
    </w:lvl>
    <w:lvl w:ilvl="4" w:tplc="DCE60EA0">
      <w:start w:val="1"/>
      <w:numFmt w:val="decimal"/>
      <w:lvlText w:val="(%5）"/>
      <w:lvlJc w:val="left"/>
      <w:pPr>
        <w:ind w:left="2400" w:hanging="48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503DDC"/>
    <w:multiLevelType w:val="hybridMultilevel"/>
    <w:tmpl w:val="D81AEA7E"/>
    <w:lvl w:ilvl="0" w:tplc="A136FF4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90056C"/>
    <w:multiLevelType w:val="hybridMultilevel"/>
    <w:tmpl w:val="010A217C"/>
    <w:lvl w:ilvl="0" w:tplc="329E419A">
      <w:start w:val="2"/>
      <w:numFmt w:val="taiwaneseCountingThousand"/>
      <w:lvlText w:val="(%1)"/>
      <w:lvlJc w:val="left"/>
      <w:pPr>
        <w:ind w:left="960" w:hanging="480"/>
      </w:pPr>
      <w:rPr>
        <w:rFonts w:hint="eastAsia"/>
      </w:rPr>
    </w:lvl>
    <w:lvl w:ilvl="1" w:tplc="0409000F">
      <w:start w:val="1"/>
      <w:numFmt w:val="decimal"/>
      <w:lvlText w:val="%2."/>
      <w:lvlJc w:val="left"/>
      <w:pPr>
        <w:ind w:left="960" w:hanging="480"/>
      </w:pPr>
    </w:lvl>
    <w:lvl w:ilvl="2" w:tplc="76341160">
      <w:start w:val="1"/>
      <w:numFmt w:val="decimal"/>
      <w:lvlText w:val="(%3)"/>
      <w:lvlJc w:val="left"/>
      <w:pPr>
        <w:ind w:left="1440" w:hanging="480"/>
      </w:pPr>
      <w:rPr>
        <w:rFonts w:hint="eastAsia"/>
      </w:rPr>
    </w:lvl>
    <w:lvl w:ilvl="3" w:tplc="95C67214">
      <w:start w:val="1"/>
      <w:numFmt w:val="lowerLetter"/>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572076"/>
    <w:multiLevelType w:val="hybridMultilevel"/>
    <w:tmpl w:val="78D85A92"/>
    <w:lvl w:ilvl="0" w:tplc="B08EEE1E">
      <w:start w:val="1"/>
      <w:numFmt w:val="decimal"/>
      <w:lvlText w:val="%1."/>
      <w:lvlJc w:val="left"/>
      <w:pPr>
        <w:ind w:left="785" w:hanging="360"/>
      </w:pPr>
      <w:rPr>
        <w:rFonts w:hint="default"/>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15:restartNumberingAfterBreak="0">
    <w:nsid w:val="1DA205DE"/>
    <w:multiLevelType w:val="hybridMultilevel"/>
    <w:tmpl w:val="98F0AD9C"/>
    <w:lvl w:ilvl="0" w:tplc="A136FF40">
      <w:start w:val="1"/>
      <w:numFmt w:val="taiwaneseCountingThousand"/>
      <w:lvlText w:val="(%1)"/>
      <w:lvlJc w:val="left"/>
      <w:pPr>
        <w:ind w:left="453" w:hanging="480"/>
      </w:pPr>
      <w:rPr>
        <w:rFonts w:hint="eastAsia"/>
      </w:rPr>
    </w:lvl>
    <w:lvl w:ilvl="1" w:tplc="04090019" w:tentative="1">
      <w:start w:val="1"/>
      <w:numFmt w:val="ideographTraditional"/>
      <w:lvlText w:val="%2、"/>
      <w:lvlJc w:val="left"/>
      <w:pPr>
        <w:ind w:left="933" w:hanging="480"/>
      </w:pPr>
    </w:lvl>
    <w:lvl w:ilvl="2" w:tplc="0409001B" w:tentative="1">
      <w:start w:val="1"/>
      <w:numFmt w:val="lowerRoman"/>
      <w:lvlText w:val="%3."/>
      <w:lvlJc w:val="right"/>
      <w:pPr>
        <w:ind w:left="1413" w:hanging="480"/>
      </w:pPr>
    </w:lvl>
    <w:lvl w:ilvl="3" w:tplc="0409000F" w:tentative="1">
      <w:start w:val="1"/>
      <w:numFmt w:val="decimal"/>
      <w:lvlText w:val="%4."/>
      <w:lvlJc w:val="left"/>
      <w:pPr>
        <w:ind w:left="1893" w:hanging="480"/>
      </w:pPr>
    </w:lvl>
    <w:lvl w:ilvl="4" w:tplc="04090019" w:tentative="1">
      <w:start w:val="1"/>
      <w:numFmt w:val="ideographTraditional"/>
      <w:lvlText w:val="%5、"/>
      <w:lvlJc w:val="left"/>
      <w:pPr>
        <w:ind w:left="2373" w:hanging="480"/>
      </w:pPr>
    </w:lvl>
    <w:lvl w:ilvl="5" w:tplc="0409001B" w:tentative="1">
      <w:start w:val="1"/>
      <w:numFmt w:val="lowerRoman"/>
      <w:lvlText w:val="%6."/>
      <w:lvlJc w:val="right"/>
      <w:pPr>
        <w:ind w:left="2853" w:hanging="480"/>
      </w:pPr>
    </w:lvl>
    <w:lvl w:ilvl="6" w:tplc="0409000F" w:tentative="1">
      <w:start w:val="1"/>
      <w:numFmt w:val="decimal"/>
      <w:lvlText w:val="%7."/>
      <w:lvlJc w:val="left"/>
      <w:pPr>
        <w:ind w:left="3333" w:hanging="480"/>
      </w:pPr>
    </w:lvl>
    <w:lvl w:ilvl="7" w:tplc="04090019" w:tentative="1">
      <w:start w:val="1"/>
      <w:numFmt w:val="ideographTraditional"/>
      <w:lvlText w:val="%8、"/>
      <w:lvlJc w:val="left"/>
      <w:pPr>
        <w:ind w:left="3813" w:hanging="480"/>
      </w:pPr>
    </w:lvl>
    <w:lvl w:ilvl="8" w:tplc="0409001B" w:tentative="1">
      <w:start w:val="1"/>
      <w:numFmt w:val="lowerRoman"/>
      <w:lvlText w:val="%9."/>
      <w:lvlJc w:val="right"/>
      <w:pPr>
        <w:ind w:left="4293" w:hanging="480"/>
      </w:pPr>
    </w:lvl>
  </w:abstractNum>
  <w:abstractNum w:abstractNumId="10" w15:restartNumberingAfterBreak="0">
    <w:nsid w:val="1EA02265"/>
    <w:multiLevelType w:val="hybridMultilevel"/>
    <w:tmpl w:val="7B748D1E"/>
    <w:lvl w:ilvl="0" w:tplc="A136FF40">
      <w:start w:val="1"/>
      <w:numFmt w:val="taiwaneseCountingThousand"/>
      <w:lvlText w:val="(%1)"/>
      <w:lvlJc w:val="left"/>
      <w:pPr>
        <w:ind w:left="391" w:hanging="480"/>
      </w:pPr>
      <w:rPr>
        <w:rFonts w:hint="eastAsia"/>
      </w:rPr>
    </w:lvl>
    <w:lvl w:ilvl="1" w:tplc="04090019" w:tentative="1">
      <w:start w:val="1"/>
      <w:numFmt w:val="ideographTraditional"/>
      <w:lvlText w:val="%2、"/>
      <w:lvlJc w:val="left"/>
      <w:pPr>
        <w:ind w:left="871" w:hanging="480"/>
      </w:pPr>
    </w:lvl>
    <w:lvl w:ilvl="2" w:tplc="0409001B" w:tentative="1">
      <w:start w:val="1"/>
      <w:numFmt w:val="lowerRoman"/>
      <w:lvlText w:val="%3."/>
      <w:lvlJc w:val="right"/>
      <w:pPr>
        <w:ind w:left="1351" w:hanging="480"/>
      </w:pPr>
    </w:lvl>
    <w:lvl w:ilvl="3" w:tplc="0409000F" w:tentative="1">
      <w:start w:val="1"/>
      <w:numFmt w:val="decimal"/>
      <w:lvlText w:val="%4."/>
      <w:lvlJc w:val="left"/>
      <w:pPr>
        <w:ind w:left="1831" w:hanging="480"/>
      </w:pPr>
    </w:lvl>
    <w:lvl w:ilvl="4" w:tplc="04090019" w:tentative="1">
      <w:start w:val="1"/>
      <w:numFmt w:val="ideographTraditional"/>
      <w:lvlText w:val="%5、"/>
      <w:lvlJc w:val="left"/>
      <w:pPr>
        <w:ind w:left="2311" w:hanging="480"/>
      </w:pPr>
    </w:lvl>
    <w:lvl w:ilvl="5" w:tplc="0409001B" w:tentative="1">
      <w:start w:val="1"/>
      <w:numFmt w:val="lowerRoman"/>
      <w:lvlText w:val="%6."/>
      <w:lvlJc w:val="right"/>
      <w:pPr>
        <w:ind w:left="2791" w:hanging="480"/>
      </w:pPr>
    </w:lvl>
    <w:lvl w:ilvl="6" w:tplc="0409000F" w:tentative="1">
      <w:start w:val="1"/>
      <w:numFmt w:val="decimal"/>
      <w:lvlText w:val="%7."/>
      <w:lvlJc w:val="left"/>
      <w:pPr>
        <w:ind w:left="3271" w:hanging="480"/>
      </w:pPr>
    </w:lvl>
    <w:lvl w:ilvl="7" w:tplc="04090019" w:tentative="1">
      <w:start w:val="1"/>
      <w:numFmt w:val="ideographTraditional"/>
      <w:lvlText w:val="%8、"/>
      <w:lvlJc w:val="left"/>
      <w:pPr>
        <w:ind w:left="3751" w:hanging="480"/>
      </w:pPr>
    </w:lvl>
    <w:lvl w:ilvl="8" w:tplc="0409001B" w:tentative="1">
      <w:start w:val="1"/>
      <w:numFmt w:val="lowerRoman"/>
      <w:lvlText w:val="%9."/>
      <w:lvlJc w:val="right"/>
      <w:pPr>
        <w:ind w:left="4231" w:hanging="480"/>
      </w:pPr>
    </w:lvl>
  </w:abstractNum>
  <w:abstractNum w:abstractNumId="11" w15:restartNumberingAfterBreak="0">
    <w:nsid w:val="200F0988"/>
    <w:multiLevelType w:val="hybridMultilevel"/>
    <w:tmpl w:val="92CC3E70"/>
    <w:lvl w:ilvl="0" w:tplc="277C397E">
      <w:start w:val="1"/>
      <w:numFmt w:val="decimal"/>
      <w:lvlText w:val="%1."/>
      <w:lvlJc w:val="left"/>
      <w:pPr>
        <w:ind w:left="360" w:hanging="360"/>
      </w:pPr>
      <w:rPr>
        <w:rFonts w:hint="default"/>
      </w:rPr>
    </w:lvl>
    <w:lvl w:ilvl="1" w:tplc="B7665AE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671AA6"/>
    <w:multiLevelType w:val="hybridMultilevel"/>
    <w:tmpl w:val="18B41380"/>
    <w:lvl w:ilvl="0" w:tplc="A136FF40">
      <w:start w:val="1"/>
      <w:numFmt w:val="taiwaneseCountingThousand"/>
      <w:lvlText w:val="(%1)"/>
      <w:lvlJc w:val="left"/>
      <w:pPr>
        <w:ind w:left="424" w:hanging="480"/>
      </w:pPr>
      <w:rPr>
        <w:rFonts w:hint="eastAsia"/>
      </w:rPr>
    </w:lvl>
    <w:lvl w:ilvl="1" w:tplc="04090019" w:tentative="1">
      <w:start w:val="1"/>
      <w:numFmt w:val="ideographTraditional"/>
      <w:lvlText w:val="%2、"/>
      <w:lvlJc w:val="left"/>
      <w:pPr>
        <w:ind w:left="904" w:hanging="480"/>
      </w:pPr>
    </w:lvl>
    <w:lvl w:ilvl="2" w:tplc="0409001B" w:tentative="1">
      <w:start w:val="1"/>
      <w:numFmt w:val="lowerRoman"/>
      <w:lvlText w:val="%3."/>
      <w:lvlJc w:val="right"/>
      <w:pPr>
        <w:ind w:left="1384" w:hanging="480"/>
      </w:pPr>
    </w:lvl>
    <w:lvl w:ilvl="3" w:tplc="0409000F" w:tentative="1">
      <w:start w:val="1"/>
      <w:numFmt w:val="decimal"/>
      <w:lvlText w:val="%4."/>
      <w:lvlJc w:val="left"/>
      <w:pPr>
        <w:ind w:left="1864" w:hanging="480"/>
      </w:pPr>
    </w:lvl>
    <w:lvl w:ilvl="4" w:tplc="04090019" w:tentative="1">
      <w:start w:val="1"/>
      <w:numFmt w:val="ideographTraditional"/>
      <w:lvlText w:val="%5、"/>
      <w:lvlJc w:val="left"/>
      <w:pPr>
        <w:ind w:left="2344" w:hanging="480"/>
      </w:pPr>
    </w:lvl>
    <w:lvl w:ilvl="5" w:tplc="0409001B" w:tentative="1">
      <w:start w:val="1"/>
      <w:numFmt w:val="lowerRoman"/>
      <w:lvlText w:val="%6."/>
      <w:lvlJc w:val="right"/>
      <w:pPr>
        <w:ind w:left="2824" w:hanging="480"/>
      </w:pPr>
    </w:lvl>
    <w:lvl w:ilvl="6" w:tplc="0409000F" w:tentative="1">
      <w:start w:val="1"/>
      <w:numFmt w:val="decimal"/>
      <w:lvlText w:val="%7."/>
      <w:lvlJc w:val="left"/>
      <w:pPr>
        <w:ind w:left="3304" w:hanging="480"/>
      </w:pPr>
    </w:lvl>
    <w:lvl w:ilvl="7" w:tplc="04090019" w:tentative="1">
      <w:start w:val="1"/>
      <w:numFmt w:val="ideographTraditional"/>
      <w:lvlText w:val="%8、"/>
      <w:lvlJc w:val="left"/>
      <w:pPr>
        <w:ind w:left="3784" w:hanging="480"/>
      </w:pPr>
    </w:lvl>
    <w:lvl w:ilvl="8" w:tplc="0409001B" w:tentative="1">
      <w:start w:val="1"/>
      <w:numFmt w:val="lowerRoman"/>
      <w:lvlText w:val="%9."/>
      <w:lvlJc w:val="right"/>
      <w:pPr>
        <w:ind w:left="4264" w:hanging="480"/>
      </w:pPr>
    </w:lvl>
  </w:abstractNum>
  <w:abstractNum w:abstractNumId="13" w15:restartNumberingAfterBreak="0">
    <w:nsid w:val="2A360EC0"/>
    <w:multiLevelType w:val="hybridMultilevel"/>
    <w:tmpl w:val="3874464A"/>
    <w:lvl w:ilvl="0" w:tplc="A136FF40">
      <w:start w:val="1"/>
      <w:numFmt w:val="taiwaneseCountingThousand"/>
      <w:lvlText w:val="(%1)"/>
      <w:lvlJc w:val="left"/>
      <w:pPr>
        <w:ind w:left="480" w:hanging="480"/>
      </w:pPr>
      <w:rPr>
        <w:rFonts w:hint="eastAsia"/>
      </w:rPr>
    </w:lvl>
    <w:lvl w:ilvl="1" w:tplc="0409000F">
      <w:start w:val="1"/>
      <w:numFmt w:val="decimal"/>
      <w:lvlText w:val="%2."/>
      <w:lvlJc w:val="left"/>
      <w:pPr>
        <w:ind w:left="960" w:hanging="480"/>
      </w:pPr>
    </w:lvl>
    <w:lvl w:ilvl="2" w:tplc="DCE60EA0">
      <w:start w:val="1"/>
      <w:numFmt w:val="decimal"/>
      <w:lvlText w:val="(%3）"/>
      <w:lvlJc w:val="left"/>
      <w:pPr>
        <w:ind w:left="48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462B70"/>
    <w:multiLevelType w:val="hybridMultilevel"/>
    <w:tmpl w:val="50EE4C5A"/>
    <w:lvl w:ilvl="0" w:tplc="A136FF40">
      <w:start w:val="1"/>
      <w:numFmt w:val="taiwaneseCountingThousand"/>
      <w:lvlText w:val="(%1)"/>
      <w:lvlJc w:val="left"/>
      <w:pPr>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21636"/>
    <w:multiLevelType w:val="hybridMultilevel"/>
    <w:tmpl w:val="9C423E92"/>
    <w:lvl w:ilvl="0" w:tplc="A136FF40">
      <w:start w:val="1"/>
      <w:numFmt w:val="taiwaneseCountingThousand"/>
      <w:lvlText w:val="(%1)"/>
      <w:lvlJc w:val="left"/>
      <w:pPr>
        <w:ind w:left="458" w:hanging="480"/>
      </w:pPr>
      <w:rPr>
        <w:rFonts w:hint="eastAsia"/>
      </w:rPr>
    </w:lvl>
    <w:lvl w:ilvl="1" w:tplc="04090019" w:tentative="1">
      <w:start w:val="1"/>
      <w:numFmt w:val="ideographTraditional"/>
      <w:lvlText w:val="%2、"/>
      <w:lvlJc w:val="left"/>
      <w:pPr>
        <w:ind w:left="938" w:hanging="480"/>
      </w:pPr>
    </w:lvl>
    <w:lvl w:ilvl="2" w:tplc="0409001B" w:tentative="1">
      <w:start w:val="1"/>
      <w:numFmt w:val="lowerRoman"/>
      <w:lvlText w:val="%3."/>
      <w:lvlJc w:val="right"/>
      <w:pPr>
        <w:ind w:left="1418" w:hanging="480"/>
      </w:pPr>
    </w:lvl>
    <w:lvl w:ilvl="3" w:tplc="0409000F" w:tentative="1">
      <w:start w:val="1"/>
      <w:numFmt w:val="decimal"/>
      <w:lvlText w:val="%4."/>
      <w:lvlJc w:val="left"/>
      <w:pPr>
        <w:ind w:left="1898" w:hanging="480"/>
      </w:pPr>
    </w:lvl>
    <w:lvl w:ilvl="4" w:tplc="04090019" w:tentative="1">
      <w:start w:val="1"/>
      <w:numFmt w:val="ideographTraditional"/>
      <w:lvlText w:val="%5、"/>
      <w:lvlJc w:val="left"/>
      <w:pPr>
        <w:ind w:left="2378" w:hanging="480"/>
      </w:pPr>
    </w:lvl>
    <w:lvl w:ilvl="5" w:tplc="0409001B" w:tentative="1">
      <w:start w:val="1"/>
      <w:numFmt w:val="lowerRoman"/>
      <w:lvlText w:val="%6."/>
      <w:lvlJc w:val="right"/>
      <w:pPr>
        <w:ind w:left="2858" w:hanging="480"/>
      </w:pPr>
    </w:lvl>
    <w:lvl w:ilvl="6" w:tplc="0409000F" w:tentative="1">
      <w:start w:val="1"/>
      <w:numFmt w:val="decimal"/>
      <w:lvlText w:val="%7."/>
      <w:lvlJc w:val="left"/>
      <w:pPr>
        <w:ind w:left="3338" w:hanging="480"/>
      </w:pPr>
    </w:lvl>
    <w:lvl w:ilvl="7" w:tplc="04090019" w:tentative="1">
      <w:start w:val="1"/>
      <w:numFmt w:val="ideographTraditional"/>
      <w:lvlText w:val="%8、"/>
      <w:lvlJc w:val="left"/>
      <w:pPr>
        <w:ind w:left="3818" w:hanging="480"/>
      </w:pPr>
    </w:lvl>
    <w:lvl w:ilvl="8" w:tplc="0409001B" w:tentative="1">
      <w:start w:val="1"/>
      <w:numFmt w:val="lowerRoman"/>
      <w:lvlText w:val="%9."/>
      <w:lvlJc w:val="right"/>
      <w:pPr>
        <w:ind w:left="4298" w:hanging="480"/>
      </w:pPr>
    </w:lvl>
  </w:abstractNum>
  <w:abstractNum w:abstractNumId="16" w15:restartNumberingAfterBreak="0">
    <w:nsid w:val="38EB5BFA"/>
    <w:multiLevelType w:val="hybridMultilevel"/>
    <w:tmpl w:val="71F079FC"/>
    <w:lvl w:ilvl="0" w:tplc="0409000F">
      <w:start w:val="1"/>
      <w:numFmt w:val="decimal"/>
      <w:lvlText w:val="%1."/>
      <w:lvlJc w:val="left"/>
      <w:pPr>
        <w:ind w:left="1790" w:hanging="480"/>
      </w:pPr>
      <w:rPr>
        <w:rFonts w:hint="eastAsia"/>
      </w:rPr>
    </w:lvl>
    <w:lvl w:ilvl="1" w:tplc="76341160">
      <w:start w:val="1"/>
      <w:numFmt w:val="decimal"/>
      <w:lvlText w:val="(%2)"/>
      <w:lvlJc w:val="left"/>
      <w:pPr>
        <w:ind w:left="2270" w:hanging="480"/>
      </w:pPr>
      <w:rPr>
        <w:rFonts w:hint="eastAsia"/>
      </w:rPr>
    </w:lvl>
    <w:lvl w:ilvl="2" w:tplc="9DFEAF12">
      <w:start w:val="1"/>
      <w:numFmt w:val="decimal"/>
      <w:lvlText w:val="%3."/>
      <w:lvlJc w:val="left"/>
      <w:pPr>
        <w:ind w:left="2630" w:hanging="360"/>
      </w:pPr>
      <w:rPr>
        <w:rFonts w:hint="default"/>
      </w:rPr>
    </w:lvl>
    <w:lvl w:ilvl="3" w:tplc="0409000F" w:tentative="1">
      <w:start w:val="1"/>
      <w:numFmt w:val="decimal"/>
      <w:lvlText w:val="%4."/>
      <w:lvlJc w:val="left"/>
      <w:pPr>
        <w:ind w:left="3230" w:hanging="480"/>
      </w:pPr>
    </w:lvl>
    <w:lvl w:ilvl="4" w:tplc="04090019" w:tentative="1">
      <w:start w:val="1"/>
      <w:numFmt w:val="ideographTraditional"/>
      <w:lvlText w:val="%5、"/>
      <w:lvlJc w:val="left"/>
      <w:pPr>
        <w:ind w:left="3710" w:hanging="480"/>
      </w:pPr>
    </w:lvl>
    <w:lvl w:ilvl="5" w:tplc="0409001B" w:tentative="1">
      <w:start w:val="1"/>
      <w:numFmt w:val="lowerRoman"/>
      <w:lvlText w:val="%6."/>
      <w:lvlJc w:val="right"/>
      <w:pPr>
        <w:ind w:left="4190" w:hanging="480"/>
      </w:pPr>
    </w:lvl>
    <w:lvl w:ilvl="6" w:tplc="0409000F" w:tentative="1">
      <w:start w:val="1"/>
      <w:numFmt w:val="decimal"/>
      <w:lvlText w:val="%7."/>
      <w:lvlJc w:val="left"/>
      <w:pPr>
        <w:ind w:left="4670" w:hanging="480"/>
      </w:pPr>
    </w:lvl>
    <w:lvl w:ilvl="7" w:tplc="04090019" w:tentative="1">
      <w:start w:val="1"/>
      <w:numFmt w:val="ideographTraditional"/>
      <w:lvlText w:val="%8、"/>
      <w:lvlJc w:val="left"/>
      <w:pPr>
        <w:ind w:left="5150" w:hanging="480"/>
      </w:pPr>
    </w:lvl>
    <w:lvl w:ilvl="8" w:tplc="0409001B" w:tentative="1">
      <w:start w:val="1"/>
      <w:numFmt w:val="lowerRoman"/>
      <w:lvlText w:val="%9."/>
      <w:lvlJc w:val="right"/>
      <w:pPr>
        <w:ind w:left="5630" w:hanging="480"/>
      </w:pPr>
    </w:lvl>
  </w:abstractNum>
  <w:abstractNum w:abstractNumId="17" w15:restartNumberingAfterBreak="0">
    <w:nsid w:val="3DC27BD2"/>
    <w:multiLevelType w:val="hybridMultilevel"/>
    <w:tmpl w:val="0DA0EF5A"/>
    <w:lvl w:ilvl="0" w:tplc="0409000F">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15:restartNumberingAfterBreak="0">
    <w:nsid w:val="41A64609"/>
    <w:multiLevelType w:val="hybridMultilevel"/>
    <w:tmpl w:val="2AE88ADE"/>
    <w:lvl w:ilvl="0" w:tplc="A136FF4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415AB8"/>
    <w:multiLevelType w:val="hybridMultilevel"/>
    <w:tmpl w:val="4AD0A4CA"/>
    <w:lvl w:ilvl="0" w:tplc="277C3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3B6C28"/>
    <w:multiLevelType w:val="hybridMultilevel"/>
    <w:tmpl w:val="F342BB22"/>
    <w:lvl w:ilvl="0" w:tplc="0409000F">
      <w:start w:val="1"/>
      <w:numFmt w:val="decimal"/>
      <w:lvlText w:val="%1."/>
      <w:lvlJc w:val="left"/>
      <w:pPr>
        <w:ind w:left="144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A3B75F8"/>
    <w:multiLevelType w:val="hybridMultilevel"/>
    <w:tmpl w:val="BE880F8C"/>
    <w:lvl w:ilvl="0" w:tplc="A136FF40">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BE72B52"/>
    <w:multiLevelType w:val="hybridMultilevel"/>
    <w:tmpl w:val="2548BEEC"/>
    <w:lvl w:ilvl="0" w:tplc="A136FF4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2D2167"/>
    <w:multiLevelType w:val="hybridMultilevel"/>
    <w:tmpl w:val="581A62C2"/>
    <w:lvl w:ilvl="0" w:tplc="A136FF4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B22D7B"/>
    <w:multiLevelType w:val="hybridMultilevel"/>
    <w:tmpl w:val="056A015C"/>
    <w:lvl w:ilvl="0" w:tplc="A136FF40">
      <w:start w:val="1"/>
      <w:numFmt w:val="taiwaneseCountingThousand"/>
      <w:lvlText w:val="(%1)"/>
      <w:lvlJc w:val="left"/>
      <w:pPr>
        <w:ind w:left="480" w:hanging="480"/>
      </w:pPr>
      <w:rPr>
        <w:rFonts w:hint="eastAsia"/>
      </w:rPr>
    </w:lvl>
    <w:lvl w:ilvl="1" w:tplc="A136FF40">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C928FE"/>
    <w:multiLevelType w:val="hybridMultilevel"/>
    <w:tmpl w:val="C300839E"/>
    <w:lvl w:ilvl="0" w:tplc="A136FF40">
      <w:start w:val="1"/>
      <w:numFmt w:val="taiwaneseCountingThousand"/>
      <w:lvlText w:val="(%1)"/>
      <w:lvlJc w:val="left"/>
      <w:pPr>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7A937A1"/>
    <w:multiLevelType w:val="hybridMultilevel"/>
    <w:tmpl w:val="A5346790"/>
    <w:lvl w:ilvl="0" w:tplc="A136FF40">
      <w:start w:val="1"/>
      <w:numFmt w:val="taiwaneseCountingThousand"/>
      <w:lvlText w:val="(%1)"/>
      <w:lvlJc w:val="left"/>
      <w:pPr>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109606A"/>
    <w:multiLevelType w:val="hybridMultilevel"/>
    <w:tmpl w:val="8B80513E"/>
    <w:lvl w:ilvl="0" w:tplc="277C3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18D21BC"/>
    <w:multiLevelType w:val="hybridMultilevel"/>
    <w:tmpl w:val="B93252AE"/>
    <w:lvl w:ilvl="0" w:tplc="277C397E">
      <w:start w:val="1"/>
      <w:numFmt w:val="decimal"/>
      <w:lvlText w:val="%1."/>
      <w:lvlJc w:val="left"/>
      <w:pPr>
        <w:ind w:left="360" w:hanging="360"/>
      </w:pPr>
      <w:rPr>
        <w:rFonts w:hint="default"/>
      </w:rPr>
    </w:lvl>
    <w:lvl w:ilvl="1" w:tplc="EB140598">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7CD621D"/>
    <w:multiLevelType w:val="hybridMultilevel"/>
    <w:tmpl w:val="6DD4CA96"/>
    <w:lvl w:ilvl="0" w:tplc="A136FF40">
      <w:start w:val="1"/>
      <w:numFmt w:val="taiwaneseCountingThousand"/>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93A1B37"/>
    <w:multiLevelType w:val="hybridMultilevel"/>
    <w:tmpl w:val="30A8F9E2"/>
    <w:lvl w:ilvl="0" w:tplc="70BA0E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78442F4"/>
    <w:multiLevelType w:val="hybridMultilevel"/>
    <w:tmpl w:val="7CA64DC2"/>
    <w:lvl w:ilvl="0" w:tplc="A136FF40">
      <w:start w:val="1"/>
      <w:numFmt w:val="taiwaneseCountingThousand"/>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0640AA"/>
    <w:multiLevelType w:val="hybridMultilevel"/>
    <w:tmpl w:val="D7B61FAE"/>
    <w:lvl w:ilvl="0" w:tplc="A136FF4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96444DA"/>
    <w:multiLevelType w:val="hybridMultilevel"/>
    <w:tmpl w:val="293C668C"/>
    <w:lvl w:ilvl="0" w:tplc="277C397E">
      <w:start w:val="1"/>
      <w:numFmt w:val="decimal"/>
      <w:lvlText w:val="%1."/>
      <w:lvlJc w:val="left"/>
      <w:pPr>
        <w:ind w:left="360" w:hanging="360"/>
      </w:pPr>
      <w:rPr>
        <w:rFonts w:hint="default"/>
      </w:rPr>
    </w:lvl>
    <w:lvl w:ilvl="1" w:tplc="0409000F">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A3F032F"/>
    <w:multiLevelType w:val="hybridMultilevel"/>
    <w:tmpl w:val="943657D0"/>
    <w:lvl w:ilvl="0" w:tplc="A136FF40">
      <w:start w:val="1"/>
      <w:numFmt w:val="taiwaneseCountingThousand"/>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19"/>
  </w:num>
  <w:num w:numId="3">
    <w:abstractNumId w:val="27"/>
  </w:num>
  <w:num w:numId="4">
    <w:abstractNumId w:val="11"/>
  </w:num>
  <w:num w:numId="5">
    <w:abstractNumId w:val="28"/>
  </w:num>
  <w:num w:numId="6">
    <w:abstractNumId w:val="15"/>
  </w:num>
  <w:num w:numId="7">
    <w:abstractNumId w:val="18"/>
  </w:num>
  <w:num w:numId="8">
    <w:abstractNumId w:val="34"/>
  </w:num>
  <w:num w:numId="9">
    <w:abstractNumId w:val="29"/>
  </w:num>
  <w:num w:numId="10">
    <w:abstractNumId w:val="31"/>
  </w:num>
  <w:num w:numId="11">
    <w:abstractNumId w:val="3"/>
  </w:num>
  <w:num w:numId="12">
    <w:abstractNumId w:val="14"/>
  </w:num>
  <w:num w:numId="13">
    <w:abstractNumId w:val="16"/>
  </w:num>
  <w:num w:numId="14">
    <w:abstractNumId w:val="5"/>
  </w:num>
  <w:num w:numId="15">
    <w:abstractNumId w:val="24"/>
  </w:num>
  <w:num w:numId="16">
    <w:abstractNumId w:val="7"/>
  </w:num>
  <w:num w:numId="17">
    <w:abstractNumId w:val="9"/>
  </w:num>
  <w:num w:numId="18">
    <w:abstractNumId w:val="8"/>
  </w:num>
  <w:num w:numId="19">
    <w:abstractNumId w:val="0"/>
  </w:num>
  <w:num w:numId="20">
    <w:abstractNumId w:val="4"/>
  </w:num>
  <w:num w:numId="21">
    <w:abstractNumId w:val="6"/>
  </w:num>
  <w:num w:numId="22">
    <w:abstractNumId w:val="12"/>
  </w:num>
  <w:num w:numId="23">
    <w:abstractNumId w:val="10"/>
  </w:num>
  <w:num w:numId="24">
    <w:abstractNumId w:val="22"/>
  </w:num>
  <w:num w:numId="25">
    <w:abstractNumId w:val="1"/>
  </w:num>
  <w:num w:numId="26">
    <w:abstractNumId w:val="32"/>
  </w:num>
  <w:num w:numId="27">
    <w:abstractNumId w:val="26"/>
  </w:num>
  <w:num w:numId="28">
    <w:abstractNumId w:val="25"/>
  </w:num>
  <w:num w:numId="29">
    <w:abstractNumId w:val="21"/>
  </w:num>
  <w:num w:numId="30">
    <w:abstractNumId w:val="2"/>
  </w:num>
  <w:num w:numId="31">
    <w:abstractNumId w:val="17"/>
  </w:num>
  <w:num w:numId="32">
    <w:abstractNumId w:val="23"/>
  </w:num>
  <w:num w:numId="33">
    <w:abstractNumId w:val="13"/>
  </w:num>
  <w:num w:numId="34">
    <w:abstractNumId w:val="30"/>
  </w:num>
  <w:num w:numId="35">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ADE"/>
    <w:rsid w:val="000274B2"/>
    <w:rsid w:val="000926B0"/>
    <w:rsid w:val="00192FE3"/>
    <w:rsid w:val="001B1227"/>
    <w:rsid w:val="001D09CD"/>
    <w:rsid w:val="001F0CE0"/>
    <w:rsid w:val="00233AF5"/>
    <w:rsid w:val="00272F63"/>
    <w:rsid w:val="002A558A"/>
    <w:rsid w:val="002E66B2"/>
    <w:rsid w:val="00307EAE"/>
    <w:rsid w:val="00360F16"/>
    <w:rsid w:val="003739A3"/>
    <w:rsid w:val="00381A3F"/>
    <w:rsid w:val="00460C6F"/>
    <w:rsid w:val="004770BE"/>
    <w:rsid w:val="004B1300"/>
    <w:rsid w:val="00583B9E"/>
    <w:rsid w:val="00610FCF"/>
    <w:rsid w:val="00611478"/>
    <w:rsid w:val="006C3CC8"/>
    <w:rsid w:val="006E6C46"/>
    <w:rsid w:val="0070565D"/>
    <w:rsid w:val="00745D07"/>
    <w:rsid w:val="007A2745"/>
    <w:rsid w:val="007A70E4"/>
    <w:rsid w:val="007D6CD5"/>
    <w:rsid w:val="00833D80"/>
    <w:rsid w:val="008E0032"/>
    <w:rsid w:val="008E698E"/>
    <w:rsid w:val="00950D41"/>
    <w:rsid w:val="00981D4E"/>
    <w:rsid w:val="00994ADE"/>
    <w:rsid w:val="009A18BE"/>
    <w:rsid w:val="009D0DB3"/>
    <w:rsid w:val="00A815AB"/>
    <w:rsid w:val="00C07A7A"/>
    <w:rsid w:val="00C70AEE"/>
    <w:rsid w:val="00CB163A"/>
    <w:rsid w:val="00D1657A"/>
    <w:rsid w:val="00D4101B"/>
    <w:rsid w:val="00D4649B"/>
    <w:rsid w:val="00D56DC9"/>
    <w:rsid w:val="00D95BDD"/>
    <w:rsid w:val="00DD0C88"/>
    <w:rsid w:val="00E73D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648B8"/>
  <w15:chartTrackingRefBased/>
  <w15:docId w15:val="{E0F2E2AA-4ED2-47FC-B6F1-77025CA0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sz w:val="24"/>
        <w:szCs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E66B2"/>
    <w:pPr>
      <w:pBdr>
        <w:top w:val="none" w:sz="0" w:space="0" w:color="000000"/>
        <w:left w:val="none" w:sz="0" w:space="0" w:color="000000"/>
        <w:bottom w:val="none" w:sz="0" w:space="0" w:color="000000"/>
        <w:right w:val="none" w:sz="0" w:space="0" w:color="000000"/>
      </w:pBd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0C6F"/>
    <w:pPr>
      <w:tabs>
        <w:tab w:val="center" w:pos="4153"/>
        <w:tab w:val="right" w:pos="8306"/>
      </w:tabs>
      <w:snapToGrid w:val="0"/>
    </w:pPr>
    <w:rPr>
      <w:sz w:val="20"/>
      <w:szCs w:val="20"/>
    </w:rPr>
  </w:style>
  <w:style w:type="character" w:customStyle="1" w:styleId="a4">
    <w:name w:val="頁首 字元"/>
    <w:basedOn w:val="a0"/>
    <w:link w:val="a3"/>
    <w:uiPriority w:val="99"/>
    <w:rsid w:val="00460C6F"/>
    <w:rPr>
      <w:sz w:val="20"/>
      <w:szCs w:val="20"/>
    </w:rPr>
  </w:style>
  <w:style w:type="paragraph" w:styleId="a5">
    <w:name w:val="footer"/>
    <w:basedOn w:val="a"/>
    <w:link w:val="a6"/>
    <w:uiPriority w:val="99"/>
    <w:unhideWhenUsed/>
    <w:rsid w:val="00460C6F"/>
    <w:pPr>
      <w:tabs>
        <w:tab w:val="center" w:pos="4153"/>
        <w:tab w:val="right" w:pos="8306"/>
      </w:tabs>
      <w:snapToGrid w:val="0"/>
    </w:pPr>
    <w:rPr>
      <w:sz w:val="20"/>
      <w:szCs w:val="20"/>
    </w:rPr>
  </w:style>
  <w:style w:type="character" w:customStyle="1" w:styleId="a6">
    <w:name w:val="頁尾 字元"/>
    <w:basedOn w:val="a0"/>
    <w:link w:val="a5"/>
    <w:uiPriority w:val="99"/>
    <w:rsid w:val="00460C6F"/>
    <w:rPr>
      <w:sz w:val="20"/>
      <w:szCs w:val="20"/>
    </w:rPr>
  </w:style>
  <w:style w:type="table" w:styleId="a7">
    <w:name w:val="Table Grid"/>
    <w:basedOn w:val="a1"/>
    <w:uiPriority w:val="39"/>
    <w:rsid w:val="00460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rsid w:val="00DD0C8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208A6-E417-471C-91C8-A61CF6E1C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1158</Words>
  <Characters>6605</Characters>
  <Application>Microsoft Office Word</Application>
  <DocSecurity>0</DocSecurity>
  <Lines>55</Lines>
  <Paragraphs>15</Paragraphs>
  <ScaleCrop>false</ScaleCrop>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AEAA-69766</dc:creator>
  <cp:keywords/>
  <dc:description/>
  <cp:lastModifiedBy>AEAA-69764</cp:lastModifiedBy>
  <cp:revision>6</cp:revision>
  <dcterms:created xsi:type="dcterms:W3CDTF">2021-04-27T02:27:00Z</dcterms:created>
  <dcterms:modified xsi:type="dcterms:W3CDTF">2021-05-03T00:20:00Z</dcterms:modified>
</cp:coreProperties>
</file>