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12" w:rsidRPr="00EE396E" w:rsidRDefault="00BA1ACE" w:rsidP="003B33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BA1AC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5442374</wp:posOffset>
                </wp:positionH>
                <wp:positionV relativeFrom="paragraph">
                  <wp:posOffset>-4234</wp:posOffset>
                </wp:positionV>
                <wp:extent cx="61806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6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CE" w:rsidRPr="00BA1ACE" w:rsidRDefault="00BA1A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1ACE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8.55pt;margin-top:-.35pt;width:4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B3JQIAAPgDAAAOAAAAZHJzL2Uyb0RvYy54bWysU11uEzEQfkfiDpbfyW7SJE1W2VSlJQip&#10;/EiFAzheb9bC9hjbyW65QCUOUJ45AAfgQO05GHvTNII3xD5Ynp2Zb+b7Zrw467QiO+G8BFPS4SCn&#10;RBgOlTSbkn76uHoxo8QHZiqmwIiS3ghPz5bPny1aW4gRNKAq4QiCGF+0tqRNCLbIMs8boZkfgBUG&#10;nTU4zQKabpNVjrWIrlU2yvNp1oKrrAMuvMe/l72TLhN+XQse3te1F4GokmJvIZ0unet4ZssFKzaO&#10;2UbyfRvsH7rQTBoseoC6ZIGRrZN/QWnJHXiow4CDzqCuJReJA7IZ5n+wuW6YFYkLiuPtQSb//2D5&#10;u90HR2RV0pP8lBLDNA7p4e72/uf3h7tf9z++kVHUqLW+wNBri8Ghewkdzjrx9fYK+GdPDFw0zGzE&#10;uXPQNoJV2OMwZmZHqT2OjyDr9i1UWIptAySgrnY6CoiSEETHWd0c5iO6QDj+nA5n+XRKCUfXcJyf&#10;zGeTVIIVj9nW+fBagCbxUlKH80/obHflQ+yGFY8hsZiBlVQq7YAypC3pfDKapIQjj5YBV1RJXdJZ&#10;Hr9+aSLJV6ZKyYFJ1d+xgDJ71pFoTzl06w4DoxRrqG6Qv4N+FfHp4KUB95WSFtewpP7LljlBiXpj&#10;UMP5cDyOe5uM8eR0hIY79qyPPcxwhCppoKS/XoS065Grt+eo9UomGZ462feK65XU2T+FuL/Hdop6&#10;erDL3wAAAP//AwBQSwMEFAAGAAgAAAAhAEpGwsvfAAAACQEAAA8AAABkcnMvZG93bnJldi54bWxM&#10;j8FOwzAQRO9I/IO1SNxap1FKSppNVaG2HCkl4uzGbhIRry3bTcPfY05wHM1o5k25mfTARuV8bwhh&#10;MU+AKWqM7KlFqD/2sxUwHwRJMRhSCN/Kw6a6vytFIc2N3tV4Ci2LJeQLgdCFYAvOfdMpLfzcWEXR&#10;uxinRYjStVw6cYvleuBpkjxxLXqKC52w6qVTzdfpqhFssIf81b0dt7v9mNSfhzrt2x3i48O0XQML&#10;agp/YfjFj+hQRaazuZL0bEBYLfNFjCLMcmDRf15mGbAzQpomGfCq5P8fVD8AAAD//wMAUEsBAi0A&#10;FAAGAAgAAAAhALaDOJL+AAAA4QEAABMAAAAAAAAAAAAAAAAAAAAAAFtDb250ZW50X1R5cGVzXS54&#10;bWxQSwECLQAUAAYACAAAACEAOP0h/9YAAACUAQAACwAAAAAAAAAAAAAAAAAvAQAAX3JlbHMvLnJl&#10;bHNQSwECLQAUAAYACAAAACEAojrgdyUCAAD4AwAADgAAAAAAAAAAAAAAAAAuAgAAZHJzL2Uyb0Rv&#10;Yy54bWxQSwECLQAUAAYACAAAACEASkbCy98AAAAJAQAADwAAAAAAAAAAAAAAAAB/BAAAZHJzL2Rv&#10;d25yZXYueG1sUEsFBgAAAAAEAAQA8wAAAIsFAAAAAA==&#10;" filled="f" stroked="f">
                <v:textbox style="mso-fit-shape-to-text:t">
                  <w:txbxContent>
                    <w:p w:rsidR="00BA1ACE" w:rsidRPr="00BA1ACE" w:rsidRDefault="00BA1ACE">
                      <w:pPr>
                        <w:rPr>
                          <w:rFonts w:ascii="標楷體" w:eastAsia="標楷體" w:hAnsi="標楷體"/>
                        </w:rPr>
                      </w:pPr>
                      <w:r w:rsidRPr="00BA1ACE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A431D2">
        <w:rPr>
          <w:rFonts w:ascii="標楷體" w:eastAsia="標楷體" w:hAnsi="標楷體" w:hint="eastAsia"/>
          <w:b/>
          <w:sz w:val="32"/>
          <w:szCs w:val="32"/>
        </w:rPr>
        <w:sym w:font="Wingdings 2" w:char="F099"/>
      </w:r>
      <w:r w:rsidR="00A431D2">
        <w:rPr>
          <w:rFonts w:ascii="標楷體" w:eastAsia="標楷體" w:hAnsi="標楷體" w:hint="eastAsia"/>
          <w:b/>
          <w:sz w:val="32"/>
          <w:szCs w:val="32"/>
        </w:rPr>
        <w:sym w:font="Wingdings 2" w:char="F099"/>
      </w:r>
      <w:r w:rsidR="00A431D2">
        <w:rPr>
          <w:rFonts w:ascii="標楷體" w:eastAsia="標楷體" w:hAnsi="標楷體" w:hint="eastAsia"/>
          <w:b/>
          <w:sz w:val="32"/>
          <w:szCs w:val="32"/>
        </w:rPr>
        <w:sym w:font="Wingdings 2" w:char="F099"/>
      </w:r>
      <w:r w:rsidR="00A431D2">
        <w:rPr>
          <w:rFonts w:ascii="標楷體" w:eastAsia="標楷體" w:hAnsi="標楷體" w:hint="eastAsia"/>
          <w:b/>
          <w:sz w:val="32"/>
          <w:szCs w:val="32"/>
        </w:rPr>
        <w:sym w:font="Wingdings 2" w:char="F099"/>
      </w:r>
      <w:r w:rsidR="00314E4D" w:rsidRPr="00EE396E">
        <w:rPr>
          <w:rFonts w:ascii="標楷體" w:eastAsia="標楷體" w:hAnsi="標楷體" w:hint="eastAsia"/>
          <w:b/>
          <w:sz w:val="32"/>
          <w:szCs w:val="32"/>
        </w:rPr>
        <w:t>工程預算編列需求評估檢核表</w:t>
      </w:r>
      <w:r w:rsidR="00A431D2" w:rsidRPr="00A431D2">
        <w:rPr>
          <w:rFonts w:ascii="標楷體" w:eastAsia="標楷體" w:hAnsi="標楷體" w:hint="eastAsia"/>
          <w:b/>
          <w:color w:val="FF0000"/>
          <w:sz w:val="32"/>
          <w:szCs w:val="32"/>
        </w:rPr>
        <w:t>(每一項工程皆須評估)</w:t>
      </w:r>
    </w:p>
    <w:p w:rsidR="00D81612" w:rsidRPr="00EE396E" w:rsidRDefault="00D81612" w:rsidP="003B3368">
      <w:pPr>
        <w:spacing w:line="400" w:lineRule="exact"/>
        <w:jc w:val="right"/>
        <w:rPr>
          <w:rFonts w:ascii="標楷體" w:eastAsia="標楷體" w:hAnsi="標楷體"/>
        </w:rPr>
      </w:pPr>
      <w:r w:rsidRPr="00EE396E">
        <w:rPr>
          <w:rFonts w:ascii="標楷體" w:eastAsia="標楷體" w:hAnsi="標楷體" w:hint="eastAsia"/>
        </w:rPr>
        <w:t>10</w:t>
      </w:r>
      <w:r w:rsidR="00983B43" w:rsidRPr="00EE396E">
        <w:rPr>
          <w:rFonts w:ascii="標楷體" w:eastAsia="標楷體" w:hAnsi="標楷體" w:hint="eastAsia"/>
        </w:rPr>
        <w:t>8</w:t>
      </w:r>
      <w:r w:rsidRPr="00EE396E">
        <w:rPr>
          <w:rFonts w:ascii="標楷體" w:eastAsia="標楷體" w:hAnsi="標楷體" w:hint="eastAsia"/>
        </w:rPr>
        <w:t>年</w:t>
      </w:r>
      <w:r w:rsidR="00A431D2">
        <w:rPr>
          <w:rFonts w:ascii="標楷體" w:eastAsia="標楷體" w:hAnsi="標楷體" w:hint="eastAsia"/>
        </w:rPr>
        <w:t>11</w:t>
      </w:r>
      <w:r w:rsidRPr="00EE396E">
        <w:rPr>
          <w:rFonts w:ascii="標楷體" w:eastAsia="標楷體" w:hAnsi="標楷體" w:hint="eastAsia"/>
        </w:rPr>
        <w:t>月</w:t>
      </w:r>
      <w:r w:rsidR="00A431D2">
        <w:rPr>
          <w:rFonts w:ascii="標楷體" w:eastAsia="標楷體" w:hAnsi="標楷體" w:hint="eastAsia"/>
        </w:rPr>
        <w:t>11</w:t>
      </w:r>
      <w:r w:rsidRPr="00EE396E">
        <w:rPr>
          <w:rFonts w:ascii="標楷體" w:eastAsia="標楷體" w:hAnsi="標楷體" w:hint="eastAsia"/>
        </w:rPr>
        <w:t>日</w:t>
      </w:r>
      <w:r w:rsidR="00314E4D" w:rsidRPr="00EE396E">
        <w:rPr>
          <w:rFonts w:ascii="標楷體" w:eastAsia="標楷體" w:hAnsi="標楷體" w:hint="eastAsia"/>
        </w:rPr>
        <w:t>新</w:t>
      </w:r>
      <w:r w:rsidRPr="00EE396E">
        <w:rPr>
          <w:rFonts w:ascii="標楷體" w:eastAsia="標楷體" w:hAnsi="標楷體" w:hint="eastAsia"/>
        </w:rPr>
        <w:t>訂</w:t>
      </w:r>
    </w:p>
    <w:p w:rsidR="00D81612" w:rsidRPr="00EE396E" w:rsidRDefault="00D81612" w:rsidP="00D816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>一、校地基本環境調查</w:t>
      </w:r>
    </w:p>
    <w:p w:rsidR="00D81612" w:rsidRPr="00EE396E" w:rsidRDefault="00950CEB" w:rsidP="00950CEB">
      <w:pPr>
        <w:spacing w:line="40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 xml:space="preserve"> □基地及周邊環境調查分析□施工動線□圍牆是否退縮□樹木移植</w:t>
      </w:r>
      <w:r w:rsidR="004C7CEC" w:rsidRPr="00EE396E">
        <w:rPr>
          <w:rFonts w:ascii="標楷體" w:eastAsia="標楷體" w:hAnsi="標楷體" w:hint="eastAsia"/>
          <w:sz w:val="28"/>
          <w:szCs w:val="28"/>
        </w:rPr>
        <w:t>-褐根病及紅火蟻檢查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>(□</w:t>
      </w:r>
      <w:r w:rsidR="002B2E57" w:rsidRPr="00EE396E">
        <w:rPr>
          <w:rFonts w:ascii="標楷體" w:eastAsia="標楷體" w:hAnsi="標楷體" w:hint="eastAsia"/>
          <w:sz w:val="28"/>
          <w:szCs w:val="28"/>
        </w:rPr>
        <w:t>受保護樹木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>)</w:t>
      </w:r>
      <w:r w:rsidR="002B2E57" w:rsidRPr="00EE396E">
        <w:rPr>
          <w:rFonts w:ascii="標楷體" w:eastAsia="標楷體" w:hAnsi="標楷體" w:hint="eastAsia"/>
          <w:sz w:val="28"/>
          <w:szCs w:val="28"/>
        </w:rPr>
        <w:t>□文化資產調查(□公有資產五十年以上處分□基地範圍內及周邊已公告文化資產□列冊追蹤建物)</w:t>
      </w:r>
    </w:p>
    <w:p w:rsidR="00D81612" w:rsidRPr="00EE396E" w:rsidRDefault="00D81612" w:rsidP="00A431D2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</w:t>
      </w:r>
      <w:r w:rsidR="00950CEB">
        <w:rPr>
          <w:rFonts w:ascii="標楷體" w:eastAsia="標楷體" w:hAnsi="標楷體" w:hint="eastAsia"/>
          <w:sz w:val="28"/>
          <w:szCs w:val="28"/>
        </w:rPr>
        <w:t>2</w:t>
      </w:r>
      <w:r w:rsidRPr="00EE396E">
        <w:rPr>
          <w:rFonts w:ascii="標楷體" w:eastAsia="標楷體" w:hAnsi="標楷體" w:hint="eastAsia"/>
          <w:sz w:val="28"/>
          <w:szCs w:val="28"/>
        </w:rPr>
        <w:t xml:space="preserve"> </w:t>
      </w:r>
      <w:r w:rsidRPr="00A431D2">
        <w:rPr>
          <w:rFonts w:ascii="標楷體" w:eastAsia="標楷體" w:hAnsi="標楷體" w:hint="eastAsia"/>
          <w:sz w:val="28"/>
          <w:szCs w:val="28"/>
        </w:rPr>
        <w:t>□基地地質調查分析□液化潛能區□礦區□排</w:t>
      </w:r>
      <w:r w:rsidRPr="00EE396E">
        <w:rPr>
          <w:rFonts w:ascii="標楷體" w:eastAsia="標楷體" w:hAnsi="標楷體" w:hint="eastAsia"/>
          <w:sz w:val="28"/>
          <w:szCs w:val="28"/>
        </w:rPr>
        <w:t>水箱涵</w:t>
      </w:r>
      <w:r w:rsidR="001F5D96" w:rsidRPr="00EE396E">
        <w:rPr>
          <w:rFonts w:ascii="標楷體" w:eastAsia="標楷體" w:hAnsi="標楷體" w:hint="eastAsia"/>
          <w:sz w:val="28"/>
          <w:szCs w:val="28"/>
        </w:rPr>
        <w:t>□古蹟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電纜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衛</w:t>
      </w:r>
      <w:r w:rsidR="00E91290">
        <w:rPr>
          <w:rFonts w:ascii="標楷體" w:eastAsia="標楷體" w:hAnsi="標楷體" w:hint="eastAsia"/>
          <w:sz w:val="28"/>
          <w:szCs w:val="28"/>
        </w:rPr>
        <w:t>生</w:t>
      </w:r>
      <w:r w:rsidR="00A431D2">
        <w:rPr>
          <w:rFonts w:ascii="標楷體" w:eastAsia="標楷體" w:hAnsi="標楷體" w:hint="eastAsia"/>
          <w:sz w:val="28"/>
          <w:szCs w:val="28"/>
        </w:rPr>
        <w:t>下水管線</w:t>
      </w:r>
    </w:p>
    <w:p w:rsidR="00D81612" w:rsidRPr="00EE396E" w:rsidRDefault="00D81612" w:rsidP="00D816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</w:t>
      </w:r>
      <w:r w:rsidR="00950CEB">
        <w:rPr>
          <w:rFonts w:ascii="標楷體" w:eastAsia="標楷體" w:hAnsi="標楷體" w:hint="eastAsia"/>
          <w:sz w:val="28"/>
          <w:szCs w:val="28"/>
        </w:rPr>
        <w:t>3</w:t>
      </w:r>
      <w:r w:rsidRPr="00EE396E">
        <w:rPr>
          <w:rFonts w:ascii="標楷體" w:eastAsia="標楷體" w:hAnsi="標楷體" w:hint="eastAsia"/>
          <w:sz w:val="28"/>
          <w:szCs w:val="28"/>
        </w:rPr>
        <w:t xml:space="preserve"> □其他課題與分析</w:t>
      </w:r>
    </w:p>
    <w:p w:rsidR="00D81612" w:rsidRPr="00EE396E" w:rsidRDefault="00D81612" w:rsidP="00D816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>二、學校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修建工程</w:t>
      </w:r>
      <w:r w:rsidRPr="00EE396E">
        <w:rPr>
          <w:rFonts w:ascii="標楷體" w:eastAsia="標楷體" w:hAnsi="標楷體" w:hint="eastAsia"/>
          <w:sz w:val="28"/>
          <w:szCs w:val="28"/>
        </w:rPr>
        <w:t>需求及相關建築法令分析</w:t>
      </w:r>
    </w:p>
    <w:p w:rsidR="00950CEB" w:rsidRDefault="00D81612" w:rsidP="00ED218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</w:t>
      </w:r>
      <w:r w:rsidR="00950CEB" w:rsidRPr="00EE396E">
        <w:rPr>
          <w:rFonts w:ascii="標楷體" w:eastAsia="標楷體" w:hAnsi="標楷體" w:hint="eastAsia"/>
          <w:sz w:val="28"/>
          <w:szCs w:val="28"/>
        </w:rPr>
        <w:t>1 □</w:t>
      </w:r>
      <w:r w:rsidR="00950CEB">
        <w:rPr>
          <w:rFonts w:ascii="標楷體" w:eastAsia="標楷體" w:hAnsi="標楷體" w:hint="eastAsia"/>
          <w:sz w:val="28"/>
          <w:szCs w:val="28"/>
        </w:rPr>
        <w:t>整修建物</w:t>
      </w:r>
      <w:r w:rsidR="00950CEB" w:rsidRPr="00EE396E">
        <w:rPr>
          <w:rFonts w:ascii="標楷體" w:eastAsia="標楷體" w:hAnsi="標楷體" w:hint="eastAsia"/>
          <w:sz w:val="28"/>
          <w:szCs w:val="28"/>
        </w:rPr>
        <w:t>□</w:t>
      </w:r>
      <w:r w:rsidR="00950CEB">
        <w:rPr>
          <w:rFonts w:ascii="標楷體" w:eastAsia="標楷體" w:hAnsi="標楷體" w:hint="eastAsia"/>
          <w:sz w:val="28"/>
          <w:szCs w:val="28"/>
        </w:rPr>
        <w:t>已取得使照</w:t>
      </w:r>
      <w:r w:rsidR="00950CEB" w:rsidRPr="00EE396E">
        <w:rPr>
          <w:rFonts w:ascii="標楷體" w:eastAsia="標楷體" w:hAnsi="標楷體" w:hint="eastAsia"/>
          <w:sz w:val="28"/>
          <w:szCs w:val="28"/>
        </w:rPr>
        <w:t>□</w:t>
      </w:r>
      <w:r w:rsidR="00950CEB">
        <w:rPr>
          <w:rFonts w:ascii="標楷體" w:eastAsia="標楷體" w:hAnsi="標楷體" w:hint="eastAsia"/>
          <w:sz w:val="28"/>
          <w:szCs w:val="28"/>
        </w:rPr>
        <w:t>合法建築物</w:t>
      </w:r>
    </w:p>
    <w:p w:rsidR="00D81612" w:rsidRPr="00EE396E" w:rsidRDefault="00950CEB" w:rsidP="00950CEB">
      <w:pPr>
        <w:spacing w:line="40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 xml:space="preserve"> □學校建築相關法令分析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建照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雜照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變更使照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拆除執照</w:t>
      </w:r>
      <w:r w:rsidR="00D81612" w:rsidRPr="00A431D2">
        <w:rPr>
          <w:rFonts w:ascii="標楷體" w:eastAsia="標楷體" w:hAnsi="標楷體" w:hint="eastAsia"/>
          <w:sz w:val="28"/>
          <w:szCs w:val="28"/>
        </w:rPr>
        <w:t>□停車位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>□山坡地</w:t>
      </w:r>
      <w:r w:rsidR="00A431D2">
        <w:rPr>
          <w:rFonts w:ascii="標楷體" w:eastAsia="標楷體" w:hAnsi="標楷體" w:hint="eastAsia"/>
          <w:sz w:val="28"/>
          <w:szCs w:val="28"/>
        </w:rPr>
        <w:t>(水保)</w:t>
      </w:r>
      <w:r w:rsidR="002B2E57" w:rsidRPr="00EE396E">
        <w:rPr>
          <w:rFonts w:ascii="標楷體" w:eastAsia="標楷體" w:hAnsi="標楷體" w:hint="eastAsia"/>
          <w:sz w:val="28"/>
          <w:szCs w:val="28"/>
        </w:rPr>
        <w:t>□受保護樹木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□無障礙環境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其他</w:t>
      </w:r>
      <w:r w:rsidR="00E91290" w:rsidRPr="00E9129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D81612" w:rsidRPr="002F7AC7" w:rsidRDefault="00D81612" w:rsidP="00D816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</w:t>
      </w:r>
      <w:r w:rsidR="00950CEB">
        <w:rPr>
          <w:rFonts w:ascii="標楷體" w:eastAsia="標楷體" w:hAnsi="標楷體" w:hint="eastAsia"/>
          <w:sz w:val="28"/>
          <w:szCs w:val="28"/>
        </w:rPr>
        <w:t>3</w:t>
      </w:r>
      <w:r w:rsidRPr="00EE396E">
        <w:rPr>
          <w:rFonts w:ascii="標楷體" w:eastAsia="標楷體" w:hAnsi="標楷體" w:hint="eastAsia"/>
          <w:sz w:val="28"/>
          <w:szCs w:val="28"/>
        </w:rPr>
        <w:t xml:space="preserve"> □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室內裝修法令檢討</w:t>
      </w:r>
      <w:r w:rsidR="00A431D2">
        <w:rPr>
          <w:rFonts w:ascii="標楷體" w:eastAsia="標楷體" w:hAnsi="標楷體" w:hint="eastAsia"/>
          <w:sz w:val="28"/>
          <w:szCs w:val="28"/>
        </w:rPr>
        <w:t>(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A431D2">
        <w:rPr>
          <w:rFonts w:ascii="標楷體" w:eastAsia="標楷體" w:hAnsi="標楷體" w:hint="eastAsia"/>
          <w:sz w:val="28"/>
          <w:szCs w:val="28"/>
        </w:rPr>
        <w:t>天花板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固著牆壁&gt;1.2M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其他</w:t>
      </w:r>
      <w:r w:rsidR="002F7AC7" w:rsidRPr="002F7AC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F7AC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F7AC7">
        <w:rPr>
          <w:rFonts w:ascii="標楷體" w:eastAsia="標楷體" w:hAnsi="標楷體" w:hint="eastAsia"/>
          <w:sz w:val="28"/>
          <w:szCs w:val="28"/>
        </w:rPr>
        <w:t>)</w:t>
      </w:r>
    </w:p>
    <w:p w:rsidR="004C7CEC" w:rsidRPr="00EE396E" w:rsidRDefault="004C7CEC" w:rsidP="004C7CE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</w:t>
      </w:r>
      <w:r w:rsidR="00950CEB">
        <w:rPr>
          <w:rFonts w:ascii="標楷體" w:eastAsia="標楷體" w:hAnsi="標楷體" w:hint="eastAsia"/>
          <w:sz w:val="28"/>
          <w:szCs w:val="28"/>
        </w:rPr>
        <w:t>4</w:t>
      </w:r>
      <w:r w:rsidR="00A431D2">
        <w:rPr>
          <w:rFonts w:ascii="標楷體" w:eastAsia="標楷體" w:hAnsi="標楷體" w:hint="eastAsia"/>
          <w:sz w:val="28"/>
          <w:szCs w:val="28"/>
        </w:rPr>
        <w:t xml:space="preserve"> </w:t>
      </w:r>
      <w:r w:rsidR="00A431D2" w:rsidRPr="00EE396E">
        <w:rPr>
          <w:rFonts w:ascii="標楷體" w:eastAsia="標楷體" w:hAnsi="標楷體" w:hint="eastAsia"/>
          <w:sz w:val="28"/>
          <w:szCs w:val="28"/>
        </w:rPr>
        <w:t>□</w:t>
      </w:r>
      <w:r w:rsidRPr="00EE396E">
        <w:rPr>
          <w:rFonts w:ascii="標楷體" w:eastAsia="標楷體" w:hAnsi="標楷體" w:hint="eastAsia"/>
          <w:sz w:val="28"/>
          <w:szCs w:val="28"/>
        </w:rPr>
        <w:t>基地範圍內或周邊有本市已公告文化資產□應檢討文化資產相關法令及程序分析</w:t>
      </w:r>
    </w:p>
    <w:p w:rsidR="00983B43" w:rsidRPr="00EE396E" w:rsidRDefault="00983B43" w:rsidP="004C7CE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</w:t>
      </w:r>
      <w:r w:rsidR="00950CEB">
        <w:rPr>
          <w:rFonts w:ascii="標楷體" w:eastAsia="標楷體" w:hAnsi="標楷體" w:hint="eastAsia"/>
          <w:sz w:val="28"/>
          <w:szCs w:val="28"/>
        </w:rPr>
        <w:t>5</w:t>
      </w:r>
      <w:r w:rsidRPr="00EE396E">
        <w:rPr>
          <w:rFonts w:ascii="標楷體" w:eastAsia="標楷體" w:hAnsi="標楷體" w:hint="eastAsia"/>
          <w:sz w:val="28"/>
          <w:szCs w:val="28"/>
        </w:rPr>
        <w:t xml:space="preserve"> □無障礙法令檢討</w:t>
      </w:r>
    </w:p>
    <w:p w:rsidR="00983B43" w:rsidRDefault="00983B43" w:rsidP="00ED2186">
      <w:pPr>
        <w:spacing w:line="400" w:lineRule="exact"/>
        <w:ind w:leftChars="59" w:left="559" w:hangingChars="149" w:hanging="417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</w:t>
      </w:r>
      <w:r w:rsidR="00950CEB">
        <w:rPr>
          <w:rFonts w:ascii="標楷體" w:eastAsia="標楷體" w:hAnsi="標楷體" w:hint="eastAsia"/>
          <w:sz w:val="28"/>
          <w:szCs w:val="28"/>
        </w:rPr>
        <w:t>6</w:t>
      </w:r>
      <w:r w:rsidRPr="00EE396E">
        <w:rPr>
          <w:rFonts w:ascii="標楷體" w:eastAsia="標楷體" w:hAnsi="標楷體" w:hint="eastAsia"/>
          <w:sz w:val="28"/>
          <w:szCs w:val="28"/>
        </w:rPr>
        <w:t xml:space="preserve"> □消防設施檢討</w:t>
      </w:r>
    </w:p>
    <w:p w:rsidR="002F7AC7" w:rsidRPr="00EE396E" w:rsidRDefault="00950CEB" w:rsidP="00ED2186">
      <w:pPr>
        <w:spacing w:line="400" w:lineRule="exact"/>
        <w:ind w:leftChars="59" w:left="559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7</w:t>
      </w:r>
      <w:r w:rsidR="002F7AC7">
        <w:rPr>
          <w:rFonts w:ascii="標楷體" w:eastAsia="標楷體" w:hAnsi="標楷體" w:hint="eastAsia"/>
          <w:sz w:val="28"/>
          <w:szCs w:val="28"/>
        </w:rPr>
        <w:t xml:space="preserve"> 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其他</w:t>
      </w:r>
    </w:p>
    <w:p w:rsidR="00D81612" w:rsidRPr="00EE396E" w:rsidRDefault="00ED2186" w:rsidP="00D816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>三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>、工程預定進度與經費估</w:t>
      </w:r>
      <w:r w:rsidRPr="00EE396E">
        <w:rPr>
          <w:rFonts w:ascii="標楷體" w:eastAsia="標楷體" w:hAnsi="標楷體" w:hint="eastAsia"/>
          <w:sz w:val="28"/>
          <w:szCs w:val="28"/>
        </w:rPr>
        <w:t>算</w:t>
      </w:r>
    </w:p>
    <w:p w:rsidR="002F7AC7" w:rsidRPr="002F7AC7" w:rsidRDefault="00D81612" w:rsidP="00D8161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1 </w:t>
      </w:r>
      <w:r w:rsidRPr="002C6353">
        <w:rPr>
          <w:rFonts w:ascii="標楷體" w:eastAsia="標楷體" w:hAnsi="標楷體" w:hint="eastAsia"/>
          <w:sz w:val="28"/>
          <w:szCs w:val="28"/>
        </w:rPr>
        <w:t>□</w:t>
      </w:r>
      <w:r w:rsidR="002C6353">
        <w:rPr>
          <w:rFonts w:ascii="標楷體" w:eastAsia="標楷體" w:hAnsi="標楷體" w:hint="eastAsia"/>
          <w:sz w:val="28"/>
          <w:szCs w:val="28"/>
        </w:rPr>
        <w:t>分期改善評估</w:t>
      </w:r>
      <w:r w:rsidR="002F7AC7">
        <w:rPr>
          <w:rFonts w:ascii="標楷體" w:eastAsia="標楷體" w:hAnsi="標楷體" w:hint="eastAsia"/>
          <w:sz w:val="28"/>
          <w:szCs w:val="28"/>
        </w:rPr>
        <w:t>(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涉及建築法令檢討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經費超過15000元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其他</w:t>
      </w:r>
      <w:r w:rsidR="002F7AC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F7AC7" w:rsidRPr="002F7AC7">
        <w:rPr>
          <w:rFonts w:ascii="標楷體" w:eastAsia="標楷體" w:hAnsi="標楷體" w:hint="eastAsia"/>
          <w:sz w:val="28"/>
          <w:szCs w:val="28"/>
        </w:rPr>
        <w:t>)</w:t>
      </w:r>
    </w:p>
    <w:p w:rsidR="00ED2186" w:rsidRPr="00EE396E" w:rsidRDefault="00D81612" w:rsidP="002F7AC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E396E">
        <w:rPr>
          <w:rFonts w:ascii="標楷體" w:eastAsia="標楷體" w:hAnsi="標楷體" w:hint="eastAsia"/>
          <w:sz w:val="28"/>
          <w:szCs w:val="28"/>
        </w:rPr>
        <w:t xml:space="preserve">  2 □工程經費估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算</w:t>
      </w:r>
      <w:r w:rsidRPr="00EE396E">
        <w:rPr>
          <w:rFonts w:ascii="標楷體" w:eastAsia="標楷體" w:hAnsi="標楷體" w:hint="eastAsia"/>
          <w:sz w:val="28"/>
          <w:szCs w:val="28"/>
        </w:rPr>
        <w:t>(□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依臺北市政府教育局</w:t>
      </w:r>
      <w:r w:rsidR="00081A02">
        <w:rPr>
          <w:rFonts w:ascii="標楷體" w:eastAsia="標楷體" w:hAnsi="標楷體" w:hint="eastAsia"/>
          <w:sz w:val="28"/>
          <w:szCs w:val="28"/>
        </w:rPr>
        <w:t>110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年</w:t>
      </w:r>
      <w:r w:rsidR="00081A02">
        <w:rPr>
          <w:rFonts w:ascii="標楷體" w:eastAsia="標楷體" w:hAnsi="標楷體" w:hint="eastAsia"/>
          <w:sz w:val="28"/>
          <w:szCs w:val="28"/>
        </w:rPr>
        <w:t>~111</w:t>
      </w:r>
      <w:bookmarkStart w:id="0" w:name="_GoBack"/>
      <w:bookmarkEnd w:id="0"/>
      <w:r w:rsidR="00ED2186" w:rsidRPr="00EE396E">
        <w:rPr>
          <w:rFonts w:ascii="標楷體" w:eastAsia="標楷體" w:hAnsi="標楷體" w:hint="eastAsia"/>
          <w:sz w:val="28"/>
          <w:szCs w:val="28"/>
        </w:rPr>
        <w:t>年度營繕工程單價編列標準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府頒議會單價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市場行情</w:t>
      </w:r>
      <w:r w:rsidR="002F7AC7" w:rsidRPr="00EE396E">
        <w:rPr>
          <w:rFonts w:ascii="標楷體" w:eastAsia="標楷體" w:hAnsi="標楷體" w:hint="eastAsia"/>
          <w:sz w:val="28"/>
          <w:szCs w:val="28"/>
        </w:rPr>
        <w:t>□</w:t>
      </w:r>
      <w:r w:rsidR="002F7AC7">
        <w:rPr>
          <w:rFonts w:ascii="標楷體" w:eastAsia="標楷體" w:hAnsi="標楷體" w:hint="eastAsia"/>
          <w:sz w:val="28"/>
          <w:szCs w:val="28"/>
        </w:rPr>
        <w:t>其他</w:t>
      </w:r>
      <w:r w:rsidR="002F7AC7" w:rsidRPr="002F7AC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)</w:t>
      </w:r>
    </w:p>
    <w:p w:rsidR="00D81612" w:rsidRPr="00EE396E" w:rsidRDefault="003F385A" w:rsidP="00ED2186">
      <w:pPr>
        <w:spacing w:line="400" w:lineRule="exact"/>
        <w:ind w:leftChars="118" w:left="557" w:hangingChars="98" w:hanging="274"/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 xml:space="preserve"> 預算項目包含(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>□整修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工</w:t>
      </w:r>
      <w:r w:rsidR="002D0A5E" w:rsidRPr="00EE396E">
        <w:rPr>
          <w:rFonts w:ascii="標楷體" w:eastAsia="標楷體" w:hAnsi="標楷體" w:hint="eastAsia"/>
          <w:sz w:val="28"/>
          <w:szCs w:val="28"/>
        </w:rPr>
        <w:t>程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>□水電□樹木移植</w:t>
      </w:r>
      <w:r w:rsidR="004C7CEC" w:rsidRPr="00EE396E">
        <w:rPr>
          <w:rFonts w:ascii="標楷體" w:eastAsia="標楷體" w:hAnsi="標楷體" w:hint="eastAsia"/>
          <w:sz w:val="28"/>
          <w:szCs w:val="28"/>
        </w:rPr>
        <w:t>□文化資產修復、再利用</w:t>
      </w:r>
      <w:r w:rsidR="00D81612" w:rsidRPr="00EE396E">
        <w:rPr>
          <w:rFonts w:ascii="標楷體" w:eastAsia="標楷體" w:hAnsi="標楷體" w:hint="eastAsia"/>
          <w:sz w:val="28"/>
          <w:szCs w:val="28"/>
        </w:rPr>
        <w:t>□個案特殊需求(如山坡地、動線不佳或圍牆退縮)</w:t>
      </w:r>
      <w:r w:rsidRPr="003F38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39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3F385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ED2186" w:rsidRPr="00EE396E">
        <w:rPr>
          <w:rFonts w:ascii="標楷體" w:eastAsia="標楷體" w:hAnsi="標楷體" w:hint="eastAsia"/>
          <w:sz w:val="28"/>
          <w:szCs w:val="28"/>
        </w:rPr>
        <w:t>)</w:t>
      </w:r>
      <w:r w:rsidR="004C7CEC" w:rsidRPr="00EE396E">
        <w:rPr>
          <w:rFonts w:hint="eastAsia"/>
        </w:rPr>
        <w:t xml:space="preserve"> </w:t>
      </w:r>
    </w:p>
    <w:p w:rsidR="00D81612" w:rsidRPr="00EE396E" w:rsidRDefault="00D81612" w:rsidP="00D8161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81612" w:rsidRPr="00EE396E" w:rsidSect="00D8161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0A" w:rsidRDefault="002B7D0A" w:rsidP="003B3368">
      <w:r>
        <w:separator/>
      </w:r>
    </w:p>
  </w:endnote>
  <w:endnote w:type="continuationSeparator" w:id="0">
    <w:p w:rsidR="002B7D0A" w:rsidRDefault="002B7D0A" w:rsidP="003B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0A" w:rsidRDefault="002B7D0A" w:rsidP="003B3368">
      <w:r>
        <w:separator/>
      </w:r>
    </w:p>
  </w:footnote>
  <w:footnote w:type="continuationSeparator" w:id="0">
    <w:p w:rsidR="002B7D0A" w:rsidRDefault="002B7D0A" w:rsidP="003B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2"/>
    <w:rsid w:val="00081A02"/>
    <w:rsid w:val="00130FFB"/>
    <w:rsid w:val="001807C8"/>
    <w:rsid w:val="001F5D96"/>
    <w:rsid w:val="00210C4B"/>
    <w:rsid w:val="00274E3F"/>
    <w:rsid w:val="002A1D14"/>
    <w:rsid w:val="002B2E57"/>
    <w:rsid w:val="002B7D0A"/>
    <w:rsid w:val="002C6353"/>
    <w:rsid w:val="002C7519"/>
    <w:rsid w:val="002C7B83"/>
    <w:rsid w:val="002D0A5E"/>
    <w:rsid w:val="002F7AC7"/>
    <w:rsid w:val="00314E4D"/>
    <w:rsid w:val="003B3368"/>
    <w:rsid w:val="003F385A"/>
    <w:rsid w:val="004C7CEC"/>
    <w:rsid w:val="00552204"/>
    <w:rsid w:val="0061336E"/>
    <w:rsid w:val="0066307D"/>
    <w:rsid w:val="00682BAA"/>
    <w:rsid w:val="006A276B"/>
    <w:rsid w:val="006A5332"/>
    <w:rsid w:val="007615FC"/>
    <w:rsid w:val="00801B45"/>
    <w:rsid w:val="00880876"/>
    <w:rsid w:val="008D7B79"/>
    <w:rsid w:val="00950CEB"/>
    <w:rsid w:val="00983B43"/>
    <w:rsid w:val="009B27DE"/>
    <w:rsid w:val="009C3F7B"/>
    <w:rsid w:val="00A1794E"/>
    <w:rsid w:val="00A31E15"/>
    <w:rsid w:val="00A431D2"/>
    <w:rsid w:val="00AA134C"/>
    <w:rsid w:val="00BA1ACE"/>
    <w:rsid w:val="00D32557"/>
    <w:rsid w:val="00D81612"/>
    <w:rsid w:val="00DA3714"/>
    <w:rsid w:val="00DB2CE1"/>
    <w:rsid w:val="00E91290"/>
    <w:rsid w:val="00ED2186"/>
    <w:rsid w:val="00EE396E"/>
    <w:rsid w:val="00F575AB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7FFC2"/>
  <w15:docId w15:val="{65A111D9-1C32-4615-B4EF-E38C3D82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3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3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1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AEAA-10897</dc:creator>
  <cp:lastModifiedBy>AEAA-69764</cp:lastModifiedBy>
  <cp:revision>9</cp:revision>
  <cp:lastPrinted>2019-11-08T01:04:00Z</cp:lastPrinted>
  <dcterms:created xsi:type="dcterms:W3CDTF">2019-11-05T08:01:00Z</dcterms:created>
  <dcterms:modified xsi:type="dcterms:W3CDTF">2020-07-07T05:47:00Z</dcterms:modified>
</cp:coreProperties>
</file>