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07" w:rsidRPr="00064807" w:rsidRDefault="00064807" w:rsidP="00064807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064807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臺北市政府事後新聞稿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="00872761">
        <w:rPr>
          <w:rFonts w:ascii="標楷體" w:eastAsia="標楷體" w:hAnsi="標楷體" w:cs="Times New Roman"/>
          <w:b/>
          <w:sz w:val="28"/>
          <w:szCs w:val="28"/>
        </w:rPr>
        <w:t>9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72761">
        <w:rPr>
          <w:rFonts w:ascii="標楷體" w:eastAsia="標楷體" w:hAnsi="標楷體" w:cs="Times New Roman"/>
          <w:b/>
          <w:sz w:val="28"/>
          <w:szCs w:val="28"/>
        </w:rPr>
        <w:t>2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>
        <w:rPr>
          <w:rFonts w:ascii="標楷體" w:eastAsia="標楷體" w:hAnsi="標楷體" w:cs="Times New Roman"/>
          <w:b/>
          <w:sz w:val="28"/>
          <w:szCs w:val="28"/>
        </w:rPr>
        <w:t>2</w:t>
      </w:r>
      <w:r w:rsidR="00872761">
        <w:rPr>
          <w:rFonts w:ascii="標楷體" w:eastAsia="標楷體" w:hAnsi="標楷體" w:cs="Times New Roman"/>
          <w:b/>
          <w:sz w:val="28"/>
          <w:szCs w:val="28"/>
        </w:rPr>
        <w:t>8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日(</w:t>
      </w:r>
      <w:r w:rsidR="00872761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【新聞聯絡人】：臺北市客委會　  </w:t>
      </w:r>
      <w:r w:rsidRPr="00064807">
        <w:rPr>
          <w:rFonts w:ascii="標楷體" w:eastAsia="標楷體" w:hAnsi="標楷體" w:cs="Calibri" w:hint="eastAsia"/>
          <w:b/>
          <w:sz w:val="28"/>
          <w:szCs w:val="28"/>
          <w:lang w:eastAsia="zh-HK"/>
        </w:rPr>
        <w:t>徐家敏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 02-27026141#302，</w:t>
      </w:r>
      <w:r w:rsidRPr="00064807">
        <w:rPr>
          <w:rFonts w:ascii="標楷體" w:eastAsia="標楷體" w:hAnsi="標楷體" w:cs="Calibri"/>
          <w:b/>
          <w:sz w:val="28"/>
          <w:szCs w:val="28"/>
        </w:rPr>
        <w:t>0937-472396</w:t>
      </w:r>
    </w:p>
    <w:p w:rsidR="00F14401" w:rsidRPr="00F14401" w:rsidRDefault="00064807" w:rsidP="00F14401">
      <w:pPr>
        <w:widowControl/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　　　　　　   客家文化基金會　</w:t>
      </w:r>
      <w:r w:rsidR="00F14401" w:rsidRPr="00F14401">
        <w:rPr>
          <w:rFonts w:ascii="標楷體" w:eastAsia="標楷體" w:hAnsi="標楷體" w:cs="Calibri" w:hint="eastAsia"/>
          <w:b/>
          <w:sz w:val="28"/>
          <w:szCs w:val="28"/>
        </w:rPr>
        <w:t>許瑞君 02-23691198#</w:t>
      </w:r>
      <w:r w:rsidR="00F14401" w:rsidRPr="00F14401">
        <w:rPr>
          <w:rFonts w:ascii="標楷體" w:eastAsia="標楷體" w:hAnsi="標楷體" w:cs="Calibri"/>
          <w:b/>
          <w:sz w:val="28"/>
          <w:szCs w:val="28"/>
        </w:rPr>
        <w:t>300</w:t>
      </w:r>
      <w:r w:rsidR="00F14401" w:rsidRPr="00F14401">
        <w:rPr>
          <w:rFonts w:ascii="標楷體" w:eastAsia="標楷體" w:hAnsi="標楷體" w:cs="Calibri" w:hint="eastAsia"/>
          <w:b/>
          <w:sz w:val="28"/>
          <w:szCs w:val="28"/>
        </w:rPr>
        <w:t>，09</w:t>
      </w:r>
      <w:r w:rsidR="00F14401" w:rsidRPr="00F14401">
        <w:rPr>
          <w:rFonts w:ascii="標楷體" w:eastAsia="標楷體" w:hAnsi="標楷體" w:cs="Calibri"/>
          <w:b/>
          <w:sz w:val="28"/>
          <w:szCs w:val="28"/>
        </w:rPr>
        <w:t>55</w:t>
      </w:r>
      <w:r w:rsidR="00F14401" w:rsidRPr="00F14401">
        <w:rPr>
          <w:rFonts w:ascii="標楷體" w:eastAsia="標楷體" w:hAnsi="標楷體" w:cs="Calibri" w:hint="eastAsia"/>
          <w:b/>
          <w:sz w:val="28"/>
          <w:szCs w:val="28"/>
        </w:rPr>
        <w:t>-</w:t>
      </w:r>
      <w:r w:rsidR="00F14401" w:rsidRPr="00F14401">
        <w:rPr>
          <w:rFonts w:ascii="標楷體" w:eastAsia="標楷體" w:hAnsi="標楷體" w:cs="Calibri"/>
          <w:b/>
          <w:sz w:val="28"/>
          <w:szCs w:val="28"/>
        </w:rPr>
        <w:t>861717</w:t>
      </w:r>
    </w:p>
    <w:p w:rsidR="00064807" w:rsidRPr="00064807" w:rsidRDefault="00064807" w:rsidP="00064807">
      <w:pPr>
        <w:widowControl/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【業務聯絡人】：客家文化基金會　</w:t>
      </w:r>
      <w:r w:rsidR="006379A9">
        <w:rPr>
          <w:rFonts w:ascii="標楷體" w:eastAsia="標楷體" w:hAnsi="標楷體" w:cs="Calibri" w:hint="eastAsia"/>
          <w:b/>
          <w:sz w:val="28"/>
          <w:szCs w:val="28"/>
        </w:rPr>
        <w:t>葉昆杰</w:t>
      </w:r>
      <w:r w:rsidRPr="00064807">
        <w:rPr>
          <w:rFonts w:ascii="標楷體" w:eastAsia="標楷體" w:hAnsi="標楷體" w:cs="Calibri" w:hint="eastAsia"/>
          <w:b/>
          <w:color w:val="FF0000"/>
          <w:sz w:val="28"/>
          <w:szCs w:val="28"/>
        </w:rPr>
        <w:t xml:space="preserve"> 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02-23691198#</w:t>
      </w:r>
      <w:r w:rsidR="006379A9">
        <w:rPr>
          <w:rFonts w:ascii="標楷體" w:eastAsia="標楷體" w:hAnsi="標楷體" w:cs="Calibri"/>
          <w:b/>
          <w:color w:val="000000" w:themeColor="text1"/>
          <w:sz w:val="28"/>
          <w:szCs w:val="28"/>
        </w:rPr>
        <w:t>3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37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，09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58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-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923923</w:t>
      </w:r>
    </w:p>
    <w:p w:rsidR="00064807" w:rsidRPr="00064807" w:rsidRDefault="00064807" w:rsidP="00064807">
      <w:pPr>
        <w:rPr>
          <w:rFonts w:ascii="Calibri" w:eastAsia="新細明體" w:hAnsi="Calibri" w:cs="Calibri"/>
          <w:szCs w:val="24"/>
        </w:rPr>
      </w:pPr>
    </w:p>
    <w:p w:rsidR="00872761" w:rsidRDefault="009D638A" w:rsidP="00872761">
      <w:pPr>
        <w:spacing w:line="240" w:lineRule="atLeast"/>
        <w:jc w:val="center"/>
        <w:rPr>
          <w:rFonts w:ascii="標楷體" w:eastAsia="標楷體" w:hAnsi="標楷體" w:cs="PingFang TC"/>
          <w:b/>
          <w:color w:val="FF0000"/>
          <w:kern w:val="0"/>
          <w:sz w:val="36"/>
          <w:szCs w:val="40"/>
        </w:rPr>
      </w:pPr>
      <w:r>
        <w:rPr>
          <w:rFonts w:ascii="Times" w:eastAsia="標楷體" w:hAnsi="Times" w:cs="標楷體" w:hint="eastAsia"/>
          <w:kern w:val="0"/>
          <w:szCs w:val="24"/>
        </w:rPr>
        <w:t xml:space="preserve">    </w:t>
      </w:r>
      <w:proofErr w:type="gramStart"/>
      <w:r w:rsidR="00872761"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>臺</w:t>
      </w:r>
      <w:proofErr w:type="gramEnd"/>
      <w:r w:rsidR="00872761"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>北城南最大稻田</w:t>
      </w:r>
      <w:proofErr w:type="gramStart"/>
      <w:r w:rsidR="00872761"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>蒔</w:t>
      </w:r>
      <w:proofErr w:type="gramEnd"/>
      <w:r w:rsidR="00872761"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 xml:space="preserve">田 </w:t>
      </w:r>
      <w:r w:rsidR="00872761">
        <w:rPr>
          <w:rFonts w:ascii="標楷體" w:eastAsia="標楷體" w:hAnsi="標楷體" w:cs="Calibri" w:hint="eastAsia"/>
          <w:b/>
          <w:color w:val="FF0000"/>
          <w:sz w:val="36"/>
          <w:szCs w:val="32"/>
        </w:rPr>
        <w:t>客家農場300親子樂</w:t>
      </w:r>
    </w:p>
    <w:p w:rsidR="00872761" w:rsidRPr="00872761" w:rsidRDefault="00872761" w:rsidP="00872761">
      <w:pPr>
        <w:spacing w:line="240" w:lineRule="atLeast"/>
        <w:jc w:val="center"/>
        <w:rPr>
          <w:rFonts w:ascii="標楷體" w:eastAsia="標楷體" w:hAnsi="標楷體" w:cs="PingFang TC"/>
          <w:b/>
          <w:color w:val="FF0000"/>
          <w:kern w:val="0"/>
          <w:sz w:val="36"/>
          <w:szCs w:val="40"/>
        </w:rPr>
      </w:pPr>
      <w:proofErr w:type="gramStart"/>
      <w:r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>預約炙夏</w:t>
      </w:r>
      <w:proofErr w:type="gramEnd"/>
      <w:r w:rsidRPr="00872761">
        <w:rPr>
          <w:rFonts w:ascii="標楷體" w:eastAsia="標楷體" w:hAnsi="標楷體" w:cs="PingFang TC" w:hint="eastAsia"/>
          <w:b/>
          <w:color w:val="FF0000"/>
          <w:kern w:val="0"/>
          <w:sz w:val="36"/>
          <w:szCs w:val="40"/>
        </w:rPr>
        <w:t>豐收季</w:t>
      </w:r>
    </w:p>
    <w:p w:rsidR="00931544" w:rsidRDefault="00872761" w:rsidP="008F6781">
      <w:pPr>
        <w:widowControl/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872761">
        <w:rPr>
          <w:rFonts w:ascii="標楷體" w:eastAsia="標楷體" w:hAnsi="標楷體" w:cs="標楷體" w:hint="eastAsia"/>
          <w:sz w:val="28"/>
          <w:szCs w:val="28"/>
        </w:rPr>
        <w:t>農諺說：</w:t>
      </w:r>
      <w:r w:rsidRPr="00872761">
        <w:rPr>
          <w:rFonts w:ascii="標楷體" w:eastAsia="標楷體" w:hAnsi="標楷體" w:cs="標楷體"/>
          <w:sz w:val="28"/>
          <w:szCs w:val="28"/>
        </w:rPr>
        <w:t>「清明前，好</w:t>
      </w:r>
      <w:proofErr w:type="gramStart"/>
      <w:r w:rsidRPr="00872761">
        <w:rPr>
          <w:rFonts w:ascii="標楷體" w:eastAsia="標楷體" w:hAnsi="標楷體" w:cs="標楷體"/>
          <w:sz w:val="28"/>
          <w:szCs w:val="28"/>
        </w:rPr>
        <w:t>蒔</w:t>
      </w:r>
      <w:proofErr w:type="gramEnd"/>
      <w:r w:rsidRPr="00872761">
        <w:rPr>
          <w:rFonts w:ascii="標楷體" w:eastAsia="標楷體" w:hAnsi="標楷體" w:cs="標楷體"/>
          <w:sz w:val="28"/>
          <w:szCs w:val="28"/>
        </w:rPr>
        <w:t>田；清明後，好種豆」</w:t>
      </w:r>
      <w:r w:rsidRPr="00872761">
        <w:rPr>
          <w:rFonts w:ascii="標楷體" w:eastAsia="標楷體" w:hAnsi="標楷體" w:cs="標楷體" w:hint="eastAsia"/>
          <w:sz w:val="28"/>
          <w:szCs w:val="28"/>
        </w:rPr>
        <w:t>，傳統節氣「清明」前的228連假首日，</w:t>
      </w:r>
      <w:r w:rsidR="00C80CB4" w:rsidRPr="00C80CB4">
        <w:rPr>
          <w:rFonts w:ascii="Times" w:eastAsia="標楷體" w:hAnsi="Times" w:cs="標楷體" w:hint="eastAsia"/>
          <w:kern w:val="0"/>
          <w:sz w:val="28"/>
          <w:szCs w:val="28"/>
        </w:rPr>
        <w:t>由臺北市政府客家事務委員會指導</w:t>
      </w:r>
      <w:r w:rsidR="00C80CB4" w:rsidRPr="00C80CB4">
        <w:rPr>
          <w:rFonts w:ascii="Times" w:eastAsia="標楷體" w:hAnsi="Times" w:cs="標楷體" w:hint="eastAsia"/>
          <w:color w:val="000000"/>
          <w:kern w:val="0"/>
          <w:sz w:val="28"/>
          <w:szCs w:val="28"/>
        </w:rPr>
        <w:t>，財團</w:t>
      </w:r>
      <w:r w:rsidR="00C80CB4" w:rsidRPr="00C80CB4">
        <w:rPr>
          <w:rFonts w:ascii="Times" w:eastAsia="標楷體" w:hAnsi="Times" w:cs="標楷體" w:hint="eastAsia"/>
          <w:kern w:val="0"/>
          <w:sz w:val="28"/>
          <w:szCs w:val="28"/>
        </w:rPr>
        <w:t>法人台北市客家文化基金會（以下簡稱客基會）營運的臺北市客家文化主題公園</w:t>
      </w:r>
      <w:r w:rsidR="008C3339">
        <w:rPr>
          <w:rFonts w:ascii="Times" w:eastAsia="標楷體" w:hAnsi="Times" w:cs="標楷體" w:hint="eastAsia"/>
          <w:kern w:val="0"/>
          <w:sz w:val="28"/>
          <w:szCs w:val="28"/>
        </w:rPr>
        <w:t>客家</w:t>
      </w:r>
      <w:r w:rsidRPr="00872761">
        <w:rPr>
          <w:rFonts w:ascii="標楷體" w:eastAsia="標楷體" w:hAnsi="標楷體" w:cs="標楷體" w:hint="eastAsia"/>
          <w:sz w:val="28"/>
          <w:szCs w:val="28"/>
        </w:rPr>
        <w:t>農場</w:t>
      </w:r>
      <w:r w:rsidR="00C80CB4" w:rsidRPr="00C80CB4">
        <w:rPr>
          <w:rFonts w:ascii="標楷體" w:eastAsia="標楷體" w:hAnsi="標楷體" w:cs="標楷體" w:hint="eastAsia"/>
          <w:sz w:val="28"/>
          <w:szCs w:val="28"/>
        </w:rPr>
        <w:t>，</w:t>
      </w:r>
      <w:r w:rsidR="00C80CB4">
        <w:rPr>
          <w:rFonts w:ascii="標楷體" w:eastAsia="標楷體" w:hAnsi="標楷體" w:cs="標楷體" w:hint="eastAsia"/>
          <w:sz w:val="28"/>
          <w:szCs w:val="28"/>
        </w:rPr>
        <w:t>熱烈展開</w:t>
      </w:r>
      <w:r w:rsidRPr="00872761">
        <w:rPr>
          <w:rFonts w:ascii="標楷體" w:eastAsia="標楷體" w:hAnsi="標楷體" w:cs="標楷體" w:hint="eastAsia"/>
          <w:sz w:val="28"/>
          <w:szCs w:val="28"/>
        </w:rPr>
        <w:t>一期稻作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蒔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田(插秧)工作</w:t>
      </w:r>
      <w:r w:rsidR="008C333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72761" w:rsidRPr="00872761" w:rsidRDefault="00655BED" w:rsidP="008F6781">
      <w:pPr>
        <w:widowControl/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因應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情影響，上百位兒童</w:t>
      </w:r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分批</w:t>
      </w:r>
      <w:r>
        <w:rPr>
          <w:rFonts w:ascii="標楷體" w:eastAsia="標楷體" w:hAnsi="標楷體" w:cs="標楷體" w:hint="eastAsia"/>
          <w:sz w:val="28"/>
          <w:szCs w:val="28"/>
        </w:rPr>
        <w:t>輪流</w:t>
      </w:r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，赤腳下田體驗這場一年一度的農</w:t>
      </w:r>
      <w:r w:rsidR="004F6469">
        <w:rPr>
          <w:rFonts w:ascii="標楷體" w:eastAsia="標楷體" w:hAnsi="標楷體" w:cs="標楷體" w:hint="eastAsia"/>
          <w:sz w:val="28"/>
          <w:szCs w:val="28"/>
        </w:rPr>
        <w:t>場</w:t>
      </w:r>
      <w:r w:rsidR="00E37DD8">
        <w:rPr>
          <w:rFonts w:ascii="標楷體" w:eastAsia="標楷體" w:hAnsi="標楷體" w:cs="標楷體" w:hint="eastAsia"/>
          <w:sz w:val="28"/>
          <w:szCs w:val="28"/>
        </w:rPr>
        <w:t>盛事。</w:t>
      </w:r>
      <w:proofErr w:type="gramStart"/>
      <w:r w:rsidR="00E37DD8">
        <w:rPr>
          <w:rFonts w:ascii="標楷體" w:eastAsia="標楷體" w:hAnsi="標楷體" w:cs="標楷體" w:hint="eastAsia"/>
          <w:sz w:val="28"/>
          <w:szCs w:val="28"/>
        </w:rPr>
        <w:t>此外，</w:t>
      </w:r>
      <w:proofErr w:type="gramEnd"/>
      <w:r w:rsidR="00E37DD8">
        <w:rPr>
          <w:rFonts w:ascii="標楷體" w:eastAsia="標楷體" w:hAnsi="標楷體" w:cs="標楷體" w:hint="eastAsia"/>
          <w:sz w:val="28"/>
          <w:szCs w:val="28"/>
        </w:rPr>
        <w:t>為</w:t>
      </w:r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打造更友善的農耕場域，</w:t>
      </w:r>
      <w:proofErr w:type="gramStart"/>
      <w:r w:rsidR="0036215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362154">
        <w:rPr>
          <w:rFonts w:ascii="標楷體" w:eastAsia="標楷體" w:hAnsi="標楷體" w:cs="標楷體" w:hint="eastAsia"/>
          <w:sz w:val="28"/>
          <w:szCs w:val="28"/>
        </w:rPr>
        <w:t>北客家農場茶山水田</w:t>
      </w:r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前方原本輪椅無法通行的田埂，自去年起，透過分段修築的方式，由300位</w:t>
      </w:r>
      <w:proofErr w:type="gramStart"/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市民疊砌卵石</w:t>
      </w:r>
      <w:proofErr w:type="gramEnd"/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、搬運黏土，導入傳統的砌石(客語：結石</w:t>
      </w:r>
      <w:r w:rsidR="00872761" w:rsidRPr="00872761">
        <w:rPr>
          <w:rFonts w:ascii="標楷體" w:eastAsia="標楷體" w:hAnsi="標楷體" w:cs="標楷體"/>
          <w:sz w:val="28"/>
          <w:szCs w:val="28"/>
        </w:rPr>
        <w:fldChar w:fldCharType="begin"/>
      </w:r>
      <w:r w:rsidR="00872761" w:rsidRPr="00872761">
        <w:rPr>
          <w:rFonts w:ascii="標楷體" w:eastAsia="標楷體" w:hAnsi="標楷體" w:cs="標楷體"/>
          <w:sz w:val="28"/>
          <w:szCs w:val="28"/>
        </w:rPr>
        <w:instrText xml:space="preserve"> HYPERLINK "https://www.cidianwang.com/kangxi/7/731659.htm" </w:instrText>
      </w:r>
      <w:r w:rsidR="00872761" w:rsidRPr="00872761">
        <w:rPr>
          <w:rFonts w:ascii="標楷體" w:eastAsia="標楷體" w:hAnsi="標楷體" w:cs="標楷體"/>
          <w:sz w:val="28"/>
          <w:szCs w:val="28"/>
        </w:rPr>
        <w:fldChar w:fldCharType="separate"/>
      </w:r>
      <w:r w:rsidR="00872761" w:rsidRPr="00872761">
        <w:rPr>
          <w:rFonts w:ascii="新細明體" w:eastAsia="新細明體" w:hAnsi="新細明體" w:cs="新細明體" w:hint="eastAsia"/>
          <w:sz w:val="28"/>
          <w:szCs w:val="28"/>
        </w:rPr>
        <w:t>䃗</w:t>
      </w:r>
      <w:r w:rsidR="00872761" w:rsidRPr="00872761">
        <w:rPr>
          <w:rFonts w:ascii="標楷體" w:eastAsia="標楷體" w:hAnsi="標楷體" w:cs="標楷體" w:hint="eastAsia"/>
          <w:sz w:val="28"/>
          <w:szCs w:val="28"/>
        </w:rPr>
        <w:t>)工法所完成的環狀田埂通道，也透過坐輪椅演出舞蹈的「鳥與水舞集班」介紹給市民朋友。</w:t>
      </w:r>
    </w:p>
    <w:p w:rsidR="00872761" w:rsidRPr="00872761" w:rsidRDefault="00872761" w:rsidP="00872761">
      <w:pPr>
        <w:tabs>
          <w:tab w:val="left" w:pos="993"/>
        </w:tabs>
        <w:spacing w:line="48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72761">
        <w:rPr>
          <w:rFonts w:ascii="標楷體" w:eastAsia="標楷體" w:hAnsi="標楷體" w:cs="標楷體"/>
          <w:sz w:val="28"/>
          <w:szCs w:val="28"/>
        </w:rPr>
        <w:fldChar w:fldCharType="end"/>
      </w:r>
      <w:r w:rsidRPr="00872761">
        <w:rPr>
          <w:rFonts w:ascii="標楷體" w:eastAsia="標楷體" w:hAnsi="標楷體" w:cs="標楷體"/>
          <w:sz w:val="28"/>
          <w:szCs w:val="28"/>
        </w:rPr>
        <w:t xml:space="preserve"> </w:t>
      </w:r>
      <w:r w:rsidR="00EA301A">
        <w:rPr>
          <w:rFonts w:ascii="標楷體" w:eastAsia="標楷體" w:hAnsi="標楷體" w:cs="標楷體"/>
          <w:sz w:val="28"/>
          <w:szCs w:val="28"/>
        </w:rPr>
        <w:t>臺北市</w:t>
      </w:r>
      <w:r w:rsidRPr="00872761">
        <w:rPr>
          <w:rFonts w:ascii="標楷體" w:eastAsia="標楷體" w:hAnsi="標楷體" w:cs="標楷體" w:hint="eastAsia"/>
          <w:sz w:val="28"/>
          <w:szCs w:val="28"/>
        </w:rPr>
        <w:t>客委會主委</w:t>
      </w:r>
      <w:proofErr w:type="gramStart"/>
      <w:r w:rsidR="00EA301A">
        <w:rPr>
          <w:rFonts w:ascii="標楷體" w:eastAsia="標楷體" w:hAnsi="標楷體" w:cs="標楷體" w:hint="eastAsia"/>
          <w:sz w:val="28"/>
          <w:szCs w:val="28"/>
        </w:rPr>
        <w:t>兼客基</w:t>
      </w:r>
      <w:proofErr w:type="gramEnd"/>
      <w:r w:rsidR="00EA301A">
        <w:rPr>
          <w:rFonts w:ascii="標楷體" w:eastAsia="標楷體" w:hAnsi="標楷體" w:cs="標楷體" w:hint="eastAsia"/>
          <w:sz w:val="28"/>
          <w:szCs w:val="28"/>
        </w:rPr>
        <w:t>會執行長</w:t>
      </w:r>
      <w:r w:rsidRPr="00872761">
        <w:rPr>
          <w:rFonts w:ascii="標楷體" w:eastAsia="標楷體" w:hAnsi="標楷體" w:cs="標楷體" w:hint="eastAsia"/>
          <w:sz w:val="28"/>
          <w:szCs w:val="28"/>
        </w:rPr>
        <w:t>徐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世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勲表示：</w:t>
      </w:r>
      <w:r w:rsidR="00984AE8">
        <w:rPr>
          <w:rFonts w:ascii="標楷體" w:eastAsia="標楷體" w:hAnsi="標楷體" w:cs="標楷體" w:hint="eastAsia"/>
          <w:sz w:val="28"/>
          <w:szCs w:val="28"/>
        </w:rPr>
        <w:t>「</w:t>
      </w:r>
      <w:r w:rsidR="006D288D">
        <w:rPr>
          <w:rFonts w:ascii="標楷體" w:eastAsia="標楷體" w:hAnsi="標楷體" w:cs="標楷體" w:hint="eastAsia"/>
          <w:sz w:val="28"/>
          <w:szCs w:val="28"/>
        </w:rPr>
        <w:t>我們現在所在的城南區域百年前都是農村景觀，現在城南區域只剩下臺北客家農場還保留城南區域最大的農田。</w:t>
      </w:r>
      <w:r w:rsidRPr="00872761">
        <w:rPr>
          <w:rFonts w:ascii="標楷體" w:eastAsia="標楷體" w:hAnsi="標楷體" w:cs="標楷體" w:hint="eastAsia"/>
          <w:sz w:val="28"/>
          <w:szCs w:val="28"/>
        </w:rPr>
        <w:t>農場的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蒔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田活動，過去曾有300</w:t>
      </w:r>
      <w:r w:rsidR="00F4599C">
        <w:rPr>
          <w:rFonts w:ascii="標楷體" w:eastAsia="標楷體" w:hAnsi="標楷體" w:cs="標楷體" w:hint="eastAsia"/>
          <w:sz w:val="28"/>
          <w:szCs w:val="28"/>
        </w:rPr>
        <w:t>人</w:t>
      </w:r>
      <w:r w:rsidRPr="00872761">
        <w:rPr>
          <w:rFonts w:ascii="標楷體" w:eastAsia="標楷體" w:hAnsi="標楷體" w:cs="標楷體" w:hint="eastAsia"/>
          <w:sz w:val="28"/>
          <w:szCs w:val="28"/>
        </w:rPr>
        <w:t>一起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蒔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田的紀錄</w:t>
      </w:r>
      <w:r w:rsidR="00F4599C">
        <w:rPr>
          <w:rFonts w:ascii="標楷體" w:eastAsia="標楷體" w:hAnsi="標楷體" w:cs="標楷體" w:hint="eastAsia"/>
          <w:sz w:val="28"/>
          <w:szCs w:val="28"/>
        </w:rPr>
        <w:t>。</w:t>
      </w:r>
      <w:r w:rsidR="00747C91">
        <w:rPr>
          <w:rFonts w:ascii="標楷體" w:eastAsia="標楷體" w:hAnsi="標楷體" w:cs="標楷體" w:hint="eastAsia"/>
          <w:sz w:val="28"/>
          <w:szCs w:val="28"/>
        </w:rPr>
        <w:t>客家</w:t>
      </w:r>
      <w:r w:rsidRPr="00872761">
        <w:rPr>
          <w:rFonts w:ascii="標楷體" w:eastAsia="標楷體" w:hAnsi="標楷體" w:cs="標楷體" w:hint="eastAsia"/>
          <w:sz w:val="28"/>
          <w:szCs w:val="28"/>
        </w:rPr>
        <w:t>俗</w:t>
      </w:r>
      <w:r w:rsidR="00747C91">
        <w:rPr>
          <w:rFonts w:ascii="標楷體" w:eastAsia="標楷體" w:hAnsi="標楷體" w:cs="標楷體" w:hint="eastAsia"/>
          <w:sz w:val="28"/>
          <w:szCs w:val="28"/>
        </w:rPr>
        <w:t>諺</w:t>
      </w:r>
      <w:r w:rsidRPr="00872761">
        <w:rPr>
          <w:rFonts w:ascii="標楷體" w:eastAsia="標楷體" w:hAnsi="標楷體" w:cs="標楷體" w:hint="eastAsia"/>
          <w:sz w:val="28"/>
          <w:szCs w:val="28"/>
        </w:rPr>
        <w:t>說：清明前，好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蒔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田</w:t>
      </w:r>
      <w:r w:rsidR="00F4599C">
        <w:rPr>
          <w:rFonts w:ascii="標楷體" w:eastAsia="標楷體" w:hAnsi="標楷體" w:cs="標楷體" w:hint="eastAsia"/>
          <w:sz w:val="28"/>
          <w:szCs w:val="28"/>
        </w:rPr>
        <w:t>。公園順應節氣</w:t>
      </w:r>
      <w:r w:rsidRPr="00872761">
        <w:rPr>
          <w:rFonts w:ascii="標楷體" w:eastAsia="標楷體" w:hAnsi="標楷體" w:cs="標楷體" w:hint="eastAsia"/>
          <w:sz w:val="28"/>
          <w:szCs w:val="28"/>
        </w:rPr>
        <w:t>時令舉辦各項農事體驗，每年許多家庭</w:t>
      </w:r>
      <w:r w:rsidR="00F4599C">
        <w:rPr>
          <w:rFonts w:ascii="標楷體" w:eastAsia="標楷體" w:hAnsi="標楷體" w:cs="標楷體" w:hint="eastAsia"/>
          <w:sz w:val="28"/>
          <w:szCs w:val="28"/>
        </w:rPr>
        <w:t>都期待這場在</w:t>
      </w:r>
      <w:r w:rsidR="004D7FBE">
        <w:rPr>
          <w:rFonts w:ascii="標楷體" w:eastAsia="標楷體" w:hAnsi="標楷體" w:cs="標楷體" w:hint="eastAsia"/>
          <w:sz w:val="28"/>
          <w:szCs w:val="28"/>
        </w:rPr>
        <w:t>都市體驗插秧的盛事，雖然</w:t>
      </w:r>
      <w:r w:rsidRPr="00872761">
        <w:rPr>
          <w:rFonts w:ascii="標楷體" w:eastAsia="標楷體" w:hAnsi="標楷體" w:cs="標楷體" w:hint="eastAsia"/>
          <w:sz w:val="28"/>
          <w:szCs w:val="28"/>
        </w:rPr>
        <w:t>今年因為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情影響，我們將參與人數減少，也將群眾分批、分眾</w:t>
      </w:r>
      <w:r w:rsidR="004D7FBE">
        <w:rPr>
          <w:rFonts w:ascii="標楷體" w:eastAsia="標楷體" w:hAnsi="標楷體" w:cs="標楷體" w:hint="eastAsia"/>
          <w:sz w:val="28"/>
          <w:szCs w:val="28"/>
        </w:rPr>
        <w:t>參與，讓人潮分散，</w:t>
      </w:r>
      <w:r w:rsidRPr="00872761">
        <w:rPr>
          <w:rFonts w:ascii="標楷體" w:eastAsia="標楷體" w:hAnsi="標楷體" w:cs="標楷體" w:hint="eastAsia"/>
          <w:sz w:val="28"/>
          <w:szCs w:val="28"/>
        </w:rPr>
        <w:t>呼籲到場的民眾優先做好自主管理</w:t>
      </w:r>
      <w:r w:rsidRPr="00872761">
        <w:rPr>
          <w:rFonts w:ascii="Calibri" w:eastAsia="新細明體" w:hAnsi="Calibri" w:cs="Times New Roman" w:hint="eastAsia"/>
        </w:rPr>
        <w:t>。</w:t>
      </w:r>
      <w:r w:rsidR="00984AE8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872761" w:rsidRPr="00872761" w:rsidRDefault="00872761" w:rsidP="00872761">
      <w:pPr>
        <w:tabs>
          <w:tab w:val="left" w:pos="993"/>
        </w:tabs>
        <w:spacing w:line="48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72761">
        <w:rPr>
          <w:rFonts w:ascii="標楷體" w:eastAsia="標楷體" w:hAnsi="標楷體" w:cs="標楷體" w:hint="eastAsia"/>
          <w:sz w:val="28"/>
          <w:szCs w:val="28"/>
        </w:rPr>
        <w:t>近150位孩子帶著父母，</w:t>
      </w:r>
      <w:r w:rsidR="0049624A">
        <w:rPr>
          <w:rFonts w:ascii="標楷體" w:eastAsia="標楷體" w:hAnsi="標楷體" w:cs="標楷體" w:hint="eastAsia"/>
          <w:sz w:val="28"/>
          <w:szCs w:val="28"/>
        </w:rPr>
        <w:t>共計</w:t>
      </w:r>
      <w:bookmarkStart w:id="0" w:name="_GoBack"/>
      <w:bookmarkEnd w:id="0"/>
      <w:r w:rsidR="009C7EAF">
        <w:rPr>
          <w:rFonts w:ascii="標楷體" w:eastAsia="標楷體" w:hAnsi="標楷體" w:cs="標楷體" w:hint="eastAsia"/>
          <w:sz w:val="28"/>
          <w:szCs w:val="28"/>
        </w:rPr>
        <w:t>300</w:t>
      </w:r>
      <w:r w:rsidR="0049624A">
        <w:rPr>
          <w:rFonts w:ascii="標楷體" w:eastAsia="標楷體" w:hAnsi="標楷體" w:cs="標楷體" w:hint="eastAsia"/>
          <w:sz w:val="28"/>
          <w:szCs w:val="28"/>
        </w:rPr>
        <w:t>多</w:t>
      </w:r>
      <w:r w:rsidR="009C7EAF">
        <w:rPr>
          <w:rFonts w:ascii="標楷體" w:eastAsia="標楷體" w:hAnsi="標楷體" w:cs="標楷體" w:hint="eastAsia"/>
          <w:sz w:val="28"/>
          <w:szCs w:val="28"/>
        </w:rPr>
        <w:t>人，</w:t>
      </w:r>
      <w:r w:rsidRPr="00872761">
        <w:rPr>
          <w:rFonts w:ascii="標楷體" w:eastAsia="標楷體" w:hAnsi="標楷體" w:cs="標楷體" w:hint="eastAsia"/>
          <w:sz w:val="28"/>
          <w:szCs w:val="28"/>
        </w:rPr>
        <w:t>依序分批下田學習插秧，每個人先在田邊學習掌握插秧的手感，接著赤腳下田，順著老農夫的插秧位置，將秧苗插入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甫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打成泥漿的水田中。接著大夥兒光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著腳爬上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梯田最頂層的水耕區，用雙腳踩踏底層，讓黏土變的緊密來保水、蓄水，透過打造梯田</w:t>
      </w:r>
      <w:proofErr w:type="gramStart"/>
      <w:r w:rsidRPr="00872761">
        <w:rPr>
          <w:rFonts w:ascii="標楷體" w:eastAsia="標楷體" w:hAnsi="標楷體" w:cs="標楷體" w:hint="eastAsia"/>
          <w:sz w:val="28"/>
          <w:szCs w:val="28"/>
        </w:rPr>
        <w:t>層間的水</w:t>
      </w:r>
      <w:proofErr w:type="gramEnd"/>
      <w:r w:rsidRPr="00872761">
        <w:rPr>
          <w:rFonts w:ascii="標楷體" w:eastAsia="標楷體" w:hAnsi="標楷體" w:cs="標楷體" w:hint="eastAsia"/>
          <w:sz w:val="28"/>
          <w:szCs w:val="28"/>
        </w:rPr>
        <w:t>流動，眾人期許</w:t>
      </w:r>
      <w:r w:rsidRPr="00872761">
        <w:rPr>
          <w:rFonts w:ascii="標楷體" w:eastAsia="標楷體" w:hAnsi="標楷體" w:cs="標楷體" w:hint="eastAsia"/>
          <w:sz w:val="28"/>
          <w:szCs w:val="28"/>
        </w:rPr>
        <w:lastRenderedPageBreak/>
        <w:t>在七月的稻作豐收時，將茶山水田(梯田)打造完成一個可以呈現梯田完整功能的環境教室。</w:t>
      </w:r>
    </w:p>
    <w:p w:rsidR="00B92B07" w:rsidRPr="00AF4091" w:rsidRDefault="00B92B07" w:rsidP="00AF409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AF4091">
        <w:rPr>
          <w:rFonts w:ascii="標楷體" w:eastAsia="標楷體" w:hAnsi="標楷體" w:hint="eastAsia"/>
          <w:sz w:val="28"/>
          <w:szCs w:val="28"/>
        </w:rPr>
        <w:t>歡迎對</w:t>
      </w:r>
      <w:proofErr w:type="gramStart"/>
      <w:r w:rsidRPr="00AF409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F4091">
        <w:rPr>
          <w:rFonts w:ascii="標楷體" w:eastAsia="標楷體" w:hAnsi="標楷體" w:hint="eastAsia"/>
          <w:sz w:val="28"/>
          <w:szCs w:val="28"/>
        </w:rPr>
        <w:t>北客家農場有興趣的市民朋友，密切注意臺北市客家文化主題</w:t>
      </w:r>
      <w:proofErr w:type="gramStart"/>
      <w:r w:rsidRPr="00AF4091">
        <w:rPr>
          <w:rFonts w:ascii="標楷體" w:eastAsia="標楷體" w:hAnsi="標楷體" w:hint="eastAsia"/>
          <w:sz w:val="28"/>
          <w:szCs w:val="28"/>
        </w:rPr>
        <w:t>公園官網</w:t>
      </w:r>
      <w:proofErr w:type="gramEnd"/>
      <w:r w:rsidRPr="00AF4091">
        <w:rPr>
          <w:rFonts w:ascii="標楷體" w:eastAsia="標楷體" w:hAnsi="標楷體" w:hint="eastAsia"/>
          <w:sz w:val="28"/>
          <w:szCs w:val="28"/>
        </w:rPr>
        <w:t>(http://www.thcp.org.tw/)或Facebook搜尋「</w:t>
      </w:r>
      <w:proofErr w:type="gramStart"/>
      <w:r w:rsidRPr="00AF409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F4091">
        <w:rPr>
          <w:rFonts w:ascii="標楷體" w:eastAsia="標楷體" w:hAnsi="標楷體" w:hint="eastAsia"/>
          <w:sz w:val="28"/>
          <w:szCs w:val="28"/>
        </w:rPr>
        <w:t>北客家農場」瞭解最新訊息。</w:t>
      </w:r>
    </w:p>
    <w:p w:rsidR="00064807" w:rsidRDefault="00064807"/>
    <w:sectPr w:rsidR="00064807" w:rsidSect="0006480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52" w:rsidRDefault="00445B52" w:rsidP="00064807">
      <w:r>
        <w:separator/>
      </w:r>
    </w:p>
  </w:endnote>
  <w:endnote w:type="continuationSeparator" w:id="0">
    <w:p w:rsidR="00445B52" w:rsidRDefault="00445B52" w:rsidP="000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52" w:rsidRDefault="00445B52" w:rsidP="00064807">
      <w:r>
        <w:separator/>
      </w:r>
    </w:p>
  </w:footnote>
  <w:footnote w:type="continuationSeparator" w:id="0">
    <w:p w:rsidR="00445B52" w:rsidRDefault="00445B52" w:rsidP="0006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07" w:rsidRDefault="00064807">
    <w:pPr>
      <w:pStyle w:val="a4"/>
    </w:pPr>
    <w:r w:rsidRPr="00064807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5B20E28" wp14:editId="6AD5DF89">
          <wp:simplePos x="0" y="0"/>
          <wp:positionH relativeFrom="page">
            <wp:align>right</wp:align>
          </wp:positionH>
          <wp:positionV relativeFrom="paragraph">
            <wp:posOffset>-540334</wp:posOffset>
          </wp:positionV>
          <wp:extent cx="1597137" cy="923925"/>
          <wp:effectExtent l="0" t="0" r="0" b="0"/>
          <wp:wrapNone/>
          <wp:docPr id="2" name="圖片 2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15C76" wp14:editId="65E4E33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7"/>
    <w:rsid w:val="0000770D"/>
    <w:rsid w:val="000426D8"/>
    <w:rsid w:val="00045CE8"/>
    <w:rsid w:val="00064807"/>
    <w:rsid w:val="00082FE1"/>
    <w:rsid w:val="0008355B"/>
    <w:rsid w:val="000946FE"/>
    <w:rsid w:val="000E4A29"/>
    <w:rsid w:val="00113822"/>
    <w:rsid w:val="0012302E"/>
    <w:rsid w:val="0012778C"/>
    <w:rsid w:val="001555E7"/>
    <w:rsid w:val="001600C1"/>
    <w:rsid w:val="001C3A62"/>
    <w:rsid w:val="001C4CD3"/>
    <w:rsid w:val="001C5106"/>
    <w:rsid w:val="00294EB6"/>
    <w:rsid w:val="00302B75"/>
    <w:rsid w:val="00311078"/>
    <w:rsid w:val="003201AA"/>
    <w:rsid w:val="003418A6"/>
    <w:rsid w:val="003504B9"/>
    <w:rsid w:val="00362154"/>
    <w:rsid w:val="00365F46"/>
    <w:rsid w:val="003C125E"/>
    <w:rsid w:val="003D5159"/>
    <w:rsid w:val="003F5D1A"/>
    <w:rsid w:val="00443871"/>
    <w:rsid w:val="00445B52"/>
    <w:rsid w:val="0045389C"/>
    <w:rsid w:val="004831CB"/>
    <w:rsid w:val="0049624A"/>
    <w:rsid w:val="004D7FBE"/>
    <w:rsid w:val="004F1434"/>
    <w:rsid w:val="004F20B4"/>
    <w:rsid w:val="004F27C5"/>
    <w:rsid w:val="004F6469"/>
    <w:rsid w:val="004F7B8C"/>
    <w:rsid w:val="005228A0"/>
    <w:rsid w:val="005843A4"/>
    <w:rsid w:val="00596720"/>
    <w:rsid w:val="005B0550"/>
    <w:rsid w:val="005C73CA"/>
    <w:rsid w:val="005E490D"/>
    <w:rsid w:val="006379A9"/>
    <w:rsid w:val="00642B87"/>
    <w:rsid w:val="006546D5"/>
    <w:rsid w:val="00655BED"/>
    <w:rsid w:val="006B3A1D"/>
    <w:rsid w:val="006C1246"/>
    <w:rsid w:val="006D288D"/>
    <w:rsid w:val="0070335C"/>
    <w:rsid w:val="00715DC6"/>
    <w:rsid w:val="00721228"/>
    <w:rsid w:val="00740B38"/>
    <w:rsid w:val="00747C91"/>
    <w:rsid w:val="0075527A"/>
    <w:rsid w:val="00763E2B"/>
    <w:rsid w:val="00765F6A"/>
    <w:rsid w:val="00785EF0"/>
    <w:rsid w:val="007A36B3"/>
    <w:rsid w:val="007B58FA"/>
    <w:rsid w:val="0080082D"/>
    <w:rsid w:val="00806974"/>
    <w:rsid w:val="00825821"/>
    <w:rsid w:val="00855EAD"/>
    <w:rsid w:val="00872761"/>
    <w:rsid w:val="00876F84"/>
    <w:rsid w:val="008834D4"/>
    <w:rsid w:val="00890A07"/>
    <w:rsid w:val="008A4AF9"/>
    <w:rsid w:val="008C3339"/>
    <w:rsid w:val="008F6781"/>
    <w:rsid w:val="00912A2C"/>
    <w:rsid w:val="009142E6"/>
    <w:rsid w:val="00931544"/>
    <w:rsid w:val="00984AE8"/>
    <w:rsid w:val="009A4E2B"/>
    <w:rsid w:val="009B541A"/>
    <w:rsid w:val="009C7EAF"/>
    <w:rsid w:val="009D638A"/>
    <w:rsid w:val="009E23D1"/>
    <w:rsid w:val="009F1F60"/>
    <w:rsid w:val="00A061B1"/>
    <w:rsid w:val="00A76BED"/>
    <w:rsid w:val="00A84CE6"/>
    <w:rsid w:val="00A85353"/>
    <w:rsid w:val="00AF4091"/>
    <w:rsid w:val="00B00427"/>
    <w:rsid w:val="00B341B2"/>
    <w:rsid w:val="00B52851"/>
    <w:rsid w:val="00B55E7E"/>
    <w:rsid w:val="00B6074E"/>
    <w:rsid w:val="00B65FA9"/>
    <w:rsid w:val="00B92B07"/>
    <w:rsid w:val="00C34705"/>
    <w:rsid w:val="00C362BA"/>
    <w:rsid w:val="00C707D5"/>
    <w:rsid w:val="00C80CB4"/>
    <w:rsid w:val="00D06A82"/>
    <w:rsid w:val="00D44E4E"/>
    <w:rsid w:val="00D563F8"/>
    <w:rsid w:val="00E37DD8"/>
    <w:rsid w:val="00E7175B"/>
    <w:rsid w:val="00EA301A"/>
    <w:rsid w:val="00ED6F12"/>
    <w:rsid w:val="00EE50D6"/>
    <w:rsid w:val="00F14401"/>
    <w:rsid w:val="00F1447D"/>
    <w:rsid w:val="00F32D1E"/>
    <w:rsid w:val="00F4599C"/>
    <w:rsid w:val="00F6107A"/>
    <w:rsid w:val="00FC3624"/>
    <w:rsid w:val="00FD6A37"/>
    <w:rsid w:val="00FE759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C0A00-D4CF-4F0B-A47E-36C8CAA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8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8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2020-02-28T06:06:00Z</dcterms:created>
  <dcterms:modified xsi:type="dcterms:W3CDTF">2020-02-28T06:17:00Z</dcterms:modified>
</cp:coreProperties>
</file>