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5BB8" w14:textId="25F83F08" w:rsidR="009E0FEE" w:rsidRDefault="009E0FEE">
      <w:pPr>
        <w:widowControl/>
        <w:rPr>
          <w:rFonts w:ascii="標楷體" w:eastAsia="標楷體" w:hAnsi="標楷體"/>
          <w:szCs w:val="24"/>
        </w:rPr>
      </w:pPr>
    </w:p>
    <w:p w14:paraId="5457B9E3" w14:textId="01AC0EB8" w:rsidR="00B42424" w:rsidRPr="00013BF3" w:rsidRDefault="00B42424" w:rsidP="009C6410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5920" behindDoc="0" locked="0" layoutInCell="1" allowOverlap="1" wp14:anchorId="47297D57" wp14:editId="6CF149C6">
            <wp:simplePos x="0" y="0"/>
            <wp:positionH relativeFrom="column">
              <wp:posOffset>3694430</wp:posOffset>
            </wp:positionH>
            <wp:positionV relativeFrom="paragraph">
              <wp:posOffset>-25400</wp:posOffset>
            </wp:positionV>
            <wp:extent cx="2851150" cy="1648460"/>
            <wp:effectExtent l="0" t="0" r="0" b="0"/>
            <wp:wrapThrough wrapText="bothSides">
              <wp:wrapPolygon edited="0">
                <wp:start x="4907" y="3245"/>
                <wp:lineTo x="2886" y="5741"/>
                <wp:lineTo x="2165" y="6740"/>
                <wp:lineTo x="2165" y="9236"/>
                <wp:lineTo x="2742" y="13978"/>
                <wp:lineTo x="2886" y="17473"/>
                <wp:lineTo x="7072" y="17473"/>
                <wp:lineTo x="19483" y="16475"/>
                <wp:lineTo x="19483" y="10234"/>
                <wp:lineTo x="19050" y="9485"/>
                <wp:lineTo x="16453" y="7738"/>
                <wp:lineTo x="16741" y="6490"/>
                <wp:lineTo x="15298" y="5991"/>
                <wp:lineTo x="5629" y="3245"/>
                <wp:lineTo x="4907" y="3245"/>
              </wp:wrapPolygon>
            </wp:wrapThrough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448326EF" w14:textId="77777777" w:rsidR="00B42424" w:rsidRPr="00013BF3" w:rsidRDefault="00B42424" w:rsidP="009C6410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7679871F" w14:textId="7B5DA472" w:rsidR="00B42424" w:rsidRPr="00013BF3" w:rsidRDefault="00B42424" w:rsidP="009C6410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發布日期: 10</w:t>
      </w:r>
      <w:r w:rsidR="00AE3D85">
        <w:rPr>
          <w:rFonts w:ascii="標楷體" w:eastAsia="標楷體" w:hAnsi="標楷體" w:hint="eastAsia"/>
          <w:szCs w:val="24"/>
        </w:rPr>
        <w:t>7</w:t>
      </w:r>
      <w:r w:rsidRPr="00013BF3">
        <w:rPr>
          <w:rFonts w:ascii="標楷體" w:eastAsia="標楷體" w:hAnsi="標楷體" w:hint="eastAsia"/>
          <w:szCs w:val="24"/>
        </w:rPr>
        <w:t>年</w:t>
      </w:r>
      <w:r w:rsidR="00F53C66">
        <w:rPr>
          <w:rFonts w:ascii="標楷體" w:eastAsia="標楷體" w:hAnsi="標楷體" w:hint="eastAsia"/>
          <w:szCs w:val="24"/>
        </w:rPr>
        <w:t>1</w:t>
      </w:r>
      <w:r w:rsidR="002F20C5">
        <w:rPr>
          <w:rFonts w:ascii="標楷體" w:eastAsia="標楷體" w:hAnsi="標楷體"/>
          <w:szCs w:val="24"/>
        </w:rPr>
        <w:t>0</w:t>
      </w:r>
      <w:bookmarkStart w:id="0" w:name="_GoBack"/>
      <w:bookmarkEnd w:id="0"/>
      <w:r w:rsidRPr="00013BF3">
        <w:rPr>
          <w:rFonts w:ascii="標楷體" w:eastAsia="標楷體" w:hAnsi="標楷體" w:hint="eastAsia"/>
          <w:szCs w:val="24"/>
        </w:rPr>
        <w:t>月</w:t>
      </w:r>
      <w:r w:rsidR="002F20C5">
        <w:rPr>
          <w:rFonts w:ascii="標楷體" w:eastAsia="標楷體" w:hAnsi="標楷體"/>
          <w:szCs w:val="24"/>
        </w:rPr>
        <w:t>31</w:t>
      </w:r>
      <w:r w:rsidRPr="00013BF3">
        <w:rPr>
          <w:rFonts w:ascii="標楷體" w:eastAsia="標楷體" w:hAnsi="標楷體" w:hint="eastAsia"/>
          <w:szCs w:val="24"/>
        </w:rPr>
        <w:t xml:space="preserve"> 日</w:t>
      </w:r>
    </w:p>
    <w:p w14:paraId="2F41AA79" w14:textId="77777777" w:rsidR="00B42424" w:rsidRPr="00013BF3" w:rsidRDefault="00B42424" w:rsidP="009C6410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主辦單位:</w:t>
      </w:r>
      <w:r w:rsidR="00A62FA1" w:rsidRPr="00A62FA1">
        <w:rPr>
          <w:rFonts w:ascii="標楷體" w:eastAsia="標楷體" w:hAnsi="標楷體" w:hint="eastAsia"/>
          <w:szCs w:val="24"/>
        </w:rPr>
        <w:t xml:space="preserve"> </w:t>
      </w:r>
      <w:r w:rsidR="00A62FA1" w:rsidRPr="00013BF3">
        <w:rPr>
          <w:rFonts w:ascii="標楷體" w:eastAsia="標楷體" w:hAnsi="標楷體" w:hint="eastAsia"/>
          <w:szCs w:val="24"/>
        </w:rPr>
        <w:t>臺北市政府客家事務委員會</w:t>
      </w:r>
    </w:p>
    <w:p w14:paraId="757ABDEC" w14:textId="2FD1577D" w:rsidR="00A62FA1" w:rsidRPr="00E845CA" w:rsidRDefault="00B42424" w:rsidP="009C6410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新聞聯絡人</w:t>
      </w:r>
      <w:r w:rsidR="00A62FA1">
        <w:rPr>
          <w:rFonts w:ascii="標楷體" w:eastAsia="標楷體" w:hAnsi="標楷體" w:hint="eastAsia"/>
          <w:szCs w:val="24"/>
        </w:rPr>
        <w:t>:臺北市客委會</w:t>
      </w:r>
      <w:r w:rsidR="00F618D3">
        <w:rPr>
          <w:rFonts w:ascii="標楷體" w:eastAsia="標楷體" w:hAnsi="標楷體" w:hint="eastAsia"/>
          <w:szCs w:val="24"/>
        </w:rPr>
        <w:t xml:space="preserve">  </w:t>
      </w:r>
      <w:r w:rsidR="00E845CA">
        <w:rPr>
          <w:rFonts w:ascii="標楷體" w:eastAsia="標楷體" w:hAnsi="標楷體" w:hint="eastAsia"/>
          <w:szCs w:val="24"/>
        </w:rPr>
        <w:t>徐家敏</w:t>
      </w:r>
      <w:r w:rsidR="00E845CA" w:rsidRPr="00013BF3">
        <w:rPr>
          <w:rFonts w:ascii="標楷體" w:eastAsia="標楷體" w:hAnsi="標楷體" w:hint="eastAsia"/>
          <w:szCs w:val="24"/>
        </w:rPr>
        <w:t>02-2702-6141</w:t>
      </w:r>
      <w:r w:rsidR="00E845CA">
        <w:rPr>
          <w:rFonts w:ascii="標楷體" w:eastAsia="標楷體" w:hAnsi="標楷體" w:hint="eastAsia"/>
          <w:szCs w:val="24"/>
        </w:rPr>
        <w:t>#302</w:t>
      </w:r>
    </w:p>
    <w:p w14:paraId="00D4FF99" w14:textId="15B06BA1" w:rsidR="00B42424" w:rsidRDefault="00B42424" w:rsidP="009C6410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業務聯絡人</w:t>
      </w:r>
      <w:r w:rsidR="00D71F69">
        <w:rPr>
          <w:rFonts w:ascii="標楷體" w:eastAsia="標楷體" w:hAnsi="標楷體" w:hint="eastAsia"/>
          <w:szCs w:val="24"/>
        </w:rPr>
        <w:t>:</w:t>
      </w:r>
      <w:r w:rsidR="00A62FA1">
        <w:rPr>
          <w:rFonts w:ascii="標楷體" w:eastAsia="標楷體" w:hAnsi="標楷體" w:hint="eastAsia"/>
          <w:szCs w:val="24"/>
        </w:rPr>
        <w:t xml:space="preserve">臺北市客委會  </w:t>
      </w:r>
      <w:r w:rsidRPr="00013BF3">
        <w:rPr>
          <w:rFonts w:ascii="標楷體" w:eastAsia="標楷體" w:hAnsi="標楷體" w:hint="eastAsia"/>
          <w:szCs w:val="24"/>
        </w:rPr>
        <w:t>張鳳嬌</w:t>
      </w:r>
      <w:r w:rsidR="00A62FA1" w:rsidRPr="00013BF3">
        <w:rPr>
          <w:rFonts w:ascii="標楷體" w:eastAsia="標楷體" w:hAnsi="標楷體" w:hint="eastAsia"/>
          <w:szCs w:val="24"/>
        </w:rPr>
        <w:t>02-2702-6141</w:t>
      </w:r>
      <w:r w:rsidR="00A62FA1">
        <w:rPr>
          <w:rFonts w:ascii="標楷體" w:eastAsia="標楷體" w:hAnsi="標楷體" w:hint="eastAsia"/>
          <w:szCs w:val="24"/>
        </w:rPr>
        <w:t>#</w:t>
      </w:r>
      <w:r w:rsidR="00A62FA1" w:rsidRPr="00013BF3">
        <w:rPr>
          <w:rFonts w:ascii="標楷體" w:eastAsia="標楷體" w:hAnsi="標楷體" w:hint="eastAsia"/>
          <w:szCs w:val="24"/>
        </w:rPr>
        <w:t>213</w:t>
      </w:r>
    </w:p>
    <w:p w14:paraId="2EF1D0BA" w14:textId="77777777" w:rsidR="00F53C66" w:rsidRPr="00F53C66" w:rsidRDefault="00F53C66" w:rsidP="00F53C66">
      <w:pPr>
        <w:jc w:val="center"/>
        <w:rPr>
          <w:rFonts w:ascii="標楷體" w:eastAsia="標楷體" w:hAnsi="標楷體"/>
          <w:b/>
          <w:color w:val="FF0000"/>
          <w:sz w:val="28"/>
          <w:szCs w:val="24"/>
        </w:rPr>
      </w:pPr>
      <w:r w:rsidRPr="00F53C66">
        <w:rPr>
          <w:rFonts w:ascii="標楷體" w:eastAsia="標楷體" w:hAnsi="標楷體" w:hint="eastAsia"/>
          <w:b/>
          <w:color w:val="FF0000"/>
          <w:sz w:val="28"/>
          <w:szCs w:val="24"/>
        </w:rPr>
        <w:t>後生青年"語您獎客”</w:t>
      </w:r>
    </w:p>
    <w:p w14:paraId="695485E5" w14:textId="0DE14CB6" w:rsidR="00822B65" w:rsidRPr="00AE50B1" w:rsidRDefault="00F53C66" w:rsidP="00F53C66">
      <w:pPr>
        <w:jc w:val="center"/>
        <w:rPr>
          <w:rFonts w:ascii="標楷體" w:eastAsia="標楷體" w:hAnsi="標楷體"/>
          <w:b/>
          <w:color w:val="FF0000"/>
          <w:sz w:val="28"/>
          <w:szCs w:val="24"/>
        </w:rPr>
      </w:pPr>
      <w:r w:rsidRPr="00F53C66">
        <w:rPr>
          <w:rFonts w:ascii="標楷體" w:eastAsia="標楷體" w:hAnsi="標楷體" w:hint="eastAsia"/>
          <w:b/>
          <w:color w:val="FF0000"/>
          <w:sz w:val="28"/>
          <w:szCs w:val="24"/>
        </w:rPr>
        <w:t>與客之間~ 0距離的客家新語力</w:t>
      </w:r>
      <w:r w:rsidR="00822B65" w:rsidRPr="00AE50B1">
        <w:rPr>
          <w:rFonts w:ascii="標楷體" w:eastAsia="標楷體" w:hAnsi="標楷體" w:hint="eastAsia"/>
          <w:b/>
          <w:color w:val="FF0000"/>
          <w:sz w:val="28"/>
          <w:szCs w:val="24"/>
        </w:rPr>
        <w:t xml:space="preserve"> </w:t>
      </w:r>
    </w:p>
    <w:p w14:paraId="0FBB40F0" w14:textId="40BD3E9C" w:rsidR="00587CAB" w:rsidRDefault="00CB1B9A" w:rsidP="009E0FEE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F53C66">
        <w:rPr>
          <w:rFonts w:ascii="標楷體" w:eastAsia="標楷體" w:hAnsi="標楷體" w:hint="eastAsia"/>
          <w:szCs w:val="24"/>
        </w:rPr>
        <w:t>客語如何在臺北都會成為普及的溝通工具? 答案是</w:t>
      </w:r>
      <w:r w:rsidR="00F53C66">
        <w:rPr>
          <w:rFonts w:ascii="標楷體" w:eastAsia="標楷體" w:hAnsi="標楷體"/>
          <w:szCs w:val="24"/>
        </w:rPr>
        <w:t>”</w:t>
      </w:r>
      <w:r w:rsidR="00F53C66">
        <w:rPr>
          <w:rFonts w:ascii="標楷體" w:eastAsia="標楷體" w:hAnsi="標楷體" w:hint="eastAsia"/>
          <w:szCs w:val="24"/>
        </w:rPr>
        <w:t>說</w:t>
      </w:r>
      <w:r w:rsidR="00F53C66">
        <w:rPr>
          <w:rFonts w:ascii="標楷體" w:eastAsia="標楷體" w:hAnsi="標楷體"/>
          <w:szCs w:val="24"/>
        </w:rPr>
        <w:t>”</w:t>
      </w:r>
      <w:r w:rsidR="00F53C66">
        <w:rPr>
          <w:rFonts w:ascii="標楷體" w:eastAsia="標楷體" w:hAnsi="標楷體" w:hint="eastAsia"/>
          <w:szCs w:val="24"/>
        </w:rPr>
        <w:t xml:space="preserve">就對了。 </w:t>
      </w:r>
      <w:r w:rsidR="00587CAB">
        <w:rPr>
          <w:rFonts w:ascii="標楷體" w:eastAsia="標楷體" w:hAnsi="標楷體" w:hint="eastAsia"/>
          <w:szCs w:val="24"/>
        </w:rPr>
        <w:t>問題是，為什麼大家都不說?臺北市客委會所輔導的青年客家團隊，在大學青年學習系列計畫下</w:t>
      </w:r>
      <w:r w:rsidR="009E0FEE">
        <w:rPr>
          <w:rFonts w:ascii="標楷體" w:eastAsia="標楷體" w:hAnsi="標楷體" w:hint="eastAsia"/>
          <w:szCs w:val="24"/>
        </w:rPr>
        <w:t>，</w:t>
      </w:r>
      <w:r w:rsidR="00587CAB">
        <w:rPr>
          <w:rFonts w:ascii="標楷體" w:eastAsia="標楷體" w:hAnsi="標楷體" w:hint="eastAsia"/>
          <w:szCs w:val="24"/>
        </w:rPr>
        <w:t>將</w:t>
      </w:r>
      <w:r w:rsidR="00587CAB">
        <w:rPr>
          <w:rFonts w:ascii="標楷體" w:eastAsia="標楷體" w:hAnsi="標楷體"/>
          <w:szCs w:val="24"/>
        </w:rPr>
        <w:t>”</w:t>
      </w:r>
      <w:r w:rsidR="00587CAB">
        <w:rPr>
          <w:rFonts w:ascii="標楷體" w:eastAsia="標楷體" w:hAnsi="標楷體" w:hint="eastAsia"/>
          <w:szCs w:val="24"/>
        </w:rPr>
        <w:t>說客語</w:t>
      </w:r>
      <w:r w:rsidR="00587CAB">
        <w:rPr>
          <w:rFonts w:ascii="標楷體" w:eastAsia="標楷體" w:hAnsi="標楷體"/>
          <w:szCs w:val="24"/>
        </w:rPr>
        <w:t>”</w:t>
      </w:r>
      <w:r w:rsidR="00587CAB">
        <w:rPr>
          <w:rFonts w:ascii="標楷體" w:eastAsia="標楷體" w:hAnsi="標楷體" w:hint="eastAsia"/>
          <w:szCs w:val="24"/>
        </w:rPr>
        <w:t>所隱藏的困難之處，用影像表達，透過紀錄訪談、微電影、</w:t>
      </w:r>
      <w:r w:rsidR="000C3B48">
        <w:rPr>
          <w:rFonts w:ascii="標楷體" w:eastAsia="標楷體" w:hAnsi="標楷體" w:hint="eastAsia"/>
          <w:szCs w:val="24"/>
        </w:rPr>
        <w:t>或行動實驗</w:t>
      </w:r>
      <w:r w:rsidR="00587CAB">
        <w:rPr>
          <w:rFonts w:ascii="標楷體" w:eastAsia="標楷體" w:hAnsi="標楷體" w:hint="eastAsia"/>
          <w:szCs w:val="24"/>
        </w:rPr>
        <w:t>等方式</w:t>
      </w:r>
      <w:r w:rsidR="000C3B48">
        <w:rPr>
          <w:rFonts w:ascii="標楷體" w:eastAsia="標楷體" w:hAnsi="標楷體" w:hint="eastAsia"/>
          <w:szCs w:val="24"/>
        </w:rPr>
        <w:t>，呈現客家語言在現今都會的樣貌，從而突破困難，</w:t>
      </w:r>
      <w:r w:rsidR="007D3A36">
        <w:rPr>
          <w:rFonts w:ascii="標楷體" w:eastAsia="標楷體" w:hAnsi="標楷體" w:hint="eastAsia"/>
          <w:szCs w:val="24"/>
        </w:rPr>
        <w:t>讓客語成為都會生活中的一環，自然接受多元文化的洗禮。</w:t>
      </w:r>
    </w:p>
    <w:p w14:paraId="25AF2535" w14:textId="77777777" w:rsidR="00587CAB" w:rsidRDefault="00587CAB" w:rsidP="009E0FEE">
      <w:pPr>
        <w:spacing w:line="276" w:lineRule="auto"/>
        <w:rPr>
          <w:rFonts w:ascii="標楷體" w:eastAsia="標楷體" w:hAnsi="標楷體"/>
          <w:szCs w:val="24"/>
        </w:rPr>
      </w:pPr>
    </w:p>
    <w:p w14:paraId="13CC8C66" w14:textId="7F08B9E8" w:rsidR="007D3A36" w:rsidRDefault="007D3A36" w:rsidP="009E0FEE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741909">
        <w:rPr>
          <w:rFonts w:ascii="標楷體" w:eastAsia="標楷體" w:hAnsi="標楷體" w:hint="eastAsia"/>
          <w:szCs w:val="24"/>
        </w:rPr>
        <w:t>臺北市客委會表示，1</w:t>
      </w:r>
      <w:r w:rsidRPr="00741909">
        <w:rPr>
          <w:rFonts w:ascii="標楷體" w:eastAsia="標楷體" w:hAnsi="標楷體"/>
          <w:szCs w:val="24"/>
        </w:rPr>
        <w:t>08</w:t>
      </w:r>
      <w:r w:rsidRPr="00741909">
        <w:rPr>
          <w:rFonts w:ascii="標楷體" w:eastAsia="標楷體" w:hAnsi="標楷體" w:hint="eastAsia"/>
          <w:szCs w:val="24"/>
        </w:rPr>
        <w:t>年度的大學青年學習系列，聚焦在客家語言的推展，由青年團隊提出觀點，透過影像拍攝過程，發掘客語在都會城市普及化的各種方式。從青年視角探索這個課題，團隊不約而同提出相同觀點</w:t>
      </w:r>
      <w:r w:rsidR="002C12E9" w:rsidRPr="00741909">
        <w:rPr>
          <w:rFonts w:ascii="標楷體" w:eastAsia="標楷體" w:hAnsi="標楷體" w:hint="eastAsia"/>
          <w:szCs w:val="24"/>
        </w:rPr>
        <w:t xml:space="preserve"> </w:t>
      </w:r>
      <w:r w:rsidR="00214E94" w:rsidRPr="00741909">
        <w:rPr>
          <w:rFonts w:ascii="標楷體" w:eastAsia="標楷體" w:hAnsi="標楷體"/>
          <w:szCs w:val="24"/>
        </w:rPr>
        <w:t>–</w:t>
      </w:r>
      <w:r w:rsidR="00741909">
        <w:rPr>
          <w:rFonts w:ascii="標楷體" w:eastAsia="標楷體" w:hAnsi="標楷體" w:hint="eastAsia"/>
          <w:szCs w:val="24"/>
        </w:rPr>
        <w:t xml:space="preserve"> 「有人說客語，自然就會有更多人說客語」、</w:t>
      </w:r>
      <w:r w:rsidR="002C12E9">
        <w:rPr>
          <w:rFonts w:ascii="標楷體" w:eastAsia="標楷體" w:hAnsi="標楷體" w:hint="eastAsia"/>
          <w:szCs w:val="24"/>
        </w:rPr>
        <w:t xml:space="preserve"> </w:t>
      </w:r>
      <w:r w:rsidR="00741909">
        <w:rPr>
          <w:rFonts w:ascii="標楷體" w:eastAsia="標楷體" w:hAnsi="標楷體" w:hint="eastAsia"/>
          <w:szCs w:val="24"/>
        </w:rPr>
        <w:t>「自我認同，客家後生要帶動」、「創造自然的客語環境，即便是短暫的1分鐘」</w:t>
      </w:r>
      <w:r w:rsidR="00741909">
        <w:rPr>
          <w:rFonts w:ascii="標楷體" w:eastAsia="標楷體" w:hAnsi="標楷體"/>
          <w:szCs w:val="24"/>
        </w:rPr>
        <w:t>….</w:t>
      </w:r>
      <w:r w:rsidR="00741909">
        <w:rPr>
          <w:rFonts w:ascii="標楷體" w:eastAsia="標楷體" w:hAnsi="標楷體" w:hint="eastAsia"/>
          <w:szCs w:val="24"/>
        </w:rPr>
        <w:t>一股客家新語力，在討論過程中逐漸萌芽。</w:t>
      </w:r>
    </w:p>
    <w:p w14:paraId="7E339E23" w14:textId="6C576DEE" w:rsidR="00214E94" w:rsidRDefault="00214E94" w:rsidP="009E0FEE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14:paraId="1EA3EB57" w14:textId="5EA68D8A" w:rsidR="007D3A36" w:rsidRDefault="00214E94" w:rsidP="009E0FEE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B5044">
        <w:rPr>
          <w:rFonts w:ascii="標楷體" w:eastAsia="標楷體" w:hAnsi="標楷體" w:hint="eastAsia"/>
          <w:szCs w:val="24"/>
        </w:rPr>
        <w:t>今年度參與的五支團隊，就在你一言，我一語的往來討論過程中，提出各自對客語普及的想法，</w:t>
      </w:r>
      <w:r>
        <w:rPr>
          <w:rFonts w:ascii="標楷體" w:eastAsia="標楷體" w:hAnsi="標楷體" w:hint="eastAsia"/>
          <w:szCs w:val="24"/>
        </w:rPr>
        <w:t>來自聖約翰大學多媒體設計系的團隊，首先自告奮勇，學習客語，直接反應在日常生活，嘗試在客庄使用客語對話去買菜、學做客家菜，讓大家了解，說客語並不難，只是要能有</w:t>
      </w:r>
      <w:r w:rsidR="00F65AD6">
        <w:rPr>
          <w:rFonts w:ascii="標楷體" w:eastAsia="標楷體" w:hAnsi="標楷體" w:hint="eastAsia"/>
          <w:szCs w:val="24"/>
        </w:rPr>
        <w:t>相對等的</w:t>
      </w:r>
      <w:r>
        <w:rPr>
          <w:rFonts w:ascii="標楷體" w:eastAsia="標楷體" w:hAnsi="標楷體" w:hint="eastAsia"/>
          <w:szCs w:val="24"/>
        </w:rPr>
        <w:t>應</w:t>
      </w:r>
      <w:r w:rsidR="00F65AD6">
        <w:rPr>
          <w:rFonts w:ascii="標楷體" w:eastAsia="標楷體" w:hAnsi="標楷體" w:hint="eastAsia"/>
          <w:szCs w:val="24"/>
        </w:rPr>
        <w:t>答</w:t>
      </w:r>
      <w:r>
        <w:rPr>
          <w:rFonts w:ascii="標楷體" w:eastAsia="標楷體" w:hAnsi="標楷體" w:hint="eastAsia"/>
          <w:szCs w:val="24"/>
        </w:rPr>
        <w:t>，如果你說客語，對方還是用華語，那麼客語當然行不通了《影片: 客人、客語、客家點滴事》；《琴客之間》則點出兩代之間的語言溝通，以及身為客家子弟對自己客家身分的認同、《失語者》從遊子思鄉的角度出發，點出離開家鄉，就不使用母語的現況。兩部影片都以微電影方式表現，</w:t>
      </w:r>
      <w:r w:rsidR="00F65AD6">
        <w:rPr>
          <w:rFonts w:ascii="標楷體" w:eastAsia="標楷體" w:hAnsi="標楷體" w:hint="eastAsia"/>
          <w:szCs w:val="24"/>
        </w:rPr>
        <w:t>強調母語推展要從自身做起，直接說，勇敢說，大家就會勇於使用客語對談；《後聲》以參與型的紀錄片方式呈現，採訪了目前參與客家文化各種相關領域的後生子弟的生活現況，闡述無論是客籍或非客籍的青年子弟，只要身處客家環境的那個時刻(MOMENT)，就會自然的接觸客語，</w:t>
      </w:r>
      <w:r w:rsidR="00741909">
        <w:rPr>
          <w:rFonts w:ascii="標楷體" w:eastAsia="標楷體" w:hAnsi="標楷體" w:hint="eastAsia"/>
          <w:szCs w:val="24"/>
        </w:rPr>
        <w:t>講客語；《續》是臺北市立大學繼去年參與學習之後，再提升進化，推出的第二部作品，從音樂融入出發，突破客家音樂刻板印象，讓大家了解從流行音樂中，</w:t>
      </w:r>
      <w:r w:rsidR="00BB5044" w:rsidRPr="00BB5044">
        <w:rPr>
          <w:rFonts w:ascii="標楷體" w:eastAsia="標楷體" w:hAnsi="標楷體" w:hint="eastAsia"/>
          <w:szCs w:val="24"/>
        </w:rPr>
        <w:t>激發大眾對客家語言進一步的興趣之「序」幕</w:t>
      </w:r>
      <w:r w:rsidR="00BB5044">
        <w:rPr>
          <w:rFonts w:ascii="標楷體" w:eastAsia="標楷體" w:hAnsi="標楷體" w:hint="eastAsia"/>
          <w:szCs w:val="24"/>
        </w:rPr>
        <w:t>，更強調</w:t>
      </w:r>
      <w:r w:rsidR="00BB5044" w:rsidRPr="00BB5044">
        <w:rPr>
          <w:rFonts w:ascii="標楷體" w:eastAsia="標楷體" w:hAnsi="標楷體" w:hint="eastAsia"/>
          <w:szCs w:val="24"/>
        </w:rPr>
        <w:t>漸進式的在日常生活中使用客家語言，才是最具有價值的延「續」。</w:t>
      </w:r>
    </w:p>
    <w:p w14:paraId="11C953B8" w14:textId="7C8FB623" w:rsidR="00BB5044" w:rsidRPr="00011DB2" w:rsidRDefault="00BC071D" w:rsidP="009E0FEE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9E4FD7">
        <w:rPr>
          <w:rFonts w:ascii="標楷體" w:eastAsia="標楷體" w:hAnsi="標楷體" w:hint="eastAsia"/>
          <w:szCs w:val="24"/>
        </w:rPr>
        <w:t>透過拍攝實務操作，是客家文化和青年世代連結的起點。</w:t>
      </w:r>
      <w:r w:rsidR="00B42424">
        <w:rPr>
          <w:rFonts w:ascii="標楷體" w:eastAsia="標楷體" w:hAnsi="標楷體" w:hint="eastAsia"/>
          <w:szCs w:val="24"/>
        </w:rPr>
        <w:t>臺北市青年客家影像紀錄團隊，</w:t>
      </w:r>
      <w:r w:rsidR="009E4FD7">
        <w:rPr>
          <w:rFonts w:ascii="標楷體" w:eastAsia="標楷體" w:hAnsi="標楷體" w:hint="eastAsia"/>
          <w:szCs w:val="24"/>
        </w:rPr>
        <w:t>透過觀察紀錄，提出創新觀點，</w:t>
      </w:r>
      <w:r w:rsidR="00011DB2" w:rsidRPr="005B742B">
        <w:rPr>
          <w:rFonts w:ascii="標楷體" w:eastAsia="標楷體" w:hAnsi="標楷體" w:hint="eastAsia"/>
          <w:szCs w:val="24"/>
        </w:rPr>
        <w:t>即便是一個小小的漣漪，都將能引起一陣旋風</w:t>
      </w:r>
      <w:r w:rsidR="009E4FD7">
        <w:rPr>
          <w:rFonts w:ascii="標楷體" w:eastAsia="標楷體" w:hAnsi="標楷體" w:hint="eastAsia"/>
          <w:szCs w:val="24"/>
        </w:rPr>
        <w:t>。五部影片於今日(10</w:t>
      </w:r>
      <w:r w:rsidR="00BB5044">
        <w:rPr>
          <w:rFonts w:ascii="標楷體" w:eastAsia="標楷體" w:hAnsi="標楷體" w:hint="eastAsia"/>
          <w:szCs w:val="24"/>
        </w:rPr>
        <w:t>8</w:t>
      </w:r>
      <w:r w:rsidR="00BB5044">
        <w:rPr>
          <w:rFonts w:ascii="標楷體" w:eastAsia="標楷體" w:hAnsi="標楷體"/>
          <w:szCs w:val="24"/>
        </w:rPr>
        <w:t>.11/03</w:t>
      </w:r>
      <w:r w:rsidR="009E4FD7">
        <w:rPr>
          <w:rFonts w:ascii="標楷體" w:eastAsia="標楷體" w:hAnsi="標楷體"/>
          <w:szCs w:val="24"/>
        </w:rPr>
        <w:t>)</w:t>
      </w:r>
      <w:r w:rsidR="00BB5044">
        <w:rPr>
          <w:rFonts w:ascii="標楷體" w:eastAsia="標楷體" w:hAnsi="標楷體" w:hint="eastAsia"/>
          <w:szCs w:val="24"/>
        </w:rPr>
        <w:t>首映</w:t>
      </w:r>
      <w:r w:rsidR="009E4FD7">
        <w:rPr>
          <w:rFonts w:ascii="標楷體" w:eastAsia="標楷體" w:hAnsi="標楷體" w:hint="eastAsia"/>
          <w:szCs w:val="24"/>
        </w:rPr>
        <w:t>發表，</w:t>
      </w:r>
      <w:r w:rsidR="009E4FD7" w:rsidRPr="0048199F">
        <w:rPr>
          <w:rFonts w:ascii="標楷體" w:eastAsia="標楷體" w:hAnsi="標楷體" w:hint="eastAsia"/>
          <w:b/>
          <w:szCs w:val="24"/>
          <w:u w:val="single"/>
        </w:rPr>
        <w:t>並</w:t>
      </w:r>
      <w:r w:rsidR="00BB5044">
        <w:rPr>
          <w:rFonts w:ascii="標楷體" w:eastAsia="標楷體" w:hAnsi="標楷體" w:hint="eastAsia"/>
          <w:b/>
          <w:szCs w:val="24"/>
          <w:u w:val="single"/>
        </w:rPr>
        <w:t>從11/04開始，在台北西門町、華納威秀</w:t>
      </w:r>
      <w:r w:rsidR="009E4FD7" w:rsidRPr="0048199F">
        <w:rPr>
          <w:rFonts w:ascii="標楷體" w:eastAsia="標楷體" w:hAnsi="標楷體" w:hint="eastAsia"/>
          <w:b/>
          <w:szCs w:val="24"/>
          <w:u w:val="single"/>
        </w:rPr>
        <w:t>安排</w:t>
      </w:r>
      <w:r w:rsidR="00BB5044">
        <w:rPr>
          <w:rFonts w:ascii="標楷體" w:eastAsia="標楷體" w:hAnsi="標楷體" w:hint="eastAsia"/>
          <w:b/>
          <w:szCs w:val="24"/>
          <w:u w:val="single"/>
        </w:rPr>
        <w:t>「街頭留聲行動」</w:t>
      </w:r>
      <w:r w:rsidR="009E4FD7">
        <w:rPr>
          <w:rFonts w:ascii="標楷體" w:eastAsia="標楷體" w:hAnsi="標楷體" w:hint="eastAsia"/>
          <w:szCs w:val="24"/>
        </w:rPr>
        <w:t>，邀請社會大眾一起</w:t>
      </w:r>
      <w:r w:rsidR="00BB5044">
        <w:rPr>
          <w:rFonts w:ascii="標楷體" w:eastAsia="標楷體" w:hAnsi="標楷體" w:hint="eastAsia"/>
          <w:szCs w:val="24"/>
        </w:rPr>
        <w:t>看影片說客語，還有機會獲得超商禮券3</w:t>
      </w:r>
      <w:r w:rsidR="00BB5044">
        <w:rPr>
          <w:rFonts w:ascii="標楷體" w:eastAsia="標楷體" w:hAnsi="標楷體"/>
          <w:szCs w:val="24"/>
        </w:rPr>
        <w:t>00</w:t>
      </w:r>
      <w:r w:rsidR="00BB5044">
        <w:rPr>
          <w:rFonts w:ascii="標楷體" w:eastAsia="標楷體" w:hAnsi="標楷體" w:hint="eastAsia"/>
          <w:szCs w:val="24"/>
        </w:rPr>
        <w:t>元。活動辦法</w:t>
      </w:r>
      <w:r w:rsidR="009E0FEE">
        <w:rPr>
          <w:rFonts w:ascii="標楷體" w:eastAsia="標楷體" w:hAnsi="標楷體" w:hint="eastAsia"/>
          <w:szCs w:val="24"/>
        </w:rPr>
        <w:t>可至</w:t>
      </w:r>
      <w:r w:rsidR="00BB5044" w:rsidRPr="00E46C43">
        <w:rPr>
          <w:rFonts w:ascii="標楷體" w:eastAsia="標楷體" w:hAnsi="標楷體" w:hint="eastAsia"/>
          <w:szCs w:val="24"/>
        </w:rPr>
        <w:t>臺北市客委會官網</w:t>
      </w:r>
      <w:hyperlink r:id="rId8" w:history="1">
        <w:r w:rsidR="00BB5044" w:rsidRPr="009E0FEE">
          <w:rPr>
            <w:rStyle w:val="a3"/>
            <w:rFonts w:ascii="標楷體" w:eastAsia="標楷體" w:hAnsi="標楷體"/>
            <w:sz w:val="22"/>
          </w:rPr>
          <w:t>http://www.hac.gov.taipei/</w:t>
        </w:r>
      </w:hyperlink>
      <w:r w:rsidR="00BB5044" w:rsidRPr="00E46C43">
        <w:rPr>
          <w:rFonts w:ascii="標楷體" w:eastAsia="標楷體" w:hAnsi="標楷體" w:hint="eastAsia"/>
          <w:szCs w:val="24"/>
        </w:rPr>
        <w:t xml:space="preserve"> 或大學采風粉絲專頁</w:t>
      </w:r>
      <w:hyperlink r:id="rId9" w:history="1">
        <w:r w:rsidR="00BB5044" w:rsidRPr="009E0FEE">
          <w:rPr>
            <w:rStyle w:val="a3"/>
            <w:rFonts w:ascii="標楷體" w:eastAsia="標楷體" w:hAnsi="標楷體"/>
            <w:sz w:val="22"/>
          </w:rPr>
          <w:t>https://www.facebook.com/tp.hakkayouth/</w:t>
        </w:r>
      </w:hyperlink>
      <w:r w:rsidR="00BB5044" w:rsidRPr="00E46C43">
        <w:rPr>
          <w:rFonts w:ascii="標楷體" w:eastAsia="標楷體" w:hAnsi="標楷體" w:hint="eastAsia"/>
          <w:szCs w:val="24"/>
        </w:rPr>
        <w:t xml:space="preserve">  瀏覽。</w:t>
      </w:r>
    </w:p>
    <w:p w14:paraId="29AB535C" w14:textId="4C88B357" w:rsidR="009E4FD7" w:rsidRPr="00BB5044" w:rsidRDefault="00BB5044" w:rsidP="00BB5044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BB5044">
        <w:rPr>
          <w:rFonts w:ascii="標楷體" w:eastAsia="標楷體" w:hAnsi="標楷體" w:hint="eastAsia"/>
          <w:b/>
          <w:szCs w:val="24"/>
        </w:rPr>
        <w:lastRenderedPageBreak/>
        <w:t xml:space="preserve">與客之間 </w:t>
      </w:r>
      <w:r w:rsidR="009E4FD7" w:rsidRPr="00BB5044">
        <w:rPr>
          <w:rFonts w:ascii="標楷體" w:eastAsia="標楷體" w:hAnsi="標楷體" w:hint="eastAsia"/>
          <w:b/>
          <w:szCs w:val="24"/>
        </w:rPr>
        <w:t xml:space="preserve">青春筆記聯展 </w:t>
      </w:r>
    </w:p>
    <w:p w14:paraId="2CA9B7AE" w14:textId="421EC857" w:rsidR="009E4FD7" w:rsidRDefault="009E4FD7" w:rsidP="00B4242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活動日期:</w:t>
      </w:r>
      <w:r>
        <w:rPr>
          <w:rFonts w:ascii="標楷體" w:eastAsia="標楷體" w:hAnsi="標楷體"/>
          <w:szCs w:val="24"/>
        </w:rPr>
        <w:t>10</w:t>
      </w:r>
      <w:r w:rsidR="00BB5044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/>
          <w:szCs w:val="24"/>
        </w:rPr>
        <w:t>.11/</w:t>
      </w:r>
      <w:r w:rsidR="00BB5044">
        <w:rPr>
          <w:rFonts w:ascii="標楷體" w:eastAsia="標楷體" w:hAnsi="標楷體"/>
          <w:szCs w:val="24"/>
        </w:rPr>
        <w:t>03</w:t>
      </w:r>
      <w:r>
        <w:rPr>
          <w:rFonts w:ascii="標楷體" w:eastAsia="標楷體" w:hAnsi="標楷體"/>
          <w:szCs w:val="24"/>
        </w:rPr>
        <w:t xml:space="preserve"> -1</w:t>
      </w:r>
      <w:r w:rsidR="00BB5044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/</w:t>
      </w:r>
      <w:r w:rsidR="00BB5044">
        <w:rPr>
          <w:rFonts w:ascii="標楷體" w:eastAsia="標楷體" w:hAnsi="標楷體"/>
          <w:szCs w:val="24"/>
        </w:rPr>
        <w:t>20</w:t>
      </w:r>
      <w:r>
        <w:rPr>
          <w:rFonts w:ascii="標楷體" w:eastAsia="標楷體" w:hAnsi="標楷體"/>
          <w:szCs w:val="24"/>
        </w:rPr>
        <w:t xml:space="preserve"> </w:t>
      </w:r>
    </w:p>
    <w:p w14:paraId="05F85E17" w14:textId="77777777" w:rsidR="009E4FD7" w:rsidRDefault="009E4FD7" w:rsidP="00B4242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活動地點:臺北市客家文化會館 (臺北市信義路三段157巷11號)</w:t>
      </w:r>
    </w:p>
    <w:p w14:paraId="24024902" w14:textId="77777777" w:rsidR="00BB5044" w:rsidRDefault="00BB5044" w:rsidP="00B42424">
      <w:pPr>
        <w:spacing w:line="360" w:lineRule="auto"/>
        <w:rPr>
          <w:rFonts w:ascii="標楷體" w:eastAsia="標楷體" w:hAnsi="標楷體"/>
          <w:szCs w:val="24"/>
          <w:bdr w:val="single" w:sz="4" w:space="0" w:color="auto"/>
        </w:rPr>
      </w:pPr>
    </w:p>
    <w:p w14:paraId="408E983D" w14:textId="57569797" w:rsidR="009C6410" w:rsidRDefault="003E6770" w:rsidP="00B42424">
      <w:pPr>
        <w:spacing w:line="360" w:lineRule="auto"/>
        <w:rPr>
          <w:rFonts w:ascii="標楷體" w:eastAsia="標楷體" w:hAnsi="標楷體"/>
          <w:szCs w:val="24"/>
          <w:bdr w:val="single" w:sz="4" w:space="0" w:color="auto"/>
        </w:rPr>
      </w:pPr>
      <w:r w:rsidRPr="00AE50B1">
        <w:rPr>
          <w:rFonts w:ascii="標楷體" w:eastAsia="標楷體" w:hAnsi="標楷體" w:hint="eastAsia"/>
          <w:szCs w:val="24"/>
          <w:bdr w:val="single" w:sz="4" w:space="0" w:color="auto"/>
        </w:rPr>
        <w:t>五部影片</w:t>
      </w:r>
      <w:r w:rsidR="007C30D4" w:rsidRPr="00AE50B1">
        <w:rPr>
          <w:rFonts w:ascii="標楷體" w:eastAsia="標楷體" w:hAnsi="標楷體" w:hint="eastAsia"/>
          <w:szCs w:val="24"/>
          <w:bdr w:val="single" w:sz="4" w:space="0" w:color="auto"/>
        </w:rPr>
        <w:t xml:space="preserve">名稱: </w:t>
      </w:r>
    </w:p>
    <w:p w14:paraId="30024D87" w14:textId="5711B93C" w:rsidR="009E0FEE" w:rsidRPr="009E0FEE" w:rsidRDefault="009E0FEE" w:rsidP="009E0FEE">
      <w:pPr>
        <w:spacing w:line="480" w:lineRule="auto"/>
        <w:rPr>
          <w:rFonts w:ascii="標楷體" w:eastAsia="標楷體" w:hAnsi="標楷體"/>
        </w:rPr>
      </w:pPr>
      <w:r w:rsidRPr="009E0FEE">
        <w:rPr>
          <w:rFonts w:ascii="標楷體" w:eastAsia="標楷體" w:hAnsi="標楷體" w:hint="eastAsia"/>
        </w:rPr>
        <w:t>客人.客語.客家點滴事/我舉個栗子製作團隊</w:t>
      </w:r>
    </w:p>
    <w:p w14:paraId="5DFC2536" w14:textId="02A09979" w:rsidR="009E0FEE" w:rsidRPr="009E0FEE" w:rsidRDefault="009E0FEE" w:rsidP="009E0FEE">
      <w:pPr>
        <w:spacing w:line="480" w:lineRule="auto"/>
        <w:rPr>
          <w:rFonts w:ascii="標楷體" w:eastAsia="標楷體" w:hAnsi="標楷體"/>
        </w:rPr>
      </w:pPr>
      <w:r w:rsidRPr="009E0FEE">
        <w:rPr>
          <w:rFonts w:ascii="標楷體" w:eastAsia="標楷體" w:hAnsi="標楷體" w:hint="eastAsia"/>
        </w:rPr>
        <w:t>琴客之間/七位承客製作團隊</w:t>
      </w:r>
    </w:p>
    <w:p w14:paraId="662C7B24" w14:textId="2EEB1868" w:rsidR="009E0FEE" w:rsidRPr="009E0FEE" w:rsidRDefault="009E0FEE" w:rsidP="009E0FEE">
      <w:pPr>
        <w:spacing w:line="480" w:lineRule="auto"/>
        <w:rPr>
          <w:rFonts w:ascii="標楷體" w:eastAsia="標楷體" w:hAnsi="標楷體"/>
        </w:rPr>
      </w:pPr>
      <w:r w:rsidRPr="009E0FEE">
        <w:rPr>
          <w:rFonts w:ascii="標楷體" w:eastAsia="標楷體" w:hAnsi="標楷體" w:hint="eastAsia"/>
        </w:rPr>
        <w:t>後聲/桔室友橙製作團隊</w:t>
      </w:r>
    </w:p>
    <w:p w14:paraId="0C140B13" w14:textId="5E000DEF" w:rsidR="009E0FEE" w:rsidRPr="009E0FEE" w:rsidRDefault="009E0FEE" w:rsidP="009E0FEE">
      <w:pPr>
        <w:spacing w:line="480" w:lineRule="auto"/>
        <w:rPr>
          <w:rFonts w:ascii="標楷體" w:eastAsia="標楷體" w:hAnsi="標楷體"/>
        </w:rPr>
      </w:pPr>
      <w:r w:rsidRPr="009E0FEE">
        <w:rPr>
          <w:rFonts w:ascii="標楷體" w:eastAsia="標楷體" w:hAnsi="標楷體" w:hint="eastAsia"/>
        </w:rPr>
        <w:t>續/女力時代2</w:t>
      </w:r>
      <w:r w:rsidRPr="009E0FEE">
        <w:rPr>
          <w:rFonts w:ascii="標楷體" w:eastAsia="標楷體" w:hAnsi="標楷體"/>
        </w:rPr>
        <w:t>.0</w:t>
      </w:r>
      <w:r w:rsidRPr="009E0FEE">
        <w:rPr>
          <w:rFonts w:ascii="標楷體" w:eastAsia="標楷體" w:hAnsi="標楷體" w:hint="eastAsia"/>
        </w:rPr>
        <w:t>製作團隊</w:t>
      </w:r>
    </w:p>
    <w:p w14:paraId="4323836F" w14:textId="686F232C" w:rsidR="009E0FEE" w:rsidRPr="009E0FEE" w:rsidRDefault="009E0FEE" w:rsidP="009E0FEE">
      <w:pPr>
        <w:spacing w:line="480" w:lineRule="auto"/>
        <w:rPr>
          <w:rFonts w:ascii="標楷體" w:eastAsia="標楷體" w:hAnsi="標楷體"/>
          <w:sz w:val="22"/>
        </w:rPr>
      </w:pPr>
      <w:r w:rsidRPr="009E0FEE">
        <w:rPr>
          <w:rFonts w:ascii="標楷體" w:eastAsia="標楷體" w:hAnsi="標楷體" w:hint="eastAsia"/>
        </w:rPr>
        <w:t>失語者/客人製作團隊</w:t>
      </w:r>
    </w:p>
    <w:p w14:paraId="21F74DA2" w14:textId="069D7308" w:rsidR="00AE50B1" w:rsidRDefault="00AE50B1">
      <w:pPr>
        <w:widowControl/>
        <w:rPr>
          <w:rFonts w:ascii="標楷體" w:eastAsia="標楷體" w:hAnsi="標楷體"/>
          <w:szCs w:val="24"/>
        </w:rPr>
      </w:pPr>
    </w:p>
    <w:sectPr w:rsidR="00AE50B1" w:rsidSect="00013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1CE0" w14:textId="77777777" w:rsidR="00286F5B" w:rsidRDefault="00286F5B" w:rsidP="00FC3AEB">
      <w:r>
        <w:separator/>
      </w:r>
    </w:p>
  </w:endnote>
  <w:endnote w:type="continuationSeparator" w:id="0">
    <w:p w14:paraId="1613E684" w14:textId="77777777" w:rsidR="00286F5B" w:rsidRDefault="00286F5B" w:rsidP="00F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59B86" w14:textId="77777777" w:rsidR="00286F5B" w:rsidRDefault="00286F5B" w:rsidP="00FC3AEB">
      <w:r>
        <w:separator/>
      </w:r>
    </w:p>
  </w:footnote>
  <w:footnote w:type="continuationSeparator" w:id="0">
    <w:p w14:paraId="2E91655E" w14:textId="77777777" w:rsidR="00286F5B" w:rsidRDefault="00286F5B" w:rsidP="00F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6B34"/>
    <w:multiLevelType w:val="hybridMultilevel"/>
    <w:tmpl w:val="0A34B49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5840BE"/>
    <w:multiLevelType w:val="hybridMultilevel"/>
    <w:tmpl w:val="D4101C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3"/>
    <w:rsid w:val="00011DB2"/>
    <w:rsid w:val="00013BF3"/>
    <w:rsid w:val="00043477"/>
    <w:rsid w:val="000574ED"/>
    <w:rsid w:val="000B2F61"/>
    <w:rsid w:val="000C3B48"/>
    <w:rsid w:val="000C49C6"/>
    <w:rsid w:val="000D6DFC"/>
    <w:rsid w:val="000F6ADB"/>
    <w:rsid w:val="00102BDC"/>
    <w:rsid w:val="00116443"/>
    <w:rsid w:val="001165AF"/>
    <w:rsid w:val="00173352"/>
    <w:rsid w:val="00207A3B"/>
    <w:rsid w:val="00214E94"/>
    <w:rsid w:val="00223451"/>
    <w:rsid w:val="0026134C"/>
    <w:rsid w:val="002724D1"/>
    <w:rsid w:val="00275ADF"/>
    <w:rsid w:val="00286F5B"/>
    <w:rsid w:val="00290808"/>
    <w:rsid w:val="00291C7C"/>
    <w:rsid w:val="002A32F9"/>
    <w:rsid w:val="002C12E9"/>
    <w:rsid w:val="002C7202"/>
    <w:rsid w:val="002D21F2"/>
    <w:rsid w:val="002E6B9F"/>
    <w:rsid w:val="002F20C5"/>
    <w:rsid w:val="003311F2"/>
    <w:rsid w:val="003659F1"/>
    <w:rsid w:val="003717FB"/>
    <w:rsid w:val="00380348"/>
    <w:rsid w:val="003B5E3B"/>
    <w:rsid w:val="003E4D40"/>
    <w:rsid w:val="003E6770"/>
    <w:rsid w:val="003F45DF"/>
    <w:rsid w:val="004531B6"/>
    <w:rsid w:val="0048199F"/>
    <w:rsid w:val="004A4D9C"/>
    <w:rsid w:val="004F7680"/>
    <w:rsid w:val="004F7CA4"/>
    <w:rsid w:val="0052762B"/>
    <w:rsid w:val="005357D4"/>
    <w:rsid w:val="0055124B"/>
    <w:rsid w:val="00562ACF"/>
    <w:rsid w:val="00587CAB"/>
    <w:rsid w:val="005A2F8C"/>
    <w:rsid w:val="005B742B"/>
    <w:rsid w:val="005D0B28"/>
    <w:rsid w:val="005D7BD3"/>
    <w:rsid w:val="005F070C"/>
    <w:rsid w:val="00631845"/>
    <w:rsid w:val="006447A2"/>
    <w:rsid w:val="006A1037"/>
    <w:rsid w:val="006D6597"/>
    <w:rsid w:val="00703356"/>
    <w:rsid w:val="00741909"/>
    <w:rsid w:val="00761E67"/>
    <w:rsid w:val="00774F26"/>
    <w:rsid w:val="007A004A"/>
    <w:rsid w:val="007B63EB"/>
    <w:rsid w:val="007C30D4"/>
    <w:rsid w:val="007D3A36"/>
    <w:rsid w:val="007E1317"/>
    <w:rsid w:val="00813ED9"/>
    <w:rsid w:val="00822B65"/>
    <w:rsid w:val="00887BD4"/>
    <w:rsid w:val="008943C4"/>
    <w:rsid w:val="008C4C34"/>
    <w:rsid w:val="00957660"/>
    <w:rsid w:val="009B16B2"/>
    <w:rsid w:val="009C568F"/>
    <w:rsid w:val="009C6410"/>
    <w:rsid w:val="009E0FEE"/>
    <w:rsid w:val="009E4FD7"/>
    <w:rsid w:val="00A57F00"/>
    <w:rsid w:val="00A62FA1"/>
    <w:rsid w:val="00A94A95"/>
    <w:rsid w:val="00AC2F06"/>
    <w:rsid w:val="00AE3D85"/>
    <w:rsid w:val="00AE50B1"/>
    <w:rsid w:val="00B06A58"/>
    <w:rsid w:val="00B42424"/>
    <w:rsid w:val="00B5097B"/>
    <w:rsid w:val="00B56548"/>
    <w:rsid w:val="00B958C6"/>
    <w:rsid w:val="00BB5044"/>
    <w:rsid w:val="00BC071D"/>
    <w:rsid w:val="00BD01B9"/>
    <w:rsid w:val="00BD51F2"/>
    <w:rsid w:val="00C02F91"/>
    <w:rsid w:val="00C03CFD"/>
    <w:rsid w:val="00C431BC"/>
    <w:rsid w:val="00C8070B"/>
    <w:rsid w:val="00C97889"/>
    <w:rsid w:val="00CB1B9A"/>
    <w:rsid w:val="00CC7DB9"/>
    <w:rsid w:val="00D24E49"/>
    <w:rsid w:val="00D55804"/>
    <w:rsid w:val="00D66712"/>
    <w:rsid w:val="00D71F69"/>
    <w:rsid w:val="00D76AC4"/>
    <w:rsid w:val="00D836C9"/>
    <w:rsid w:val="00D91858"/>
    <w:rsid w:val="00D95861"/>
    <w:rsid w:val="00DC03B1"/>
    <w:rsid w:val="00DC7312"/>
    <w:rsid w:val="00DF2F01"/>
    <w:rsid w:val="00E0202A"/>
    <w:rsid w:val="00E33A1A"/>
    <w:rsid w:val="00E46C43"/>
    <w:rsid w:val="00E66660"/>
    <w:rsid w:val="00E747F5"/>
    <w:rsid w:val="00E845CA"/>
    <w:rsid w:val="00F02256"/>
    <w:rsid w:val="00F53C66"/>
    <w:rsid w:val="00F618D3"/>
    <w:rsid w:val="00F64E9B"/>
    <w:rsid w:val="00F65AD6"/>
    <w:rsid w:val="00F87739"/>
    <w:rsid w:val="00FA22BF"/>
    <w:rsid w:val="00FC3AE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A3051"/>
  <w15:docId w15:val="{884A0CB3-642F-416E-93CA-664649C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202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C7202"/>
    <w:rPr>
      <w:color w:val="808080"/>
      <w:shd w:val="clear" w:color="auto" w:fill="E6E6E6"/>
    </w:rPr>
  </w:style>
  <w:style w:type="table" w:customStyle="1" w:styleId="10">
    <w:name w:val="表格格線 (淺色)1"/>
    <w:basedOn w:val="a1"/>
    <w:uiPriority w:val="40"/>
    <w:rsid w:val="00E6666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2F8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C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A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AEB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B504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E0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.gov.taipe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p.hakkayouth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>SYNNEX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Lin</dc:creator>
  <cp:lastModifiedBy>賴欣妤</cp:lastModifiedBy>
  <cp:revision>3</cp:revision>
  <dcterms:created xsi:type="dcterms:W3CDTF">2019-10-31T07:19:00Z</dcterms:created>
  <dcterms:modified xsi:type="dcterms:W3CDTF">2019-10-31T07:30:00Z</dcterms:modified>
</cp:coreProperties>
</file>