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FA" w:rsidRPr="00BB3290" w:rsidRDefault="00303216" w:rsidP="00020204">
      <w:pPr>
        <w:widowControl/>
        <w:snapToGrid w:val="0"/>
        <w:spacing w:line="400" w:lineRule="exact"/>
        <w:jc w:val="center"/>
        <w:rPr>
          <w:rFonts w:ascii="標楷體" w:eastAsia="標楷體" w:hAnsi="標楷體" w:cs="新細明體"/>
          <w:b/>
          <w:bCs/>
          <w:kern w:val="0"/>
          <w:sz w:val="36"/>
          <w:szCs w:val="36"/>
        </w:rPr>
      </w:pPr>
      <w:r w:rsidRPr="00BB3290">
        <w:rPr>
          <w:rFonts w:ascii="標楷體" w:eastAsia="標楷體" w:hAnsi="標楷體" w:cs="新細明體" w:hint="eastAsia"/>
          <w:b/>
          <w:bCs/>
          <w:kern w:val="0"/>
          <w:sz w:val="36"/>
          <w:szCs w:val="36"/>
        </w:rPr>
        <w:t>契約共通性</w:t>
      </w:r>
      <w:r w:rsidR="003A678F" w:rsidRPr="00BB3290">
        <w:rPr>
          <w:rFonts w:ascii="標楷體" w:eastAsia="標楷體" w:hAnsi="標楷體" w:cs="新細明體" w:hint="eastAsia"/>
          <w:b/>
          <w:bCs/>
          <w:kern w:val="0"/>
          <w:sz w:val="36"/>
          <w:szCs w:val="36"/>
        </w:rPr>
        <w:t>條款</w:t>
      </w:r>
    </w:p>
    <w:p w:rsidR="00303216" w:rsidRPr="00BB3290" w:rsidRDefault="00303216" w:rsidP="00020204">
      <w:pPr>
        <w:widowControl/>
        <w:snapToGrid w:val="0"/>
        <w:spacing w:line="400" w:lineRule="exact"/>
        <w:jc w:val="center"/>
      </w:pPr>
    </w:p>
    <w:p w:rsidR="00F660CF" w:rsidRPr="00BB3290" w:rsidRDefault="00F660CF" w:rsidP="003A678F">
      <w:pPr>
        <w:pStyle w:val="112pt"/>
        <w:keepNext w:val="0"/>
        <w:spacing w:line="360" w:lineRule="exact"/>
        <w:jc w:val="both"/>
        <w:rPr>
          <w:rFonts w:ascii="標楷體" w:hAnsi="標楷體"/>
          <w:sz w:val="24"/>
          <w:szCs w:val="24"/>
        </w:rPr>
      </w:pPr>
      <w:r w:rsidRPr="00BB3290">
        <w:rPr>
          <w:rFonts w:ascii="標楷體" w:hAnsi="標楷體" w:hint="eastAsia"/>
          <w:sz w:val="24"/>
          <w:szCs w:val="24"/>
        </w:rPr>
        <w:t>第1條</w:t>
      </w:r>
      <w:r w:rsidRPr="00BB3290">
        <w:rPr>
          <w:rFonts w:ascii="標楷體" w:hAnsi="標楷體"/>
          <w:sz w:val="24"/>
          <w:szCs w:val="24"/>
        </w:rPr>
        <w:t xml:space="preserve">  </w:t>
      </w:r>
      <w:r w:rsidRPr="00BB3290">
        <w:rPr>
          <w:rFonts w:ascii="標楷體" w:hAnsi="標楷體" w:hint="eastAsia"/>
          <w:sz w:val="24"/>
          <w:szCs w:val="24"/>
        </w:rPr>
        <w:t>契約</w:t>
      </w:r>
      <w:r w:rsidR="00020204" w:rsidRPr="00BB3290">
        <w:rPr>
          <w:rFonts w:ascii="標楷體" w:hAnsi="標楷體" w:hint="eastAsia"/>
          <w:sz w:val="24"/>
          <w:szCs w:val="24"/>
        </w:rPr>
        <w:t>文件及效力補充約定</w:t>
      </w:r>
    </w:p>
    <w:p w:rsidR="000318FA" w:rsidRPr="00BB3290" w:rsidRDefault="000318FA" w:rsidP="003A678F">
      <w:pPr>
        <w:spacing w:line="360" w:lineRule="exact"/>
        <w:ind w:left="720" w:hangingChars="300" w:hanging="720"/>
        <w:jc w:val="both"/>
        <w:textDirection w:val="lrTbV"/>
        <w:rPr>
          <w:rFonts w:ascii="標楷體" w:eastAsia="標楷體" w:hAnsi="標楷體"/>
          <w:szCs w:val="24"/>
        </w:rPr>
      </w:pPr>
      <w:r w:rsidRPr="00BB3290">
        <w:rPr>
          <w:rFonts w:ascii="標楷體" w:eastAsia="標楷體" w:hAnsi="標楷體" w:hint="eastAsia"/>
          <w:szCs w:val="24"/>
        </w:rPr>
        <w:t>（一）契約文件，包括以書面、錄音、錄影、照相、微縮、電子數位資料或樣品等方式呈現之原件或複製品。</w:t>
      </w:r>
    </w:p>
    <w:p w:rsidR="000318FA" w:rsidRPr="00BB3290" w:rsidRDefault="000318FA" w:rsidP="003A678F">
      <w:pPr>
        <w:adjustRightInd w:val="0"/>
        <w:spacing w:line="360" w:lineRule="exact"/>
        <w:ind w:left="708" w:hangingChars="295" w:hanging="708"/>
        <w:textDirection w:val="lrTbV"/>
        <w:textAlignment w:val="baseline"/>
        <w:rPr>
          <w:rFonts w:ascii="標楷體" w:eastAsia="標楷體" w:hAnsi="標楷體" w:cs="Times New Roman"/>
          <w:szCs w:val="24"/>
        </w:rPr>
      </w:pPr>
      <w:r w:rsidRPr="00BB3290">
        <w:rPr>
          <w:rFonts w:ascii="標楷體" w:eastAsia="標楷體" w:hAnsi="標楷體" w:cs="Times New Roman" w:hint="eastAsia"/>
          <w:szCs w:val="24"/>
        </w:rPr>
        <w:t>（</w:t>
      </w:r>
      <w:r w:rsidR="00020204" w:rsidRPr="00BB3290">
        <w:rPr>
          <w:rFonts w:ascii="標楷體" w:eastAsia="標楷體" w:hAnsi="標楷體" w:cs="Times New Roman" w:hint="eastAsia"/>
          <w:szCs w:val="24"/>
        </w:rPr>
        <w:t>二</w:t>
      </w:r>
      <w:r w:rsidRPr="00BB3290">
        <w:rPr>
          <w:rFonts w:ascii="標楷體" w:eastAsia="標楷體" w:hAnsi="標楷體" w:cs="Times New Roman" w:hint="eastAsia"/>
          <w:szCs w:val="24"/>
        </w:rPr>
        <w:t>）契約文件之一切約定得互為補充，如仍有不明確之處，應依公平合理原則解釋之。如有爭議，依採購法之規定處理。</w:t>
      </w:r>
    </w:p>
    <w:p w:rsidR="000318FA" w:rsidRPr="00BB3290" w:rsidRDefault="000318FA" w:rsidP="003A678F">
      <w:pPr>
        <w:adjustRightInd w:val="0"/>
        <w:spacing w:line="360" w:lineRule="exact"/>
        <w:ind w:left="720" w:hangingChars="300" w:hanging="720"/>
        <w:jc w:val="both"/>
        <w:textAlignment w:val="baseline"/>
        <w:rPr>
          <w:rFonts w:ascii="標楷體" w:eastAsia="標楷體" w:hAnsi="標楷體" w:cs="Times New Roman"/>
          <w:szCs w:val="24"/>
        </w:rPr>
      </w:pPr>
      <w:r w:rsidRPr="00BB3290">
        <w:rPr>
          <w:rFonts w:ascii="標楷體" w:eastAsia="標楷體" w:hAnsi="標楷體" w:cs="Times New Roman" w:hint="eastAsia"/>
          <w:szCs w:val="24"/>
        </w:rPr>
        <w:t>（</w:t>
      </w:r>
      <w:r w:rsidR="00020204" w:rsidRPr="00BB3290">
        <w:rPr>
          <w:rFonts w:ascii="標楷體" w:eastAsia="標楷體" w:hAnsi="標楷體" w:cs="Times New Roman" w:hint="eastAsia"/>
          <w:szCs w:val="24"/>
        </w:rPr>
        <w:t>三</w:t>
      </w:r>
      <w:r w:rsidRPr="00BB3290">
        <w:rPr>
          <w:rFonts w:ascii="標楷體" w:eastAsia="標楷體" w:hAnsi="標楷體" w:cs="Times New Roman" w:hint="eastAsia"/>
          <w:szCs w:val="24"/>
        </w:rPr>
        <w:t>）契約文字：</w:t>
      </w:r>
    </w:p>
    <w:p w:rsidR="000318FA" w:rsidRPr="00BB3290" w:rsidRDefault="000318FA" w:rsidP="003A678F">
      <w:pPr>
        <w:adjustRightInd w:val="0"/>
        <w:spacing w:line="360" w:lineRule="exact"/>
        <w:ind w:leftChars="300" w:left="960" w:right="57" w:hangingChars="100" w:hanging="240"/>
        <w:jc w:val="both"/>
        <w:textDirection w:val="lrTbV"/>
        <w:textAlignment w:val="baseline"/>
        <w:rPr>
          <w:rFonts w:ascii="標楷體" w:eastAsia="標楷體" w:hAnsi="標楷體" w:cs="Times New Roman"/>
          <w:szCs w:val="24"/>
        </w:rPr>
      </w:pPr>
      <w:r w:rsidRPr="00BB3290">
        <w:rPr>
          <w:rFonts w:ascii="標楷體" w:eastAsia="標楷體" w:hAnsi="標楷體" w:cs="Times New Roman" w:hint="eastAsia"/>
          <w:szCs w:val="24"/>
        </w:rPr>
        <w:t>1.契約文字以中文為準。</w:t>
      </w:r>
    </w:p>
    <w:p w:rsidR="000318FA" w:rsidRPr="00BB3290" w:rsidRDefault="000318FA" w:rsidP="003A678F">
      <w:pPr>
        <w:adjustRightInd w:val="0"/>
        <w:spacing w:line="360" w:lineRule="exact"/>
        <w:ind w:leftChars="300" w:left="960" w:right="57" w:hangingChars="100" w:hanging="240"/>
        <w:jc w:val="both"/>
        <w:textDirection w:val="lrTbV"/>
        <w:textAlignment w:val="baseline"/>
        <w:rPr>
          <w:rFonts w:ascii="標楷體" w:eastAsia="標楷體" w:hAnsi="標楷體" w:cs="Times New Roman"/>
          <w:szCs w:val="24"/>
        </w:rPr>
      </w:pPr>
      <w:r w:rsidRPr="00BB3290">
        <w:rPr>
          <w:rFonts w:ascii="標楷體" w:eastAsia="標楷體" w:hAnsi="標楷體" w:cs="Times New Roman" w:hint="eastAsia"/>
          <w:szCs w:val="24"/>
        </w:rPr>
        <w:t>2.契約所稱申請、報告、同意、指示、核准、通知、解釋及其他類似行為所為之意思表示，除契約另有約定或當事人同意外，應以中文(正體字)書面為之。書面之遞交，得以面交簽收、郵寄、傳真或電子資料傳輸至雙方預為約定之人員或處所。</w:t>
      </w:r>
    </w:p>
    <w:p w:rsidR="000318FA" w:rsidRPr="00BB3290" w:rsidRDefault="000318FA" w:rsidP="003A678F">
      <w:pPr>
        <w:adjustRightInd w:val="0"/>
        <w:spacing w:line="360" w:lineRule="exact"/>
        <w:ind w:leftChars="300" w:left="960" w:right="57" w:hangingChars="100" w:hanging="240"/>
        <w:jc w:val="both"/>
        <w:textAlignment w:val="baseline"/>
        <w:rPr>
          <w:rFonts w:ascii="標楷體" w:eastAsia="標楷體" w:hAnsi="標楷體" w:cs="Times New Roman"/>
          <w:szCs w:val="24"/>
        </w:rPr>
      </w:pPr>
      <w:r w:rsidRPr="00BB3290">
        <w:rPr>
          <w:rFonts w:ascii="標楷體" w:eastAsia="標楷體" w:hAnsi="標楷體" w:cs="Times New Roman" w:hint="eastAsia"/>
          <w:szCs w:val="24"/>
        </w:rPr>
        <w:t>3.前目書面之遞交，如涉雙方權利義務或履約爭議之通知等事項，均應以中文書面為之，並於送達對方時生效。除於事前取得他方同意變更地址者外，雙方之地址應以本契約書所載為準。</w:t>
      </w:r>
    </w:p>
    <w:p w:rsidR="000318FA" w:rsidRPr="00BB3290" w:rsidRDefault="000318FA" w:rsidP="003A678F">
      <w:pPr>
        <w:adjustRightInd w:val="0"/>
        <w:spacing w:line="360" w:lineRule="exact"/>
        <w:ind w:leftChars="350" w:left="1440" w:hangingChars="250" w:hanging="600"/>
        <w:jc w:val="both"/>
        <w:textAlignment w:val="baseline"/>
        <w:rPr>
          <w:rFonts w:ascii="標楷體" w:eastAsia="標楷體" w:hAnsi="標楷體" w:cs="Times New Roman"/>
          <w:szCs w:val="24"/>
        </w:rPr>
      </w:pPr>
      <w:r w:rsidRPr="00BB3290">
        <w:rPr>
          <w:rFonts w:ascii="標楷體" w:eastAsia="標楷體" w:hAnsi="標楷體" w:cs="Times New Roman" w:hint="eastAsia"/>
          <w:szCs w:val="24"/>
        </w:rPr>
        <w:t>（1）當事人之任一方未依本目約定辦理地址變更，他方按原址，並依當時法律規定之任何一種送達方式辦理時，視為業已送達對方。</w:t>
      </w:r>
    </w:p>
    <w:p w:rsidR="000318FA" w:rsidRPr="00BB3290" w:rsidRDefault="000318FA" w:rsidP="003A678F">
      <w:pPr>
        <w:adjustRightInd w:val="0"/>
        <w:spacing w:line="360" w:lineRule="exact"/>
        <w:ind w:leftChars="350" w:left="1440" w:hangingChars="250" w:hanging="600"/>
        <w:jc w:val="both"/>
        <w:textAlignment w:val="baseline"/>
        <w:rPr>
          <w:rFonts w:ascii="標楷體" w:eastAsia="標楷體" w:hAnsi="標楷體" w:cs="Times New Roman"/>
          <w:szCs w:val="24"/>
        </w:rPr>
      </w:pPr>
      <w:r w:rsidRPr="00BB3290">
        <w:rPr>
          <w:rFonts w:ascii="標楷體" w:eastAsia="標楷體" w:hAnsi="標楷體" w:cs="Times New Roman" w:hint="eastAsia"/>
          <w:szCs w:val="24"/>
        </w:rPr>
        <w:t>（2）前子目地址寄送，其送達日以掛號函件執據、快遞執據或收執聯所載之交寄日期，視為送達。</w:t>
      </w:r>
    </w:p>
    <w:p w:rsidR="00020204" w:rsidRPr="00BB3290" w:rsidRDefault="00020204" w:rsidP="003A678F">
      <w:pPr>
        <w:adjustRightInd w:val="0"/>
        <w:spacing w:line="360" w:lineRule="exact"/>
        <w:ind w:leftChars="350" w:left="1440" w:hangingChars="250" w:hanging="600"/>
        <w:jc w:val="both"/>
        <w:textAlignment w:val="baseline"/>
        <w:rPr>
          <w:rFonts w:ascii="標楷體" w:eastAsia="標楷體" w:hAnsi="標楷體" w:cs="Times New Roman"/>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w:t>
      </w:r>
      <w:r w:rsidR="00020204" w:rsidRPr="00BB3290">
        <w:rPr>
          <w:rFonts w:ascii="標楷體" w:eastAsia="標楷體" w:hAnsi="標楷體" w:cs="新細明體" w:hint="eastAsia"/>
          <w:b/>
          <w:bCs/>
          <w:kern w:val="52"/>
          <w:szCs w:val="24"/>
        </w:rPr>
        <w:t>2</w:t>
      </w:r>
      <w:r w:rsidRPr="00BB3290">
        <w:rPr>
          <w:rFonts w:ascii="標楷體" w:eastAsia="標楷體" w:hAnsi="標楷體" w:cs="新細明體" w:hint="eastAsia"/>
          <w:b/>
          <w:bCs/>
          <w:kern w:val="52"/>
          <w:szCs w:val="24"/>
        </w:rPr>
        <w:t>條  契約價金之調整</w:t>
      </w:r>
    </w:p>
    <w:p w:rsidR="00F660CF" w:rsidRPr="00BB3290" w:rsidRDefault="00F660CF" w:rsidP="003A678F">
      <w:pPr>
        <w:spacing w:line="360" w:lineRule="exact"/>
        <w:ind w:left="720" w:hangingChars="300" w:hanging="720"/>
        <w:jc w:val="both"/>
        <w:textDirection w:val="lrTbV"/>
        <w:rPr>
          <w:rFonts w:ascii="標楷體" w:eastAsia="標楷體" w:hAnsi="標楷體" w:cs="Times New Roman"/>
          <w:szCs w:val="24"/>
        </w:rPr>
      </w:pPr>
      <w:r w:rsidRPr="00BB3290">
        <w:rPr>
          <w:rFonts w:ascii="標楷體" w:eastAsia="標楷體" w:hAnsi="標楷體" w:cs="Times New Roman" w:hint="eastAsia"/>
          <w:szCs w:val="24"/>
        </w:rPr>
        <w:t>（一）驗收結果與規定不符，而不妨礙安全及使用需求，亦無減少通常效用或契約預定效用，經機關檢討不必拆換、更換或拆換、更換確有困難，或不必補交者，得於必要時減價收受。</w:t>
      </w:r>
      <w:r w:rsidRPr="00BB3290">
        <w:rPr>
          <w:rFonts w:ascii="標楷體" w:eastAsia="標楷體" w:hAnsi="新細明體" w:cs="新細明體" w:hint="eastAsia"/>
          <w:kern w:val="0"/>
          <w:szCs w:val="24"/>
        </w:rPr>
        <w:t>採減價收受者，按不符項目標的之契約價金30%減價，並處以減價金額1倍之違約金。但減價金額及違約金合計總額，不得逾該不符項目之契約金額。</w:t>
      </w:r>
    </w:p>
    <w:p w:rsidR="00F660CF" w:rsidRPr="00BB3290" w:rsidRDefault="00F660CF" w:rsidP="003A678F">
      <w:pPr>
        <w:spacing w:line="360" w:lineRule="exact"/>
        <w:ind w:left="720" w:hangingChars="300" w:hanging="720"/>
        <w:jc w:val="both"/>
        <w:textDirection w:val="lrTbV"/>
        <w:rPr>
          <w:rFonts w:ascii="標楷體" w:eastAsia="標楷體" w:hAnsi="標楷體" w:cs="Times New Roman"/>
          <w:szCs w:val="24"/>
        </w:rPr>
      </w:pPr>
      <w:r w:rsidRPr="00BB3290">
        <w:rPr>
          <w:rFonts w:ascii="標楷體" w:eastAsia="標楷體" w:hAnsi="標楷體" w:cs="Times New Roman" w:hint="eastAsia"/>
          <w:szCs w:val="24"/>
        </w:rPr>
        <w:t>（二）契約價金採總價給付者，未列入詳細價目表之項目或數量，其已於契約載明應由廠商施作或供應或為廠商完成履約所必須者，仍應由廠商負責供應或施作，不得據以請求加價。</w:t>
      </w:r>
    </w:p>
    <w:p w:rsidR="00F660CF" w:rsidRPr="00BB3290" w:rsidRDefault="00F660CF" w:rsidP="003A678F">
      <w:pPr>
        <w:spacing w:line="360" w:lineRule="exact"/>
        <w:ind w:left="720" w:hangingChars="300" w:hanging="720"/>
        <w:jc w:val="both"/>
        <w:textDirection w:val="lrTbV"/>
        <w:rPr>
          <w:rFonts w:ascii="標楷體" w:eastAsia="標楷體" w:hAnsi="標楷體" w:cs="Times New Roman"/>
          <w:szCs w:val="24"/>
        </w:rPr>
      </w:pPr>
      <w:r w:rsidRPr="00BB3290">
        <w:rPr>
          <w:rFonts w:ascii="標楷體" w:eastAsia="標楷體" w:hAnsi="標楷體" w:cs="Times New Roman" w:hint="eastAsia"/>
          <w:szCs w:val="24"/>
        </w:rPr>
        <w:t>（三）廠商履約遇有下列政府行為之一，致履約費用增加或減少者，契約價金得予調整：</w:t>
      </w:r>
    </w:p>
    <w:p w:rsidR="00F660CF" w:rsidRPr="00BB3290" w:rsidRDefault="00F660CF" w:rsidP="003A678F">
      <w:pPr>
        <w:adjustRightInd w:val="0"/>
        <w:spacing w:line="360" w:lineRule="exact"/>
        <w:ind w:leftChars="200" w:left="720" w:right="57" w:hangingChars="100" w:hanging="240"/>
        <w:jc w:val="both"/>
        <w:textDirection w:val="lrTbV"/>
        <w:textAlignment w:val="baseline"/>
        <w:rPr>
          <w:rFonts w:ascii="標楷體" w:eastAsia="標楷體" w:hAnsi="標楷體" w:cs="Times New Roman"/>
          <w:szCs w:val="24"/>
        </w:rPr>
      </w:pPr>
      <w:r w:rsidRPr="00BB3290">
        <w:rPr>
          <w:rFonts w:ascii="標楷體" w:eastAsia="標楷體" w:hAnsi="標楷體" w:cs="Times New Roman" w:hint="eastAsia"/>
          <w:szCs w:val="24"/>
        </w:rPr>
        <w:t>1.政府法令之新增或變更。</w:t>
      </w:r>
    </w:p>
    <w:p w:rsidR="00F660CF" w:rsidRPr="00BB3290" w:rsidRDefault="00F660CF" w:rsidP="003A678F">
      <w:pPr>
        <w:adjustRightInd w:val="0"/>
        <w:spacing w:line="360" w:lineRule="exact"/>
        <w:ind w:leftChars="200" w:left="720" w:right="57" w:hangingChars="100" w:hanging="240"/>
        <w:jc w:val="both"/>
        <w:textDirection w:val="lrTbV"/>
        <w:textAlignment w:val="baseline"/>
        <w:rPr>
          <w:rFonts w:ascii="標楷體" w:eastAsia="標楷體" w:hAnsi="標楷體" w:cs="Times New Roman"/>
          <w:szCs w:val="24"/>
        </w:rPr>
      </w:pPr>
      <w:r w:rsidRPr="00BB3290">
        <w:rPr>
          <w:rFonts w:ascii="標楷體" w:eastAsia="標楷體" w:hAnsi="標楷體" w:cs="Times New Roman" w:hint="eastAsia"/>
          <w:szCs w:val="24"/>
        </w:rPr>
        <w:t>2.稅捐或規費之新增或變更。</w:t>
      </w:r>
    </w:p>
    <w:p w:rsidR="00F660CF" w:rsidRPr="00BB3290" w:rsidRDefault="00F660CF" w:rsidP="003A678F">
      <w:pPr>
        <w:adjustRightInd w:val="0"/>
        <w:spacing w:line="360" w:lineRule="exact"/>
        <w:ind w:leftChars="200" w:left="720" w:right="57" w:hangingChars="100" w:hanging="240"/>
        <w:jc w:val="both"/>
        <w:textDirection w:val="lrTbV"/>
        <w:textAlignment w:val="baseline"/>
        <w:rPr>
          <w:rFonts w:ascii="標楷體" w:eastAsia="標楷體" w:hAnsi="標楷體" w:cs="Times New Roman"/>
          <w:szCs w:val="24"/>
        </w:rPr>
      </w:pPr>
      <w:r w:rsidRPr="00BB3290">
        <w:rPr>
          <w:rFonts w:ascii="標楷體" w:eastAsia="標楷體" w:hAnsi="標楷體" w:cs="Times New Roman" w:hint="eastAsia"/>
          <w:szCs w:val="24"/>
        </w:rPr>
        <w:t>3.政府公告、公定或管制價格或費率之變更。</w:t>
      </w:r>
    </w:p>
    <w:p w:rsidR="00020204" w:rsidRPr="00BB3290" w:rsidRDefault="00020204" w:rsidP="003A678F">
      <w:pPr>
        <w:adjustRightInd w:val="0"/>
        <w:spacing w:line="360" w:lineRule="exact"/>
        <w:ind w:leftChars="200" w:left="720" w:right="57" w:hangingChars="100" w:hanging="240"/>
        <w:jc w:val="both"/>
        <w:textDirection w:val="lrTbV"/>
        <w:textAlignment w:val="baseline"/>
        <w:rPr>
          <w:rFonts w:ascii="標楷體" w:eastAsia="標楷體" w:hAnsi="標楷體" w:cs="Times New Roman"/>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w:t>
      </w:r>
      <w:r w:rsidR="00020204" w:rsidRPr="00BB3290">
        <w:rPr>
          <w:rFonts w:ascii="標楷體" w:eastAsia="標楷體" w:hAnsi="標楷體" w:cs="新細明體" w:hint="eastAsia"/>
          <w:b/>
          <w:bCs/>
          <w:kern w:val="52"/>
          <w:szCs w:val="24"/>
        </w:rPr>
        <w:t>3</w:t>
      </w:r>
      <w:r w:rsidRPr="00BB3290">
        <w:rPr>
          <w:rFonts w:ascii="標楷體" w:eastAsia="標楷體" w:hAnsi="標楷體" w:cs="新細明體" w:hint="eastAsia"/>
          <w:b/>
          <w:bCs/>
          <w:kern w:val="52"/>
          <w:szCs w:val="24"/>
        </w:rPr>
        <w:t>條  契約價金之給付條件</w:t>
      </w:r>
    </w:p>
    <w:p w:rsidR="00F660CF" w:rsidRPr="00BB3290" w:rsidRDefault="00F660CF" w:rsidP="003A678F">
      <w:pPr>
        <w:spacing w:line="360" w:lineRule="exact"/>
        <w:ind w:left="708" w:hangingChars="295" w:hanging="708"/>
        <w:rPr>
          <w:rFonts w:ascii="標楷體" w:eastAsia="標楷體" w:hAnsi="標楷體" w:cs="Times New Roman"/>
          <w:szCs w:val="24"/>
        </w:rPr>
      </w:pPr>
      <w:r w:rsidRPr="00BB3290">
        <w:rPr>
          <w:rFonts w:ascii="標楷體" w:eastAsia="標楷體" w:hAnsi="標楷體" w:cs="Times New Roman" w:hint="eastAsia"/>
          <w:szCs w:val="24"/>
        </w:rPr>
        <w:t>（一）</w:t>
      </w:r>
      <w:r w:rsidRPr="00BB3290">
        <w:rPr>
          <w:rFonts w:ascii="標楷體" w:eastAsia="標楷體" w:hAnsi="標楷體" w:cs="Times New Roman"/>
          <w:szCs w:val="24"/>
        </w:rPr>
        <w:t>驗收後付款：除契約另有約定外，驗收合格廠商於無待解決事項後，得申</w:t>
      </w:r>
      <w:r w:rsidRPr="00BB3290">
        <w:rPr>
          <w:rFonts w:ascii="標楷體" w:eastAsia="標楷體" w:hAnsi="標楷體" w:cs="Times New Roman"/>
          <w:szCs w:val="24"/>
        </w:rPr>
        <w:lastRenderedPageBreak/>
        <w:t>請給付尾款，機關於接到廠商提出請款單據後15工作天內，一次無息結付尾款。</w:t>
      </w:r>
    </w:p>
    <w:p w:rsidR="00F660CF" w:rsidRPr="00BB3290" w:rsidRDefault="00F660CF" w:rsidP="003A678F">
      <w:pPr>
        <w:spacing w:line="360" w:lineRule="exact"/>
        <w:ind w:leftChars="-58" w:left="711" w:hangingChars="354" w:hanging="850"/>
        <w:rPr>
          <w:rFonts w:ascii="標楷體" w:eastAsia="標楷體" w:hAnsi="標楷體" w:cs="Times New Roman"/>
          <w:szCs w:val="24"/>
        </w:rPr>
      </w:pPr>
      <w:r w:rsidRPr="00BB3290">
        <w:rPr>
          <w:rFonts w:ascii="標楷體" w:eastAsia="標楷體" w:hAnsi="標楷體" w:cs="Times New Roman" w:hint="eastAsia"/>
          <w:szCs w:val="24"/>
        </w:rPr>
        <w:t xml:space="preserve"> （二）</w:t>
      </w:r>
      <w:r w:rsidRPr="00BB3290">
        <w:rPr>
          <w:rFonts w:ascii="標楷體" w:eastAsia="標楷體" w:hAnsi="標楷體" w:cs="標楷體" w:hint="eastAsia"/>
          <w:szCs w:val="24"/>
        </w:rPr>
        <w:t>契約</w:t>
      </w:r>
      <w:r w:rsidRPr="00BB3290">
        <w:rPr>
          <w:rFonts w:ascii="標楷體" w:eastAsia="標楷體" w:hAnsi="標楷體" w:cs="Times New Roman" w:hint="eastAsia"/>
          <w:szCs w:val="24"/>
        </w:rPr>
        <w:t>價金總額，除另有約定外，為完成契約所需全部材料、人工、機具、設備及履約所必須之費用。</w:t>
      </w:r>
    </w:p>
    <w:p w:rsidR="00F660CF" w:rsidRPr="00BB3290" w:rsidRDefault="00F660CF" w:rsidP="003A678F">
      <w:pPr>
        <w:spacing w:line="360" w:lineRule="exact"/>
        <w:ind w:left="720" w:hangingChars="300" w:hanging="720"/>
        <w:jc w:val="both"/>
        <w:rPr>
          <w:rFonts w:ascii="標楷體" w:eastAsia="標楷體" w:hAnsi="標楷體" w:cs="標楷體"/>
          <w:szCs w:val="24"/>
        </w:rPr>
      </w:pPr>
      <w:r w:rsidRPr="00BB3290">
        <w:rPr>
          <w:rFonts w:ascii="標楷體" w:eastAsia="標楷體" w:hAnsi="標楷體" w:cs="標楷體" w:hint="eastAsia"/>
          <w:szCs w:val="24"/>
        </w:rPr>
        <w:t>（三）廠商請領契約價金時應提出</w:t>
      </w:r>
      <w:r w:rsidRPr="00BB3290">
        <w:rPr>
          <w:rFonts w:ascii="標楷體" w:eastAsia="標楷體" w:hAnsi="標楷體" w:cs="新細明體" w:hint="eastAsia"/>
          <w:kern w:val="0"/>
          <w:szCs w:val="24"/>
        </w:rPr>
        <w:t>電子或紙本</w:t>
      </w:r>
      <w:r w:rsidRPr="00BB3290">
        <w:rPr>
          <w:rFonts w:ascii="標楷體" w:eastAsia="標楷體" w:hAnsi="標楷體" w:cs="標楷體" w:hint="eastAsia"/>
          <w:szCs w:val="24"/>
        </w:rPr>
        <w:t>統一發票，無統一發票者應提出收據。</w:t>
      </w:r>
    </w:p>
    <w:p w:rsidR="00F660CF" w:rsidRPr="00BB3290" w:rsidRDefault="00F660CF" w:rsidP="003A678F">
      <w:pPr>
        <w:spacing w:line="360" w:lineRule="exact"/>
        <w:ind w:left="720" w:hangingChars="300" w:hanging="720"/>
        <w:jc w:val="both"/>
        <w:rPr>
          <w:rFonts w:ascii="標楷體" w:eastAsia="標楷體" w:hAnsi="標楷體" w:cs="Times New Roman"/>
          <w:szCs w:val="24"/>
        </w:rPr>
      </w:pPr>
      <w:r w:rsidRPr="00BB3290">
        <w:rPr>
          <w:rFonts w:ascii="標楷體" w:eastAsia="標楷體" w:hAnsi="標楷體" w:cs="Times New Roman" w:hint="eastAsia"/>
          <w:szCs w:val="24"/>
        </w:rPr>
        <w:t>（四）廠商履約有逾期違約金、損害賠償、採購標的損壞或短缺、不實行為、未完全履約、不符契約約定、溢領價金或減少履約事項等情形時，機關得自應付價金中扣抵；其有不足者，得通知廠商給付或自保證金扣抵。。</w:t>
      </w:r>
    </w:p>
    <w:p w:rsidR="00F660CF" w:rsidRPr="00BB3290" w:rsidRDefault="00F660CF" w:rsidP="003A678F">
      <w:pPr>
        <w:adjustRightInd w:val="0"/>
        <w:spacing w:line="360" w:lineRule="exact"/>
        <w:ind w:left="840" w:hanging="840"/>
        <w:jc w:val="both"/>
        <w:textAlignment w:val="baseline"/>
        <w:rPr>
          <w:rFonts w:ascii="標楷體" w:eastAsia="標楷體" w:hAnsi="標楷體" w:cs="Times New Roman"/>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w:t>
      </w:r>
      <w:r w:rsidR="00020204" w:rsidRPr="00BB3290">
        <w:rPr>
          <w:rFonts w:ascii="標楷體" w:eastAsia="標楷體" w:hAnsi="標楷體" w:cs="新細明體" w:hint="eastAsia"/>
          <w:b/>
          <w:bCs/>
          <w:kern w:val="52"/>
          <w:szCs w:val="24"/>
        </w:rPr>
        <w:t>4</w:t>
      </w:r>
      <w:r w:rsidRPr="00BB3290">
        <w:rPr>
          <w:rFonts w:ascii="標楷體" w:eastAsia="標楷體" w:hAnsi="標楷體" w:cs="新細明體" w:hint="eastAsia"/>
          <w:b/>
          <w:bCs/>
          <w:kern w:val="52"/>
          <w:szCs w:val="24"/>
        </w:rPr>
        <w:t>條  稅捐</w:t>
      </w:r>
    </w:p>
    <w:p w:rsidR="00F660CF" w:rsidRPr="00BB3290" w:rsidRDefault="00F660CF" w:rsidP="003A678F">
      <w:pPr>
        <w:widowControl/>
        <w:spacing w:line="360" w:lineRule="exact"/>
        <w:ind w:leftChars="295" w:left="718" w:hangingChars="4" w:hanging="10"/>
        <w:jc w:val="both"/>
        <w:rPr>
          <w:rFonts w:ascii="標楷體" w:eastAsia="標楷體" w:hAnsi="新細明體" w:cs="新細明體"/>
          <w:kern w:val="0"/>
          <w:szCs w:val="24"/>
        </w:rPr>
      </w:pPr>
      <w:r w:rsidRPr="00BB3290">
        <w:rPr>
          <w:rFonts w:ascii="標楷體" w:eastAsia="標楷體" w:hAnsi="新細明體" w:cs="新細明體" w:hint="eastAsia"/>
          <w:kern w:val="0"/>
          <w:szCs w:val="24"/>
        </w:rPr>
        <w:t>以新臺幣報價之項目，除招標文件另有</w:t>
      </w:r>
      <w:r w:rsidRPr="00BB3290">
        <w:rPr>
          <w:rFonts w:ascii="全真楷書" w:eastAsia="標楷體" w:hAnsi="新細明體" w:cs="新細明體" w:hint="eastAsia"/>
          <w:snapToGrid w:val="0"/>
          <w:kern w:val="0"/>
          <w:szCs w:val="24"/>
        </w:rPr>
        <w:t>規定</w:t>
      </w:r>
      <w:r w:rsidRPr="00BB3290">
        <w:rPr>
          <w:rFonts w:ascii="標楷體" w:eastAsia="標楷體" w:hAnsi="新細明體" w:cs="新細明體" w:hint="eastAsia"/>
          <w:kern w:val="0"/>
          <w:szCs w:val="24"/>
        </w:rPr>
        <w:t>外，應含</w:t>
      </w:r>
      <w:r w:rsidRPr="00BB3290">
        <w:rPr>
          <w:rFonts w:ascii="全真楷書" w:eastAsia="標楷體" w:hAnsi="新細明體" w:cs="新細明體" w:hint="eastAsia"/>
          <w:snapToGrid w:val="0"/>
          <w:kern w:val="0"/>
          <w:szCs w:val="24"/>
        </w:rPr>
        <w:t>稅，包括</w:t>
      </w:r>
      <w:r w:rsidRPr="00BB3290">
        <w:rPr>
          <w:rFonts w:ascii="標楷體" w:eastAsia="標楷體" w:hAnsi="新細明體" w:cs="新細明體" w:hint="eastAsia"/>
          <w:kern w:val="0"/>
          <w:szCs w:val="24"/>
        </w:rPr>
        <w:t>營業稅。由自然人投標者，不含營業稅</w:t>
      </w:r>
      <w:r w:rsidRPr="00BB3290">
        <w:rPr>
          <w:rFonts w:ascii="全真楷書" w:eastAsia="標楷體" w:hAnsi="新細明體" w:cs="新細明體" w:hint="eastAsia"/>
          <w:snapToGrid w:val="0"/>
          <w:kern w:val="0"/>
          <w:szCs w:val="24"/>
        </w:rPr>
        <w:t>，但仍包括其必要之稅捐</w:t>
      </w:r>
      <w:r w:rsidRPr="00BB3290">
        <w:rPr>
          <w:rFonts w:ascii="標楷體" w:eastAsia="標楷體" w:hAnsi="新細明體" w:cs="新細明體" w:hint="eastAsia"/>
          <w:kern w:val="0"/>
          <w:szCs w:val="24"/>
        </w:rPr>
        <w:t>。</w:t>
      </w:r>
    </w:p>
    <w:p w:rsidR="00020204" w:rsidRPr="00BB3290" w:rsidRDefault="00020204" w:rsidP="003A678F">
      <w:pPr>
        <w:widowControl/>
        <w:spacing w:line="360" w:lineRule="exact"/>
        <w:ind w:leftChars="295" w:left="718" w:hangingChars="4" w:hanging="10"/>
        <w:jc w:val="both"/>
        <w:rPr>
          <w:rFonts w:ascii="標楷體" w:eastAsia="標楷體" w:hAnsi="標楷體" w:cs="新細明體"/>
          <w:kern w:val="0"/>
          <w:szCs w:val="24"/>
        </w:rPr>
      </w:pPr>
    </w:p>
    <w:p w:rsidR="00303216" w:rsidRPr="00BB3290" w:rsidRDefault="00303216"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第5條  履約期限補充約定</w:t>
      </w:r>
    </w:p>
    <w:p w:rsidR="00303216" w:rsidRPr="00BB3290" w:rsidRDefault="00303216" w:rsidP="003A678F">
      <w:pPr>
        <w:widowControl/>
        <w:spacing w:line="360" w:lineRule="exact"/>
        <w:ind w:leftChars="35" w:left="782" w:hangingChars="291" w:hanging="698"/>
        <w:jc w:val="both"/>
        <w:outlineLvl w:val="0"/>
        <w:rPr>
          <w:rFonts w:ascii="標楷體" w:eastAsia="標楷體" w:hAnsi="標楷體" w:cs="新細明體"/>
          <w:b/>
          <w:bCs/>
          <w:kern w:val="52"/>
          <w:szCs w:val="24"/>
        </w:rPr>
      </w:pPr>
      <w:r w:rsidRPr="00BB3290">
        <w:rPr>
          <w:rFonts w:ascii="標楷體" w:eastAsia="標楷體" w:hAnsi="新細明體" w:cs="新細明體" w:hint="eastAsia"/>
          <w:kern w:val="0"/>
          <w:szCs w:val="24"/>
        </w:rPr>
        <w:t>（一）本契約所稱日（天）數，除另有載明外，係以日曆天計算，所有日數均應計入。</w:t>
      </w:r>
    </w:p>
    <w:p w:rsidR="00303216" w:rsidRPr="00BB3290" w:rsidRDefault="00303216" w:rsidP="003A678F">
      <w:pPr>
        <w:widowControl/>
        <w:spacing w:line="360" w:lineRule="exact"/>
        <w:ind w:leftChars="35" w:left="782" w:hangingChars="291" w:hanging="698"/>
        <w:jc w:val="both"/>
        <w:outlineLvl w:val="0"/>
        <w:rPr>
          <w:rFonts w:ascii="標楷體" w:eastAsia="標楷體" w:hAnsi="新細明體" w:cs="新細明體"/>
          <w:kern w:val="0"/>
          <w:szCs w:val="24"/>
        </w:rPr>
      </w:pPr>
      <w:r w:rsidRPr="00BB3290">
        <w:rPr>
          <w:rFonts w:ascii="標楷體" w:eastAsia="標楷體" w:hAnsi="新細明體" w:cs="新細明體" w:hint="eastAsia"/>
          <w:kern w:val="0"/>
          <w:szCs w:val="24"/>
        </w:rPr>
        <w:t>（二）廠商履約文件之提送、負責辦理之審查作業、查驗、驗收、應負責申辦事項等規定期限，除契約另有約定者外，均以日為單位，不扣除任何期日。期限之末日依本條第4款第2目約定認定。</w:t>
      </w:r>
    </w:p>
    <w:p w:rsidR="00303216" w:rsidRPr="00BB3290" w:rsidRDefault="00303216" w:rsidP="003A678F">
      <w:pPr>
        <w:widowControl/>
        <w:spacing w:line="360" w:lineRule="exact"/>
        <w:ind w:leftChars="35" w:left="782" w:hangingChars="291" w:hanging="698"/>
        <w:jc w:val="both"/>
        <w:outlineLvl w:val="0"/>
        <w:rPr>
          <w:rFonts w:ascii="標楷體" w:eastAsia="標楷體" w:hAnsi="新細明體" w:cs="新細明體"/>
          <w:kern w:val="0"/>
          <w:szCs w:val="24"/>
        </w:rPr>
      </w:pPr>
      <w:r w:rsidRPr="00BB3290">
        <w:rPr>
          <w:rFonts w:ascii="標楷體" w:eastAsia="標楷體" w:hAnsi="新細明體" w:cs="新細明體" w:hint="eastAsia"/>
          <w:kern w:val="0"/>
          <w:szCs w:val="24"/>
        </w:rPr>
        <w:t>（三）契約如需辦理變更，其履約標的項目或數量有增減時，履約期限得由雙方視實際需要議定增減之。</w:t>
      </w:r>
    </w:p>
    <w:p w:rsidR="00303216" w:rsidRPr="00BB3290" w:rsidRDefault="00303216" w:rsidP="003A678F">
      <w:pPr>
        <w:widowControl/>
        <w:spacing w:line="360" w:lineRule="exact"/>
        <w:ind w:leftChars="35" w:left="782" w:hangingChars="291" w:hanging="698"/>
        <w:jc w:val="both"/>
        <w:outlineLvl w:val="0"/>
        <w:rPr>
          <w:rFonts w:ascii="標楷體" w:eastAsia="標楷體" w:hAnsi="新細明體" w:cs="新細明體"/>
          <w:kern w:val="0"/>
          <w:szCs w:val="24"/>
        </w:rPr>
      </w:pPr>
      <w:r w:rsidRPr="00BB3290">
        <w:rPr>
          <w:rFonts w:ascii="標楷體" w:eastAsia="標楷體" w:hAnsi="新細明體" w:cs="新細明體" w:hint="eastAsia"/>
          <w:kern w:val="0"/>
          <w:szCs w:val="24"/>
        </w:rPr>
        <w:t>（四）期日：</w:t>
      </w:r>
    </w:p>
    <w:p w:rsidR="00303216" w:rsidRPr="00BB3290" w:rsidRDefault="00303216" w:rsidP="003A678F">
      <w:pPr>
        <w:widowControl/>
        <w:spacing w:line="360" w:lineRule="exact"/>
        <w:ind w:leftChars="227" w:left="780" w:hangingChars="98" w:hanging="235"/>
        <w:jc w:val="both"/>
        <w:outlineLvl w:val="0"/>
        <w:rPr>
          <w:rFonts w:ascii="標楷體" w:eastAsia="標楷體" w:hAnsi="新細明體" w:cs="新細明體"/>
          <w:kern w:val="0"/>
          <w:szCs w:val="24"/>
        </w:rPr>
      </w:pPr>
      <w:r w:rsidRPr="00BB3290">
        <w:rPr>
          <w:rFonts w:ascii="標楷體" w:eastAsia="標楷體" w:hAnsi="新細明體" w:cs="新細明體" w:hint="eastAsia"/>
          <w:kern w:val="0"/>
          <w:szCs w:val="24"/>
        </w:rPr>
        <w:t>1.履約期間自指定之日起算者，應將當日算入。履約期間自指定之日後起算者，當日不計入。</w:t>
      </w:r>
    </w:p>
    <w:p w:rsidR="00303216" w:rsidRPr="00BB3290" w:rsidRDefault="00303216" w:rsidP="003A678F">
      <w:pPr>
        <w:widowControl/>
        <w:spacing w:line="360" w:lineRule="exact"/>
        <w:ind w:leftChars="227" w:left="780" w:hangingChars="98" w:hanging="235"/>
        <w:jc w:val="both"/>
        <w:outlineLvl w:val="0"/>
        <w:rPr>
          <w:rFonts w:ascii="標楷體" w:eastAsia="標楷體" w:hAnsi="新細明體" w:cs="新細明體"/>
          <w:kern w:val="0"/>
          <w:szCs w:val="24"/>
        </w:rPr>
      </w:pPr>
      <w:r w:rsidRPr="00BB3290">
        <w:rPr>
          <w:rFonts w:ascii="標楷體" w:eastAsia="標楷體" w:hAnsi="新細明體" w:cs="新細明體" w:hint="eastAsia"/>
          <w:kern w:val="0"/>
          <w:szCs w:val="24"/>
        </w:rPr>
        <w:t>2.履約標的須於一定期間內送達機關之場所者，履約期間之末日，以機關當日下班時間為期間末日之終止。除契約另有約定者外，若期間之末日為星期例假日、國定假日或其他休息日者，以其休息日之次日代之。若期限屆滿日為機關之辦公日，但機關因故停止辦公致未達原定期限時間者，以次一辦公日之同一截止時間代之。</w:t>
      </w:r>
    </w:p>
    <w:p w:rsidR="00303216" w:rsidRPr="00BB3290" w:rsidRDefault="00303216" w:rsidP="003A678F">
      <w:pPr>
        <w:widowControl/>
        <w:spacing w:line="360" w:lineRule="exact"/>
        <w:ind w:leftChars="227" w:left="780" w:hangingChars="98" w:hanging="235"/>
        <w:jc w:val="both"/>
        <w:outlineLvl w:val="0"/>
        <w:rPr>
          <w:rFonts w:ascii="標楷體" w:eastAsia="標楷體" w:hAnsi="標楷體" w:cs="新細明體"/>
          <w:b/>
          <w:bCs/>
          <w:kern w:val="52"/>
          <w:szCs w:val="24"/>
        </w:rPr>
      </w:pPr>
    </w:p>
    <w:p w:rsidR="00924A5C" w:rsidRPr="00BB3290" w:rsidRDefault="00924A5C" w:rsidP="00924A5C">
      <w:pPr>
        <w:spacing w:line="360" w:lineRule="exact"/>
        <w:ind w:left="1025" w:hangingChars="427" w:hanging="1025"/>
        <w:rPr>
          <w:rFonts w:ascii="標楷體" w:eastAsia="標楷體" w:hAnsi="標楷體"/>
        </w:rPr>
      </w:pPr>
      <w:r w:rsidRPr="00BB3290">
        <w:rPr>
          <w:rFonts w:ascii="標楷體" w:eastAsia="標楷體" w:hAnsi="標楷體" w:hint="eastAsia"/>
        </w:rPr>
        <w:t>第6條  材料機具及設備</w:t>
      </w:r>
    </w:p>
    <w:p w:rsidR="00924A5C" w:rsidRPr="00BB3290" w:rsidRDefault="00924A5C" w:rsidP="00924A5C">
      <w:pPr>
        <w:spacing w:line="360" w:lineRule="exact"/>
        <w:ind w:leftChars="64" w:left="867" w:hangingChars="297" w:hanging="713"/>
        <w:rPr>
          <w:rFonts w:ascii="標楷體" w:eastAsia="標楷體" w:hAnsi="標楷體"/>
        </w:rPr>
      </w:pPr>
      <w:r w:rsidRPr="00BB3290">
        <w:rPr>
          <w:rFonts w:ascii="標楷體" w:eastAsia="標楷體" w:hAnsi="標楷體" w:hint="eastAsia"/>
        </w:rPr>
        <w:t>（一）契約所需材料、機具、設備、工作場地設備等，除契約另有約定外，概由廠商自備。</w:t>
      </w:r>
    </w:p>
    <w:p w:rsidR="00924A5C" w:rsidRPr="00BB3290" w:rsidRDefault="00924A5C" w:rsidP="00924A5C">
      <w:pPr>
        <w:spacing w:line="360" w:lineRule="exact"/>
        <w:ind w:leftChars="64" w:left="867" w:hangingChars="297" w:hanging="713"/>
        <w:rPr>
          <w:rFonts w:ascii="標楷體" w:eastAsia="標楷體" w:hAnsi="標楷體"/>
        </w:rPr>
      </w:pPr>
      <w:r w:rsidRPr="00BB3290">
        <w:rPr>
          <w:rFonts w:ascii="標楷體" w:eastAsia="標楷體" w:hAnsi="標楷體" w:hint="eastAsia"/>
        </w:rPr>
        <w:t>（二）廠商自備之材料、機具、設備，其品質應符合契約之約定。</w:t>
      </w:r>
    </w:p>
    <w:p w:rsidR="00924A5C" w:rsidRPr="00BB3290" w:rsidRDefault="00924A5C" w:rsidP="00924A5C">
      <w:pPr>
        <w:spacing w:line="360" w:lineRule="exact"/>
        <w:ind w:leftChars="64" w:left="867" w:hangingChars="297" w:hanging="713"/>
        <w:rPr>
          <w:rFonts w:ascii="標楷體" w:eastAsia="標楷體" w:hAnsi="標楷體"/>
        </w:rPr>
      </w:pPr>
      <w:r w:rsidRPr="00BB3290">
        <w:rPr>
          <w:rFonts w:ascii="標楷體" w:eastAsia="標楷體" w:hAnsi="標楷體" w:hint="eastAsia"/>
        </w:rPr>
        <w:t>（三）廠商領用或租借機關之材料、機具、設備，應憑證蓋章並由機關檢驗人員核轉。已領用或已租借之材料、機具、設備，須妥善保管運用維護；用畢（餘）歸還時，應清理整修至符合規定或機關認可之程度，於規定</w:t>
      </w:r>
      <w:r w:rsidRPr="00BB3290">
        <w:rPr>
          <w:rFonts w:ascii="標楷體" w:eastAsia="標楷體" w:hAnsi="標楷體" w:hint="eastAsia"/>
        </w:rPr>
        <w:lastRenderedPageBreak/>
        <w:t>之合理期限內運交機關指定處所放置。其未辦理者，得視同廠商未完成履約。</w:t>
      </w:r>
    </w:p>
    <w:p w:rsidR="00924A5C" w:rsidRPr="00BB3290" w:rsidRDefault="00924A5C" w:rsidP="00924A5C">
      <w:pPr>
        <w:widowControl/>
        <w:spacing w:line="360" w:lineRule="exact"/>
        <w:ind w:leftChars="64" w:left="867" w:hangingChars="297" w:hanging="713"/>
        <w:jc w:val="both"/>
        <w:outlineLvl w:val="0"/>
        <w:rPr>
          <w:rFonts w:ascii="標楷體" w:eastAsia="標楷體" w:hAnsi="標楷體" w:cs="新細明體"/>
          <w:b/>
          <w:bCs/>
          <w:kern w:val="52"/>
          <w:szCs w:val="24"/>
        </w:rPr>
      </w:pPr>
      <w:r w:rsidRPr="00BB3290">
        <w:rPr>
          <w:rFonts w:ascii="標楷體" w:eastAsia="標楷體" w:hAnsi="標楷體" w:hint="eastAsia"/>
        </w:rPr>
        <w:t>（四）廠商對所領用或租借自機關之材料、機具、設備，有浪費、遺失、被竊或非自然消耗之毀損，無法返還或修理復原者，得經機關書面同意以相同者或同等品返還，或折合現金賠償。</w:t>
      </w:r>
    </w:p>
    <w:p w:rsidR="00924A5C" w:rsidRPr="00BB3290" w:rsidRDefault="00924A5C" w:rsidP="003A678F">
      <w:pPr>
        <w:widowControl/>
        <w:spacing w:line="360" w:lineRule="exact"/>
        <w:jc w:val="both"/>
        <w:outlineLvl w:val="0"/>
        <w:rPr>
          <w:rFonts w:ascii="標楷體" w:eastAsia="標楷體" w:hAnsi="標楷體" w:cs="新細明體"/>
          <w:b/>
          <w:bCs/>
          <w:kern w:val="52"/>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w:t>
      </w:r>
      <w:r w:rsidR="00924A5C" w:rsidRPr="00BB3290">
        <w:rPr>
          <w:rFonts w:ascii="標楷體" w:eastAsia="標楷體" w:hAnsi="標楷體" w:cs="新細明體" w:hint="eastAsia"/>
          <w:b/>
          <w:bCs/>
          <w:kern w:val="52"/>
          <w:szCs w:val="24"/>
        </w:rPr>
        <w:t>7</w:t>
      </w:r>
      <w:r w:rsidRPr="00BB3290">
        <w:rPr>
          <w:rFonts w:ascii="標楷體" w:eastAsia="標楷體" w:hAnsi="標楷體" w:cs="新細明體" w:hint="eastAsia"/>
          <w:b/>
          <w:bCs/>
          <w:kern w:val="52"/>
          <w:szCs w:val="24"/>
        </w:rPr>
        <w:t>條  履約管理</w:t>
      </w:r>
    </w:p>
    <w:p w:rsidR="00F660CF" w:rsidRPr="00BB3290" w:rsidRDefault="00F660CF" w:rsidP="003A678F">
      <w:pPr>
        <w:widowControl/>
        <w:spacing w:line="360" w:lineRule="exact"/>
        <w:ind w:left="720" w:hangingChars="300" w:hanging="720"/>
        <w:jc w:val="both"/>
        <w:rPr>
          <w:rFonts w:ascii="標楷體" w:eastAsia="標楷體" w:hAnsi="標楷體" w:cs="新細明體"/>
          <w:kern w:val="0"/>
          <w:szCs w:val="24"/>
        </w:rPr>
      </w:pPr>
      <w:r w:rsidRPr="00BB3290">
        <w:rPr>
          <w:rFonts w:ascii="標楷體" w:eastAsia="標楷體" w:hAnsi="標楷體" w:cs="新細明體" w:hint="eastAsia"/>
          <w:kern w:val="0"/>
          <w:szCs w:val="24"/>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rsidR="00F660CF" w:rsidRPr="00BB3290" w:rsidRDefault="00F660CF" w:rsidP="003A678F">
      <w:pPr>
        <w:widowControl/>
        <w:spacing w:line="360" w:lineRule="exact"/>
        <w:ind w:leftChars="-4" w:left="710" w:hangingChars="300" w:hanging="720"/>
        <w:jc w:val="both"/>
        <w:rPr>
          <w:rFonts w:ascii="標楷體" w:eastAsia="標楷體" w:hAnsi="標楷體" w:cs="新細明體"/>
          <w:kern w:val="0"/>
          <w:szCs w:val="24"/>
        </w:rPr>
      </w:pPr>
      <w:r w:rsidRPr="00BB3290">
        <w:rPr>
          <w:rFonts w:ascii="標楷體" w:eastAsia="標楷體" w:hAnsi="標楷體" w:cs="新細明體" w:hint="eastAsia"/>
          <w:kern w:val="0"/>
          <w:szCs w:val="24"/>
        </w:rPr>
        <w:t>（二）廠商不得將契約轉包。廠商違反不得轉包之規定時，機關得解除契約、終止契約或沒收保證金，並得要求損害賠償。</w:t>
      </w:r>
    </w:p>
    <w:p w:rsidR="00F660CF" w:rsidRPr="00BB3290" w:rsidRDefault="00F660CF" w:rsidP="003A678F">
      <w:pPr>
        <w:widowControl/>
        <w:snapToGrid w:val="0"/>
        <w:spacing w:line="360" w:lineRule="exact"/>
        <w:ind w:left="840" w:hanging="840"/>
        <w:jc w:val="both"/>
        <w:textDirection w:val="lrTbV"/>
        <w:rPr>
          <w:rFonts w:ascii="標楷體" w:eastAsia="標楷體" w:hAnsi="標楷體" w:cs="新細明體"/>
          <w:kern w:val="0"/>
          <w:szCs w:val="24"/>
        </w:rPr>
      </w:pPr>
      <w:r w:rsidRPr="00BB3290">
        <w:rPr>
          <w:rFonts w:ascii="標楷體" w:eastAsia="標楷體" w:hAnsi="標楷體" w:cs="新細明體" w:hint="eastAsia"/>
          <w:kern w:val="0"/>
          <w:szCs w:val="24"/>
        </w:rPr>
        <w:t>（</w:t>
      </w:r>
      <w:r w:rsidR="00924A5C" w:rsidRPr="00BB3290">
        <w:rPr>
          <w:rFonts w:ascii="標楷體" w:eastAsia="標楷體" w:hAnsi="標楷體" w:cs="新細明體" w:hint="eastAsia"/>
          <w:kern w:val="0"/>
          <w:szCs w:val="24"/>
        </w:rPr>
        <w:t>三</w:t>
      </w:r>
      <w:r w:rsidRPr="00BB3290">
        <w:rPr>
          <w:rFonts w:ascii="標楷體" w:eastAsia="標楷體" w:hAnsi="標楷體" w:cs="新細明體" w:hint="eastAsia"/>
          <w:kern w:val="0"/>
          <w:szCs w:val="24"/>
        </w:rPr>
        <w:t>）廠商及分包廠商履約，不得有下列情形：</w:t>
      </w:r>
    </w:p>
    <w:p w:rsidR="00F660CF" w:rsidRPr="00BB3290" w:rsidRDefault="00F660CF" w:rsidP="003A678F">
      <w:pPr>
        <w:widowControl/>
        <w:snapToGrid w:val="0"/>
        <w:spacing w:line="360" w:lineRule="exact"/>
        <w:ind w:left="840" w:hanging="414"/>
        <w:jc w:val="both"/>
        <w:textDirection w:val="lrTbV"/>
        <w:rPr>
          <w:rFonts w:ascii="標楷體" w:eastAsia="標楷體" w:hAnsi="標楷體" w:cs="新細明體"/>
          <w:kern w:val="0"/>
          <w:szCs w:val="24"/>
        </w:rPr>
      </w:pPr>
      <w:r w:rsidRPr="00BB3290">
        <w:rPr>
          <w:rFonts w:ascii="標楷體" w:eastAsia="標楷體" w:hAnsi="標楷體" w:cs="新細明體"/>
          <w:kern w:val="0"/>
          <w:szCs w:val="24"/>
        </w:rPr>
        <w:t>1.僱用依法不得從事其工作之人員（例如：非法外勞等）；</w:t>
      </w:r>
    </w:p>
    <w:p w:rsidR="00F660CF" w:rsidRPr="00BB3290" w:rsidRDefault="00F660CF" w:rsidP="003A678F">
      <w:pPr>
        <w:widowControl/>
        <w:snapToGrid w:val="0"/>
        <w:spacing w:line="360" w:lineRule="exact"/>
        <w:ind w:left="840" w:hanging="414"/>
        <w:jc w:val="both"/>
        <w:textDirection w:val="lrTbV"/>
        <w:rPr>
          <w:rFonts w:ascii="標楷體" w:eastAsia="標楷體" w:hAnsi="標楷體" w:cs="新細明體"/>
          <w:kern w:val="0"/>
          <w:szCs w:val="24"/>
        </w:rPr>
      </w:pPr>
      <w:r w:rsidRPr="00BB3290">
        <w:rPr>
          <w:rFonts w:ascii="標楷體" w:eastAsia="標楷體" w:hAnsi="標楷體" w:cs="新細明體"/>
          <w:kern w:val="0"/>
          <w:szCs w:val="24"/>
        </w:rPr>
        <w:t>2.供應不法來源之財物；</w:t>
      </w:r>
    </w:p>
    <w:p w:rsidR="00F660CF" w:rsidRPr="00BB3290" w:rsidRDefault="00F660CF" w:rsidP="003A678F">
      <w:pPr>
        <w:widowControl/>
        <w:snapToGrid w:val="0"/>
        <w:spacing w:line="360" w:lineRule="exact"/>
        <w:ind w:left="840" w:hanging="414"/>
        <w:jc w:val="both"/>
        <w:textDirection w:val="lrTbV"/>
        <w:rPr>
          <w:rFonts w:ascii="標楷體" w:eastAsia="標楷體" w:hAnsi="標楷體" w:cs="新細明體"/>
          <w:kern w:val="0"/>
          <w:szCs w:val="24"/>
        </w:rPr>
      </w:pPr>
      <w:r w:rsidRPr="00BB3290">
        <w:rPr>
          <w:rFonts w:ascii="標楷體" w:eastAsia="標楷體" w:hAnsi="標楷體" w:cs="新細明體"/>
          <w:kern w:val="0"/>
          <w:szCs w:val="24"/>
        </w:rPr>
        <w:t>3.使用非法車輛或工具；</w:t>
      </w:r>
    </w:p>
    <w:p w:rsidR="00F660CF" w:rsidRPr="00BB3290" w:rsidRDefault="00F660CF" w:rsidP="003A678F">
      <w:pPr>
        <w:widowControl/>
        <w:snapToGrid w:val="0"/>
        <w:spacing w:line="360" w:lineRule="exact"/>
        <w:ind w:left="840" w:hanging="414"/>
        <w:jc w:val="both"/>
        <w:textDirection w:val="lrTbV"/>
        <w:rPr>
          <w:rFonts w:ascii="標楷體" w:eastAsia="標楷體" w:hAnsi="標楷體" w:cs="新細明體"/>
          <w:kern w:val="0"/>
          <w:szCs w:val="24"/>
        </w:rPr>
      </w:pPr>
      <w:r w:rsidRPr="00BB3290">
        <w:rPr>
          <w:rFonts w:ascii="標楷體" w:eastAsia="標楷體" w:hAnsi="標楷體" w:cs="新細明體"/>
          <w:kern w:val="0"/>
          <w:szCs w:val="24"/>
        </w:rPr>
        <w:t>4.提供不實證明；</w:t>
      </w:r>
    </w:p>
    <w:p w:rsidR="00F660CF" w:rsidRPr="00BB3290" w:rsidRDefault="00F660CF" w:rsidP="003A678F">
      <w:pPr>
        <w:widowControl/>
        <w:snapToGrid w:val="0"/>
        <w:spacing w:line="360" w:lineRule="exact"/>
        <w:ind w:left="840" w:hanging="414"/>
        <w:jc w:val="both"/>
        <w:textDirection w:val="lrTbV"/>
        <w:rPr>
          <w:rFonts w:ascii="標楷體" w:eastAsia="標楷體" w:hAnsi="標楷體" w:cs="新細明體"/>
          <w:kern w:val="0"/>
          <w:szCs w:val="24"/>
        </w:rPr>
      </w:pPr>
      <w:r w:rsidRPr="00BB3290">
        <w:rPr>
          <w:rFonts w:ascii="標楷體" w:eastAsia="標楷體" w:hAnsi="標楷體" w:cs="新細明體"/>
          <w:kern w:val="0"/>
          <w:szCs w:val="24"/>
        </w:rPr>
        <w:t>5.違反人口販運防制法；</w:t>
      </w:r>
    </w:p>
    <w:p w:rsidR="00F660CF" w:rsidRPr="00BB3290" w:rsidRDefault="00F660CF" w:rsidP="003A678F">
      <w:pPr>
        <w:widowControl/>
        <w:snapToGrid w:val="0"/>
        <w:spacing w:line="360" w:lineRule="exact"/>
        <w:ind w:left="840" w:hanging="414"/>
        <w:jc w:val="both"/>
        <w:textDirection w:val="lrTbV"/>
        <w:rPr>
          <w:rFonts w:ascii="標楷體" w:eastAsia="標楷體" w:hAnsi="標楷體" w:cs="新細明體"/>
          <w:kern w:val="0"/>
          <w:szCs w:val="24"/>
        </w:rPr>
      </w:pPr>
      <w:r w:rsidRPr="00BB3290">
        <w:rPr>
          <w:rFonts w:ascii="標楷體" w:eastAsia="標楷體" w:hAnsi="標楷體" w:cs="新細明體"/>
          <w:kern w:val="0"/>
          <w:szCs w:val="24"/>
        </w:rPr>
        <w:t>6.非法棄置餘土或泥漿、廢棄物；</w:t>
      </w:r>
    </w:p>
    <w:p w:rsidR="00F660CF" w:rsidRPr="00BB3290" w:rsidRDefault="00F660CF" w:rsidP="003A678F">
      <w:pPr>
        <w:widowControl/>
        <w:snapToGrid w:val="0"/>
        <w:spacing w:line="360" w:lineRule="exact"/>
        <w:ind w:left="840" w:hanging="414"/>
        <w:jc w:val="both"/>
        <w:textDirection w:val="lrTbV"/>
        <w:rPr>
          <w:rFonts w:ascii="標楷體" w:eastAsia="標楷體" w:hAnsi="標楷體" w:cs="新細明體"/>
          <w:kern w:val="0"/>
          <w:szCs w:val="24"/>
        </w:rPr>
      </w:pPr>
      <w:r w:rsidRPr="00BB3290">
        <w:rPr>
          <w:rFonts w:ascii="標楷體" w:eastAsia="標楷體" w:hAnsi="標楷體" w:cs="新細明體"/>
          <w:kern w:val="0"/>
          <w:szCs w:val="24"/>
        </w:rPr>
        <w:t>7.其他不法或不當行為。</w:t>
      </w:r>
    </w:p>
    <w:p w:rsidR="00F660CF" w:rsidRPr="00BB3290" w:rsidRDefault="00F660CF" w:rsidP="003A678F">
      <w:pPr>
        <w:widowControl/>
        <w:spacing w:line="360" w:lineRule="exact"/>
        <w:ind w:leftChars="-1" w:left="708" w:hangingChars="296" w:hanging="710"/>
        <w:jc w:val="both"/>
        <w:rPr>
          <w:rFonts w:ascii="標楷體" w:eastAsia="標楷體" w:hAnsi="標楷體" w:cs="新細明體"/>
          <w:kern w:val="0"/>
          <w:szCs w:val="24"/>
        </w:rPr>
      </w:pPr>
      <w:r w:rsidRPr="00BB3290">
        <w:rPr>
          <w:rFonts w:ascii="標楷體" w:eastAsia="標楷體" w:hAnsi="標楷體" w:cs="新細明體" w:hint="eastAsia"/>
          <w:kern w:val="0"/>
          <w:szCs w:val="24"/>
        </w:rPr>
        <w:t>（</w:t>
      </w:r>
      <w:r w:rsidR="00924A5C" w:rsidRPr="00BB3290">
        <w:rPr>
          <w:rFonts w:ascii="標楷體" w:eastAsia="標楷體" w:hAnsi="標楷體" w:cs="新細明體" w:hint="eastAsia"/>
          <w:kern w:val="0"/>
          <w:szCs w:val="24"/>
        </w:rPr>
        <w:t>四</w:t>
      </w:r>
      <w:r w:rsidRPr="00BB3290">
        <w:rPr>
          <w:rFonts w:ascii="標楷體" w:eastAsia="標楷體" w:hAnsi="標楷體" w:cs="新細明體" w:hint="eastAsia"/>
          <w:kern w:val="0"/>
          <w:szCs w:val="24"/>
        </w:rPr>
        <w:t>）廠商應對其履約場所作業及履約方法之適當性、可靠性及安全性負完全責任。</w:t>
      </w:r>
    </w:p>
    <w:p w:rsidR="00F660CF" w:rsidRPr="00BB3290" w:rsidRDefault="00F660CF" w:rsidP="003A678F">
      <w:pPr>
        <w:widowControl/>
        <w:spacing w:line="360" w:lineRule="exact"/>
        <w:ind w:leftChars="-1" w:left="708" w:hangingChars="296" w:hanging="710"/>
        <w:jc w:val="both"/>
        <w:rPr>
          <w:rFonts w:ascii="標楷體" w:eastAsia="標楷體" w:hAnsi="標楷體" w:cs="新細明體"/>
          <w:kern w:val="0"/>
          <w:szCs w:val="24"/>
        </w:rPr>
      </w:pPr>
      <w:r w:rsidRPr="00BB3290">
        <w:rPr>
          <w:rFonts w:ascii="標楷體" w:eastAsia="標楷體" w:hAnsi="標楷體" w:cs="新細明體" w:hint="eastAsia"/>
          <w:kern w:val="0"/>
          <w:szCs w:val="24"/>
        </w:rPr>
        <w:t>（</w:t>
      </w:r>
      <w:r w:rsidR="00924A5C" w:rsidRPr="00BB3290">
        <w:rPr>
          <w:rFonts w:ascii="標楷體" w:eastAsia="標楷體" w:hAnsi="標楷體" w:cs="新細明體" w:hint="eastAsia"/>
          <w:kern w:val="0"/>
          <w:szCs w:val="24"/>
        </w:rPr>
        <w:t>五</w:t>
      </w:r>
      <w:r w:rsidRPr="00BB3290">
        <w:rPr>
          <w:rFonts w:ascii="標楷體" w:eastAsia="標楷體" w:hAnsi="標楷體" w:cs="新細明體" w:hint="eastAsia"/>
          <w:kern w:val="0"/>
          <w:szCs w:val="24"/>
        </w:rPr>
        <w:t>）廠商之履約場所作業有發生意外事件之虞時，廠商應立即採取防範措施。發生意外時，應立即採取搶救、復原、重建及對機關與第三人之賠償等措施。</w:t>
      </w:r>
    </w:p>
    <w:p w:rsidR="00F660CF" w:rsidRPr="00BB3290" w:rsidRDefault="00F660CF" w:rsidP="003A678F">
      <w:pPr>
        <w:widowControl/>
        <w:spacing w:line="360" w:lineRule="exact"/>
        <w:ind w:leftChars="-1" w:left="708" w:hangingChars="296" w:hanging="710"/>
        <w:jc w:val="both"/>
        <w:rPr>
          <w:rFonts w:ascii="標楷體" w:eastAsia="標楷體" w:hAnsi="標楷體" w:cs="新細明體"/>
          <w:kern w:val="0"/>
          <w:szCs w:val="24"/>
        </w:rPr>
      </w:pPr>
      <w:r w:rsidRPr="00BB3290">
        <w:rPr>
          <w:rFonts w:ascii="標楷體" w:eastAsia="標楷體" w:hAnsi="標楷體" w:cs="新細明體" w:hint="eastAsia"/>
          <w:kern w:val="0"/>
          <w:szCs w:val="24"/>
        </w:rPr>
        <w:t>（</w:t>
      </w:r>
      <w:r w:rsidR="00924A5C" w:rsidRPr="00BB3290">
        <w:rPr>
          <w:rFonts w:ascii="標楷體" w:eastAsia="標楷體" w:hAnsi="標楷體" w:cs="新細明體" w:hint="eastAsia"/>
          <w:kern w:val="0"/>
          <w:szCs w:val="24"/>
        </w:rPr>
        <w:t>六</w:t>
      </w:r>
      <w:r w:rsidRPr="00BB3290">
        <w:rPr>
          <w:rFonts w:ascii="標楷體" w:eastAsia="標楷體" w:hAnsi="標楷體" w:cs="新細明體" w:hint="eastAsia"/>
          <w:kern w:val="0"/>
          <w:szCs w:val="24"/>
        </w:rPr>
        <w:t>）</w:t>
      </w:r>
      <w:r w:rsidRPr="00BB3290">
        <w:rPr>
          <w:rFonts w:ascii="標楷體" w:eastAsia="標楷體" w:hAnsi="新細明體" w:cs="新細明體" w:hint="eastAsia"/>
          <w:kern w:val="0"/>
          <w:szCs w:val="24"/>
        </w:rPr>
        <w:t>機關於廠商履約中，若可預見其履約瑕疵，或其有其他違反契約之情事者，得通知廠商限期改善。</w:t>
      </w:r>
    </w:p>
    <w:p w:rsidR="00F660CF" w:rsidRPr="00BB3290" w:rsidRDefault="00F660CF" w:rsidP="002760BE">
      <w:pPr>
        <w:widowControl/>
        <w:spacing w:line="360" w:lineRule="exact"/>
        <w:ind w:leftChars="-1" w:left="459" w:hangingChars="192" w:hanging="461"/>
        <w:jc w:val="both"/>
        <w:rPr>
          <w:rFonts w:ascii="標楷體" w:eastAsia="標楷體" w:hAnsi="標楷體" w:cs="新細明體"/>
          <w:kern w:val="0"/>
          <w:szCs w:val="24"/>
        </w:rPr>
      </w:pPr>
      <w:r w:rsidRPr="00BB3290">
        <w:rPr>
          <w:rFonts w:ascii="標楷體" w:eastAsia="標楷體" w:hAnsi="標楷體" w:cs="新細明體" w:hint="eastAsia"/>
          <w:kern w:val="0"/>
          <w:szCs w:val="24"/>
        </w:rPr>
        <w:t>（</w:t>
      </w:r>
      <w:r w:rsidR="00924A5C" w:rsidRPr="00BB3290">
        <w:rPr>
          <w:rFonts w:ascii="標楷體" w:eastAsia="標楷體" w:hAnsi="標楷體" w:cs="新細明體" w:hint="eastAsia"/>
          <w:kern w:val="0"/>
          <w:szCs w:val="24"/>
        </w:rPr>
        <w:t>七</w:t>
      </w:r>
      <w:r w:rsidRPr="00BB3290">
        <w:rPr>
          <w:rFonts w:ascii="標楷體" w:eastAsia="標楷體" w:hAnsi="標楷體" w:cs="新細明體" w:hint="eastAsia"/>
          <w:kern w:val="0"/>
          <w:szCs w:val="24"/>
        </w:rPr>
        <w:t>）廠商不於前款期限內，依照改善或履行者，機關得採行下列措施：</w:t>
      </w:r>
    </w:p>
    <w:p w:rsidR="00F660CF" w:rsidRPr="00BB3290" w:rsidRDefault="00F660CF" w:rsidP="003A678F">
      <w:pPr>
        <w:widowControl/>
        <w:adjustRightInd w:val="0"/>
        <w:spacing w:line="360" w:lineRule="exact"/>
        <w:ind w:leftChars="200" w:left="720" w:right="57"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1.使第三人改善或繼續其工作，其危險及費用，均由廠商負擔。</w:t>
      </w:r>
    </w:p>
    <w:p w:rsidR="00F660CF" w:rsidRPr="00BB3290" w:rsidRDefault="00F660CF" w:rsidP="003A678F">
      <w:pPr>
        <w:widowControl/>
        <w:adjustRightInd w:val="0"/>
        <w:spacing w:line="360" w:lineRule="exact"/>
        <w:ind w:leftChars="200" w:left="720" w:right="57"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2.終止或解除契約，並得請求損害賠償。</w:t>
      </w:r>
    </w:p>
    <w:p w:rsidR="00F660CF" w:rsidRPr="00BB3290" w:rsidRDefault="00F660CF" w:rsidP="003A678F">
      <w:pPr>
        <w:widowControl/>
        <w:adjustRightInd w:val="0"/>
        <w:spacing w:line="360" w:lineRule="exact"/>
        <w:ind w:leftChars="200" w:left="720" w:right="57"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3.通知廠商暫停履約。</w:t>
      </w:r>
    </w:p>
    <w:p w:rsidR="00F660CF" w:rsidRPr="00BB3290" w:rsidRDefault="00F660CF" w:rsidP="003A678F">
      <w:pPr>
        <w:widowControl/>
        <w:spacing w:line="360" w:lineRule="exact"/>
        <w:ind w:left="708" w:hangingChars="295" w:hanging="708"/>
        <w:jc w:val="both"/>
        <w:rPr>
          <w:rFonts w:ascii="標楷體" w:eastAsia="標楷體" w:hAnsi="標楷體" w:cs="新細明體"/>
          <w:kern w:val="0"/>
          <w:szCs w:val="24"/>
        </w:rPr>
      </w:pPr>
      <w:r w:rsidRPr="00BB3290">
        <w:rPr>
          <w:rFonts w:ascii="標楷體" w:eastAsia="標楷體" w:hAnsi="標楷體" w:cs="新細明體" w:hint="eastAsia"/>
          <w:kern w:val="0"/>
          <w:szCs w:val="24"/>
        </w:rPr>
        <w:t>（</w:t>
      </w:r>
      <w:r w:rsidR="00924A5C" w:rsidRPr="00BB3290">
        <w:rPr>
          <w:rFonts w:ascii="標楷體" w:eastAsia="標楷體" w:hAnsi="標楷體" w:cs="新細明體" w:hint="eastAsia"/>
          <w:kern w:val="0"/>
          <w:szCs w:val="24"/>
        </w:rPr>
        <w:t>八</w:t>
      </w:r>
      <w:r w:rsidRPr="00BB3290">
        <w:rPr>
          <w:rFonts w:ascii="標楷體" w:eastAsia="標楷體" w:hAnsi="標楷體" w:cs="新細明體" w:hint="eastAsia"/>
          <w:kern w:val="0"/>
          <w:szCs w:val="24"/>
        </w:rPr>
        <w:t>）機關提供之履約場所，各得標廠商有共同使用之需要者，廠商不得拒絕與其他廠商共同使用。</w:t>
      </w:r>
    </w:p>
    <w:p w:rsidR="00F660CF" w:rsidRPr="00BB3290" w:rsidRDefault="00F660CF" w:rsidP="003A678F">
      <w:pPr>
        <w:widowControl/>
        <w:spacing w:line="360" w:lineRule="exact"/>
        <w:ind w:left="708" w:hangingChars="295" w:hanging="708"/>
        <w:jc w:val="both"/>
        <w:rPr>
          <w:rFonts w:ascii="標楷體" w:eastAsia="標楷體" w:hAnsi="標楷體" w:cs="新細明體"/>
          <w:kern w:val="0"/>
          <w:szCs w:val="24"/>
        </w:rPr>
      </w:pPr>
      <w:r w:rsidRPr="00BB3290">
        <w:rPr>
          <w:rFonts w:ascii="標楷體" w:eastAsia="標楷體" w:hAnsi="標楷體" w:cs="新細明體" w:hint="eastAsia"/>
          <w:kern w:val="0"/>
          <w:szCs w:val="24"/>
        </w:rPr>
        <w:t>（</w:t>
      </w:r>
      <w:r w:rsidR="00924A5C" w:rsidRPr="00BB3290">
        <w:rPr>
          <w:rFonts w:ascii="標楷體" w:eastAsia="標楷體" w:hAnsi="標楷體" w:cs="新細明體" w:hint="eastAsia"/>
          <w:kern w:val="0"/>
          <w:szCs w:val="24"/>
        </w:rPr>
        <w:t>九</w:t>
      </w:r>
      <w:r w:rsidRPr="00BB3290">
        <w:rPr>
          <w:rFonts w:ascii="標楷體" w:eastAsia="標楷體" w:hAnsi="標楷體" w:cs="新細明體" w:hint="eastAsia"/>
          <w:kern w:val="0"/>
          <w:szCs w:val="24"/>
        </w:rPr>
        <w:t>）履約所需臨時場所，除另有規定外，由廠商自理。</w:t>
      </w:r>
    </w:p>
    <w:p w:rsidR="00F660CF" w:rsidRPr="00BB3290" w:rsidRDefault="00F660CF" w:rsidP="003A678F">
      <w:pPr>
        <w:widowControl/>
        <w:spacing w:line="360" w:lineRule="exact"/>
        <w:ind w:left="850" w:hangingChars="354" w:hanging="850"/>
        <w:jc w:val="both"/>
        <w:rPr>
          <w:rFonts w:ascii="標楷體" w:eastAsia="標楷體" w:hAnsi="標楷體" w:cs="新細明體"/>
          <w:kern w:val="0"/>
          <w:szCs w:val="24"/>
        </w:rPr>
      </w:pPr>
      <w:r w:rsidRPr="00BB3290">
        <w:rPr>
          <w:rFonts w:ascii="標楷體" w:eastAsia="標楷體" w:hAnsi="標楷體" w:cs="新細明體" w:hint="eastAsia"/>
          <w:kern w:val="0"/>
          <w:szCs w:val="24"/>
        </w:rPr>
        <w:t>（十）廠商履約人員對於所應履約之工作有不適任之情形者，機關得要求更換，廠商不得拒絕。</w:t>
      </w:r>
    </w:p>
    <w:p w:rsidR="00F660CF" w:rsidRPr="00BB3290" w:rsidRDefault="00F660CF" w:rsidP="003A678F">
      <w:pPr>
        <w:widowControl/>
        <w:snapToGrid w:val="0"/>
        <w:spacing w:line="360" w:lineRule="exact"/>
        <w:ind w:left="840" w:hanging="698"/>
        <w:jc w:val="both"/>
        <w:rPr>
          <w:rFonts w:ascii="標楷體" w:eastAsia="標楷體" w:hAnsi="標楷體" w:cs="新細明體"/>
          <w:kern w:val="0"/>
          <w:szCs w:val="24"/>
        </w:rPr>
      </w:pPr>
      <w:r w:rsidRPr="00BB3290">
        <w:rPr>
          <w:rFonts w:ascii="標楷體" w:eastAsia="標楷體" w:hAnsi="標楷體" w:cs="新細明體"/>
          <w:kern w:val="0"/>
          <w:szCs w:val="24"/>
        </w:rPr>
        <w:lastRenderedPageBreak/>
        <w:t>(</w:t>
      </w:r>
      <w:r w:rsidRPr="00BB3290">
        <w:rPr>
          <w:rFonts w:ascii="標楷體" w:eastAsia="標楷體" w:hAnsi="標楷體" w:cs="新細明體" w:hint="eastAsia"/>
          <w:kern w:val="0"/>
          <w:szCs w:val="24"/>
        </w:rPr>
        <w:t>十</w:t>
      </w:r>
      <w:r w:rsidR="00924A5C" w:rsidRPr="00BB3290">
        <w:rPr>
          <w:rFonts w:ascii="標楷體" w:eastAsia="標楷體" w:hAnsi="標楷體" w:cs="新細明體" w:hint="eastAsia"/>
          <w:kern w:val="0"/>
          <w:szCs w:val="24"/>
        </w:rPr>
        <w:t>一</w:t>
      </w:r>
      <w:r w:rsidRPr="00BB3290">
        <w:rPr>
          <w:rFonts w:ascii="標楷體" w:eastAsia="標楷體" w:hAnsi="標楷體" w:cs="新細明體"/>
          <w:kern w:val="0"/>
          <w:szCs w:val="24"/>
        </w:rPr>
        <w:t>)勞安缺失之懲罰性違約金</w:t>
      </w:r>
    </w:p>
    <w:p w:rsidR="00924A5C" w:rsidRPr="00BB3290" w:rsidRDefault="00924A5C" w:rsidP="00924A5C">
      <w:pPr>
        <w:widowControl/>
        <w:snapToGrid w:val="0"/>
        <w:spacing w:line="380" w:lineRule="exact"/>
        <w:ind w:left="840" w:hanging="273"/>
        <w:jc w:val="both"/>
        <w:rPr>
          <w:rFonts w:ascii="標楷體" w:eastAsia="標楷體" w:hAnsi="標楷體" w:cs="新細明體"/>
          <w:kern w:val="0"/>
        </w:rPr>
      </w:pPr>
      <w:r w:rsidRPr="00BB3290">
        <w:rPr>
          <w:rFonts w:ascii="標楷體" w:eastAsia="標楷體" w:hAnsi="標楷體" w:cs="新細明體" w:hint="eastAsia"/>
          <w:kern w:val="0"/>
        </w:rPr>
        <w:t>1.廠商進入機關轄管範圍內工作，除應依廠商安全衛生工作規定辦理外，工程契約另應依臺北市政府所屬各機關公共工程施工安全衛生須知辦理，經查獲廠商違反時，機關得依廠商違規情形及次數，處以扣、罰款或停工或召回再教育之處分。</w:t>
      </w:r>
    </w:p>
    <w:p w:rsidR="00924A5C" w:rsidRPr="00BB3290" w:rsidRDefault="00924A5C" w:rsidP="00924A5C">
      <w:pPr>
        <w:spacing w:line="380" w:lineRule="exact"/>
        <w:ind w:leftChars="247" w:left="927" w:hangingChars="139" w:hanging="334"/>
        <w:rPr>
          <w:rFonts w:ascii="標楷體" w:eastAsia="標楷體" w:hAnsi="標楷體" w:cs="新細明體"/>
          <w:kern w:val="0"/>
        </w:rPr>
      </w:pPr>
      <w:r w:rsidRPr="00BB3290">
        <w:rPr>
          <w:rFonts w:ascii="標楷體" w:eastAsia="標楷體" w:hAnsi="標楷體" w:cs="新細明體" w:hint="eastAsia"/>
          <w:kern w:val="0"/>
        </w:rPr>
        <w:t>2.各違規項目及罰款金額詳臺北市政府所屬各機關公共工程施工安全衛生須知及廠商安全衛生工作規定罰則。前述扣、罰款，機關得於應付廠商之款項或安全衛生費用項下扣款或罰款。</w:t>
      </w:r>
    </w:p>
    <w:p w:rsidR="00924A5C" w:rsidRPr="00BB3290" w:rsidRDefault="00924A5C" w:rsidP="00924A5C">
      <w:pPr>
        <w:spacing w:line="380" w:lineRule="exact"/>
        <w:ind w:leftChars="74" w:left="927" w:hangingChars="312" w:hanging="749"/>
        <w:rPr>
          <w:rFonts w:ascii="標楷體" w:eastAsia="標楷體" w:hAnsi="標楷體" w:cs="新細明體"/>
          <w:kern w:val="0"/>
        </w:rPr>
      </w:pPr>
      <w:r w:rsidRPr="00BB3290">
        <w:rPr>
          <w:rFonts w:ascii="標楷體" w:eastAsia="標楷體" w:hAnsi="標楷體" w:cs="新細明體" w:hint="eastAsia"/>
          <w:kern w:val="0"/>
        </w:rPr>
        <w:t>(十二)工程契約補充約定</w:t>
      </w:r>
    </w:p>
    <w:p w:rsidR="00924A5C" w:rsidRPr="00BB3290" w:rsidRDefault="00DC7212" w:rsidP="00DC7212">
      <w:pPr>
        <w:spacing w:line="380" w:lineRule="exact"/>
        <w:ind w:leftChars="256" w:left="892" w:hangingChars="116" w:hanging="278"/>
        <w:rPr>
          <w:rFonts w:ascii="標楷體" w:eastAsia="標楷體" w:hAnsi="標楷體" w:cs="新細明體"/>
          <w:kern w:val="0"/>
        </w:rPr>
      </w:pPr>
      <w:r w:rsidRPr="00BB3290">
        <w:rPr>
          <w:rFonts w:ascii="標楷體" w:eastAsia="標楷體" w:hAnsi="標楷體" w:cs="新細明體" w:hint="eastAsia"/>
          <w:kern w:val="0"/>
        </w:rPr>
        <w:t>1.</w:t>
      </w:r>
      <w:r w:rsidR="00924A5C" w:rsidRPr="00BB3290">
        <w:rPr>
          <w:rFonts w:ascii="標楷體" w:eastAsia="標楷體" w:hAnsi="標楷體" w:cs="新細明體" w:hint="eastAsia"/>
          <w:kern w:val="0"/>
        </w:rPr>
        <w:t>廠商應依規定提送整體施工計畫及分項施工計畫，擬定施工順序及預定進度表等，並就主要施工部分敘明施工方法，繪製施工相關圖說，送請機關審核。機關為協調相關工程之配合，得指示廠商作必要之修正。</w:t>
      </w:r>
    </w:p>
    <w:p w:rsidR="00924A5C" w:rsidRPr="00BB3290" w:rsidRDefault="00DC7212" w:rsidP="00DC7212">
      <w:pPr>
        <w:spacing w:line="380" w:lineRule="exact"/>
        <w:ind w:leftChars="256" w:left="892" w:hangingChars="116" w:hanging="278"/>
        <w:rPr>
          <w:rFonts w:ascii="標楷體" w:eastAsia="標楷體" w:hAnsi="標楷體"/>
        </w:rPr>
      </w:pPr>
      <w:r w:rsidRPr="00BB3290">
        <w:rPr>
          <w:rFonts w:ascii="標楷體" w:eastAsia="標楷體" w:hAnsi="標楷體" w:hint="eastAsia"/>
        </w:rPr>
        <w:t>2.</w:t>
      </w:r>
      <w:r w:rsidR="00924A5C" w:rsidRPr="00BB3290">
        <w:rPr>
          <w:rFonts w:ascii="標楷體" w:eastAsia="標楷體" w:hAnsi="標楷體" w:hint="eastAsia"/>
        </w:rPr>
        <w:t>契約施工期間，廠商應遵照「臺北市政府所屬各機關公共工程施工安全衛生須知」及「廠商安全衛生規定」、職業安全衛生法及其施行細則、職業安全衛生設施規則、營造安全衛生設施標準、勞動檢查法及其施行細則、危險性工作場所審查暨檢查辦法、勞動基準法及其施行細則、道路交通標誌標線號誌設置規則等有關規定確實辦理，並隨時注意工地安全及災害之防範。如因廠商疏忽或過失而發生任何意外事故，均由廠商負一切責任。</w:t>
      </w:r>
    </w:p>
    <w:p w:rsidR="00F660CF" w:rsidRPr="00BB3290" w:rsidRDefault="00DC7212" w:rsidP="002760BE">
      <w:pPr>
        <w:adjustRightInd w:val="0"/>
        <w:snapToGrid w:val="0"/>
        <w:spacing w:line="360" w:lineRule="exact"/>
        <w:ind w:leftChars="256" w:left="892" w:hangingChars="116" w:hanging="278"/>
        <w:jc w:val="both"/>
        <w:textAlignment w:val="baseline"/>
        <w:rPr>
          <w:rFonts w:ascii="標楷體" w:eastAsia="標楷體" w:hAnsi="標楷體"/>
        </w:rPr>
      </w:pPr>
      <w:r w:rsidRPr="00BB3290">
        <w:rPr>
          <w:rFonts w:ascii="標楷體" w:eastAsia="標楷體" w:hAnsi="標楷體" w:hint="eastAsia"/>
        </w:rPr>
        <w:t>3.</w:t>
      </w:r>
      <w:r w:rsidR="00924A5C" w:rsidRPr="00BB3290">
        <w:rPr>
          <w:rFonts w:ascii="標楷體" w:eastAsia="標楷體" w:hAnsi="標楷體" w:hint="eastAsia"/>
        </w:rPr>
        <w:t>廠商應依「臺北大眾捷運股份有限公司工程告示牌設置規定規定」辦理，於開工前將工程告示牌相關施工圖說報機關審查核可後設置。</w:t>
      </w:r>
    </w:p>
    <w:p w:rsidR="00BF4211" w:rsidRPr="00BB3290" w:rsidRDefault="00BF4211" w:rsidP="002760BE">
      <w:pPr>
        <w:spacing w:line="360" w:lineRule="exact"/>
        <w:ind w:leftChars="74" w:left="927" w:hangingChars="312" w:hanging="749"/>
        <w:rPr>
          <w:rFonts w:ascii="標楷體" w:eastAsia="標楷體" w:hAnsi="標楷體" w:cs="新細明體"/>
          <w:kern w:val="0"/>
        </w:rPr>
      </w:pPr>
      <w:r w:rsidRPr="00BB3290">
        <w:rPr>
          <w:rFonts w:ascii="標楷體" w:eastAsia="標楷體" w:hAnsi="標楷體" w:cs="新細明體" w:hint="eastAsia"/>
          <w:kern w:val="0"/>
        </w:rPr>
        <w:t>(十三)交貨規定</w:t>
      </w:r>
    </w:p>
    <w:p w:rsidR="00BF4211" w:rsidRPr="00BB3290" w:rsidRDefault="00BF4211" w:rsidP="00D805A7">
      <w:pPr>
        <w:pStyle w:val="a3"/>
        <w:numPr>
          <w:ilvl w:val="0"/>
          <w:numId w:val="2"/>
        </w:numPr>
        <w:spacing w:line="380" w:lineRule="exact"/>
        <w:ind w:leftChars="0" w:left="924" w:hanging="266"/>
        <w:rPr>
          <w:rFonts w:ascii="標楷體" w:eastAsia="標楷體" w:hAnsi="標楷體"/>
          <w:color w:val="000000"/>
        </w:rPr>
      </w:pPr>
      <w:r w:rsidRPr="00BB3290">
        <w:rPr>
          <w:rFonts w:ascii="標楷體" w:eastAsia="標楷體" w:hAnsi="標楷體" w:hint="eastAsia"/>
          <w:color w:val="000000"/>
        </w:rPr>
        <w:t>廠商交貨時所使用之運送車輛及盛裝危害物之容器，應依危害性化學品標示及通識規則之規定予以標示，並備妥危害物「容器標示樣張」及中文版本「安全資料表」（一式3份含電子檔）一併送機關審查，若容器標示不全或未備妥安全資料表者，機關得拒絕接收該批物品。</w:t>
      </w:r>
    </w:p>
    <w:p w:rsidR="00BF4211" w:rsidRPr="00BB3290" w:rsidRDefault="00BF4211" w:rsidP="00D805A7">
      <w:pPr>
        <w:pStyle w:val="a3"/>
        <w:numPr>
          <w:ilvl w:val="0"/>
          <w:numId w:val="2"/>
        </w:numPr>
        <w:spacing w:line="380" w:lineRule="exact"/>
        <w:ind w:leftChars="0" w:left="924" w:hanging="266"/>
        <w:rPr>
          <w:rFonts w:ascii="標楷體" w:eastAsia="標楷體" w:hAnsi="標楷體" w:cs="新細明體"/>
          <w:kern w:val="0"/>
        </w:rPr>
      </w:pPr>
      <w:r w:rsidRPr="00BB3290">
        <w:rPr>
          <w:rFonts w:ascii="標楷體" w:eastAsia="標楷體" w:hAnsi="標楷體" w:hint="eastAsia"/>
          <w:color w:val="000000"/>
        </w:rPr>
        <w:t>廠商不得違反我國相關貿易之物品輸出、入等法規，因違法致費用增加等一切風險由廠商負擔。</w:t>
      </w:r>
    </w:p>
    <w:p w:rsidR="00BF4211" w:rsidRPr="00BB3290" w:rsidRDefault="00BF4211" w:rsidP="00D805A7">
      <w:pPr>
        <w:pStyle w:val="a3"/>
        <w:numPr>
          <w:ilvl w:val="0"/>
          <w:numId w:val="2"/>
        </w:numPr>
        <w:spacing w:line="360" w:lineRule="atLeast"/>
        <w:ind w:leftChars="0" w:left="924" w:hanging="266"/>
        <w:rPr>
          <w:rFonts w:ascii="標楷體" w:eastAsia="標楷體" w:hAnsi="標楷體"/>
          <w:color w:val="000000"/>
        </w:rPr>
      </w:pPr>
      <w:r w:rsidRPr="00BB3290">
        <w:rPr>
          <w:rFonts w:ascii="標楷體" w:eastAsia="標楷體" w:hAnsi="標楷體" w:hint="eastAsia"/>
          <w:color w:val="000000"/>
        </w:rPr>
        <w:t>契約規定之廠商履約交貨地點，係指廠商將貨品自行卸貨至該指定地點，其間運輸及卸貨過程所需之人力、物力、工具、機具等由廠商自行負責。</w:t>
      </w:r>
    </w:p>
    <w:p w:rsidR="002760BE" w:rsidRDefault="00BF4211" w:rsidP="00BF4211">
      <w:pPr>
        <w:tabs>
          <w:tab w:val="left" w:pos="142"/>
          <w:tab w:val="left" w:pos="284"/>
        </w:tabs>
        <w:spacing w:line="380" w:lineRule="exact"/>
        <w:rPr>
          <w:rFonts w:ascii="標楷體" w:eastAsia="標楷體" w:hAnsi="標楷體" w:cs="新細明體"/>
          <w:kern w:val="0"/>
        </w:rPr>
      </w:pPr>
      <w:r w:rsidRPr="00BB3290">
        <w:rPr>
          <w:rFonts w:ascii="標楷體" w:eastAsia="標楷體" w:hAnsi="標楷體" w:cs="新細明體" w:hint="eastAsia"/>
          <w:kern w:val="0"/>
        </w:rPr>
        <w:t xml:space="preserve"> (十四)</w:t>
      </w:r>
      <w:r w:rsidR="002760BE">
        <w:rPr>
          <w:rFonts w:ascii="標楷體" w:eastAsia="標楷體" w:hAnsi="標楷體" w:cs="新細明體" w:hint="eastAsia"/>
          <w:kern w:val="0"/>
        </w:rPr>
        <w:t>資訊安全規定</w:t>
      </w:r>
    </w:p>
    <w:p w:rsidR="002760BE" w:rsidRPr="002760BE" w:rsidRDefault="002760BE" w:rsidP="002760BE">
      <w:pPr>
        <w:tabs>
          <w:tab w:val="left" w:pos="284"/>
          <w:tab w:val="left" w:pos="924"/>
        </w:tabs>
        <w:spacing w:line="380" w:lineRule="exact"/>
        <w:ind w:leftChars="262" w:left="881" w:hangingChars="105" w:hanging="252"/>
        <w:rPr>
          <w:rFonts w:ascii="標楷體" w:eastAsia="標楷體" w:hAnsi="標楷體" w:cs="新細明體"/>
          <w:kern w:val="0"/>
        </w:rPr>
      </w:pPr>
      <w:r>
        <w:rPr>
          <w:rFonts w:ascii="標楷體" w:eastAsia="標楷體" w:hAnsi="標楷體" w:cs="新細明體" w:hint="eastAsia"/>
          <w:kern w:val="0"/>
        </w:rPr>
        <w:t>1.</w:t>
      </w:r>
      <w:r w:rsidRPr="002760BE">
        <w:rPr>
          <w:rFonts w:ascii="標楷體" w:eastAsia="標楷體" w:hAnsi="標楷體" w:cs="新細明體" w:hint="eastAsia"/>
          <w:kern w:val="0"/>
        </w:rPr>
        <w:t>廠商應遵守本國所有關於保護資訊及保密之法律規定以及臺北市政府與機關有關資訊安全之規定。</w:t>
      </w:r>
    </w:p>
    <w:p w:rsidR="002760BE" w:rsidRPr="002760BE" w:rsidRDefault="002760BE" w:rsidP="002760BE">
      <w:pPr>
        <w:tabs>
          <w:tab w:val="left" w:pos="284"/>
          <w:tab w:val="left" w:pos="924"/>
        </w:tabs>
        <w:spacing w:line="380" w:lineRule="exact"/>
        <w:ind w:leftChars="262" w:left="881" w:hangingChars="105" w:hanging="252"/>
        <w:rPr>
          <w:rFonts w:ascii="標楷體" w:eastAsia="標楷體" w:hAnsi="標楷體" w:cs="新細明體"/>
          <w:kern w:val="0"/>
        </w:rPr>
      </w:pPr>
      <w:r>
        <w:rPr>
          <w:rFonts w:ascii="標楷體" w:eastAsia="標楷體" w:hAnsi="標楷體" w:cs="新細明體" w:hint="eastAsia"/>
          <w:kern w:val="0"/>
        </w:rPr>
        <w:t>2.</w:t>
      </w:r>
      <w:r w:rsidRPr="002760BE">
        <w:rPr>
          <w:rFonts w:ascii="標楷體" w:eastAsia="標楷體" w:hAnsi="標楷體" w:cs="新細明體" w:hint="eastAsia"/>
          <w:kern w:val="0"/>
        </w:rPr>
        <w:t>廠商同意機關依其『臺北捷運公司電腦保密及資訊安全稽核作業要點』進行稽核，並應依稽核之缺失改善完成，其所生之費用由廠商支付之。</w:t>
      </w:r>
    </w:p>
    <w:p w:rsidR="002760BE" w:rsidRPr="002760BE" w:rsidRDefault="002760BE" w:rsidP="002760BE">
      <w:pPr>
        <w:tabs>
          <w:tab w:val="left" w:pos="284"/>
          <w:tab w:val="left" w:pos="924"/>
        </w:tabs>
        <w:spacing w:line="380" w:lineRule="exact"/>
        <w:ind w:leftChars="262" w:left="881" w:hangingChars="105" w:hanging="252"/>
        <w:rPr>
          <w:rFonts w:ascii="標楷體" w:eastAsia="標楷體" w:hAnsi="標楷體" w:cs="新細明體"/>
          <w:kern w:val="0"/>
        </w:rPr>
      </w:pPr>
      <w:r>
        <w:rPr>
          <w:rFonts w:ascii="標楷體" w:eastAsia="標楷體" w:hAnsi="標楷體" w:cs="新細明體" w:hint="eastAsia"/>
          <w:kern w:val="0"/>
        </w:rPr>
        <w:t>3.</w:t>
      </w:r>
      <w:r w:rsidRPr="002760BE">
        <w:rPr>
          <w:rFonts w:ascii="標楷體" w:eastAsia="標楷體" w:hAnsi="標楷體" w:cs="新細明體" w:hint="eastAsia"/>
          <w:kern w:val="0"/>
        </w:rPr>
        <w:t>廠商對所有資料均負永久保密之責。廠商應保密之項目如下</w:t>
      </w:r>
    </w:p>
    <w:p w:rsidR="002760BE" w:rsidRPr="002760BE" w:rsidRDefault="002760BE" w:rsidP="002760BE">
      <w:pPr>
        <w:tabs>
          <w:tab w:val="left" w:pos="284"/>
          <w:tab w:val="left" w:pos="924"/>
        </w:tabs>
        <w:spacing w:line="380" w:lineRule="exact"/>
        <w:ind w:leftChars="303" w:left="1077" w:hangingChars="146" w:hanging="350"/>
        <w:rPr>
          <w:rFonts w:ascii="標楷體" w:eastAsia="標楷體" w:hAnsi="標楷體" w:cs="新細明體"/>
          <w:kern w:val="0"/>
        </w:rPr>
      </w:pPr>
      <w:r>
        <w:rPr>
          <w:rFonts w:ascii="標楷體" w:eastAsia="標楷體" w:hAnsi="標楷體" w:cs="新細明體" w:hint="eastAsia"/>
          <w:kern w:val="0"/>
        </w:rPr>
        <w:t>(1)</w:t>
      </w:r>
      <w:r w:rsidRPr="002760BE">
        <w:rPr>
          <w:rFonts w:ascii="標楷體" w:eastAsia="標楷體" w:hAnsi="標楷體" w:cs="新細明體" w:hint="eastAsia"/>
          <w:kern w:val="0"/>
        </w:rPr>
        <w:t>契約內容有須保密者，廠商未經機關書面同意，不得將契約內容洩漏</w:t>
      </w:r>
      <w:r w:rsidRPr="002760BE">
        <w:rPr>
          <w:rFonts w:ascii="標楷體" w:eastAsia="標楷體" w:hAnsi="標楷體" w:cs="新細明體" w:hint="eastAsia"/>
          <w:kern w:val="0"/>
        </w:rPr>
        <w:lastRenderedPageBreak/>
        <w:t>予與履約無關之第三人。</w:t>
      </w:r>
    </w:p>
    <w:p w:rsidR="002760BE" w:rsidRPr="002760BE" w:rsidRDefault="002760BE" w:rsidP="002760BE">
      <w:pPr>
        <w:tabs>
          <w:tab w:val="left" w:pos="284"/>
          <w:tab w:val="left" w:pos="924"/>
        </w:tabs>
        <w:spacing w:line="380" w:lineRule="exact"/>
        <w:ind w:leftChars="303" w:left="1077" w:hangingChars="146" w:hanging="350"/>
        <w:rPr>
          <w:rFonts w:ascii="標楷體" w:eastAsia="標楷體" w:hAnsi="標楷體" w:cs="新細明體"/>
          <w:kern w:val="0"/>
        </w:rPr>
      </w:pPr>
      <w:r>
        <w:rPr>
          <w:rFonts w:ascii="標楷體" w:eastAsia="標楷體" w:hAnsi="標楷體" w:cs="新細明體" w:hint="eastAsia"/>
          <w:kern w:val="0"/>
        </w:rPr>
        <w:t>(2)</w:t>
      </w:r>
      <w:r w:rsidRPr="002760BE">
        <w:rPr>
          <w:rFonts w:ascii="標楷體" w:eastAsia="標楷體" w:hAnsi="標楷體" w:cs="新細明體" w:hint="eastAsia"/>
          <w:kern w:val="0"/>
        </w:rPr>
        <w:t>廠商履約期間所知悉之機關機密或任何不公開之文書、圖畫、消息、物品或其他資訊，均應保密，不得洩漏。</w:t>
      </w:r>
    </w:p>
    <w:p w:rsidR="002760BE" w:rsidRPr="002760BE" w:rsidRDefault="002760BE" w:rsidP="002760BE">
      <w:pPr>
        <w:tabs>
          <w:tab w:val="left" w:pos="284"/>
          <w:tab w:val="left" w:pos="924"/>
        </w:tabs>
        <w:spacing w:line="380" w:lineRule="exact"/>
        <w:ind w:leftChars="303" w:left="1077" w:hangingChars="146" w:hanging="350"/>
        <w:rPr>
          <w:rFonts w:ascii="標楷體" w:eastAsia="標楷體" w:hAnsi="標楷體" w:cs="新細明體"/>
          <w:kern w:val="0"/>
        </w:rPr>
      </w:pPr>
      <w:r>
        <w:rPr>
          <w:rFonts w:ascii="標楷體" w:eastAsia="標楷體" w:hAnsi="標楷體" w:cs="新細明體" w:hint="eastAsia"/>
          <w:kern w:val="0"/>
        </w:rPr>
        <w:t>(3)</w:t>
      </w:r>
      <w:r w:rsidRPr="002760BE">
        <w:rPr>
          <w:rFonts w:ascii="標楷體" w:eastAsia="標楷體" w:hAnsi="標楷體" w:cs="新細明體" w:hint="eastAsia"/>
          <w:kern w:val="0"/>
        </w:rPr>
        <w:t>廠商對於因遠端監控及連線所取得資料或文件，應負完全保密之責任。</w:t>
      </w:r>
    </w:p>
    <w:p w:rsidR="002760BE" w:rsidRPr="002760BE" w:rsidRDefault="002760BE" w:rsidP="002760BE">
      <w:pPr>
        <w:tabs>
          <w:tab w:val="left" w:pos="284"/>
          <w:tab w:val="left" w:pos="924"/>
        </w:tabs>
        <w:spacing w:line="380" w:lineRule="exact"/>
        <w:ind w:leftChars="303" w:left="1077" w:hangingChars="146" w:hanging="350"/>
        <w:rPr>
          <w:rFonts w:ascii="標楷體" w:eastAsia="標楷體" w:hAnsi="標楷體" w:cs="新細明體"/>
          <w:kern w:val="0"/>
        </w:rPr>
      </w:pPr>
      <w:r>
        <w:rPr>
          <w:rFonts w:ascii="標楷體" w:eastAsia="標楷體" w:hAnsi="標楷體" w:cs="新細明體" w:hint="eastAsia"/>
          <w:kern w:val="0"/>
        </w:rPr>
        <w:t>(4)</w:t>
      </w:r>
      <w:r w:rsidRPr="002760BE">
        <w:rPr>
          <w:rFonts w:ascii="標楷體" w:eastAsia="標楷體" w:hAnsi="標楷體" w:cs="新細明體" w:hint="eastAsia"/>
          <w:kern w:val="0"/>
        </w:rPr>
        <w:t>廠商對於交付或告知之文件或資料、其它機密資料，應負完全保密之責任。</w:t>
      </w:r>
    </w:p>
    <w:p w:rsidR="002760BE" w:rsidRPr="002760BE" w:rsidRDefault="002760BE" w:rsidP="002760BE">
      <w:pPr>
        <w:tabs>
          <w:tab w:val="left" w:pos="142"/>
          <w:tab w:val="left" w:pos="284"/>
        </w:tabs>
        <w:spacing w:line="380" w:lineRule="exact"/>
        <w:ind w:leftChars="250" w:left="852" w:hangingChars="105" w:hanging="252"/>
        <w:rPr>
          <w:rFonts w:ascii="標楷體" w:eastAsia="標楷體" w:hAnsi="標楷體" w:cs="新細明體"/>
          <w:kern w:val="0"/>
        </w:rPr>
      </w:pPr>
      <w:r>
        <w:rPr>
          <w:rFonts w:ascii="標楷體" w:eastAsia="標楷體" w:hAnsi="標楷體" w:cs="新細明體" w:hint="eastAsia"/>
          <w:kern w:val="0"/>
        </w:rPr>
        <w:t>4.</w:t>
      </w:r>
      <w:r w:rsidRPr="002760BE">
        <w:rPr>
          <w:rFonts w:ascii="標楷體" w:eastAsia="標楷體" w:hAnsi="標楷體" w:cs="新細明體" w:hint="eastAsia"/>
          <w:kern w:val="0"/>
        </w:rPr>
        <w:t>廠商於履約期間不得未經機關允許或授權即接觸、操作、修改機關任何資訊設備或資訊系統。</w:t>
      </w:r>
    </w:p>
    <w:p w:rsidR="002760BE" w:rsidRPr="002760BE" w:rsidRDefault="002760BE" w:rsidP="002760BE">
      <w:pPr>
        <w:tabs>
          <w:tab w:val="left" w:pos="142"/>
          <w:tab w:val="left" w:pos="284"/>
        </w:tabs>
        <w:spacing w:line="380" w:lineRule="exact"/>
        <w:ind w:leftChars="250" w:left="852" w:hangingChars="105" w:hanging="252"/>
        <w:rPr>
          <w:rFonts w:ascii="標楷體" w:eastAsia="標楷體" w:hAnsi="標楷體" w:cs="新細明體"/>
          <w:kern w:val="0"/>
        </w:rPr>
      </w:pPr>
      <w:r>
        <w:rPr>
          <w:rFonts w:ascii="標楷體" w:eastAsia="標楷體" w:hAnsi="標楷體" w:cs="新細明體" w:hint="eastAsia"/>
          <w:kern w:val="0"/>
        </w:rPr>
        <w:t>5.</w:t>
      </w:r>
      <w:r w:rsidRPr="002760BE">
        <w:rPr>
          <w:rFonts w:ascii="標楷體" w:eastAsia="標楷體" w:hAnsi="標楷體" w:cs="新細明體" w:hint="eastAsia"/>
          <w:kern w:val="0"/>
        </w:rPr>
        <w:t>廠商所交付之軟體程式或元件，如為安裝於windows作業平台者，安裝後須可由一般權限(users)之使用者執行及使用，不得限定特殊權限(如Administrators、Power users等)</w:t>
      </w:r>
    </w:p>
    <w:p w:rsidR="002760BE" w:rsidRPr="002760BE" w:rsidRDefault="002760BE" w:rsidP="002760BE">
      <w:pPr>
        <w:tabs>
          <w:tab w:val="left" w:pos="142"/>
          <w:tab w:val="left" w:pos="284"/>
        </w:tabs>
        <w:spacing w:line="380" w:lineRule="exact"/>
        <w:ind w:leftChars="250" w:left="852" w:hangingChars="105" w:hanging="252"/>
        <w:rPr>
          <w:rFonts w:ascii="標楷體" w:eastAsia="標楷體" w:hAnsi="標楷體" w:cs="新細明體"/>
          <w:kern w:val="0"/>
        </w:rPr>
      </w:pPr>
      <w:r>
        <w:rPr>
          <w:rFonts w:ascii="標楷體" w:eastAsia="標楷體" w:hAnsi="標楷體" w:cs="新細明體" w:hint="eastAsia"/>
          <w:kern w:val="0"/>
        </w:rPr>
        <w:t>6.</w:t>
      </w:r>
      <w:r w:rsidRPr="002760BE">
        <w:rPr>
          <w:rFonts w:ascii="標楷體" w:eastAsia="標楷體" w:hAnsi="標楷體" w:cs="新細明體" w:hint="eastAsia"/>
          <w:kern w:val="0"/>
        </w:rPr>
        <w:t>廠商派遣人力使用機關辦公室自動化系統，應遵守機關辦公室自動化系統使用規定。</w:t>
      </w:r>
    </w:p>
    <w:p w:rsidR="002760BE" w:rsidRPr="002760BE" w:rsidRDefault="002760BE" w:rsidP="002760BE">
      <w:pPr>
        <w:tabs>
          <w:tab w:val="left" w:pos="142"/>
          <w:tab w:val="left" w:pos="284"/>
        </w:tabs>
        <w:spacing w:line="380" w:lineRule="exact"/>
        <w:ind w:leftChars="250" w:left="852" w:hangingChars="105" w:hanging="252"/>
        <w:rPr>
          <w:rFonts w:ascii="標楷體" w:eastAsia="標楷體" w:hAnsi="標楷體" w:cs="新細明體"/>
          <w:kern w:val="0"/>
        </w:rPr>
      </w:pPr>
      <w:r>
        <w:rPr>
          <w:rFonts w:ascii="標楷體" w:eastAsia="標楷體" w:hAnsi="標楷體" w:cs="新細明體" w:hint="eastAsia"/>
          <w:kern w:val="0"/>
        </w:rPr>
        <w:t>7.</w:t>
      </w:r>
      <w:r w:rsidRPr="002760BE">
        <w:rPr>
          <w:rFonts w:ascii="標楷體" w:eastAsia="標楷體" w:hAnsi="標楷體" w:cs="新細明體" w:hint="eastAsia"/>
          <w:kern w:val="0"/>
        </w:rPr>
        <w:t>資訊系統開發或維護，機關得派員赴廠商定期查察，瞭解廠商資通安全防護情形，是否依廠商提送機關之資訊安全計畫書辦理。</w:t>
      </w:r>
    </w:p>
    <w:p w:rsidR="002760BE" w:rsidRPr="002760BE" w:rsidRDefault="002760BE" w:rsidP="002760BE">
      <w:pPr>
        <w:tabs>
          <w:tab w:val="left" w:pos="142"/>
          <w:tab w:val="left" w:pos="284"/>
        </w:tabs>
        <w:spacing w:line="380" w:lineRule="exact"/>
        <w:ind w:leftChars="250" w:left="852" w:hangingChars="105" w:hanging="252"/>
        <w:rPr>
          <w:rFonts w:ascii="標楷體" w:eastAsia="標楷體" w:hAnsi="標楷體" w:cs="新細明體"/>
          <w:kern w:val="0"/>
        </w:rPr>
      </w:pPr>
      <w:r>
        <w:rPr>
          <w:rFonts w:ascii="標楷體" w:eastAsia="標楷體" w:hAnsi="標楷體" w:cs="新細明體" w:hint="eastAsia"/>
          <w:kern w:val="0"/>
        </w:rPr>
        <w:t>8.</w:t>
      </w:r>
      <w:r w:rsidRPr="002760BE">
        <w:rPr>
          <w:rFonts w:ascii="標楷體" w:eastAsia="標楷體" w:hAnsi="標楷體" w:cs="新細明體" w:hint="eastAsia"/>
          <w:kern w:val="0"/>
        </w:rPr>
        <w:t>廠商因執行契約需要，須接觸機關個人資料者，機關如有必要得向廠商進行個人資料安全稽核，以確保機關之個資安全，稽核項目應包含：</w:t>
      </w:r>
    </w:p>
    <w:p w:rsidR="002760BE" w:rsidRPr="002760BE" w:rsidRDefault="002760BE" w:rsidP="002760BE">
      <w:pPr>
        <w:tabs>
          <w:tab w:val="left" w:pos="142"/>
          <w:tab w:val="left" w:pos="284"/>
        </w:tabs>
        <w:spacing w:line="380" w:lineRule="exact"/>
        <w:ind w:leftChars="309" w:left="1104" w:hangingChars="151" w:hanging="362"/>
        <w:rPr>
          <w:rFonts w:ascii="標楷體" w:eastAsia="標楷體" w:hAnsi="標楷體" w:cs="新細明體"/>
          <w:kern w:val="0"/>
        </w:rPr>
      </w:pPr>
      <w:r>
        <w:rPr>
          <w:rFonts w:ascii="標楷體" w:eastAsia="標楷體" w:hAnsi="標楷體" w:cs="新細明體" w:hint="eastAsia"/>
          <w:kern w:val="0"/>
        </w:rPr>
        <w:t>(1)</w:t>
      </w:r>
      <w:r w:rsidRPr="002760BE">
        <w:rPr>
          <w:rFonts w:ascii="標楷體" w:eastAsia="標楷體" w:hAnsi="標楷體" w:cs="新細明體" w:hint="eastAsia"/>
          <w:kern w:val="0"/>
        </w:rPr>
        <w:t>個資由專人保管並作防護(紙本個資以專用櫥櫃上鎖保管並鑰匙由專人保管；電子檔個資加密防護)。</w:t>
      </w:r>
    </w:p>
    <w:p w:rsidR="002760BE" w:rsidRDefault="002760BE" w:rsidP="002760BE">
      <w:pPr>
        <w:tabs>
          <w:tab w:val="left" w:pos="142"/>
          <w:tab w:val="left" w:pos="284"/>
        </w:tabs>
        <w:spacing w:line="380" w:lineRule="exact"/>
        <w:ind w:leftChars="309" w:left="1104" w:hangingChars="151" w:hanging="362"/>
        <w:rPr>
          <w:rFonts w:ascii="標楷體" w:eastAsia="標楷體" w:hAnsi="標楷體" w:cs="新細明體"/>
          <w:kern w:val="0"/>
        </w:rPr>
      </w:pPr>
      <w:r>
        <w:rPr>
          <w:rFonts w:ascii="標楷體" w:eastAsia="標楷體" w:hAnsi="標楷體" w:cs="新細明體" w:hint="eastAsia"/>
          <w:kern w:val="0"/>
        </w:rPr>
        <w:t>(2)</w:t>
      </w:r>
      <w:r w:rsidRPr="002760BE">
        <w:rPr>
          <w:rFonts w:ascii="標楷體" w:eastAsia="標楷體" w:hAnsi="標楷體" w:cs="新細明體" w:hint="eastAsia"/>
          <w:kern w:val="0"/>
        </w:rPr>
        <w:t>查閱個資有設登記簿冊。</w:t>
      </w:r>
    </w:p>
    <w:p w:rsidR="00BF4211" w:rsidRPr="00BB3290" w:rsidRDefault="002760BE" w:rsidP="00BF4211">
      <w:pPr>
        <w:tabs>
          <w:tab w:val="left" w:pos="142"/>
          <w:tab w:val="left" w:pos="284"/>
        </w:tabs>
        <w:spacing w:line="380" w:lineRule="exact"/>
        <w:rPr>
          <w:rFonts w:ascii="標楷體" w:eastAsia="標楷體" w:hAnsi="標楷體" w:cs="新細明體"/>
          <w:kern w:val="0"/>
        </w:rPr>
      </w:pPr>
      <w:r>
        <w:rPr>
          <w:rFonts w:ascii="標楷體" w:eastAsia="標楷體" w:hAnsi="標楷體" w:cs="新細明體" w:hint="eastAsia"/>
          <w:kern w:val="0"/>
        </w:rPr>
        <w:t>(十五)</w:t>
      </w:r>
      <w:r w:rsidR="00BF4211" w:rsidRPr="00BB3290">
        <w:rPr>
          <w:rFonts w:ascii="標楷體" w:eastAsia="標楷體" w:hAnsi="標楷體" w:cs="新細明體" w:hint="eastAsia"/>
          <w:kern w:val="0"/>
        </w:rPr>
        <w:t>其他規定</w:t>
      </w:r>
    </w:p>
    <w:p w:rsidR="00BF4211" w:rsidRPr="00BB3290" w:rsidRDefault="00BF4211" w:rsidP="002760BE">
      <w:pPr>
        <w:pStyle w:val="3"/>
        <w:ind w:leftChars="256" w:left="852" w:hangingChars="99" w:hanging="238"/>
        <w:rPr>
          <w:color w:val="000000"/>
        </w:rPr>
      </w:pPr>
      <w:r w:rsidRPr="00BB3290">
        <w:rPr>
          <w:rFonts w:hint="eastAsia"/>
          <w:color w:val="000000"/>
        </w:rPr>
        <w:t>1.本契約若跨越會計年度（以</w:t>
      </w:r>
      <w:smartTag w:uri="urn:schemas-microsoft-com:office:smarttags" w:element="chsdate">
        <w:smartTagPr>
          <w:attr w:name="IsROCDate" w:val="False"/>
          <w:attr w:name="IsLunarDate" w:val="False"/>
          <w:attr w:name="Day" w:val="1"/>
          <w:attr w:name="Month" w:val="1"/>
          <w:attr w:name="Year" w:val="2010"/>
        </w:smartTagPr>
        <w:r w:rsidRPr="00BB3290">
          <w:rPr>
            <w:rFonts w:hint="eastAsia"/>
            <w:color w:val="000000"/>
          </w:rPr>
          <w:t>1月1日</w:t>
        </w:r>
      </w:smartTag>
      <w:r w:rsidRPr="00BB3290">
        <w:rPr>
          <w:rFonts w:hint="eastAsia"/>
          <w:color w:val="000000"/>
        </w:rPr>
        <w:t>為新年度之開始），而機關於新年度無此預算或預算金額減少時，機關決定並通知廠商終止本契約或減少本契約之數量及金額，廠商應即接受。</w:t>
      </w:r>
    </w:p>
    <w:p w:rsidR="00D805A7" w:rsidRPr="00BB3290" w:rsidRDefault="00BF4211" w:rsidP="002760BE">
      <w:pPr>
        <w:spacing w:line="360" w:lineRule="atLeast"/>
        <w:ind w:leftChars="256" w:left="852" w:hangingChars="99" w:hanging="238"/>
        <w:rPr>
          <w:rFonts w:ascii="標楷體" w:eastAsia="標楷體" w:hAnsi="標楷體"/>
          <w:color w:val="000000"/>
        </w:rPr>
      </w:pPr>
      <w:r w:rsidRPr="00BB3290">
        <w:rPr>
          <w:rFonts w:ascii="標楷體" w:eastAsia="標楷體" w:hAnsi="標楷體" w:hint="eastAsia"/>
          <w:color w:val="000000"/>
        </w:rPr>
        <w:t>2.廠商應保證其人員於執行契約期間不得以非法方式企圖影響契約之執行，   亦不得從事損害機關利益之情事。</w:t>
      </w:r>
    </w:p>
    <w:p w:rsidR="00BF4211" w:rsidRPr="00BB3290" w:rsidRDefault="00BF4211" w:rsidP="002760BE">
      <w:pPr>
        <w:spacing w:line="360" w:lineRule="atLeast"/>
        <w:ind w:leftChars="256" w:left="852" w:hangingChars="99" w:hanging="238"/>
        <w:rPr>
          <w:rFonts w:ascii="標楷體" w:eastAsia="標楷體" w:hAnsi="標楷體"/>
          <w:color w:val="000000"/>
          <w:kern w:val="16"/>
        </w:rPr>
      </w:pPr>
      <w:r w:rsidRPr="00BB3290">
        <w:rPr>
          <w:rFonts w:ascii="標楷體" w:eastAsia="標楷體" w:hAnsi="標楷體" w:hint="eastAsia"/>
          <w:color w:val="000000"/>
        </w:rPr>
        <w:t>3.</w:t>
      </w:r>
      <w:r w:rsidRPr="00BB3290">
        <w:rPr>
          <w:rFonts w:ascii="標楷體" w:eastAsia="標楷體" w:hAnsi="標楷體" w:hint="eastAsia"/>
          <w:color w:val="000000"/>
          <w:kern w:val="16"/>
        </w:rPr>
        <w:t>因可歸責於廠商之事由，導致機關財物受損者，廠商應負修復之責，廠   商逾期或拒絕修復者，機關得</w:t>
      </w:r>
      <w:r w:rsidRPr="00BB3290">
        <w:rPr>
          <w:rFonts w:ascii="標楷體" w:eastAsia="標楷體" w:hAnsi="標楷體" w:cs="Times New Roman" w:hint="eastAsia"/>
          <w:szCs w:val="24"/>
        </w:rPr>
        <w:t>自應付價金中扣抵</w:t>
      </w:r>
      <w:r w:rsidRPr="00BB3290">
        <w:rPr>
          <w:rFonts w:ascii="標楷體" w:eastAsia="標楷體" w:hAnsi="標楷體" w:hint="eastAsia"/>
          <w:color w:val="000000"/>
          <w:kern w:val="16"/>
        </w:rPr>
        <w:t>。如致生危及旅客或影   響行車營運安全之事故，使機關遭受損害，機關得另向廠商求償。</w:t>
      </w:r>
    </w:p>
    <w:p w:rsidR="00397D79" w:rsidRPr="00BB3290" w:rsidRDefault="00D429B4" w:rsidP="002760BE">
      <w:pPr>
        <w:pStyle w:val="3"/>
        <w:ind w:leftChars="256" w:left="852" w:hangingChars="99" w:hanging="238"/>
        <w:rPr>
          <w:color w:val="000000"/>
        </w:rPr>
      </w:pPr>
      <w:r w:rsidRPr="00BB3290">
        <w:rPr>
          <w:rFonts w:hint="eastAsia"/>
          <w:color w:val="000000"/>
        </w:rPr>
        <w:t>4.</w:t>
      </w:r>
      <w:r w:rsidR="00397D79" w:rsidRPr="00BB3290">
        <w:rPr>
          <w:rFonts w:hint="eastAsia"/>
          <w:color w:val="000000"/>
        </w:rPr>
        <w:t>機關若因政策推動或法令修正時，修正相關表單格式時，廠商應予配合</w:t>
      </w:r>
      <w:r w:rsidR="004A6051" w:rsidRPr="00BB3290">
        <w:rPr>
          <w:rFonts w:hint="eastAsia"/>
          <w:color w:val="000000"/>
        </w:rPr>
        <w:t xml:space="preserve">       </w:t>
      </w:r>
      <w:r w:rsidR="00397D79" w:rsidRPr="00BB3290">
        <w:rPr>
          <w:rFonts w:hint="eastAsia"/>
          <w:color w:val="000000"/>
        </w:rPr>
        <w:t>辦理。</w:t>
      </w:r>
    </w:p>
    <w:p w:rsidR="00397D79" w:rsidRPr="00BB3290" w:rsidRDefault="00397D79" w:rsidP="002760BE">
      <w:pPr>
        <w:pStyle w:val="3"/>
        <w:ind w:leftChars="256" w:left="852" w:hangingChars="99" w:hanging="238"/>
        <w:rPr>
          <w:color w:val="000000"/>
        </w:rPr>
      </w:pPr>
      <w:r w:rsidRPr="00BB3290">
        <w:rPr>
          <w:rFonts w:hint="eastAsia"/>
          <w:color w:val="000000"/>
        </w:rPr>
        <w:t>5.機關因防災、防疫所採取必要措施及規定，廠商應予配合辦理。</w:t>
      </w:r>
    </w:p>
    <w:p w:rsidR="00397D79" w:rsidRPr="00BB3290" w:rsidRDefault="00397D79" w:rsidP="002760BE">
      <w:pPr>
        <w:pStyle w:val="3"/>
        <w:ind w:leftChars="256" w:left="852" w:hangingChars="99" w:hanging="238"/>
        <w:rPr>
          <w:color w:val="000000"/>
        </w:rPr>
      </w:pPr>
      <w:r w:rsidRPr="00BB3290">
        <w:rPr>
          <w:rFonts w:hint="eastAsia"/>
          <w:color w:val="000000"/>
        </w:rPr>
        <w:t>6.</w:t>
      </w:r>
      <w:r w:rsidR="004A6051" w:rsidRPr="00BB3290">
        <w:rPr>
          <w:rFonts w:hint="eastAsia"/>
          <w:color w:val="000000"/>
        </w:rPr>
        <w:t>廠商應保證其人員於執行契約期間不得以非法方式企圖影響契約之執行，       亦不得從事損害機關利益之情事。</w:t>
      </w:r>
    </w:p>
    <w:p w:rsidR="00BF4211" w:rsidRPr="00BB3290" w:rsidRDefault="004A6051" w:rsidP="002760BE">
      <w:pPr>
        <w:pStyle w:val="3"/>
        <w:ind w:leftChars="256" w:left="852" w:hangingChars="99" w:hanging="238"/>
        <w:rPr>
          <w:color w:val="000000"/>
        </w:rPr>
      </w:pPr>
      <w:r w:rsidRPr="00BB3290">
        <w:rPr>
          <w:rFonts w:hint="eastAsia"/>
          <w:color w:val="000000"/>
        </w:rPr>
        <w:t>7.</w:t>
      </w:r>
      <w:r w:rsidR="00D429B4" w:rsidRPr="00BB3290">
        <w:rPr>
          <w:rFonts w:hint="eastAsia"/>
          <w:color w:val="000000"/>
        </w:rPr>
        <w:t>廠商執行勤務時拾得之遺失物應報繳處理，並以機關為拾得人。</w:t>
      </w:r>
    </w:p>
    <w:p w:rsidR="00D429B4" w:rsidRPr="00BB3290" w:rsidRDefault="004A6051" w:rsidP="002760BE">
      <w:pPr>
        <w:pStyle w:val="3"/>
        <w:ind w:leftChars="256" w:left="852" w:hangingChars="99" w:hanging="238"/>
        <w:rPr>
          <w:color w:val="000000"/>
        </w:rPr>
      </w:pPr>
      <w:r w:rsidRPr="00BB3290">
        <w:rPr>
          <w:rFonts w:hint="eastAsia"/>
          <w:color w:val="000000"/>
        </w:rPr>
        <w:t>8</w:t>
      </w:r>
      <w:r w:rsidR="00D429B4" w:rsidRPr="00BB3290">
        <w:rPr>
          <w:rFonts w:hint="eastAsia"/>
          <w:color w:val="000000"/>
        </w:rPr>
        <w:t>.</w:t>
      </w:r>
      <w:r w:rsidR="00F753FF" w:rsidRPr="00BB3290">
        <w:rPr>
          <w:rFonts w:hint="eastAsia"/>
          <w:color w:val="000000"/>
        </w:rPr>
        <w:t xml:space="preserve">廠商應於開工前向所屬人員宣達禁止性騷擾行為及機關受理性騷擾申訴       </w:t>
      </w:r>
      <w:r w:rsidR="00F753FF" w:rsidRPr="00BB3290">
        <w:rPr>
          <w:rFonts w:hint="eastAsia"/>
          <w:color w:val="000000"/>
        </w:rPr>
        <w:lastRenderedPageBreak/>
        <w:t>管道。</w:t>
      </w:r>
    </w:p>
    <w:p w:rsidR="00F753FF" w:rsidRPr="00BB3290" w:rsidRDefault="004A6051" w:rsidP="002760BE">
      <w:pPr>
        <w:pStyle w:val="3"/>
        <w:ind w:leftChars="256" w:left="852" w:hangingChars="99" w:hanging="238"/>
        <w:rPr>
          <w:color w:val="000000"/>
        </w:rPr>
      </w:pPr>
      <w:r w:rsidRPr="00BB3290">
        <w:rPr>
          <w:rFonts w:hint="eastAsia"/>
          <w:color w:val="000000"/>
        </w:rPr>
        <w:t>9</w:t>
      </w:r>
      <w:r w:rsidR="00F753FF" w:rsidRPr="00BB3290">
        <w:rPr>
          <w:rFonts w:hint="eastAsia"/>
          <w:color w:val="000000"/>
        </w:rPr>
        <w:t>.</w:t>
      </w:r>
      <w:r w:rsidR="005B14C1" w:rsidRPr="00BB3290">
        <w:rPr>
          <w:rFonts w:hint="eastAsia"/>
          <w:color w:val="000000"/>
        </w:rPr>
        <w:t>廠商使用經機關同意借用之物品如：鑰匙等，廠商應負保管責任，並依       規定時限歸還機關。</w:t>
      </w:r>
    </w:p>
    <w:p w:rsidR="005B14C1" w:rsidRPr="00BB3290" w:rsidRDefault="004A6051" w:rsidP="002760BE">
      <w:pPr>
        <w:pStyle w:val="3"/>
        <w:ind w:leftChars="256" w:left="993" w:hangingChars="158" w:hanging="379"/>
        <w:rPr>
          <w:color w:val="000000"/>
        </w:rPr>
      </w:pPr>
      <w:r w:rsidRPr="00BB3290">
        <w:rPr>
          <w:rFonts w:hint="eastAsia"/>
          <w:color w:val="000000"/>
        </w:rPr>
        <w:t>10</w:t>
      </w:r>
      <w:r w:rsidR="005B14C1" w:rsidRPr="00BB3290">
        <w:rPr>
          <w:rFonts w:hint="eastAsia"/>
          <w:color w:val="000000"/>
        </w:rPr>
        <w:t>.本契約如涉及空氣污染防制費之申繳，廠商應依空氣污染防制法等相關       規定於開工前以機關名義代機關辦理申報作業及繳納空污費用(含首期及末期申報)，機關僅須依繳款收據核實給付。首期未申報繳納完成，不得進場施作，廠商不得因此請求延長履約期限。廠商開工前應提送首期繳款收據正本(經環保機關認定免徵之案件，僅須提送免徵證明)，並於驗收合格後依機關通知提送發票單據時，一併提送末期繳款收據正本（或免徵證明或退費證明），如因逾期提送而延誤履約期限或影響機關付款作業之進行，由廠商自行負責。如廠商逾期申報或繳納致機關受有損失或遭受行政罰鍰者（例如依空氣污染防制法第55條第1項規定處新臺幣10萬元以上之罰鍰），機關得逕於待付廠商款項中扣罰或另向廠商追償。</w:t>
      </w:r>
    </w:p>
    <w:p w:rsidR="005B14C1" w:rsidRPr="00BB3290" w:rsidRDefault="004A6051" w:rsidP="002760BE">
      <w:pPr>
        <w:pStyle w:val="3"/>
        <w:ind w:leftChars="256" w:left="993" w:hangingChars="158" w:hanging="379"/>
        <w:rPr>
          <w:color w:val="000000"/>
        </w:rPr>
      </w:pPr>
      <w:r w:rsidRPr="00BB3290">
        <w:rPr>
          <w:rFonts w:hint="eastAsia"/>
          <w:color w:val="000000"/>
        </w:rPr>
        <w:t>11</w:t>
      </w:r>
      <w:r w:rsidR="005B14C1" w:rsidRPr="00BB3290">
        <w:rPr>
          <w:rFonts w:hint="eastAsia"/>
          <w:color w:val="000000"/>
        </w:rPr>
        <w:t>.</w:t>
      </w:r>
      <w:r w:rsidR="005B14C1" w:rsidRPr="00BB3290">
        <w:rPr>
          <w:rFonts w:cs="Meiryo UI" w:hint="eastAsia"/>
          <w:color w:val="000000"/>
        </w:rPr>
        <w:t>本契約屬未達公告金額之採購，機關於驗收合格後不另簽發結算驗收證       明書。</w:t>
      </w:r>
    </w:p>
    <w:p w:rsidR="00BF4211" w:rsidRPr="00BB3290" w:rsidRDefault="00BF4211" w:rsidP="00BF4211">
      <w:pPr>
        <w:pStyle w:val="a3"/>
        <w:spacing w:line="380" w:lineRule="exact"/>
        <w:ind w:leftChars="0" w:left="1018"/>
        <w:rPr>
          <w:rFonts w:ascii="標楷體" w:eastAsia="標楷體" w:hAnsi="標楷體" w:cs="新細明體"/>
          <w:kern w:val="0"/>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w:t>
      </w:r>
      <w:r w:rsidR="00B019E6" w:rsidRPr="00BB3290">
        <w:rPr>
          <w:rFonts w:ascii="標楷體" w:eastAsia="標楷體" w:hAnsi="標楷體" w:cs="新細明體" w:hint="eastAsia"/>
          <w:b/>
          <w:bCs/>
          <w:kern w:val="52"/>
          <w:szCs w:val="24"/>
        </w:rPr>
        <w:t>8</w:t>
      </w:r>
      <w:r w:rsidRPr="00BB3290">
        <w:rPr>
          <w:rFonts w:ascii="標楷體" w:eastAsia="標楷體" w:hAnsi="標楷體" w:cs="新細明體" w:hint="eastAsia"/>
          <w:b/>
          <w:bCs/>
          <w:kern w:val="52"/>
          <w:szCs w:val="24"/>
        </w:rPr>
        <w:t>條  履約標的品管</w:t>
      </w:r>
    </w:p>
    <w:p w:rsidR="00F660CF" w:rsidRPr="00BB3290" w:rsidRDefault="00F660CF" w:rsidP="007A16B2">
      <w:pPr>
        <w:adjustRightInd w:val="0"/>
        <w:spacing w:line="360" w:lineRule="exact"/>
        <w:ind w:left="714" w:hanging="714"/>
        <w:jc w:val="both"/>
        <w:textDirection w:val="lrTbV"/>
        <w:textAlignment w:val="baseline"/>
        <w:rPr>
          <w:rFonts w:ascii="標楷體" w:eastAsia="標楷體" w:hAnsi="標楷體" w:cs="Times New Roman"/>
          <w:szCs w:val="24"/>
        </w:rPr>
      </w:pPr>
      <w:r w:rsidRPr="00BB3290">
        <w:rPr>
          <w:rFonts w:ascii="標楷體" w:eastAsia="標楷體" w:hAnsi="標楷體" w:cs="Times New Roman" w:hint="eastAsia"/>
          <w:szCs w:val="24"/>
        </w:rPr>
        <w:t>（一）廠商在履約中，應對履約品質依照契約有關規範，嚴予控制，並辦理自主檢查。</w:t>
      </w:r>
    </w:p>
    <w:p w:rsidR="00F660CF" w:rsidRPr="00BB3290" w:rsidRDefault="00F660CF" w:rsidP="007A16B2">
      <w:pPr>
        <w:adjustRightInd w:val="0"/>
        <w:spacing w:line="360" w:lineRule="exact"/>
        <w:ind w:left="714" w:hanging="714"/>
        <w:jc w:val="both"/>
        <w:textDirection w:val="lrTbV"/>
        <w:textAlignment w:val="baseline"/>
        <w:rPr>
          <w:rFonts w:ascii="標楷體" w:eastAsia="標楷體" w:hAnsi="標楷體" w:cs="Times New Roman"/>
          <w:szCs w:val="24"/>
        </w:rPr>
      </w:pPr>
      <w:r w:rsidRPr="00BB3290">
        <w:rPr>
          <w:rFonts w:ascii="標楷體" w:eastAsia="標楷體" w:hAnsi="標楷體" w:cs="Times New Roman" w:hint="eastAsia"/>
          <w:szCs w:val="24"/>
        </w:rPr>
        <w:t>（二）機關於廠商履約期間如發現廠商履約品質不符合契約約定，得通知廠商限期改善或改正。廠商逾期未辦妥時，機關得要求廠商部分或全部停止履約，至廠商辦妥並經機關書面同意後方可恢復履約。廠商不得為此要求展延履約期限或補償。</w:t>
      </w:r>
    </w:p>
    <w:p w:rsidR="00B019E6" w:rsidRPr="00BB3290" w:rsidRDefault="00B019E6" w:rsidP="003A678F">
      <w:pPr>
        <w:adjustRightInd w:val="0"/>
        <w:spacing w:line="360" w:lineRule="exact"/>
        <w:ind w:left="742" w:hanging="742"/>
        <w:jc w:val="both"/>
        <w:textDirection w:val="lrTbV"/>
        <w:textAlignment w:val="baseline"/>
        <w:rPr>
          <w:rFonts w:ascii="標楷體" w:eastAsia="標楷體" w:hAnsi="標楷體" w:cs="Times New Roman"/>
          <w:szCs w:val="24"/>
        </w:rPr>
      </w:pPr>
    </w:p>
    <w:p w:rsidR="00B019E6" w:rsidRPr="00BB3290" w:rsidRDefault="00B019E6" w:rsidP="00B019E6">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第9條　災害處理</w:t>
      </w:r>
    </w:p>
    <w:p w:rsidR="00B019E6" w:rsidRPr="00BB3290" w:rsidRDefault="00B019E6" w:rsidP="00B019E6">
      <w:pPr>
        <w:widowControl/>
        <w:spacing w:line="380" w:lineRule="exact"/>
        <w:ind w:leftChars="17" w:left="715" w:hangingChars="281" w:hanging="674"/>
        <w:jc w:val="both"/>
        <w:outlineLvl w:val="0"/>
        <w:rPr>
          <w:rFonts w:ascii="標楷體" w:eastAsia="標楷體" w:hAnsi="標楷體" w:cs="新細明體"/>
          <w:bCs/>
          <w:kern w:val="52"/>
        </w:rPr>
      </w:pPr>
      <w:r w:rsidRPr="00BB3290">
        <w:rPr>
          <w:rFonts w:ascii="標楷體" w:eastAsia="標楷體" w:hAnsi="標楷體" w:cs="新細明體" w:hint="eastAsia"/>
          <w:bCs/>
          <w:kern w:val="52"/>
        </w:rPr>
        <w:t>（一）驗收前遇颱風、地震、豪雨、洪水等不可抗力災害時，廠商應在災害發生後，按保險單規定向保險公司申請賠償，並儘速通知機關派員會勘。</w:t>
      </w:r>
    </w:p>
    <w:p w:rsidR="00C2476F" w:rsidRPr="00BB3290" w:rsidRDefault="00B019E6" w:rsidP="00B019E6">
      <w:pPr>
        <w:adjustRightInd w:val="0"/>
        <w:spacing w:line="360" w:lineRule="exact"/>
        <w:ind w:leftChars="17" w:left="715" w:hangingChars="281" w:hanging="674"/>
        <w:jc w:val="both"/>
        <w:textDirection w:val="lrTbV"/>
        <w:textAlignment w:val="baseline"/>
        <w:rPr>
          <w:rFonts w:ascii="標楷體" w:eastAsia="標楷體" w:hAnsi="標楷體" w:cs="Times New Roman"/>
          <w:szCs w:val="24"/>
        </w:rPr>
      </w:pPr>
      <w:r w:rsidRPr="00BB3290">
        <w:rPr>
          <w:rFonts w:ascii="標楷體" w:eastAsia="標楷體" w:hAnsi="標楷體" w:cs="新細明體" w:hint="eastAsia"/>
          <w:bCs/>
          <w:kern w:val="52"/>
        </w:rPr>
        <w:t>（二）天災或不可抗力事故所生之損害無法恢復或其恢復反不符公共利益者，得由雙方協議解除或終止契約。</w:t>
      </w:r>
    </w:p>
    <w:p w:rsidR="00B019E6" w:rsidRPr="00BB3290" w:rsidRDefault="00B019E6" w:rsidP="003A678F">
      <w:pPr>
        <w:widowControl/>
        <w:spacing w:line="360" w:lineRule="exact"/>
        <w:jc w:val="both"/>
        <w:outlineLvl w:val="0"/>
        <w:rPr>
          <w:rFonts w:ascii="標楷體" w:eastAsia="標楷體" w:hAnsi="標楷體" w:cs="新細明體"/>
          <w:b/>
          <w:bCs/>
          <w:kern w:val="52"/>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w:t>
      </w:r>
      <w:r w:rsidR="00B019E6" w:rsidRPr="00BB3290">
        <w:rPr>
          <w:rFonts w:ascii="標楷體" w:eastAsia="標楷體" w:hAnsi="標楷體" w:cs="新細明體" w:hint="eastAsia"/>
          <w:b/>
          <w:bCs/>
          <w:kern w:val="52"/>
          <w:szCs w:val="24"/>
        </w:rPr>
        <w:t>10</w:t>
      </w:r>
      <w:r w:rsidRPr="00BB3290">
        <w:rPr>
          <w:rFonts w:ascii="標楷體" w:eastAsia="標楷體" w:hAnsi="標楷體" w:cs="新細明體" w:hint="eastAsia"/>
          <w:b/>
          <w:bCs/>
          <w:kern w:val="52"/>
          <w:szCs w:val="24"/>
        </w:rPr>
        <w:t>條  驗收</w:t>
      </w:r>
    </w:p>
    <w:p w:rsidR="00F660CF" w:rsidRPr="00BB3290" w:rsidRDefault="00F660CF" w:rsidP="003A678F">
      <w:pPr>
        <w:adjustRightInd w:val="0"/>
        <w:spacing w:line="360" w:lineRule="exact"/>
        <w:ind w:left="714" w:hanging="714"/>
        <w:jc w:val="both"/>
        <w:textAlignment w:val="baseline"/>
        <w:rPr>
          <w:rFonts w:ascii="標楷體" w:eastAsia="標楷體" w:hAnsi="標楷體" w:cs="Times New Roman"/>
          <w:szCs w:val="24"/>
        </w:rPr>
      </w:pPr>
      <w:r w:rsidRPr="00BB3290">
        <w:rPr>
          <w:rFonts w:ascii="標楷體" w:eastAsia="標楷體" w:hAnsi="標楷體" w:cs="Times New Roman" w:hint="eastAsia"/>
          <w:szCs w:val="24"/>
        </w:rPr>
        <w:t>（一）廠商履約所供應或完成之標的，應符合契約約定，無減少或滅失價值或不適於通常或約定使用之瑕疵，除契約另有約定者外，應且為新品。</w:t>
      </w:r>
    </w:p>
    <w:p w:rsidR="00F660CF" w:rsidRPr="00BB3290" w:rsidRDefault="00F660CF" w:rsidP="003A678F">
      <w:pPr>
        <w:widowControl/>
        <w:spacing w:line="360" w:lineRule="exact"/>
        <w:ind w:left="714" w:hanging="714"/>
        <w:jc w:val="both"/>
        <w:textDirection w:val="lrTbV"/>
        <w:rPr>
          <w:rFonts w:ascii="標楷體" w:eastAsia="標楷體" w:hAnsi="標楷體" w:cs="新細明體"/>
          <w:kern w:val="0"/>
          <w:szCs w:val="24"/>
        </w:rPr>
      </w:pPr>
      <w:r w:rsidRPr="00BB3290">
        <w:rPr>
          <w:rFonts w:ascii="標楷體" w:eastAsia="標楷體" w:hAnsi="標楷體" w:cs="新細明體" w:hint="eastAsia"/>
          <w:kern w:val="0"/>
          <w:szCs w:val="24"/>
        </w:rPr>
        <w:t>（二）廠商履約結果經機關驗收有瑕疵者，機關得要求廠商應於主驗人所定改善期限內完成改善、拆除、重作、退貨或換貨</w:t>
      </w:r>
      <w:r w:rsidRPr="00BB3290">
        <w:rPr>
          <w:rFonts w:ascii="標楷體" w:eastAsia="標楷體" w:hAnsi="標楷體" w:cs="新細明體"/>
          <w:kern w:val="0"/>
          <w:szCs w:val="24"/>
        </w:rPr>
        <w:t>(</w:t>
      </w:r>
      <w:r w:rsidRPr="00BB3290">
        <w:rPr>
          <w:rFonts w:ascii="標楷體" w:eastAsia="標楷體" w:hAnsi="標楷體" w:cs="新細明體" w:hint="eastAsia"/>
          <w:kern w:val="0"/>
          <w:szCs w:val="24"/>
        </w:rPr>
        <w:t>以下簡稱改正</w:t>
      </w:r>
      <w:r w:rsidRPr="00BB3290">
        <w:rPr>
          <w:rFonts w:ascii="標楷體" w:eastAsia="標楷體" w:hAnsi="標楷體" w:cs="新細明體"/>
          <w:kern w:val="0"/>
          <w:szCs w:val="24"/>
        </w:rPr>
        <w:t>)</w:t>
      </w:r>
      <w:r w:rsidRPr="00BB3290">
        <w:rPr>
          <w:rFonts w:ascii="標楷體" w:eastAsia="標楷體" w:hAnsi="標楷體" w:cs="新細明體" w:hint="eastAsia"/>
          <w:kern w:val="0"/>
          <w:szCs w:val="24"/>
        </w:rPr>
        <w:t>。逾期未改正者，依第</w:t>
      </w:r>
      <w:r w:rsidR="00303216" w:rsidRPr="00BB3290">
        <w:rPr>
          <w:rFonts w:ascii="標楷體" w:eastAsia="標楷體" w:hAnsi="標楷體" w:cs="新細明體" w:hint="eastAsia"/>
          <w:kern w:val="0"/>
          <w:szCs w:val="24"/>
        </w:rPr>
        <w:t>10</w:t>
      </w:r>
      <w:r w:rsidRPr="00BB3290">
        <w:rPr>
          <w:rFonts w:ascii="標楷體" w:eastAsia="標楷體" w:hAnsi="標楷體" w:cs="新細明體" w:hint="eastAsia"/>
          <w:kern w:val="0"/>
          <w:szCs w:val="24"/>
        </w:rPr>
        <w:t>條約定計算逾期違約金。但逾期未改正仍在契約原訂履約期限內者，不在此限。</w:t>
      </w:r>
    </w:p>
    <w:p w:rsidR="00F660CF" w:rsidRPr="00BB3290" w:rsidRDefault="00F660CF" w:rsidP="003A678F">
      <w:pPr>
        <w:widowControl/>
        <w:spacing w:line="360" w:lineRule="exact"/>
        <w:ind w:left="629" w:right="57" w:hangingChars="262" w:hanging="629"/>
        <w:jc w:val="both"/>
        <w:rPr>
          <w:rFonts w:ascii="標楷體" w:eastAsia="標楷體" w:hAnsi="標楷體" w:cs="新細明體"/>
          <w:kern w:val="0"/>
          <w:szCs w:val="24"/>
        </w:rPr>
      </w:pPr>
      <w:r w:rsidRPr="00BB3290">
        <w:rPr>
          <w:rFonts w:ascii="標楷體" w:eastAsia="標楷體" w:hAnsi="標楷體" w:cs="新細明體" w:hint="eastAsia"/>
          <w:kern w:val="0"/>
          <w:szCs w:val="24"/>
        </w:rPr>
        <w:lastRenderedPageBreak/>
        <w:t>（三）廠商不於前款期限內改正、拒絕改正或其瑕疵不能改正，或改正次數逾[2]次仍未能改正者，機關得採行下列措施之一：</w:t>
      </w:r>
    </w:p>
    <w:p w:rsidR="00F660CF" w:rsidRPr="00BB3290" w:rsidRDefault="00F660CF" w:rsidP="003A678F">
      <w:pPr>
        <w:widowControl/>
        <w:spacing w:line="360" w:lineRule="exact"/>
        <w:ind w:left="756" w:right="57" w:hanging="284"/>
        <w:jc w:val="both"/>
        <w:rPr>
          <w:rFonts w:ascii="標楷體" w:eastAsia="標楷體" w:hAnsi="標楷體" w:cs="新細明體"/>
          <w:kern w:val="0"/>
          <w:szCs w:val="24"/>
        </w:rPr>
      </w:pPr>
      <w:r w:rsidRPr="00BB3290">
        <w:rPr>
          <w:rFonts w:ascii="標楷體" w:eastAsia="標楷體" w:hAnsi="標楷體" w:cs="新細明體" w:hint="eastAsia"/>
          <w:kern w:val="0"/>
          <w:szCs w:val="24"/>
        </w:rPr>
        <w:t>1.自行或使第三人改善，並得向廠商請求償還改善必要之費用。</w:t>
      </w:r>
    </w:p>
    <w:p w:rsidR="00F660CF" w:rsidRPr="00BB3290" w:rsidRDefault="00F660CF" w:rsidP="003A678F">
      <w:pPr>
        <w:widowControl/>
        <w:spacing w:line="360" w:lineRule="exact"/>
        <w:ind w:left="756" w:right="57" w:hanging="284"/>
        <w:jc w:val="both"/>
        <w:rPr>
          <w:rFonts w:ascii="標楷體" w:eastAsia="標楷體" w:hAnsi="標楷體" w:cs="新細明體"/>
          <w:kern w:val="0"/>
          <w:szCs w:val="24"/>
        </w:rPr>
      </w:pPr>
      <w:r w:rsidRPr="00BB3290">
        <w:rPr>
          <w:rFonts w:ascii="標楷體" w:eastAsia="標楷體" w:hAnsi="標楷體" w:cs="新細明體" w:hint="eastAsia"/>
          <w:kern w:val="0"/>
          <w:szCs w:val="24"/>
        </w:rPr>
        <w:t>2.終止或解除契約或減少契約價金。</w:t>
      </w:r>
    </w:p>
    <w:p w:rsidR="00F660CF" w:rsidRPr="00BB3290" w:rsidRDefault="00F660CF" w:rsidP="003A678F">
      <w:pPr>
        <w:widowControl/>
        <w:snapToGrid w:val="0"/>
        <w:spacing w:line="360" w:lineRule="exact"/>
        <w:ind w:left="709" w:hanging="709"/>
        <w:jc w:val="both"/>
        <w:rPr>
          <w:rFonts w:ascii="標楷體" w:eastAsia="標楷體" w:hAnsi="標楷體" w:cs="新細明體"/>
          <w:kern w:val="0"/>
          <w:szCs w:val="24"/>
        </w:rPr>
      </w:pPr>
      <w:r w:rsidRPr="00BB3290">
        <w:rPr>
          <w:rFonts w:ascii="標楷體" w:eastAsia="標楷體" w:hAnsi="標楷體" w:cs="新細明體" w:hint="eastAsia"/>
          <w:kern w:val="0"/>
          <w:szCs w:val="24"/>
        </w:rPr>
        <w:t>（四）因可歸責於廠商之事由，致履約有瑕疵者，機關除依前2款約定辦理外，並得請求損害賠償。</w:t>
      </w:r>
    </w:p>
    <w:p w:rsidR="00F660CF" w:rsidRPr="00BB3290" w:rsidRDefault="00F660CF" w:rsidP="003A678F">
      <w:pPr>
        <w:adjustRightInd w:val="0"/>
        <w:snapToGrid w:val="0"/>
        <w:spacing w:afterLines="50" w:after="180" w:line="360" w:lineRule="exact"/>
        <w:jc w:val="both"/>
        <w:textDirection w:val="lrTbV"/>
        <w:textAlignment w:val="baseline"/>
        <w:rPr>
          <w:rFonts w:ascii="標楷體" w:eastAsia="標楷體" w:hAnsi="標楷體" w:cs="Times New Roman"/>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w:t>
      </w:r>
      <w:r w:rsidR="00B019E6" w:rsidRPr="00BB3290">
        <w:rPr>
          <w:rFonts w:ascii="標楷體" w:eastAsia="標楷體" w:hAnsi="標楷體" w:cs="新細明體" w:hint="eastAsia"/>
          <w:b/>
          <w:bCs/>
          <w:kern w:val="52"/>
          <w:szCs w:val="24"/>
        </w:rPr>
        <w:t>11</w:t>
      </w:r>
      <w:r w:rsidRPr="00BB3290">
        <w:rPr>
          <w:rFonts w:ascii="標楷體" w:eastAsia="標楷體" w:hAnsi="標楷體" w:cs="新細明體" w:hint="eastAsia"/>
          <w:b/>
          <w:bCs/>
          <w:kern w:val="52"/>
          <w:szCs w:val="24"/>
        </w:rPr>
        <w:t>條  保固</w:t>
      </w:r>
    </w:p>
    <w:p w:rsidR="00F660CF" w:rsidRPr="00BB3290" w:rsidRDefault="00F660CF" w:rsidP="007A16B2">
      <w:pPr>
        <w:adjustRightInd w:val="0"/>
        <w:spacing w:line="360" w:lineRule="exact"/>
        <w:ind w:left="686" w:hanging="686"/>
        <w:jc w:val="both"/>
        <w:textAlignment w:val="baseline"/>
        <w:rPr>
          <w:rFonts w:ascii="標楷體" w:eastAsia="標楷體" w:hAnsi="標楷體" w:cs="Times New Roman"/>
          <w:szCs w:val="24"/>
        </w:rPr>
      </w:pPr>
      <w:r w:rsidRPr="00BB3290">
        <w:rPr>
          <w:rFonts w:ascii="標楷體" w:eastAsia="標楷體" w:hAnsi="標楷體" w:cs="Times New Roman" w:hint="eastAsia"/>
          <w:szCs w:val="24"/>
        </w:rPr>
        <w:t>（一）保固期內發現瑕疵者，由機關通知廠商改正。所稱瑕疵，包括損裂、坍塌、損壞、功能或效益不符合契約約定等。</w:t>
      </w:r>
    </w:p>
    <w:p w:rsidR="00F660CF" w:rsidRPr="00BB3290" w:rsidRDefault="00F660CF" w:rsidP="007A16B2">
      <w:pPr>
        <w:adjustRightInd w:val="0"/>
        <w:spacing w:line="360" w:lineRule="exact"/>
        <w:ind w:left="686" w:hanging="686"/>
        <w:jc w:val="both"/>
        <w:textDirection w:val="lrTbV"/>
        <w:textAlignment w:val="baseline"/>
        <w:rPr>
          <w:rFonts w:ascii="標楷體" w:eastAsia="標楷體" w:hAnsi="標楷體" w:cs="Times New Roman"/>
          <w:szCs w:val="24"/>
        </w:rPr>
      </w:pPr>
      <w:r w:rsidRPr="00BB3290">
        <w:rPr>
          <w:rFonts w:ascii="標楷體" w:eastAsia="標楷體" w:hAnsi="標楷體" w:cs="Times New Roman" w:hint="eastAsia"/>
          <w:szCs w:val="24"/>
        </w:rPr>
        <w:t>（</w:t>
      </w:r>
      <w:r w:rsidR="00303216" w:rsidRPr="00BB3290">
        <w:rPr>
          <w:rFonts w:ascii="標楷體" w:eastAsia="標楷體" w:hAnsi="標楷體" w:cs="Times New Roman" w:hint="eastAsia"/>
          <w:szCs w:val="24"/>
        </w:rPr>
        <w:t>二</w:t>
      </w:r>
      <w:r w:rsidRPr="00BB3290">
        <w:rPr>
          <w:rFonts w:ascii="標楷體" w:eastAsia="標楷體" w:hAnsi="標楷體" w:cs="Times New Roman" w:hint="eastAsia"/>
          <w:szCs w:val="24"/>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F660CF" w:rsidRPr="00BB3290" w:rsidRDefault="00F660CF" w:rsidP="003A678F">
      <w:pPr>
        <w:adjustRightInd w:val="0"/>
        <w:spacing w:line="360" w:lineRule="exact"/>
        <w:ind w:leftChars="108" w:left="948" w:hangingChars="287" w:hanging="689"/>
        <w:jc w:val="both"/>
        <w:textAlignment w:val="baseline"/>
        <w:rPr>
          <w:rFonts w:ascii="標楷體" w:eastAsia="標楷體" w:hAnsi="標楷體" w:cs="Times New Roman"/>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w:t>
      </w:r>
      <w:r w:rsidR="00303216" w:rsidRPr="00BB3290">
        <w:rPr>
          <w:rFonts w:ascii="標楷體" w:eastAsia="標楷體" w:hAnsi="標楷體" w:cs="新細明體" w:hint="eastAsia"/>
          <w:b/>
          <w:bCs/>
          <w:kern w:val="52"/>
          <w:szCs w:val="24"/>
        </w:rPr>
        <w:t>1</w:t>
      </w:r>
      <w:r w:rsidR="00B019E6" w:rsidRPr="00BB3290">
        <w:rPr>
          <w:rFonts w:ascii="標楷體" w:eastAsia="標楷體" w:hAnsi="標楷體" w:cs="新細明體" w:hint="eastAsia"/>
          <w:b/>
          <w:bCs/>
          <w:kern w:val="52"/>
          <w:szCs w:val="24"/>
        </w:rPr>
        <w:t>2</w:t>
      </w:r>
      <w:r w:rsidRPr="00BB3290">
        <w:rPr>
          <w:rFonts w:ascii="標楷體" w:eastAsia="標楷體" w:hAnsi="標楷體" w:cs="新細明體" w:hint="eastAsia"/>
          <w:b/>
          <w:bCs/>
          <w:kern w:val="52"/>
          <w:szCs w:val="24"/>
        </w:rPr>
        <w:t>條  遲延履約</w:t>
      </w:r>
    </w:p>
    <w:p w:rsidR="00C2476F" w:rsidRPr="00BB3290" w:rsidRDefault="00F660CF" w:rsidP="007A16B2">
      <w:pPr>
        <w:widowControl/>
        <w:spacing w:line="360" w:lineRule="exact"/>
        <w:ind w:leftChars="59" w:left="850" w:hangingChars="295" w:hanging="708"/>
        <w:jc w:val="both"/>
        <w:rPr>
          <w:rFonts w:ascii="標楷體" w:eastAsia="標楷體" w:hAnsi="標楷體" w:cs="新細明體"/>
          <w:b/>
          <w:snapToGrid w:val="0"/>
          <w:kern w:val="0"/>
          <w:szCs w:val="24"/>
          <w:shd w:val="pct15" w:color="auto" w:fill="FFFFFF"/>
        </w:rPr>
      </w:pPr>
      <w:r w:rsidRPr="00BB3290">
        <w:rPr>
          <w:rFonts w:ascii="標楷體" w:eastAsia="標楷體" w:hAnsi="標楷體" w:cs="新細明體" w:hint="eastAsia"/>
          <w:kern w:val="0"/>
          <w:szCs w:val="24"/>
        </w:rPr>
        <w:t>（一）逾期違約金，以日為單位，不扣除任何期日，廠商如未依照契約所定履約期限竣工，自該期限之次日起算逾期日數，每日給付機關</w:t>
      </w:r>
      <w:r w:rsidR="00C2476F" w:rsidRPr="00BB3290">
        <w:rPr>
          <w:rFonts w:ascii="標楷體" w:eastAsia="標楷體" w:hAnsi="標楷體" w:cs="新細明體" w:hint="eastAsia"/>
          <w:kern w:val="0"/>
          <w:szCs w:val="24"/>
        </w:rPr>
        <w:t>逾期</w:t>
      </w:r>
      <w:r w:rsidRPr="00BB3290">
        <w:rPr>
          <w:rFonts w:ascii="標楷體" w:eastAsia="標楷體" w:hAnsi="標楷體" w:cs="新細明體" w:hint="eastAsia"/>
          <w:kern w:val="0"/>
          <w:szCs w:val="24"/>
        </w:rPr>
        <w:t>違約金</w:t>
      </w:r>
      <w:r w:rsidRPr="00BB3290">
        <w:rPr>
          <w:rFonts w:ascii="標楷體" w:eastAsia="標楷體" w:hAnsi="標楷體" w:cs="新細明體" w:hint="eastAsia"/>
          <w:snapToGrid w:val="0"/>
          <w:kern w:val="0"/>
          <w:szCs w:val="24"/>
        </w:rPr>
        <w:t>。</w:t>
      </w:r>
      <w:r w:rsidR="00C2476F" w:rsidRPr="00BB3290">
        <w:rPr>
          <w:rFonts w:ascii="標楷體" w:eastAsia="標楷體" w:hAnsi="標楷體" w:cs="新細明體" w:hint="eastAsia"/>
          <w:snapToGrid w:val="0"/>
          <w:kern w:val="0"/>
          <w:szCs w:val="24"/>
        </w:rPr>
        <w:t>逾期</w:t>
      </w:r>
      <w:r w:rsidRPr="00BB3290">
        <w:rPr>
          <w:rFonts w:ascii="標楷體" w:eastAsia="標楷體" w:hAnsi="標楷體" w:cs="新細明體" w:hint="eastAsia"/>
          <w:kern w:val="0"/>
          <w:szCs w:val="24"/>
        </w:rPr>
        <w:t>違約金額</w:t>
      </w:r>
      <w:r w:rsidR="00C2476F" w:rsidRPr="00BB3290">
        <w:rPr>
          <w:rFonts w:ascii="標楷體" w:eastAsia="標楷體" w:hAnsi="標楷體" w:cs="新細明體" w:hint="eastAsia"/>
          <w:kern w:val="0"/>
          <w:szCs w:val="24"/>
        </w:rPr>
        <w:t>如下</w:t>
      </w:r>
      <w:r w:rsidRPr="00BB3290">
        <w:rPr>
          <w:rFonts w:ascii="標楷體" w:eastAsia="標楷體" w:hAnsi="標楷體" w:cs="新細明體" w:hint="eastAsia"/>
          <w:kern w:val="0"/>
          <w:szCs w:val="24"/>
        </w:rPr>
        <w:t>：</w:t>
      </w:r>
    </w:p>
    <w:p w:rsidR="00C2476F" w:rsidRPr="00BB3290" w:rsidRDefault="00C2476F" w:rsidP="003A678F">
      <w:pPr>
        <w:widowControl/>
        <w:spacing w:line="360" w:lineRule="exact"/>
        <w:ind w:leftChars="291" w:left="945" w:hangingChars="103" w:hanging="247"/>
        <w:jc w:val="both"/>
        <w:rPr>
          <w:rFonts w:ascii="標楷體" w:eastAsia="標楷體" w:hAnsi="標楷體" w:cs="新細明體"/>
          <w:kern w:val="0"/>
          <w:szCs w:val="24"/>
        </w:rPr>
      </w:pPr>
      <w:r w:rsidRPr="00BB3290">
        <w:rPr>
          <w:rFonts w:ascii="標楷體" w:eastAsia="標楷體" w:hAnsi="標楷體" w:cs="新細明體" w:hint="eastAsia"/>
          <w:kern w:val="0"/>
          <w:szCs w:val="24"/>
        </w:rPr>
        <w:t>1.</w:t>
      </w:r>
      <w:r w:rsidR="00F660CF" w:rsidRPr="00BB3290">
        <w:rPr>
          <w:rFonts w:ascii="標楷體" w:eastAsia="標楷體" w:hAnsi="標楷體" w:cs="新細明體" w:hint="eastAsia"/>
          <w:kern w:val="0"/>
          <w:szCs w:val="24"/>
        </w:rPr>
        <w:t>契約價金未達3萬元者每日計罰100元</w:t>
      </w:r>
      <w:r w:rsidRPr="00BB3290">
        <w:rPr>
          <w:rFonts w:ascii="標楷體" w:eastAsia="標楷體" w:hAnsi="標楷體" w:cs="新細明體" w:hint="eastAsia"/>
          <w:kern w:val="0"/>
          <w:szCs w:val="24"/>
        </w:rPr>
        <w:t>；</w:t>
      </w:r>
    </w:p>
    <w:p w:rsidR="00C2476F" w:rsidRPr="00BB3290" w:rsidRDefault="00C2476F" w:rsidP="003A678F">
      <w:pPr>
        <w:widowControl/>
        <w:spacing w:line="360" w:lineRule="exact"/>
        <w:ind w:leftChars="291" w:left="945" w:hangingChars="103" w:hanging="247"/>
        <w:jc w:val="both"/>
        <w:rPr>
          <w:rFonts w:ascii="標楷體" w:eastAsia="標楷體" w:hAnsi="標楷體" w:cs="新細明體"/>
          <w:kern w:val="0"/>
          <w:szCs w:val="24"/>
        </w:rPr>
      </w:pPr>
      <w:r w:rsidRPr="00BB3290">
        <w:rPr>
          <w:rFonts w:ascii="標楷體" w:eastAsia="標楷體" w:hAnsi="標楷體" w:cs="新細明體" w:hint="eastAsia"/>
          <w:kern w:val="0"/>
          <w:szCs w:val="24"/>
        </w:rPr>
        <w:t>2.契約價金</w:t>
      </w:r>
      <w:r w:rsidR="00F660CF" w:rsidRPr="00BB3290">
        <w:rPr>
          <w:rFonts w:ascii="標楷體" w:eastAsia="標楷體" w:hAnsi="標楷體" w:cs="新細明體" w:hint="eastAsia"/>
          <w:kern w:val="0"/>
          <w:szCs w:val="24"/>
        </w:rPr>
        <w:t>3萬~6萬元者每日計罰200元、</w:t>
      </w:r>
    </w:p>
    <w:p w:rsidR="00F660CF" w:rsidRPr="00BB3290" w:rsidRDefault="00C2476F" w:rsidP="003A678F">
      <w:pPr>
        <w:widowControl/>
        <w:spacing w:line="360" w:lineRule="exact"/>
        <w:ind w:leftChars="291" w:left="945" w:hangingChars="103" w:hanging="247"/>
        <w:jc w:val="both"/>
        <w:rPr>
          <w:rFonts w:ascii="標楷體" w:eastAsia="標楷體" w:hAnsi="標楷體" w:cs="新細明體"/>
          <w:b/>
          <w:snapToGrid w:val="0"/>
          <w:kern w:val="0"/>
          <w:szCs w:val="24"/>
          <w:shd w:val="pct15" w:color="auto" w:fill="FFFFFF"/>
        </w:rPr>
      </w:pPr>
      <w:r w:rsidRPr="00BB3290">
        <w:rPr>
          <w:rFonts w:ascii="標楷體" w:eastAsia="標楷體" w:hAnsi="標楷體" w:cs="新細明體" w:hint="eastAsia"/>
          <w:kern w:val="0"/>
          <w:szCs w:val="24"/>
        </w:rPr>
        <w:t>3.契約價金</w:t>
      </w:r>
      <w:r w:rsidR="00F660CF" w:rsidRPr="00BB3290">
        <w:rPr>
          <w:rFonts w:ascii="標楷體" w:eastAsia="標楷體" w:hAnsi="標楷體" w:cs="新細明體" w:hint="eastAsia"/>
          <w:kern w:val="0"/>
          <w:szCs w:val="24"/>
        </w:rPr>
        <w:t>逾6萬元者每日計罰300元</w:t>
      </w:r>
      <w:r w:rsidRPr="00BB3290">
        <w:rPr>
          <w:rFonts w:ascii="標楷體" w:eastAsia="標楷體" w:hAnsi="標楷體" w:cs="新細明體" w:hint="eastAsia"/>
          <w:kern w:val="0"/>
          <w:szCs w:val="24"/>
        </w:rPr>
        <w:t>。</w:t>
      </w:r>
    </w:p>
    <w:p w:rsidR="00F660CF" w:rsidRPr="00BB3290" w:rsidRDefault="00F660CF" w:rsidP="003A678F">
      <w:pPr>
        <w:widowControl/>
        <w:spacing w:line="360" w:lineRule="exact"/>
        <w:ind w:leftChars="67" w:left="850"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t>（二）逾期違約金之支付，機關得自應付價金中扣抵；其有不足者，得通知廠商繳納或自保證金扣抵。</w:t>
      </w:r>
    </w:p>
    <w:p w:rsidR="00F660CF" w:rsidRPr="00BB3290" w:rsidRDefault="00F660CF" w:rsidP="003A678F">
      <w:pPr>
        <w:widowControl/>
        <w:spacing w:line="360" w:lineRule="exact"/>
        <w:ind w:leftChars="67" w:left="850"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t>（三）逾期違約金之總額(含逾期未改正之違約金)，以契約價金總額之20%為上限。</w:t>
      </w:r>
    </w:p>
    <w:p w:rsidR="00F660CF" w:rsidRPr="00BB3290" w:rsidRDefault="00F660CF" w:rsidP="00B019E6">
      <w:pPr>
        <w:adjustRightInd w:val="0"/>
        <w:spacing w:line="360" w:lineRule="exact"/>
        <w:ind w:leftChars="108" w:left="948" w:hangingChars="287" w:hanging="689"/>
        <w:jc w:val="both"/>
        <w:textAlignment w:val="baseline"/>
        <w:rPr>
          <w:rFonts w:ascii="標楷體" w:eastAsia="標楷體" w:hAnsi="標楷體" w:cs="Times New Roman"/>
          <w:szCs w:val="24"/>
        </w:rPr>
      </w:pPr>
    </w:p>
    <w:p w:rsidR="001E6C2F" w:rsidRPr="00BB3290" w:rsidRDefault="001E6C2F" w:rsidP="001E6C2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第13條  罰則</w:t>
      </w:r>
    </w:p>
    <w:p w:rsidR="009C4BE9" w:rsidRPr="00BB3290" w:rsidRDefault="001E6C2F" w:rsidP="00451FCD">
      <w:pPr>
        <w:pStyle w:val="a3"/>
        <w:widowControl/>
        <w:numPr>
          <w:ilvl w:val="0"/>
          <w:numId w:val="4"/>
        </w:numPr>
        <w:spacing w:line="360" w:lineRule="exact"/>
        <w:ind w:leftChars="0" w:left="770" w:hanging="742"/>
        <w:jc w:val="both"/>
        <w:outlineLvl w:val="0"/>
        <w:rPr>
          <w:rFonts w:ascii="標楷體" w:eastAsia="標楷體" w:hAnsi="標楷體" w:cs="新細明體"/>
          <w:kern w:val="0"/>
          <w:szCs w:val="24"/>
        </w:rPr>
      </w:pPr>
      <w:r w:rsidRPr="00BB3290">
        <w:rPr>
          <w:rFonts w:ascii="標楷體" w:eastAsia="標楷體" w:hAnsi="標楷體" w:hint="eastAsia"/>
          <w:color w:val="000000"/>
          <w:kern w:val="16"/>
        </w:rPr>
        <w:t>依契約規定若有機關供給材料，廠商如擅自挪用或處分，除應原數返還外，並支付以該材料價款1倍計算之懲罰性違約金。</w:t>
      </w:r>
    </w:p>
    <w:p w:rsidR="001E6C2F" w:rsidRPr="00BB3290" w:rsidRDefault="001E6C2F" w:rsidP="00451FCD">
      <w:pPr>
        <w:pStyle w:val="a3"/>
        <w:widowControl/>
        <w:numPr>
          <w:ilvl w:val="0"/>
          <w:numId w:val="4"/>
        </w:numPr>
        <w:spacing w:line="360" w:lineRule="exact"/>
        <w:ind w:leftChars="0" w:left="770" w:hanging="742"/>
        <w:jc w:val="both"/>
        <w:outlineLvl w:val="0"/>
        <w:rPr>
          <w:rFonts w:ascii="標楷體" w:eastAsia="標楷體" w:hAnsi="標楷體" w:cs="新細明體"/>
          <w:kern w:val="0"/>
          <w:szCs w:val="24"/>
        </w:rPr>
      </w:pPr>
      <w:r w:rsidRPr="00BB3290">
        <w:rPr>
          <w:rFonts w:ascii="標楷體" w:eastAsia="標楷體" w:hAnsi="標楷體" w:hint="eastAsia"/>
          <w:color w:val="000000"/>
          <w:kern w:val="16"/>
        </w:rPr>
        <w:t>廠商於執行契約期間以任何方式企圖影響契約之執行，或從事損害機關利益之情事，違者每次計罰新臺幣</w:t>
      </w:r>
      <w:r w:rsidR="009C4BE9" w:rsidRPr="00BB3290">
        <w:rPr>
          <w:rFonts w:ascii="標楷體" w:hint="eastAsia"/>
          <w:color w:val="000000"/>
        </w:rPr>
        <w:t>1,000</w:t>
      </w:r>
      <w:r w:rsidR="009C4BE9" w:rsidRPr="00BB3290">
        <w:rPr>
          <w:rFonts w:ascii="標楷體" w:eastAsia="標楷體" w:hAnsi="標楷體" w:hint="eastAsia"/>
          <w:color w:val="000000"/>
          <w:kern w:val="16"/>
        </w:rPr>
        <w:t>元</w:t>
      </w:r>
      <w:r w:rsidRPr="00BB3290">
        <w:rPr>
          <w:rFonts w:ascii="標楷體" w:eastAsia="標楷體" w:hAnsi="標楷體" w:hint="eastAsia"/>
          <w:color w:val="000000"/>
          <w:kern w:val="16"/>
        </w:rPr>
        <w:t>並負損害賠償責任。</w:t>
      </w:r>
    </w:p>
    <w:p w:rsidR="009C4BE9" w:rsidRPr="00BB3290" w:rsidRDefault="00D805A7" w:rsidP="00451FCD">
      <w:pPr>
        <w:ind w:left="770" w:hanging="742"/>
        <w:rPr>
          <w:rFonts w:ascii="標楷體" w:eastAsia="標楷體" w:hAnsi="標楷體"/>
          <w:color w:val="000000"/>
          <w:lang w:eastAsia="ja-JP"/>
        </w:rPr>
      </w:pPr>
      <w:r w:rsidRPr="00BB3290">
        <w:rPr>
          <w:rFonts w:ascii="標楷體" w:eastAsia="標楷體" w:hAnsi="標楷體" w:hint="eastAsia"/>
          <w:color w:val="000000"/>
        </w:rPr>
        <w:t>（</w:t>
      </w:r>
      <w:r w:rsidR="009C4BE9" w:rsidRPr="00BB3290">
        <w:rPr>
          <w:rFonts w:ascii="標楷體" w:eastAsia="標楷體" w:hAnsi="標楷體" w:hint="eastAsia"/>
          <w:color w:val="000000"/>
          <w:lang w:eastAsia="ja-JP"/>
        </w:rPr>
        <w:t>三</w:t>
      </w:r>
      <w:r w:rsidRPr="00BB3290">
        <w:rPr>
          <w:rFonts w:ascii="標楷體" w:eastAsia="標楷體" w:hAnsi="標楷體" w:hint="eastAsia"/>
          <w:color w:val="000000"/>
        </w:rPr>
        <w:t>）</w:t>
      </w:r>
      <w:r w:rsidR="009C4BE9" w:rsidRPr="00BB3290">
        <w:rPr>
          <w:rFonts w:ascii="標楷體" w:eastAsia="標楷體" w:hAnsi="標楷體" w:hint="eastAsia"/>
          <w:color w:val="000000"/>
          <w:lang w:eastAsia="ja-JP"/>
        </w:rPr>
        <w:t>廠商未依規定時限歸還經機關同意借用之物品，應按逾期之日數，每日計</w:t>
      </w:r>
      <w:r w:rsidR="001E49F6" w:rsidRPr="00BB3290">
        <w:rPr>
          <w:rFonts w:ascii="標楷體" w:eastAsia="標楷體" w:hAnsi="標楷體" w:hint="eastAsia"/>
          <w:color w:val="000000"/>
        </w:rPr>
        <w:t>5</w:t>
      </w:r>
      <w:r w:rsidR="009C4BE9" w:rsidRPr="00BB3290">
        <w:rPr>
          <w:rFonts w:ascii="標楷體" w:eastAsia="標楷體" w:hAnsi="標楷體" w:hint="eastAsia"/>
          <w:color w:val="000000"/>
          <w:lang w:eastAsia="ja-JP"/>
        </w:rPr>
        <w:t>00元之懲罰性違約金；逾期[3]日未歸還者視為損毀、遺失，應照價賠償，並計罰新臺幣</w:t>
      </w:r>
      <w:r w:rsidR="001E49F6" w:rsidRPr="00BB3290">
        <w:rPr>
          <w:rFonts w:ascii="標楷體" w:eastAsia="標楷體" w:hAnsi="標楷體" w:hint="eastAsia"/>
          <w:color w:val="000000"/>
        </w:rPr>
        <w:t>1</w:t>
      </w:r>
      <w:r w:rsidR="009C4BE9" w:rsidRPr="00BB3290">
        <w:rPr>
          <w:rFonts w:ascii="標楷體" w:eastAsia="標楷體" w:hAnsi="標楷體" w:hint="eastAsia"/>
          <w:color w:val="000000"/>
          <w:lang w:eastAsia="ja-JP"/>
        </w:rPr>
        <w:t>,000元之懲罰性違約金，機關因此遭受設備損壞、系統延誤、人員傷亡・・・等之損害，仍得向廠商請求損害賠償。</w:t>
      </w:r>
    </w:p>
    <w:p w:rsidR="009C4BE9" w:rsidRPr="00BB3290" w:rsidRDefault="00451FCD" w:rsidP="00451FCD">
      <w:pPr>
        <w:ind w:leftChars="6" w:left="708" w:hangingChars="289" w:hanging="694"/>
        <w:jc w:val="both"/>
        <w:rPr>
          <w:rFonts w:ascii="標楷體" w:eastAsia="標楷體" w:hAnsi="標楷體"/>
          <w:color w:val="000000"/>
          <w:lang w:eastAsia="ja-JP"/>
        </w:rPr>
      </w:pPr>
      <w:r w:rsidRPr="00BB3290">
        <w:rPr>
          <w:rFonts w:ascii="標楷體" w:eastAsia="標楷體" w:hAnsi="標楷體" w:cs="新細明體" w:hint="eastAsia"/>
          <w:kern w:val="0"/>
          <w:szCs w:val="24"/>
        </w:rPr>
        <w:t>（</w:t>
      </w:r>
      <w:r w:rsidR="009C4BE9" w:rsidRPr="00BB3290">
        <w:rPr>
          <w:rFonts w:ascii="標楷體" w:eastAsia="標楷體" w:hAnsi="標楷體" w:cs="新細明體" w:hint="eastAsia"/>
          <w:kern w:val="0"/>
          <w:szCs w:val="24"/>
        </w:rPr>
        <w:t>四</w:t>
      </w:r>
      <w:r w:rsidRPr="00BB3290">
        <w:rPr>
          <w:rFonts w:ascii="標楷體" w:eastAsia="標楷體" w:hAnsi="標楷體" w:cs="新細明體" w:hint="eastAsia"/>
          <w:kern w:val="0"/>
          <w:szCs w:val="24"/>
        </w:rPr>
        <w:t>）</w:t>
      </w:r>
      <w:r w:rsidR="009C4BE9" w:rsidRPr="00BB3290">
        <w:rPr>
          <w:rFonts w:ascii="標楷體" w:eastAsia="標楷體" w:hAnsi="標楷體" w:hint="eastAsia"/>
          <w:color w:val="000000"/>
          <w:lang w:eastAsia="ja-JP"/>
        </w:rPr>
        <w:t>廠商未依規定時限歸還經機關同意借用之鑰匙</w:t>
      </w:r>
      <w:r w:rsidR="001E49F6" w:rsidRPr="00BB3290">
        <w:rPr>
          <w:rFonts w:ascii="標楷體" w:eastAsia="標楷體" w:hAnsi="標楷體" w:hint="eastAsia"/>
          <w:color w:val="000000"/>
          <w:lang w:eastAsia="ja-JP"/>
        </w:rPr>
        <w:t>，</w:t>
      </w:r>
      <w:r w:rsidR="009C4BE9" w:rsidRPr="00BB3290">
        <w:rPr>
          <w:rFonts w:ascii="標楷體" w:eastAsia="標楷體" w:hAnsi="標楷體" w:hint="eastAsia"/>
          <w:color w:val="000000"/>
          <w:lang w:eastAsia="ja-JP"/>
        </w:rPr>
        <w:t>應按逾期之日數計罰懲罰</w:t>
      </w:r>
      <w:r w:rsidR="009C4BE9" w:rsidRPr="00BB3290">
        <w:rPr>
          <w:rFonts w:ascii="標楷體" w:eastAsia="標楷體" w:hAnsi="標楷體" w:hint="eastAsia"/>
          <w:color w:val="000000"/>
          <w:lang w:eastAsia="ja-JP"/>
        </w:rPr>
        <w:lastRenderedPageBreak/>
        <w:t>性違約金，逾期3日未歸還者視為損毀、遺失；其有損毀、遺失者，應照價賠償，並計罰懲罰性違約金，機關因此遭受設備損壞、系統延誤、人員傷亡・・・等之損害，仍得向廠商請求損害賠償。其每日計罰及懲罰性違約金金額如下：</w:t>
      </w:r>
    </w:p>
    <w:p w:rsidR="009C4BE9" w:rsidRPr="00BB3290" w:rsidRDefault="00451FCD" w:rsidP="007A16B2">
      <w:pPr>
        <w:ind w:leftChars="285" w:left="924" w:hangingChars="100" w:hanging="240"/>
        <w:jc w:val="both"/>
        <w:rPr>
          <w:rFonts w:ascii="標楷體" w:eastAsia="標楷體" w:hAnsi="標楷體"/>
          <w:color w:val="000000"/>
        </w:rPr>
      </w:pPr>
      <w:r w:rsidRPr="00BB3290">
        <w:rPr>
          <w:rFonts w:ascii="標楷體" w:eastAsia="標楷體" w:hAnsi="標楷體" w:hint="eastAsia"/>
          <w:color w:val="000000"/>
        </w:rPr>
        <w:t>1.</w:t>
      </w:r>
      <w:r w:rsidR="009C4BE9" w:rsidRPr="00BB3290">
        <w:rPr>
          <w:rFonts w:ascii="標楷體" w:eastAsia="標楷體" w:hAnsi="標楷體" w:hint="eastAsia"/>
          <w:color w:val="000000"/>
        </w:rPr>
        <w:t>個別鑰匙：逾期每日計罰新臺幣500元之懲罰性違約金;其有損毀、遺失者，計罰新臺幣</w:t>
      </w:r>
      <w:r w:rsidR="001E49F6" w:rsidRPr="00BB3290">
        <w:rPr>
          <w:rFonts w:ascii="標楷體" w:eastAsia="標楷體" w:hAnsi="標楷體" w:hint="eastAsia"/>
          <w:color w:val="000000"/>
        </w:rPr>
        <w:t>1</w:t>
      </w:r>
      <w:r w:rsidR="009C4BE9" w:rsidRPr="00BB3290">
        <w:rPr>
          <w:rFonts w:ascii="標楷體" w:eastAsia="標楷體" w:hAnsi="標楷體" w:hint="eastAsia"/>
          <w:color w:val="000000"/>
        </w:rPr>
        <w:t>,000元之懲罰性違約金。</w:t>
      </w:r>
    </w:p>
    <w:p w:rsidR="009C4BE9" w:rsidRPr="00BB3290" w:rsidRDefault="00451FCD" w:rsidP="007A16B2">
      <w:pPr>
        <w:ind w:leftChars="285" w:left="924" w:hangingChars="100" w:hanging="240"/>
        <w:jc w:val="both"/>
        <w:rPr>
          <w:rFonts w:ascii="標楷體" w:eastAsia="標楷體" w:hAnsi="標楷體"/>
          <w:color w:val="000000"/>
        </w:rPr>
      </w:pPr>
      <w:r w:rsidRPr="00BB3290">
        <w:rPr>
          <w:rFonts w:ascii="標楷體" w:eastAsia="標楷體" w:hAnsi="標楷體" w:hint="eastAsia"/>
          <w:color w:val="000000"/>
        </w:rPr>
        <w:t>2.</w:t>
      </w:r>
      <w:r w:rsidR="009C4BE9" w:rsidRPr="00BB3290">
        <w:rPr>
          <w:rFonts w:ascii="標楷體" w:eastAsia="標楷體" w:hAnsi="標楷體" w:hint="eastAsia"/>
          <w:color w:val="000000"/>
        </w:rPr>
        <w:t>勤務萬能鑰匙：逾期每日計罰新臺幣</w:t>
      </w:r>
      <w:r w:rsidR="001E49F6" w:rsidRPr="00BB3290">
        <w:rPr>
          <w:rFonts w:ascii="標楷體" w:eastAsia="標楷體" w:hAnsi="標楷體" w:hint="eastAsia"/>
          <w:color w:val="000000"/>
        </w:rPr>
        <w:t>1</w:t>
      </w:r>
      <w:r w:rsidR="009C4BE9" w:rsidRPr="00BB3290">
        <w:rPr>
          <w:rFonts w:ascii="標楷體" w:eastAsia="標楷體" w:hAnsi="標楷體" w:hint="eastAsia"/>
          <w:color w:val="000000"/>
        </w:rPr>
        <w:t>,000元之懲罰性違約金;其有損毀、遺失者，計罰新臺幣</w:t>
      </w:r>
      <w:r w:rsidR="001E49F6" w:rsidRPr="00BB3290">
        <w:rPr>
          <w:rFonts w:ascii="標楷體" w:eastAsia="標楷體" w:hAnsi="標楷體" w:hint="eastAsia"/>
          <w:color w:val="000000"/>
        </w:rPr>
        <w:t>2,000</w:t>
      </w:r>
      <w:r w:rsidR="009C4BE9" w:rsidRPr="00BB3290">
        <w:rPr>
          <w:rFonts w:ascii="標楷體" w:eastAsia="標楷體" w:hAnsi="標楷體" w:hint="eastAsia"/>
          <w:color w:val="000000"/>
        </w:rPr>
        <w:t>元之懲罰性違約金。</w:t>
      </w:r>
    </w:p>
    <w:p w:rsidR="009C4BE9" w:rsidRPr="00BB3290" w:rsidRDefault="00451FCD" w:rsidP="007A16B2">
      <w:pPr>
        <w:spacing w:line="320" w:lineRule="exact"/>
        <w:ind w:leftChars="285" w:left="924" w:hangingChars="100" w:hanging="240"/>
        <w:rPr>
          <w:rFonts w:ascii="標楷體" w:eastAsia="標楷體" w:hAnsi="標楷體"/>
          <w:color w:val="000000"/>
        </w:rPr>
      </w:pPr>
      <w:r w:rsidRPr="00BB3290">
        <w:rPr>
          <w:rFonts w:ascii="標楷體" w:eastAsia="標楷體" w:hAnsi="標楷體" w:hint="eastAsia"/>
          <w:color w:val="000000"/>
        </w:rPr>
        <w:t>3.</w:t>
      </w:r>
      <w:r w:rsidR="009C4BE9" w:rsidRPr="00BB3290">
        <w:rPr>
          <w:rFonts w:ascii="標楷體" w:eastAsia="標楷體" w:hAnsi="標楷體" w:hint="eastAsia"/>
          <w:color w:val="000000"/>
        </w:rPr>
        <w:t>管制萬能鑰匙：逾期每日計罰新臺幣</w:t>
      </w:r>
      <w:r w:rsidR="001E49F6" w:rsidRPr="00BB3290">
        <w:rPr>
          <w:rFonts w:ascii="標楷體" w:eastAsia="標楷體" w:hAnsi="標楷體" w:hint="eastAsia"/>
          <w:color w:val="000000"/>
        </w:rPr>
        <w:t>2</w:t>
      </w:r>
      <w:r w:rsidR="009C4BE9" w:rsidRPr="00BB3290">
        <w:rPr>
          <w:rFonts w:ascii="標楷體" w:eastAsia="標楷體" w:hAnsi="標楷體" w:hint="eastAsia"/>
          <w:color w:val="000000"/>
        </w:rPr>
        <w:t>,</w:t>
      </w:r>
      <w:r w:rsidR="009C4BE9" w:rsidRPr="00BB3290">
        <w:rPr>
          <w:rFonts w:ascii="標楷體" w:eastAsia="標楷體" w:hAnsi="標楷體" w:hint="eastAsia"/>
          <w:color w:val="000000"/>
          <w:lang w:eastAsia="ja-JP"/>
        </w:rPr>
        <w:t>000</w:t>
      </w:r>
      <w:r w:rsidR="009C4BE9" w:rsidRPr="00BB3290">
        <w:rPr>
          <w:rFonts w:ascii="標楷體" w:eastAsia="標楷體" w:hAnsi="標楷體" w:hint="eastAsia"/>
          <w:color w:val="000000"/>
        </w:rPr>
        <w:t>元之懲罰性違約金;其有損毀、遺失者，計罰新臺幣</w:t>
      </w:r>
      <w:r w:rsidR="001E49F6" w:rsidRPr="00BB3290">
        <w:rPr>
          <w:rFonts w:ascii="標楷體" w:eastAsia="標楷體" w:hAnsi="標楷體" w:hint="eastAsia"/>
          <w:color w:val="000000"/>
        </w:rPr>
        <w:t>5</w:t>
      </w:r>
      <w:r w:rsidR="009C4BE9" w:rsidRPr="00BB3290">
        <w:rPr>
          <w:rFonts w:ascii="標楷體" w:eastAsia="標楷體" w:hAnsi="標楷體" w:hint="eastAsia"/>
          <w:color w:val="000000"/>
        </w:rPr>
        <w:t>,000元之懲罰性違約金。</w:t>
      </w:r>
    </w:p>
    <w:p w:rsidR="001E49F6" w:rsidRPr="00BB3290" w:rsidRDefault="00451FCD" w:rsidP="00451FCD">
      <w:pPr>
        <w:spacing w:line="320" w:lineRule="exact"/>
        <w:ind w:leftChars="12" w:left="708" w:hangingChars="283" w:hanging="679"/>
        <w:rPr>
          <w:rFonts w:ascii="標楷體" w:eastAsia="標楷體" w:hAnsi="標楷體"/>
          <w:color w:val="000000"/>
          <w:kern w:val="16"/>
        </w:rPr>
      </w:pPr>
      <w:r w:rsidRPr="00BB3290">
        <w:rPr>
          <w:rFonts w:ascii="標楷體" w:eastAsia="標楷體" w:hAnsi="標楷體" w:hint="eastAsia"/>
          <w:color w:val="000000"/>
          <w:kern w:val="16"/>
        </w:rPr>
        <w:t>（</w:t>
      </w:r>
      <w:r w:rsidR="001E49F6" w:rsidRPr="00BB3290">
        <w:rPr>
          <w:rFonts w:ascii="標楷體" w:eastAsia="標楷體" w:hAnsi="標楷體" w:hint="eastAsia"/>
          <w:color w:val="000000"/>
          <w:kern w:val="16"/>
        </w:rPr>
        <w:t>五</w:t>
      </w:r>
      <w:r w:rsidRPr="00BB3290">
        <w:rPr>
          <w:rFonts w:ascii="標楷體" w:eastAsia="標楷體" w:hAnsi="標楷體" w:hint="eastAsia"/>
          <w:color w:val="000000"/>
          <w:kern w:val="16"/>
        </w:rPr>
        <w:t>）</w:t>
      </w:r>
      <w:r w:rsidR="001E49F6" w:rsidRPr="00BB3290">
        <w:rPr>
          <w:rFonts w:ascii="標楷體" w:eastAsia="標楷體" w:hAnsi="標楷體" w:hint="eastAsia"/>
          <w:color w:val="000000"/>
          <w:kern w:val="16"/>
        </w:rPr>
        <w:t>廠商未經機關同意複製機關鑰匙一經查獲，應給付機關懲罰性違約金新臺幣</w:t>
      </w:r>
      <w:r w:rsidR="00731A9A" w:rsidRPr="00BB3290">
        <w:rPr>
          <w:rFonts w:ascii="標楷體" w:eastAsia="標楷體" w:hAnsi="標楷體" w:hint="eastAsia"/>
          <w:color w:val="000000"/>
        </w:rPr>
        <w:t>2,</w:t>
      </w:r>
      <w:r w:rsidR="00731A9A" w:rsidRPr="00BB3290">
        <w:rPr>
          <w:rFonts w:ascii="標楷體" w:eastAsia="標楷體" w:hAnsi="標楷體" w:hint="eastAsia"/>
          <w:color w:val="000000"/>
          <w:lang w:eastAsia="ja-JP"/>
        </w:rPr>
        <w:t>000</w:t>
      </w:r>
      <w:r w:rsidR="00731A9A" w:rsidRPr="00BB3290">
        <w:rPr>
          <w:rFonts w:ascii="標楷體" w:eastAsia="標楷體" w:hAnsi="標楷體" w:hint="eastAsia"/>
          <w:color w:val="000000"/>
        </w:rPr>
        <w:t>元</w:t>
      </w:r>
      <w:r w:rsidR="001E49F6" w:rsidRPr="00BB3290">
        <w:rPr>
          <w:rFonts w:ascii="標楷體" w:eastAsia="標楷體" w:hAnsi="標楷體" w:hint="eastAsia"/>
          <w:color w:val="000000"/>
          <w:kern w:val="16"/>
        </w:rPr>
        <w:t>元並由機關沒入該鑰匙，廠商另應負擔所衍生的民事及刑</w:t>
      </w:r>
      <w:r w:rsidR="00731A9A" w:rsidRPr="00BB3290">
        <w:rPr>
          <w:rFonts w:ascii="標楷體" w:eastAsia="標楷體" w:hAnsi="標楷體" w:hint="eastAsia"/>
          <w:color w:val="000000"/>
          <w:kern w:val="16"/>
        </w:rPr>
        <w:t xml:space="preserve"> </w:t>
      </w:r>
      <w:r w:rsidR="001E49F6" w:rsidRPr="00BB3290">
        <w:rPr>
          <w:rFonts w:ascii="標楷體" w:eastAsia="標楷體" w:hAnsi="標楷體" w:hint="eastAsia"/>
          <w:color w:val="000000"/>
          <w:kern w:val="16"/>
        </w:rPr>
        <w:t>事責任，再經查獲者機關得解除或終止契約。</w:t>
      </w:r>
    </w:p>
    <w:p w:rsidR="00731A9A" w:rsidRPr="00BB3290" w:rsidRDefault="00731A9A" w:rsidP="00451FCD">
      <w:pPr>
        <w:spacing w:line="320" w:lineRule="exact"/>
        <w:ind w:leftChars="12" w:left="708" w:hangingChars="283" w:hanging="679"/>
        <w:rPr>
          <w:rFonts w:ascii="標楷體" w:eastAsia="標楷體" w:hAnsi="標楷體"/>
          <w:color w:val="000000"/>
          <w:kern w:val="16"/>
        </w:rPr>
      </w:pPr>
      <w:r w:rsidRPr="00BB3290">
        <w:rPr>
          <w:rFonts w:ascii="標楷體" w:eastAsia="標楷體" w:hAnsi="標楷體" w:hint="eastAsia"/>
          <w:color w:val="000000"/>
          <w:kern w:val="16"/>
        </w:rPr>
        <w:t>（</w:t>
      </w:r>
      <w:r w:rsidR="00A01DFA" w:rsidRPr="00BB3290">
        <w:rPr>
          <w:rFonts w:ascii="標楷體" w:eastAsia="標楷體" w:hAnsi="標楷體" w:hint="eastAsia"/>
          <w:color w:val="000000"/>
          <w:kern w:val="16"/>
        </w:rPr>
        <w:t>六</w:t>
      </w:r>
      <w:r w:rsidRPr="00BB3290">
        <w:rPr>
          <w:rFonts w:ascii="標楷體" w:eastAsia="標楷體" w:hAnsi="標楷體" w:hint="eastAsia"/>
          <w:color w:val="000000"/>
          <w:kern w:val="16"/>
        </w:rPr>
        <w:t>）</w:t>
      </w:r>
      <w:r w:rsidRPr="00BB3290">
        <w:rPr>
          <w:rFonts w:ascii="標楷體" w:eastAsia="標楷體" w:hAnsi="標楷體"/>
          <w:color w:val="000000"/>
          <w:shd w:val="clear" w:color="auto" w:fill="FFFFFF"/>
        </w:rPr>
        <w:t>廠商違反資訊安全規定，除契約另有罰則</w:t>
      </w:r>
      <w:r w:rsidRPr="00BB3290">
        <w:rPr>
          <w:rFonts w:ascii="標楷體" w:eastAsia="標楷體" w:hAnsi="標楷體" w:hint="eastAsia"/>
          <w:color w:val="000000"/>
          <w:shd w:val="clear" w:color="auto" w:fill="FFFFFF"/>
        </w:rPr>
        <w:t>從其約定</w:t>
      </w:r>
      <w:r w:rsidRPr="00BB3290">
        <w:rPr>
          <w:rFonts w:ascii="標楷體" w:eastAsia="標楷體" w:hAnsi="標楷體"/>
          <w:color w:val="000000"/>
          <w:shd w:val="clear" w:color="auto" w:fill="FFFFFF"/>
        </w:rPr>
        <w:t>外，每人（次）計罰新臺幣2,000元之懲罰性違約金，並須立即進行改善措施。</w:t>
      </w:r>
    </w:p>
    <w:p w:rsidR="00731A9A" w:rsidRPr="00BB3290" w:rsidRDefault="00731A9A" w:rsidP="00451FCD">
      <w:pPr>
        <w:spacing w:line="320" w:lineRule="exact"/>
        <w:ind w:leftChars="12" w:left="708" w:hangingChars="283" w:hanging="679"/>
        <w:rPr>
          <w:rFonts w:ascii="標楷體" w:eastAsia="標楷體" w:hAnsi="標楷體"/>
          <w:color w:val="000000"/>
          <w:kern w:val="16"/>
        </w:rPr>
      </w:pPr>
      <w:r w:rsidRPr="00BB3290">
        <w:rPr>
          <w:rFonts w:ascii="標楷體" w:eastAsia="標楷體" w:hAnsi="標楷體" w:hint="eastAsia"/>
          <w:color w:val="000000"/>
          <w:kern w:val="16"/>
        </w:rPr>
        <w:t>（</w:t>
      </w:r>
      <w:r w:rsidR="00A01DFA" w:rsidRPr="00BB3290">
        <w:rPr>
          <w:rFonts w:ascii="標楷體" w:eastAsia="標楷體" w:hAnsi="標楷體" w:hint="eastAsia"/>
          <w:color w:val="000000"/>
          <w:kern w:val="16"/>
        </w:rPr>
        <w:t>七</w:t>
      </w:r>
      <w:r w:rsidRPr="00BB3290">
        <w:rPr>
          <w:rFonts w:ascii="標楷體" w:eastAsia="標楷體" w:hAnsi="標楷體" w:hint="eastAsia"/>
          <w:color w:val="000000"/>
          <w:kern w:val="16"/>
        </w:rPr>
        <w:t>）廠商違反資訊保密規定，每人（次）計罰新臺幣</w:t>
      </w:r>
      <w:r w:rsidRPr="00BB3290">
        <w:rPr>
          <w:rFonts w:ascii="標楷體" w:eastAsia="標楷體" w:hAnsi="標楷體" w:hint="eastAsia"/>
          <w:color w:val="000000"/>
        </w:rPr>
        <w:t>5,000元</w:t>
      </w:r>
      <w:r w:rsidRPr="00BB3290">
        <w:rPr>
          <w:rFonts w:ascii="標楷體" w:eastAsia="標楷體" w:hAnsi="標楷體" w:hint="eastAsia"/>
          <w:color w:val="000000"/>
          <w:kern w:val="16"/>
        </w:rPr>
        <w:t>之懲罰性違約金，並須立即進行改善措施，廠商另應負擔所衍生的民事及刑事責任，再經查獲者機關得解除或終止契約。</w:t>
      </w:r>
    </w:p>
    <w:p w:rsidR="00731A9A" w:rsidRPr="00BB3290" w:rsidRDefault="00731A9A" w:rsidP="00451FCD">
      <w:pPr>
        <w:spacing w:line="320" w:lineRule="exact"/>
        <w:ind w:leftChars="12" w:left="708" w:hangingChars="283" w:hanging="679"/>
        <w:rPr>
          <w:rFonts w:ascii="標楷體" w:eastAsia="標楷體" w:hAnsi="標楷體"/>
          <w:color w:val="000000"/>
          <w:kern w:val="16"/>
        </w:rPr>
      </w:pPr>
      <w:r w:rsidRPr="00BB3290">
        <w:rPr>
          <w:rFonts w:ascii="標楷體" w:eastAsia="標楷體" w:hAnsi="標楷體" w:hint="eastAsia"/>
          <w:color w:val="000000"/>
          <w:kern w:val="16"/>
        </w:rPr>
        <w:t>（</w:t>
      </w:r>
      <w:r w:rsidR="00A01DFA" w:rsidRPr="00BB3290">
        <w:rPr>
          <w:rFonts w:ascii="標楷體" w:eastAsia="標楷體" w:hAnsi="標楷體" w:hint="eastAsia"/>
          <w:color w:val="000000"/>
          <w:kern w:val="16"/>
        </w:rPr>
        <w:t>八</w:t>
      </w:r>
      <w:r w:rsidRPr="00BB3290">
        <w:rPr>
          <w:rFonts w:ascii="標楷體" w:eastAsia="標楷體" w:hAnsi="標楷體" w:hint="eastAsia"/>
          <w:color w:val="000000"/>
          <w:kern w:val="16"/>
        </w:rPr>
        <w:t>）</w:t>
      </w:r>
      <w:r w:rsidRPr="00BB3290">
        <w:rPr>
          <w:rFonts w:ascii="標楷體" w:eastAsia="標楷體" w:hAnsi="標楷體" w:hint="eastAsia"/>
          <w:color w:val="000000"/>
          <w:kern w:val="16"/>
          <w:szCs w:val="24"/>
        </w:rPr>
        <w:t>廠商履約期間若將所知悉之機關機密或任何不公開之文書、圖畫、消息、物品或其他內容，洩漏予與履約無關之第三人，經機關查證屬實，每次計罰新臺幣</w:t>
      </w:r>
      <w:r w:rsidRPr="00BB3290">
        <w:rPr>
          <w:rFonts w:ascii="標楷體" w:eastAsia="標楷體" w:hAnsi="標楷體" w:hint="eastAsia"/>
          <w:color w:val="000000"/>
        </w:rPr>
        <w:t>5,000</w:t>
      </w:r>
      <w:r w:rsidRPr="00BB3290">
        <w:rPr>
          <w:rFonts w:ascii="標楷體" w:eastAsia="標楷體" w:hAnsi="標楷體" w:hint="eastAsia"/>
          <w:color w:val="000000"/>
          <w:kern w:val="16"/>
          <w:szCs w:val="24"/>
        </w:rPr>
        <w:t>元之懲罰性違約金。</w:t>
      </w:r>
    </w:p>
    <w:p w:rsidR="00731A9A" w:rsidRPr="00BB3290" w:rsidRDefault="00731A9A" w:rsidP="00451FCD">
      <w:pPr>
        <w:spacing w:line="320" w:lineRule="exact"/>
        <w:ind w:leftChars="12" w:left="708" w:hangingChars="283" w:hanging="679"/>
        <w:rPr>
          <w:rFonts w:ascii="標楷體" w:eastAsia="標楷體" w:hAnsi="標楷體"/>
          <w:color w:val="000000"/>
          <w:kern w:val="16"/>
        </w:rPr>
      </w:pPr>
      <w:r w:rsidRPr="00BB3290">
        <w:rPr>
          <w:rFonts w:ascii="標楷體" w:eastAsia="標楷體" w:hAnsi="標楷體" w:hint="eastAsia"/>
          <w:color w:val="000000"/>
          <w:kern w:val="16"/>
        </w:rPr>
        <w:t>（</w:t>
      </w:r>
      <w:r w:rsidR="00A01DFA" w:rsidRPr="00BB3290">
        <w:rPr>
          <w:rFonts w:ascii="標楷體" w:eastAsia="標楷體" w:hAnsi="標楷體" w:hint="eastAsia"/>
          <w:color w:val="000000"/>
          <w:kern w:val="16"/>
        </w:rPr>
        <w:t>九</w:t>
      </w:r>
      <w:r w:rsidRPr="00BB3290">
        <w:rPr>
          <w:rFonts w:ascii="標楷體" w:eastAsia="標楷體" w:hAnsi="標楷體" w:hint="eastAsia"/>
          <w:color w:val="000000"/>
          <w:kern w:val="16"/>
        </w:rPr>
        <w:t>）</w:t>
      </w:r>
      <w:r w:rsidRPr="00BB3290">
        <w:rPr>
          <w:rFonts w:ascii="標楷體" w:eastAsia="標楷體" w:hAnsi="標楷體" w:hint="eastAsia"/>
          <w:smallCaps/>
          <w:color w:val="000000"/>
          <w:kern w:val="16"/>
          <w:szCs w:val="24"/>
        </w:rPr>
        <w:t>廠商有義務依規定或機關通知派員參加機關舉辦或協辦之各項會議（例如開工前工作安全會議、工作會議、工地會議等），如於接獲機關開會通知（書面、傳真或電話）後，無故或未徵得機關之同意而未派員參加，每次計罰新臺幣[</w:t>
      </w:r>
      <w:r w:rsidR="008057BD" w:rsidRPr="00BB3290">
        <w:rPr>
          <w:rFonts w:ascii="標楷體" w:eastAsia="標楷體" w:hAnsi="標楷體" w:hint="eastAsia"/>
          <w:smallCaps/>
          <w:color w:val="000000"/>
          <w:kern w:val="16"/>
          <w:szCs w:val="24"/>
        </w:rPr>
        <w:t>1</w:t>
      </w:r>
      <w:r w:rsidRPr="00BB3290">
        <w:rPr>
          <w:rFonts w:ascii="標楷體" w:hint="eastAsia"/>
          <w:color w:val="000000"/>
        </w:rPr>
        <w:t>,000</w:t>
      </w:r>
      <w:r w:rsidRPr="00BB3290">
        <w:rPr>
          <w:rFonts w:ascii="標楷體" w:eastAsia="標楷體" w:hAnsi="標楷體" w:hint="eastAsia"/>
          <w:smallCaps/>
          <w:color w:val="000000"/>
          <w:kern w:val="16"/>
          <w:szCs w:val="24"/>
        </w:rPr>
        <w:t>元]之懲罰性違約金。</w:t>
      </w:r>
    </w:p>
    <w:p w:rsidR="00731A9A" w:rsidRPr="00BB3290" w:rsidRDefault="00731A9A" w:rsidP="00451FCD">
      <w:pPr>
        <w:spacing w:line="320" w:lineRule="exact"/>
        <w:ind w:leftChars="12" w:left="708" w:hangingChars="283" w:hanging="679"/>
        <w:rPr>
          <w:rFonts w:ascii="標楷體" w:eastAsia="標楷體" w:hAnsi="標楷體"/>
          <w:smallCaps/>
          <w:color w:val="000000"/>
          <w:kern w:val="16"/>
          <w:szCs w:val="24"/>
        </w:rPr>
      </w:pPr>
      <w:r w:rsidRPr="00BB3290">
        <w:rPr>
          <w:rFonts w:ascii="標楷體" w:eastAsia="標楷體" w:hAnsi="標楷體" w:hint="eastAsia"/>
          <w:color w:val="000000"/>
          <w:kern w:val="16"/>
        </w:rPr>
        <w:t>（十）</w:t>
      </w:r>
      <w:r w:rsidRPr="00BB3290">
        <w:rPr>
          <w:rFonts w:ascii="標楷體" w:eastAsia="標楷體" w:hAnsi="標楷體"/>
          <w:smallCaps/>
          <w:color w:val="000000"/>
          <w:kern w:val="16"/>
          <w:szCs w:val="24"/>
        </w:rPr>
        <w:t>廠商</w:t>
      </w:r>
      <w:r w:rsidRPr="00BB3290">
        <w:rPr>
          <w:rFonts w:ascii="標楷體" w:eastAsia="標楷體" w:hAnsi="標楷體" w:hint="eastAsia"/>
          <w:smallCaps/>
          <w:color w:val="000000"/>
          <w:kern w:val="16"/>
          <w:szCs w:val="24"/>
        </w:rPr>
        <w:t>及其</w:t>
      </w:r>
      <w:r w:rsidRPr="00BB3290">
        <w:rPr>
          <w:rFonts w:ascii="標楷體" w:eastAsia="標楷體" w:hAnsi="標楷體"/>
          <w:smallCaps/>
          <w:color w:val="000000"/>
          <w:kern w:val="16"/>
          <w:szCs w:val="24"/>
        </w:rPr>
        <w:t>人員執行本契約工作時，如有對第三人為竊盜、性騷擾、傷害或其他不法情事，廠商除應負連帶損害賠償及其他法律責任外，並應依機關通知，立即撤換該名人員，及支付</w:t>
      </w:r>
      <w:r w:rsidRPr="00BB3290">
        <w:rPr>
          <w:rFonts w:ascii="標楷體" w:eastAsia="標楷體" w:hAnsi="標楷體" w:hint="eastAsia"/>
          <w:color w:val="000000"/>
          <w:kern w:val="16"/>
        </w:rPr>
        <w:t>新臺幣</w:t>
      </w:r>
      <w:r w:rsidRPr="00BB3290">
        <w:rPr>
          <w:rFonts w:ascii="標楷體" w:hint="eastAsia"/>
          <w:color w:val="000000"/>
        </w:rPr>
        <w:t>1</w:t>
      </w:r>
      <w:r w:rsidRPr="00BB3290">
        <w:rPr>
          <w:rFonts w:ascii="標楷體" w:eastAsia="標楷體" w:hAnsi="標楷體" w:hint="eastAsia"/>
          <w:color w:val="000000"/>
        </w:rPr>
        <w:t>萬</w:t>
      </w:r>
      <w:r w:rsidRPr="00BB3290">
        <w:rPr>
          <w:rFonts w:ascii="標楷體" w:eastAsia="標楷體" w:hAnsi="標楷體"/>
          <w:smallCaps/>
          <w:color w:val="000000"/>
          <w:kern w:val="16"/>
          <w:szCs w:val="24"/>
        </w:rPr>
        <w:t>元之懲罰性違約金予機關；此外，廠商應立即與被害之第三人進行賠（補）償協調，若廠商未於機關指定期限內，與被害人達成和解及賠（補）償事宜，機關得先行代為調解償付，廠商除應給付機關代為調解償付之金額外，應再給付機關代為償付金額之</w:t>
      </w:r>
      <w:r w:rsidRPr="00BB3290">
        <w:rPr>
          <w:rFonts w:ascii="標楷體" w:eastAsia="標楷體" w:hAnsi="標楷體" w:hint="eastAsia"/>
          <w:smallCaps/>
          <w:color w:val="000000"/>
          <w:kern w:val="16"/>
          <w:szCs w:val="24"/>
        </w:rPr>
        <w:t>20%</w:t>
      </w:r>
      <w:r w:rsidRPr="00BB3290">
        <w:rPr>
          <w:rFonts w:ascii="標楷體" w:eastAsia="標楷體" w:hAnsi="標楷體"/>
          <w:smallCaps/>
          <w:color w:val="000000"/>
          <w:kern w:val="16"/>
          <w:szCs w:val="24"/>
        </w:rPr>
        <w:t>（最低為</w:t>
      </w:r>
      <w:r w:rsidRPr="00BB3290">
        <w:rPr>
          <w:rFonts w:ascii="標楷體" w:eastAsia="標楷體" w:hAnsi="標楷體" w:hint="eastAsia"/>
          <w:color w:val="000000"/>
          <w:kern w:val="16"/>
        </w:rPr>
        <w:t>新臺幣</w:t>
      </w:r>
      <w:r w:rsidRPr="00BB3290">
        <w:rPr>
          <w:rFonts w:ascii="標楷體" w:hint="eastAsia"/>
          <w:color w:val="000000"/>
        </w:rPr>
        <w:t>5</w:t>
      </w:r>
      <w:r w:rsidRPr="00BB3290">
        <w:rPr>
          <w:rFonts w:ascii="標楷體" w:eastAsia="標楷體" w:hAnsi="標楷體" w:hint="eastAsia"/>
          <w:color w:val="000000"/>
        </w:rPr>
        <w:t>萬</w:t>
      </w:r>
      <w:r w:rsidRPr="00BB3290">
        <w:rPr>
          <w:rFonts w:ascii="標楷體" w:eastAsia="標楷體" w:hAnsi="標楷體"/>
          <w:smallCaps/>
          <w:color w:val="000000"/>
          <w:kern w:val="16"/>
          <w:szCs w:val="24"/>
        </w:rPr>
        <w:t>元）為懲罰性違約金，機關得由應付而尚未給付予廠商之請求款中予以扣除，或向廠商另為請求。</w:t>
      </w:r>
      <w:r w:rsidRPr="00BB3290">
        <w:rPr>
          <w:rFonts w:ascii="標楷體" w:eastAsia="標楷體" w:hAnsi="標楷體" w:hint="eastAsia"/>
          <w:smallCaps/>
          <w:color w:val="000000"/>
          <w:kern w:val="16"/>
          <w:szCs w:val="24"/>
        </w:rPr>
        <w:t>前項「機關指定期限」，依各種傷害程度，說明如下：</w:t>
      </w:r>
    </w:p>
    <w:p w:rsidR="00731A9A" w:rsidRPr="00BB3290" w:rsidRDefault="00451FCD" w:rsidP="00731A9A">
      <w:pPr>
        <w:tabs>
          <w:tab w:val="left" w:pos="3360"/>
          <w:tab w:val="left" w:pos="6480"/>
        </w:tabs>
        <w:spacing w:line="320" w:lineRule="exact"/>
        <w:ind w:leftChars="295" w:left="802" w:hangingChars="39" w:hanging="94"/>
        <w:jc w:val="both"/>
        <w:rPr>
          <w:rFonts w:ascii="標楷體" w:eastAsia="標楷體" w:hAnsi="標楷體"/>
          <w:smallCaps/>
          <w:color w:val="000000"/>
          <w:kern w:val="16"/>
          <w:szCs w:val="24"/>
        </w:rPr>
      </w:pPr>
      <w:r w:rsidRPr="00BB3290">
        <w:rPr>
          <w:rFonts w:ascii="標楷體" w:eastAsia="標楷體" w:hAnsi="標楷體" w:hint="eastAsia"/>
          <w:smallCaps/>
          <w:color w:val="000000"/>
          <w:kern w:val="16"/>
          <w:szCs w:val="24"/>
        </w:rPr>
        <w:t>1.</w:t>
      </w:r>
      <w:r w:rsidR="00731A9A" w:rsidRPr="00BB3290">
        <w:rPr>
          <w:rFonts w:ascii="標楷體" w:eastAsia="標楷體" w:hAnsi="標楷體" w:hint="eastAsia"/>
          <w:smallCaps/>
          <w:color w:val="000000"/>
          <w:kern w:val="16"/>
          <w:szCs w:val="24"/>
        </w:rPr>
        <w:t>一般傷害、竊</w:t>
      </w:r>
      <w:bookmarkStart w:id="0" w:name="_GoBack"/>
      <w:bookmarkEnd w:id="0"/>
      <w:r w:rsidR="00731A9A" w:rsidRPr="00BB3290">
        <w:rPr>
          <w:rFonts w:ascii="標楷體" w:eastAsia="標楷體" w:hAnsi="標楷體" w:hint="eastAsia"/>
          <w:smallCaps/>
          <w:color w:val="000000"/>
          <w:kern w:val="16"/>
          <w:szCs w:val="24"/>
        </w:rPr>
        <w:t>盜、性騷擾及其他不法情事：處理期限1個月。</w:t>
      </w:r>
    </w:p>
    <w:p w:rsidR="00731A9A" w:rsidRPr="00BB3290" w:rsidRDefault="00451FCD" w:rsidP="00731A9A">
      <w:pPr>
        <w:tabs>
          <w:tab w:val="left" w:pos="3360"/>
          <w:tab w:val="left" w:pos="6480"/>
        </w:tabs>
        <w:spacing w:line="320" w:lineRule="exact"/>
        <w:ind w:leftChars="295" w:left="802" w:hangingChars="39" w:hanging="94"/>
        <w:jc w:val="both"/>
        <w:rPr>
          <w:rFonts w:ascii="標楷體" w:eastAsia="標楷體" w:hAnsi="標楷體"/>
          <w:smallCaps/>
          <w:color w:val="000000"/>
          <w:kern w:val="16"/>
          <w:szCs w:val="24"/>
        </w:rPr>
      </w:pPr>
      <w:r w:rsidRPr="00BB3290">
        <w:rPr>
          <w:rFonts w:ascii="標楷體" w:eastAsia="標楷體" w:hAnsi="標楷體" w:hint="eastAsia"/>
          <w:smallCaps/>
          <w:color w:val="000000"/>
          <w:kern w:val="16"/>
          <w:szCs w:val="24"/>
        </w:rPr>
        <w:t>2.</w:t>
      </w:r>
      <w:r w:rsidR="00731A9A" w:rsidRPr="00BB3290">
        <w:rPr>
          <w:rFonts w:ascii="標楷體" w:eastAsia="標楷體" w:hAnsi="標楷體" w:hint="eastAsia"/>
          <w:smallCaps/>
          <w:color w:val="000000"/>
          <w:kern w:val="16"/>
          <w:szCs w:val="24"/>
        </w:rPr>
        <w:t>重傷（依刑法第10條第4項所指）：處理期限3個月。</w:t>
      </w:r>
    </w:p>
    <w:p w:rsidR="00731A9A" w:rsidRPr="00BB3290" w:rsidRDefault="00451FCD" w:rsidP="00731A9A">
      <w:pPr>
        <w:tabs>
          <w:tab w:val="left" w:pos="3360"/>
          <w:tab w:val="left" w:pos="6480"/>
        </w:tabs>
        <w:spacing w:line="320" w:lineRule="exact"/>
        <w:ind w:leftChars="295" w:left="802" w:hangingChars="39" w:hanging="94"/>
        <w:jc w:val="both"/>
        <w:rPr>
          <w:rFonts w:ascii="標楷體" w:eastAsia="標楷體" w:hAnsi="標楷體"/>
          <w:smallCaps/>
          <w:color w:val="000000"/>
          <w:kern w:val="16"/>
          <w:szCs w:val="24"/>
        </w:rPr>
      </w:pPr>
      <w:r w:rsidRPr="00BB3290">
        <w:rPr>
          <w:rFonts w:ascii="標楷體" w:eastAsia="標楷體" w:hAnsi="標楷體" w:hint="eastAsia"/>
          <w:smallCaps/>
          <w:color w:val="000000"/>
          <w:kern w:val="16"/>
          <w:szCs w:val="24"/>
        </w:rPr>
        <w:t>3.</w:t>
      </w:r>
      <w:r w:rsidR="00731A9A" w:rsidRPr="00BB3290">
        <w:rPr>
          <w:rFonts w:ascii="標楷體" w:eastAsia="標楷體" w:hAnsi="標楷體" w:hint="eastAsia"/>
          <w:smallCaps/>
          <w:color w:val="000000"/>
          <w:kern w:val="16"/>
          <w:szCs w:val="24"/>
        </w:rPr>
        <w:t>死亡：處理期限5個月。</w:t>
      </w:r>
    </w:p>
    <w:p w:rsidR="00731A9A" w:rsidRPr="00BB3290" w:rsidRDefault="00731A9A" w:rsidP="00731A9A">
      <w:pPr>
        <w:pStyle w:val="aa"/>
        <w:ind w:leftChars="295" w:left="1200" w:hangingChars="205" w:hanging="492"/>
        <w:rPr>
          <w:rFonts w:ascii="標楷體" w:eastAsia="標楷體" w:hAnsi="標楷體"/>
          <w:smallCaps/>
          <w:color w:val="000000"/>
          <w:kern w:val="16"/>
          <w:szCs w:val="24"/>
        </w:rPr>
      </w:pPr>
      <w:r w:rsidRPr="00BB3290">
        <w:rPr>
          <w:rFonts w:ascii="標楷體" w:eastAsia="標楷體" w:hAnsi="標楷體" w:hint="eastAsia"/>
          <w:smallCaps/>
          <w:color w:val="000000"/>
          <w:kern w:val="16"/>
          <w:szCs w:val="24"/>
        </w:rPr>
        <w:t>各處理期限，如有特殊情況，經機關同意後，得延長1個月。</w:t>
      </w:r>
    </w:p>
    <w:p w:rsidR="00731A9A" w:rsidRPr="00BB3290" w:rsidRDefault="00731A9A" w:rsidP="00451FCD">
      <w:pPr>
        <w:spacing w:line="320" w:lineRule="exact"/>
        <w:ind w:left="940" w:hanging="912"/>
        <w:rPr>
          <w:rFonts w:ascii="標楷體" w:eastAsia="標楷體" w:hAnsi="標楷體"/>
          <w:color w:val="000000"/>
          <w:shd w:val="pct15" w:color="auto" w:fill="FFFFFF"/>
        </w:rPr>
      </w:pPr>
      <w:r w:rsidRPr="00BB3290">
        <w:rPr>
          <w:rFonts w:ascii="標楷體" w:eastAsia="標楷體" w:hAnsi="標楷體" w:hint="eastAsia"/>
          <w:color w:val="000000"/>
          <w:kern w:val="16"/>
        </w:rPr>
        <w:t>（十</w:t>
      </w:r>
      <w:r w:rsidR="00A01DFA" w:rsidRPr="00BB3290">
        <w:rPr>
          <w:rFonts w:ascii="標楷體" w:eastAsia="標楷體" w:hAnsi="標楷體" w:hint="eastAsia"/>
          <w:color w:val="000000"/>
          <w:kern w:val="16"/>
        </w:rPr>
        <w:t>一</w:t>
      </w:r>
      <w:r w:rsidRPr="00BB3290">
        <w:rPr>
          <w:rFonts w:ascii="標楷體" w:eastAsia="標楷體" w:hAnsi="標楷體" w:hint="eastAsia"/>
          <w:color w:val="000000"/>
          <w:kern w:val="16"/>
        </w:rPr>
        <w:t>）</w:t>
      </w:r>
      <w:r w:rsidR="008057BD" w:rsidRPr="00BB3290">
        <w:rPr>
          <w:rFonts w:ascii="標楷體" w:eastAsia="標楷體" w:hAnsi="標楷體" w:hint="eastAsia"/>
          <w:color w:val="000000"/>
          <w:shd w:val="pct15" w:color="auto" w:fill="FFFFFF"/>
        </w:rPr>
        <w:t>查驗計價案件:</w:t>
      </w:r>
      <w:r w:rsidRPr="00BB3290">
        <w:rPr>
          <w:rFonts w:ascii="標楷體" w:eastAsia="標楷體" w:hAnsi="標楷體"/>
          <w:color w:val="000000"/>
        </w:rPr>
        <w:t>廠商未依契約約定期限提送計價資料，每日計罰新</w:t>
      </w:r>
      <w:r w:rsidRPr="00BB3290">
        <w:rPr>
          <w:rFonts w:ascii="標楷體" w:eastAsia="標楷體" w:hAnsi="標楷體" w:hint="eastAsia"/>
          <w:color w:val="000000"/>
        </w:rPr>
        <w:t>臺</w:t>
      </w:r>
      <w:r w:rsidRPr="00BB3290">
        <w:rPr>
          <w:rFonts w:ascii="標楷體" w:eastAsia="標楷體" w:hAnsi="標楷體"/>
          <w:color w:val="000000"/>
        </w:rPr>
        <w:t>幣</w:t>
      </w:r>
      <w:r w:rsidRPr="00BB3290">
        <w:rPr>
          <w:rFonts w:ascii="標楷體" w:hint="eastAsia"/>
          <w:color w:val="000000"/>
        </w:rPr>
        <w:t>[</w:t>
      </w:r>
      <w:r w:rsidR="008057BD" w:rsidRPr="00BB3290">
        <w:rPr>
          <w:rFonts w:ascii="標楷體" w:hint="eastAsia"/>
          <w:color w:val="000000"/>
        </w:rPr>
        <w:t>1</w:t>
      </w:r>
      <w:r w:rsidRPr="00BB3290">
        <w:rPr>
          <w:rFonts w:ascii="標楷體" w:hint="eastAsia"/>
          <w:color w:val="000000"/>
        </w:rPr>
        <w:t>,000</w:t>
      </w:r>
      <w:r w:rsidRPr="00BB3290">
        <w:rPr>
          <w:rFonts w:ascii="標楷體" w:eastAsia="標楷體" w:hAnsi="標楷體"/>
          <w:color w:val="000000"/>
        </w:rPr>
        <w:t>元</w:t>
      </w:r>
      <w:r w:rsidRPr="00BB3290">
        <w:rPr>
          <w:rFonts w:ascii="標楷體" w:eastAsia="標楷體" w:hAnsi="標楷體" w:hint="eastAsia"/>
          <w:color w:val="000000"/>
        </w:rPr>
        <w:t>]</w:t>
      </w:r>
      <w:r w:rsidRPr="00BB3290">
        <w:rPr>
          <w:rFonts w:ascii="標楷體" w:eastAsia="標楷體" w:hAnsi="標楷體"/>
          <w:color w:val="000000"/>
        </w:rPr>
        <w:t>之懲罰性違約金。廠商未於機關通知期限內提送修正計價資料亦同。</w:t>
      </w:r>
    </w:p>
    <w:p w:rsidR="00731A9A" w:rsidRPr="00BB3290" w:rsidRDefault="00731A9A" w:rsidP="00451FCD">
      <w:pPr>
        <w:pStyle w:val="aa"/>
        <w:spacing w:line="320" w:lineRule="exact"/>
        <w:ind w:leftChars="30" w:left="936" w:hangingChars="360" w:hanging="864"/>
        <w:rPr>
          <w:rFonts w:ascii="標楷體" w:eastAsia="標楷體" w:hAnsi="標楷體"/>
          <w:color w:val="000000"/>
          <w:kern w:val="16"/>
          <w:szCs w:val="24"/>
        </w:rPr>
      </w:pPr>
      <w:r w:rsidRPr="00BB3290">
        <w:rPr>
          <w:rFonts w:ascii="標楷體" w:eastAsia="標楷體" w:hAnsi="標楷體" w:hint="eastAsia"/>
          <w:color w:val="000000"/>
          <w:kern w:val="16"/>
        </w:rPr>
        <w:t>（十</w:t>
      </w:r>
      <w:r w:rsidR="00A01DFA" w:rsidRPr="00BB3290">
        <w:rPr>
          <w:rFonts w:ascii="標楷體" w:eastAsia="標楷體" w:hAnsi="標楷體" w:hint="eastAsia"/>
          <w:color w:val="000000"/>
          <w:kern w:val="16"/>
        </w:rPr>
        <w:t>二</w:t>
      </w:r>
      <w:r w:rsidRPr="00BB3290">
        <w:rPr>
          <w:rFonts w:ascii="標楷體" w:eastAsia="標楷體" w:hAnsi="標楷體" w:hint="eastAsia"/>
          <w:color w:val="000000"/>
          <w:kern w:val="16"/>
        </w:rPr>
        <w:t>）</w:t>
      </w:r>
      <w:r w:rsidRPr="00BB3290">
        <w:rPr>
          <w:rFonts w:ascii="標楷體" w:eastAsia="標楷體" w:hAnsi="標楷體" w:hint="eastAsia"/>
          <w:color w:val="000000"/>
          <w:kern w:val="16"/>
          <w:szCs w:val="24"/>
        </w:rPr>
        <w:t>廠商提送審驗資料有虛填數據、作假，一經查獲發現後，除需負相關</w:t>
      </w:r>
      <w:r w:rsidRPr="00BB3290">
        <w:rPr>
          <w:rFonts w:ascii="標楷體" w:eastAsia="標楷體" w:hAnsi="標楷體" w:hint="eastAsia"/>
          <w:color w:val="000000"/>
          <w:kern w:val="16"/>
          <w:szCs w:val="24"/>
        </w:rPr>
        <w:lastRenderedPageBreak/>
        <w:t>法律責任外，每次計罰新臺幣</w:t>
      </w:r>
      <w:r w:rsidR="008057BD" w:rsidRPr="00BB3290">
        <w:rPr>
          <w:rFonts w:ascii="標楷體" w:eastAsia="標楷體" w:hAnsi="標楷體" w:hint="eastAsia"/>
          <w:color w:val="000000"/>
          <w:kern w:val="16"/>
          <w:szCs w:val="24"/>
        </w:rPr>
        <w:t>5</w:t>
      </w:r>
      <w:r w:rsidR="008057BD" w:rsidRPr="00BB3290">
        <w:rPr>
          <w:rFonts w:ascii="標楷體" w:hint="eastAsia"/>
          <w:color w:val="000000"/>
        </w:rPr>
        <w:t>,000</w:t>
      </w:r>
      <w:r w:rsidR="008057BD" w:rsidRPr="00BB3290">
        <w:rPr>
          <w:rFonts w:ascii="標楷體" w:eastAsia="標楷體" w:hAnsi="標楷體"/>
          <w:color w:val="000000"/>
        </w:rPr>
        <w:t>元</w:t>
      </w:r>
      <w:r w:rsidRPr="00BB3290">
        <w:rPr>
          <w:rFonts w:ascii="標楷體" w:eastAsia="標楷體" w:hAnsi="標楷體" w:hint="eastAsia"/>
          <w:color w:val="000000"/>
          <w:kern w:val="16"/>
          <w:szCs w:val="24"/>
        </w:rPr>
        <w:t>之懲罰性違約金。廠商並應依機關要求立即或限期內改善，如因此所增加之費用皆由廠商負擔，廠商不得拒絕及要求任何費用；若履約期間查核發現有2次前述情形時，機關得辦理終止契約。</w:t>
      </w:r>
    </w:p>
    <w:p w:rsidR="00731A9A" w:rsidRPr="00BB3290" w:rsidRDefault="00731A9A" w:rsidP="00451FCD">
      <w:pPr>
        <w:spacing w:line="320" w:lineRule="exact"/>
        <w:ind w:leftChars="30" w:left="1008" w:hangingChars="390" w:hanging="936"/>
        <w:rPr>
          <w:rFonts w:ascii="標楷體" w:eastAsia="標楷體" w:hAnsi="標楷體"/>
          <w:color w:val="000000"/>
          <w:kern w:val="16"/>
        </w:rPr>
      </w:pPr>
      <w:r w:rsidRPr="00BB3290">
        <w:rPr>
          <w:rFonts w:ascii="標楷體" w:eastAsia="標楷體" w:hAnsi="標楷體" w:hint="eastAsia"/>
          <w:color w:val="000000"/>
          <w:kern w:val="16"/>
        </w:rPr>
        <w:t>（十</w:t>
      </w:r>
      <w:r w:rsidR="00A01DFA" w:rsidRPr="00BB3290">
        <w:rPr>
          <w:rFonts w:ascii="標楷體" w:eastAsia="標楷體" w:hAnsi="標楷體" w:hint="eastAsia"/>
          <w:color w:val="000000"/>
          <w:kern w:val="16"/>
        </w:rPr>
        <w:t>三</w:t>
      </w:r>
      <w:r w:rsidRPr="00BB3290">
        <w:rPr>
          <w:rFonts w:ascii="標楷體" w:eastAsia="標楷體" w:hAnsi="標楷體" w:hint="eastAsia"/>
          <w:color w:val="000000"/>
          <w:kern w:val="16"/>
        </w:rPr>
        <w:t>）履約過程如因廠商工作疏失或機關認定屬施作不當，而有造成機關或第三人所屬財物、設施設備損壞或人員傷亡之虞者(包括但不限於軌道區、機房或旅客行經動線等)，每次計罰新臺幣1萬元之懲罰性違約金。其他因廠商工作疏失或機關認定屬施作不當，無造成機關或第三人所屬財物、設施設備損壞或人員傷亡之虞者，每次計罰新臺幣</w:t>
      </w:r>
      <w:r w:rsidR="008057BD" w:rsidRPr="00BB3290">
        <w:rPr>
          <w:rFonts w:ascii="標楷體" w:eastAsia="標楷體" w:hAnsi="標楷體" w:hint="eastAsia"/>
          <w:color w:val="000000"/>
          <w:kern w:val="16"/>
        </w:rPr>
        <w:t>1</w:t>
      </w:r>
      <w:r w:rsidRPr="00BB3290">
        <w:rPr>
          <w:rFonts w:ascii="標楷體" w:eastAsia="標楷體" w:hAnsi="標楷體" w:hint="eastAsia"/>
          <w:color w:val="000000"/>
          <w:kern w:val="16"/>
        </w:rPr>
        <w:t>,000元之懲罰性違約金。另廠商應於機關通知之改善期限內完成改善，逾期未改善者，應按逾期之日數，每日計罰新臺幣</w:t>
      </w:r>
      <w:r w:rsidR="008057BD" w:rsidRPr="00BB3290">
        <w:rPr>
          <w:rFonts w:ascii="標楷體" w:eastAsia="標楷體" w:hAnsi="標楷體" w:hint="eastAsia"/>
          <w:color w:val="000000"/>
          <w:kern w:val="16"/>
        </w:rPr>
        <w:t>5</w:t>
      </w:r>
      <w:r w:rsidRPr="00BB3290">
        <w:rPr>
          <w:rFonts w:ascii="標楷體" w:eastAsia="標楷體" w:hAnsi="標楷體" w:hint="eastAsia"/>
          <w:color w:val="000000"/>
          <w:kern w:val="16"/>
        </w:rPr>
        <w:t>00元之懲罰性違約金。若因此致機關或第三人所屬財物、設施設備損壞，或發生人員傷亡情事，除計罰上述懲罰性之違約金外，廠商應另負賠償責任。</w:t>
      </w:r>
    </w:p>
    <w:p w:rsidR="00731A9A" w:rsidRPr="00BB3290" w:rsidRDefault="00731A9A" w:rsidP="00451FCD">
      <w:pPr>
        <w:pStyle w:val="aa"/>
        <w:spacing w:line="320" w:lineRule="exact"/>
        <w:ind w:leftChars="30" w:left="1008" w:hangingChars="390" w:hanging="936"/>
        <w:rPr>
          <w:rFonts w:ascii="標楷體" w:eastAsia="標楷體" w:hAnsi="標楷體"/>
          <w:color w:val="000000"/>
          <w:kern w:val="16"/>
          <w:szCs w:val="24"/>
        </w:rPr>
      </w:pPr>
      <w:r w:rsidRPr="00BB3290">
        <w:rPr>
          <w:rFonts w:ascii="標楷體" w:eastAsia="標楷體" w:hAnsi="標楷體" w:hint="eastAsia"/>
          <w:color w:val="000000"/>
          <w:kern w:val="16"/>
        </w:rPr>
        <w:t>（十</w:t>
      </w:r>
      <w:r w:rsidR="00A01DFA" w:rsidRPr="00BB3290">
        <w:rPr>
          <w:rFonts w:ascii="標楷體" w:eastAsia="標楷體" w:hAnsi="標楷體" w:hint="eastAsia"/>
          <w:color w:val="000000"/>
          <w:kern w:val="16"/>
        </w:rPr>
        <w:t>四</w:t>
      </w:r>
      <w:r w:rsidRPr="00BB3290">
        <w:rPr>
          <w:rFonts w:ascii="標楷體" w:eastAsia="標楷體" w:hAnsi="標楷體" w:hint="eastAsia"/>
          <w:color w:val="000000"/>
          <w:kern w:val="16"/>
        </w:rPr>
        <w:t>）</w:t>
      </w:r>
      <w:r w:rsidRPr="00BB3290">
        <w:rPr>
          <w:rFonts w:ascii="標楷體" w:eastAsia="標楷體" w:hAnsi="標楷體" w:hint="eastAsia"/>
          <w:color w:val="000000"/>
          <w:kern w:val="16"/>
          <w:szCs w:val="24"/>
        </w:rPr>
        <w:t>廠商未經機關同意自行進場安裝施作者，每次計罰新臺幣</w:t>
      </w:r>
      <w:r w:rsidR="008057BD" w:rsidRPr="00BB3290">
        <w:rPr>
          <w:rFonts w:ascii="標楷體" w:eastAsia="標楷體" w:hAnsi="標楷體" w:hint="eastAsia"/>
          <w:color w:val="000000"/>
          <w:kern w:val="16"/>
          <w:szCs w:val="24"/>
        </w:rPr>
        <w:t>5</w:t>
      </w:r>
      <w:r w:rsidRPr="00BB3290">
        <w:rPr>
          <w:rFonts w:ascii="標楷體" w:eastAsia="標楷體" w:hAnsi="標楷體" w:hint="eastAsia"/>
          <w:color w:val="000000"/>
          <w:kern w:val="16"/>
          <w:szCs w:val="24"/>
        </w:rPr>
        <w:t>00元之懲罰性違約金，並應於機關通知之改善期限內完成改善，逾期未改善者，應按逾期之日數，每日計罰新臺幣1,000元之懲罰性違約金。</w:t>
      </w:r>
    </w:p>
    <w:p w:rsidR="001E6C2F" w:rsidRPr="00BB3290" w:rsidRDefault="001E6C2F" w:rsidP="00451FCD">
      <w:pPr>
        <w:widowControl/>
        <w:spacing w:line="360" w:lineRule="exact"/>
        <w:ind w:leftChars="53" w:left="936" w:hangingChars="337" w:hanging="809"/>
        <w:jc w:val="both"/>
        <w:outlineLvl w:val="0"/>
        <w:rPr>
          <w:rFonts w:ascii="標楷體" w:eastAsia="標楷體" w:hAnsi="標楷體" w:cs="新細明體"/>
          <w:bCs/>
          <w:kern w:val="52"/>
          <w:szCs w:val="24"/>
        </w:rPr>
      </w:pPr>
    </w:p>
    <w:p w:rsidR="00F660CF" w:rsidRPr="00EE44DB" w:rsidRDefault="00F660CF" w:rsidP="003A678F">
      <w:pPr>
        <w:widowControl/>
        <w:spacing w:line="360" w:lineRule="exact"/>
        <w:jc w:val="both"/>
        <w:outlineLvl w:val="0"/>
        <w:rPr>
          <w:rFonts w:ascii="標楷體" w:eastAsia="標楷體" w:hAnsi="標楷體" w:cs="新細明體"/>
          <w:b/>
          <w:bCs/>
          <w:kern w:val="52"/>
          <w:szCs w:val="24"/>
        </w:rPr>
      </w:pPr>
      <w:r w:rsidRPr="00EE44DB">
        <w:rPr>
          <w:rFonts w:ascii="標楷體" w:eastAsia="標楷體" w:hAnsi="標楷體" w:cs="新細明體" w:hint="eastAsia"/>
          <w:b/>
          <w:bCs/>
          <w:kern w:val="52"/>
          <w:szCs w:val="24"/>
        </w:rPr>
        <w:t>第1</w:t>
      </w:r>
      <w:r w:rsidR="001E6C2F" w:rsidRPr="00EE44DB">
        <w:rPr>
          <w:rFonts w:ascii="標楷體" w:eastAsia="標楷體" w:hAnsi="標楷體" w:cs="新細明體" w:hint="eastAsia"/>
          <w:b/>
          <w:bCs/>
          <w:kern w:val="52"/>
          <w:szCs w:val="24"/>
        </w:rPr>
        <w:t>4</w:t>
      </w:r>
      <w:r w:rsidRPr="00EE44DB">
        <w:rPr>
          <w:rFonts w:ascii="標楷體" w:eastAsia="標楷體" w:hAnsi="標楷體" w:cs="新細明體" w:hint="eastAsia"/>
          <w:b/>
          <w:bCs/>
          <w:kern w:val="52"/>
          <w:szCs w:val="24"/>
        </w:rPr>
        <w:t>條  契約變更</w:t>
      </w:r>
    </w:p>
    <w:p w:rsidR="00F660CF" w:rsidRPr="00BB3290" w:rsidRDefault="00F660CF" w:rsidP="003A678F">
      <w:pPr>
        <w:widowControl/>
        <w:spacing w:line="360" w:lineRule="exact"/>
        <w:ind w:leftChars="67" w:left="850" w:hangingChars="287" w:hanging="689"/>
        <w:jc w:val="both"/>
        <w:rPr>
          <w:rFonts w:ascii="標楷體" w:eastAsia="標楷體" w:hAnsi="標楷體" w:cs="新細明體"/>
          <w:spacing w:val="-4"/>
          <w:kern w:val="0"/>
          <w:szCs w:val="24"/>
        </w:rPr>
      </w:pPr>
      <w:r w:rsidRPr="00BB3290">
        <w:rPr>
          <w:rFonts w:ascii="標楷體" w:eastAsia="標楷體" w:hAnsi="標楷體" w:cs="新細明體" w:hint="eastAsia"/>
          <w:kern w:val="0"/>
          <w:szCs w:val="24"/>
        </w:rPr>
        <w:t>（一）</w:t>
      </w:r>
      <w:r w:rsidRPr="00BB3290">
        <w:rPr>
          <w:rFonts w:ascii="標楷體" w:eastAsia="標楷體" w:hAnsi="新細明體" w:cs="新細明體" w:hint="eastAsia"/>
          <w:kern w:val="0"/>
          <w:szCs w:val="24"/>
        </w:rPr>
        <w:t>機關於必要時得於契約所約定之範圍內通知廠商變更契約(含新增項目)，廠商於接獲通知後，除雙方另有協議外，應於10日內向機關提出契約標的、價金、</w:t>
      </w:r>
      <w:r w:rsidRPr="00BB3290">
        <w:rPr>
          <w:rFonts w:ascii="標楷體" w:eastAsia="標楷體" w:hAnsi="新細明體" w:cs="新細明體" w:hint="eastAsia"/>
          <w:spacing w:val="-4"/>
          <w:kern w:val="0"/>
          <w:szCs w:val="24"/>
        </w:rPr>
        <w:t>履約期限、付款期程或其他契約內容須變更之相關文件。</w:t>
      </w:r>
    </w:p>
    <w:p w:rsidR="00F660CF" w:rsidRPr="00BB3290" w:rsidRDefault="00F660CF" w:rsidP="003A678F">
      <w:pPr>
        <w:widowControl/>
        <w:spacing w:line="360" w:lineRule="exact"/>
        <w:ind w:leftChars="67" w:left="827" w:hangingChars="287" w:hanging="666"/>
        <w:jc w:val="both"/>
        <w:rPr>
          <w:rFonts w:ascii="標楷體" w:eastAsia="標楷體" w:hAnsi="標楷體" w:cs="新細明體"/>
          <w:spacing w:val="-4"/>
          <w:kern w:val="0"/>
          <w:szCs w:val="24"/>
        </w:rPr>
      </w:pPr>
      <w:r w:rsidRPr="00BB3290">
        <w:rPr>
          <w:rFonts w:ascii="標楷體" w:eastAsia="標楷體" w:hAnsi="標楷體" w:cs="新細明體" w:hint="eastAsia"/>
          <w:spacing w:val="-4"/>
          <w:kern w:val="0"/>
          <w:szCs w:val="24"/>
        </w:rPr>
        <w:t>（二）</w:t>
      </w:r>
      <w:r w:rsidRPr="00BB3290">
        <w:rPr>
          <w:rFonts w:ascii="標楷體" w:eastAsia="標楷體" w:hAnsi="標楷體" w:cs="新細明體" w:hint="eastAsia"/>
          <w:kern w:val="0"/>
          <w:szCs w:val="24"/>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F660CF" w:rsidRPr="00BB3290" w:rsidRDefault="00F660CF" w:rsidP="003A678F">
      <w:pPr>
        <w:widowControl/>
        <w:adjustRightInd w:val="0"/>
        <w:spacing w:line="360" w:lineRule="exact"/>
        <w:ind w:leftChars="254" w:left="850"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1.契約原標示之廠牌或型號不再製造或供應。</w:t>
      </w:r>
    </w:p>
    <w:p w:rsidR="00F660CF" w:rsidRPr="00BB3290" w:rsidRDefault="00F660CF" w:rsidP="003A678F">
      <w:pPr>
        <w:widowControl/>
        <w:adjustRightInd w:val="0"/>
        <w:spacing w:line="360" w:lineRule="exact"/>
        <w:ind w:leftChars="254" w:left="850"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2.契約原標示之分包廠商不再營業或拒絕供應。</w:t>
      </w:r>
    </w:p>
    <w:p w:rsidR="00F660CF" w:rsidRPr="00BB3290" w:rsidRDefault="00F660CF" w:rsidP="003A678F">
      <w:pPr>
        <w:widowControl/>
        <w:adjustRightInd w:val="0"/>
        <w:spacing w:line="360" w:lineRule="exact"/>
        <w:ind w:leftChars="254" w:left="850"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3.因不可抗力原因必須更換。</w:t>
      </w:r>
    </w:p>
    <w:p w:rsidR="00F660CF" w:rsidRPr="00BB3290" w:rsidRDefault="00F660CF" w:rsidP="003A678F">
      <w:pPr>
        <w:widowControl/>
        <w:adjustRightInd w:val="0"/>
        <w:spacing w:line="360" w:lineRule="exact"/>
        <w:ind w:leftChars="254" w:left="850"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4.較契約原標示者更優或對機關更有利。</w:t>
      </w:r>
    </w:p>
    <w:p w:rsidR="00F660CF" w:rsidRPr="00BB3290" w:rsidRDefault="00F660CF" w:rsidP="003A678F">
      <w:pPr>
        <w:widowControl/>
        <w:spacing w:line="360" w:lineRule="exact"/>
        <w:ind w:leftChars="60" w:left="948" w:hangingChars="335" w:hanging="804"/>
        <w:jc w:val="both"/>
        <w:rPr>
          <w:rFonts w:ascii="標楷體" w:eastAsia="標楷體" w:hAnsi="標楷體" w:cs="新細明體"/>
          <w:kern w:val="0"/>
          <w:szCs w:val="24"/>
          <w:shd w:val="pct12" w:color="auto" w:fill="auto"/>
        </w:rPr>
      </w:pPr>
      <w:r w:rsidRPr="00BB3290">
        <w:rPr>
          <w:rFonts w:ascii="標楷體" w:eastAsia="標楷體" w:hAnsi="標楷體" w:cs="新細明體" w:hint="eastAsia"/>
          <w:kern w:val="0"/>
          <w:szCs w:val="24"/>
        </w:rPr>
        <w:t>（三）契約變更，應作成書面紀錄，並經機關及廠商雙方簽名或蓋章。</w:t>
      </w:r>
    </w:p>
    <w:p w:rsidR="00F660CF" w:rsidRPr="00BB3290" w:rsidRDefault="00F660CF" w:rsidP="003A678F">
      <w:pPr>
        <w:adjustRightInd w:val="0"/>
        <w:snapToGrid w:val="0"/>
        <w:spacing w:line="360" w:lineRule="exact"/>
        <w:ind w:leftChars="500" w:left="1500" w:hangingChars="125" w:hanging="300"/>
        <w:jc w:val="both"/>
        <w:textDirection w:val="lrTbV"/>
        <w:textAlignment w:val="baseline"/>
        <w:rPr>
          <w:rFonts w:ascii="標楷體" w:eastAsia="標楷體" w:hAnsi="標楷體" w:cs="Times New Roman"/>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第1</w:t>
      </w:r>
      <w:r w:rsidR="001E6C2F" w:rsidRPr="00BB3290">
        <w:rPr>
          <w:rFonts w:ascii="標楷體" w:eastAsia="標楷體" w:hAnsi="標楷體" w:cs="新細明體" w:hint="eastAsia"/>
          <w:b/>
          <w:bCs/>
          <w:kern w:val="52"/>
          <w:szCs w:val="24"/>
        </w:rPr>
        <w:t>5</w:t>
      </w:r>
      <w:r w:rsidRPr="00BB3290">
        <w:rPr>
          <w:rFonts w:ascii="標楷體" w:eastAsia="標楷體" w:hAnsi="標楷體" w:cs="新細明體" w:hint="eastAsia"/>
          <w:b/>
          <w:bCs/>
          <w:kern w:val="52"/>
          <w:szCs w:val="24"/>
        </w:rPr>
        <w:t>條  契約終止解除及暫停執行</w:t>
      </w:r>
    </w:p>
    <w:p w:rsidR="00F660CF" w:rsidRPr="00BB3290" w:rsidRDefault="00F660CF" w:rsidP="003A678F">
      <w:pPr>
        <w:widowControl/>
        <w:spacing w:line="360" w:lineRule="exact"/>
        <w:ind w:leftChars="59" w:left="848" w:hangingChars="294" w:hanging="706"/>
        <w:jc w:val="both"/>
        <w:rPr>
          <w:rFonts w:ascii="標楷體" w:eastAsia="標楷體" w:hAnsi="標楷體" w:cs="新細明體"/>
          <w:kern w:val="0"/>
          <w:szCs w:val="24"/>
        </w:rPr>
      </w:pPr>
      <w:r w:rsidRPr="00BB3290">
        <w:rPr>
          <w:rFonts w:ascii="標楷體" w:eastAsia="標楷體" w:hAnsi="標楷體" w:cs="新細明體" w:hint="eastAsia"/>
          <w:kern w:val="0"/>
          <w:szCs w:val="24"/>
        </w:rPr>
        <w:t>（一）廠商履約有下列情形之一者，機關得以書面通知廠商終止契約或解除契約之部分或全部，且不補償廠商因此所生之損失：</w:t>
      </w:r>
    </w:p>
    <w:p w:rsidR="00F660CF" w:rsidRPr="00BB3290" w:rsidRDefault="00F660CF" w:rsidP="003A678F">
      <w:pPr>
        <w:widowControl/>
        <w:adjustRightInd w:val="0"/>
        <w:spacing w:line="360" w:lineRule="exact"/>
        <w:ind w:leftChars="237" w:left="1133" w:hangingChars="235" w:hanging="564"/>
        <w:jc w:val="both"/>
        <w:textDirection w:val="lrTbV"/>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1.有採購法第50條第2項前段規定之情形者。</w:t>
      </w:r>
    </w:p>
    <w:p w:rsidR="00F660CF" w:rsidRPr="00BB3290" w:rsidRDefault="00F660CF" w:rsidP="003A678F">
      <w:pPr>
        <w:widowControl/>
        <w:adjustRightInd w:val="0"/>
        <w:spacing w:line="360" w:lineRule="exact"/>
        <w:ind w:leftChars="237" w:left="1133" w:hangingChars="235" w:hanging="564"/>
        <w:jc w:val="both"/>
        <w:textDirection w:val="lrTbV"/>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2.違反不得轉包之規定者。</w:t>
      </w:r>
    </w:p>
    <w:p w:rsidR="00F660CF" w:rsidRPr="00BB3290" w:rsidRDefault="00F660CF" w:rsidP="003A678F">
      <w:pPr>
        <w:widowControl/>
        <w:adjustRightInd w:val="0"/>
        <w:spacing w:line="360" w:lineRule="exact"/>
        <w:ind w:leftChars="237" w:left="1133" w:hangingChars="235" w:hanging="564"/>
        <w:jc w:val="both"/>
        <w:textDirection w:val="lrTbV"/>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3.廠商或其人員犯採購法第87條至第92條規定之罪，經判決有罪確定者。</w:t>
      </w:r>
    </w:p>
    <w:p w:rsidR="00F660CF" w:rsidRPr="00BB3290" w:rsidRDefault="00F660CF" w:rsidP="003A678F">
      <w:pPr>
        <w:widowControl/>
        <w:adjustRightInd w:val="0"/>
        <w:spacing w:line="360" w:lineRule="exact"/>
        <w:ind w:leftChars="237" w:left="1133" w:hangingChars="235" w:hanging="564"/>
        <w:jc w:val="both"/>
        <w:textDirection w:val="lrTbV"/>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4.因可歸責於廠商之事由，致延誤履約期限，情節重大者。</w:t>
      </w:r>
    </w:p>
    <w:p w:rsidR="00F660CF" w:rsidRPr="00BB3290" w:rsidRDefault="00F660CF" w:rsidP="003A678F">
      <w:pPr>
        <w:widowControl/>
        <w:adjustRightInd w:val="0"/>
        <w:spacing w:line="360" w:lineRule="exact"/>
        <w:ind w:leftChars="237" w:left="1133" w:hangingChars="235" w:hanging="564"/>
        <w:jc w:val="both"/>
        <w:textDirection w:val="lrTbV"/>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5.偽造或變造契約或履約相關文件，經查明屬實者。</w:t>
      </w:r>
    </w:p>
    <w:p w:rsidR="00F660CF" w:rsidRPr="00BB3290" w:rsidRDefault="00F660CF" w:rsidP="003A678F">
      <w:pPr>
        <w:widowControl/>
        <w:adjustRightInd w:val="0"/>
        <w:spacing w:line="360" w:lineRule="exact"/>
        <w:ind w:leftChars="237" w:left="1133" w:hangingChars="235" w:hanging="564"/>
        <w:jc w:val="both"/>
        <w:textDirection w:val="lrTbV"/>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6.擅自減省工料情節重大者。</w:t>
      </w:r>
    </w:p>
    <w:p w:rsidR="00F660CF" w:rsidRPr="00BB3290" w:rsidRDefault="00F660CF" w:rsidP="003A678F">
      <w:pPr>
        <w:widowControl/>
        <w:adjustRightInd w:val="0"/>
        <w:spacing w:line="360" w:lineRule="exact"/>
        <w:ind w:leftChars="237" w:left="1133" w:hangingChars="235" w:hanging="564"/>
        <w:jc w:val="both"/>
        <w:textDirection w:val="lrTbV"/>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lastRenderedPageBreak/>
        <w:t>7.無正當理由而不履行契約者。</w:t>
      </w:r>
    </w:p>
    <w:p w:rsidR="00F660CF" w:rsidRPr="00BB3290" w:rsidRDefault="00F660CF" w:rsidP="003A678F">
      <w:pPr>
        <w:widowControl/>
        <w:adjustRightInd w:val="0"/>
        <w:spacing w:line="360" w:lineRule="exact"/>
        <w:ind w:leftChars="237" w:left="1133" w:hangingChars="235" w:hanging="564"/>
        <w:jc w:val="both"/>
        <w:textDirection w:val="lrTbV"/>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8.審查或驗收不合格，且未於通知期限內依規定辦理者。</w:t>
      </w:r>
    </w:p>
    <w:p w:rsidR="00F660CF" w:rsidRPr="00BB3290" w:rsidRDefault="00F660CF" w:rsidP="003A678F">
      <w:pPr>
        <w:widowControl/>
        <w:adjustRightInd w:val="0"/>
        <w:spacing w:line="360" w:lineRule="exact"/>
        <w:ind w:leftChars="237" w:left="1133" w:hangingChars="235" w:hanging="564"/>
        <w:jc w:val="both"/>
        <w:textDirection w:val="lrTbV"/>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9.有破產或其他重大情事，致無法繼續履約者。</w:t>
      </w:r>
    </w:p>
    <w:p w:rsidR="00F660CF" w:rsidRPr="00BB3290" w:rsidRDefault="00F660CF" w:rsidP="003A678F">
      <w:pPr>
        <w:widowControl/>
        <w:adjustRightInd w:val="0"/>
        <w:spacing w:line="360" w:lineRule="exact"/>
        <w:ind w:leftChars="236" w:left="988" w:hangingChars="176" w:hanging="422"/>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10.廠商未依契約約定履約，自接獲機關書面通知之次日起10日內或書面通知所載較長期限內，仍未改善者。</w:t>
      </w:r>
    </w:p>
    <w:p w:rsidR="00F660CF" w:rsidRPr="00BB3290" w:rsidRDefault="00F660CF" w:rsidP="003A678F">
      <w:pPr>
        <w:widowControl/>
        <w:adjustRightInd w:val="0"/>
        <w:spacing w:line="360" w:lineRule="exact"/>
        <w:ind w:leftChars="237" w:left="1133" w:hangingChars="235" w:hanging="564"/>
        <w:jc w:val="both"/>
        <w:textAlignment w:val="baseline"/>
        <w:rPr>
          <w:rFonts w:ascii="標楷體" w:eastAsia="標楷體" w:hAnsi="標楷體" w:cs="Times New Roman"/>
          <w:szCs w:val="24"/>
        </w:rPr>
      </w:pPr>
      <w:r w:rsidRPr="00BB3290">
        <w:rPr>
          <w:rFonts w:ascii="標楷體" w:eastAsia="標楷體" w:hAnsi="標楷體" w:cs="新細明體" w:hint="eastAsia"/>
          <w:kern w:val="0"/>
          <w:szCs w:val="24"/>
        </w:rPr>
        <w:t>11.</w:t>
      </w:r>
      <w:r w:rsidRPr="00BB3290">
        <w:rPr>
          <w:rFonts w:ascii="標楷體" w:eastAsia="標楷體" w:hAnsi="標楷體" w:cs="Times New Roman" w:hint="eastAsia"/>
          <w:szCs w:val="24"/>
        </w:rPr>
        <w:t>違反環境保護或勞工安全衛生等有關法令，情節重大者。</w:t>
      </w:r>
    </w:p>
    <w:p w:rsidR="00F660CF" w:rsidRPr="00BB3290" w:rsidRDefault="00F660CF" w:rsidP="003A678F">
      <w:pPr>
        <w:spacing w:line="360" w:lineRule="exact"/>
        <w:ind w:leftChars="237" w:left="1133" w:hangingChars="235" w:hanging="564"/>
        <w:jc w:val="both"/>
        <w:textDirection w:val="lrTbV"/>
        <w:rPr>
          <w:rFonts w:ascii="標楷體" w:eastAsia="標楷體" w:hAnsi="Times New Roman" w:cs="Times New Roman"/>
          <w:szCs w:val="24"/>
        </w:rPr>
      </w:pPr>
      <w:r w:rsidRPr="00BB3290">
        <w:rPr>
          <w:rFonts w:ascii="標楷體" w:eastAsia="標楷體" w:hAnsi="Times New Roman" w:cs="Times New Roman" w:hint="eastAsia"/>
          <w:szCs w:val="24"/>
        </w:rPr>
        <w:t>12.違反法令或其他契約約定之情形，情節重大者。</w:t>
      </w:r>
    </w:p>
    <w:p w:rsidR="00F660CF" w:rsidRPr="00BB3290" w:rsidRDefault="00F660CF" w:rsidP="003A678F">
      <w:pPr>
        <w:widowControl/>
        <w:spacing w:line="360" w:lineRule="exact"/>
        <w:ind w:leftChars="8" w:left="708" w:hangingChars="287" w:hanging="689"/>
        <w:jc w:val="both"/>
        <w:textDirection w:val="lrTbV"/>
        <w:rPr>
          <w:rFonts w:ascii="標楷體" w:eastAsia="標楷體" w:hAnsi="標楷體" w:cs="新細明體"/>
          <w:kern w:val="0"/>
          <w:szCs w:val="24"/>
        </w:rPr>
      </w:pPr>
      <w:r w:rsidRPr="00BB3290">
        <w:rPr>
          <w:rFonts w:ascii="標楷體" w:eastAsia="標楷體" w:hAnsi="標楷體" w:cs="新細明體" w:hint="eastAsia"/>
          <w:kern w:val="0"/>
          <w:szCs w:val="24"/>
        </w:rPr>
        <w:t>（二）機關未通知廠商終止或解除契約者，廠商仍應依契約約定繼續履約。</w:t>
      </w:r>
    </w:p>
    <w:p w:rsidR="00F660CF" w:rsidRPr="00BB3290" w:rsidRDefault="00F660CF" w:rsidP="003A678F">
      <w:pPr>
        <w:widowControl/>
        <w:spacing w:line="360" w:lineRule="exact"/>
        <w:ind w:leftChars="8" w:left="708" w:hangingChars="287" w:hanging="689"/>
        <w:jc w:val="both"/>
        <w:textDirection w:val="lrTbV"/>
        <w:rPr>
          <w:rFonts w:ascii="標楷體" w:eastAsia="標楷體" w:hAnsi="標楷體" w:cs="新細明體"/>
          <w:kern w:val="0"/>
          <w:szCs w:val="24"/>
        </w:rPr>
      </w:pPr>
      <w:r w:rsidRPr="00BB3290">
        <w:rPr>
          <w:rFonts w:ascii="標楷體" w:eastAsia="標楷體" w:hAnsi="標楷體" w:cs="新細明體" w:hint="eastAsia"/>
          <w:kern w:val="0"/>
          <w:szCs w:val="24"/>
        </w:rPr>
        <w:t>（三）</w:t>
      </w:r>
      <w:r w:rsidRPr="00BB3290">
        <w:rPr>
          <w:rFonts w:ascii="標楷體" w:eastAsia="標楷體" w:hAnsi="標楷體" w:cs="Times New Roman" w:hint="eastAsia"/>
          <w:szCs w:val="20"/>
        </w:rPr>
        <w:t>非因政策變更且非可歸責於廠商事由（例如但不限於不可抗力之事由所致）而有必要者，機關得終止或解除契約。</w:t>
      </w:r>
    </w:p>
    <w:p w:rsidR="00F660CF" w:rsidRPr="00BB3290" w:rsidRDefault="00F660CF" w:rsidP="003A678F">
      <w:pPr>
        <w:widowControl/>
        <w:spacing w:line="360" w:lineRule="exact"/>
        <w:ind w:leftChars="8" w:left="708"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t>（四）廠商未依契約約定履約者，機關得隨時通知廠商部分或全部暫停執行，至情況改正後方准恢復履約。廠商不得就暫停執行請求延長履約期限或增加契約價金。</w:t>
      </w:r>
    </w:p>
    <w:p w:rsidR="00F660CF" w:rsidRPr="00BB3290" w:rsidRDefault="00F660CF" w:rsidP="003A678F">
      <w:pPr>
        <w:widowControl/>
        <w:spacing w:line="360" w:lineRule="exact"/>
        <w:ind w:leftChars="8" w:left="708"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t>（五）因非可歸責於廠商之情形，機關通知廠商部分或全部暫停執行，得補償廠商因此而增加之必要費用，並應視情形酌予延長履約期限。</w:t>
      </w:r>
    </w:p>
    <w:p w:rsidR="00F660CF" w:rsidRPr="00BB3290" w:rsidRDefault="00F660CF" w:rsidP="003A678F">
      <w:pPr>
        <w:widowControl/>
        <w:spacing w:line="360" w:lineRule="exact"/>
        <w:ind w:leftChars="8" w:left="708"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t>（六）</w:t>
      </w:r>
      <w:r w:rsidRPr="00BB3290">
        <w:rPr>
          <w:rFonts w:ascii="標楷體" w:eastAsia="標楷體" w:hAnsi="新細明體" w:cs="新細明體" w:hint="eastAsia"/>
          <w:kern w:val="0"/>
          <w:szCs w:val="24"/>
        </w:rPr>
        <w:t>廠商不得對本契約採購案任何人要求、期約、收受或給予賄賂、佣金、比例金、仲介費、後謝金、回扣、餽贈、招待或其他不正利益。分包廠商亦同。違反規定者，機關得終止或解除契約，或將溢價及利益自契約價款中扣除。</w:t>
      </w:r>
    </w:p>
    <w:p w:rsidR="00F660CF" w:rsidRPr="00BB3290" w:rsidRDefault="00F660CF" w:rsidP="003A678F">
      <w:pPr>
        <w:widowControl/>
        <w:snapToGrid w:val="0"/>
        <w:spacing w:line="360" w:lineRule="exact"/>
        <w:ind w:leftChars="8" w:left="708"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t>（七）本契約終止時，自終止之日起，雙方之權利義務即消滅。契約解除時，溯及契約生效日消滅。雙方並互負相關之保密義務。</w:t>
      </w:r>
    </w:p>
    <w:p w:rsidR="00F660CF" w:rsidRPr="00BB3290" w:rsidRDefault="00F660CF" w:rsidP="003A678F">
      <w:pPr>
        <w:adjustRightInd w:val="0"/>
        <w:spacing w:line="360" w:lineRule="exact"/>
        <w:ind w:left="709" w:hanging="709"/>
        <w:jc w:val="both"/>
        <w:textAlignment w:val="baseline"/>
        <w:rPr>
          <w:rFonts w:ascii="標楷體" w:eastAsia="標楷體" w:hAnsi="標楷體" w:cs="Times New Roman"/>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第1</w:t>
      </w:r>
      <w:r w:rsidR="001E6C2F" w:rsidRPr="00BB3290">
        <w:rPr>
          <w:rFonts w:ascii="標楷體" w:eastAsia="標楷體" w:hAnsi="標楷體" w:cs="新細明體" w:hint="eastAsia"/>
          <w:b/>
          <w:bCs/>
          <w:kern w:val="52"/>
          <w:szCs w:val="24"/>
        </w:rPr>
        <w:t>6</w:t>
      </w:r>
      <w:r w:rsidRPr="00BB3290">
        <w:rPr>
          <w:rFonts w:ascii="標楷體" w:eastAsia="標楷體" w:hAnsi="標楷體" w:cs="新細明體" w:hint="eastAsia"/>
          <w:b/>
          <w:bCs/>
          <w:kern w:val="52"/>
          <w:szCs w:val="24"/>
        </w:rPr>
        <w:t>條  爭議處理</w:t>
      </w:r>
    </w:p>
    <w:p w:rsidR="00F660CF" w:rsidRPr="00BB3290" w:rsidRDefault="00F660CF" w:rsidP="003A678F">
      <w:pPr>
        <w:widowControl/>
        <w:spacing w:line="360" w:lineRule="exact"/>
        <w:ind w:left="708" w:hangingChars="295" w:hanging="708"/>
        <w:jc w:val="both"/>
        <w:rPr>
          <w:rFonts w:ascii="標楷體" w:eastAsia="標楷體" w:hAnsi="標楷體" w:cs="新細明體"/>
          <w:kern w:val="0"/>
          <w:szCs w:val="24"/>
        </w:rPr>
      </w:pPr>
      <w:r w:rsidRPr="00BB3290">
        <w:rPr>
          <w:rFonts w:ascii="標楷體" w:eastAsia="標楷體" w:hAnsi="標楷體" w:cs="新細明體" w:hint="eastAsia"/>
          <w:kern w:val="0"/>
          <w:szCs w:val="24"/>
        </w:rPr>
        <w:t>（ㄧ）機關與廠商因履約而生爭議者，應依法令規定及契約約定，考量公共利益及公平合理，本誠信和諧，盡力協調解決之。其未能達成協議者，得以下列方式處理之：</w:t>
      </w:r>
    </w:p>
    <w:p w:rsidR="00F660CF" w:rsidRPr="00BB3290" w:rsidRDefault="00F660CF" w:rsidP="003A678F">
      <w:pPr>
        <w:widowControl/>
        <w:adjustRightInd w:val="0"/>
        <w:spacing w:line="360" w:lineRule="exact"/>
        <w:ind w:leftChars="254" w:left="850"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1.依採購法第85條之1規定向採購申訴審議委員會申請調解。</w:t>
      </w:r>
    </w:p>
    <w:p w:rsidR="00F660CF" w:rsidRPr="00BB3290" w:rsidRDefault="00F660CF" w:rsidP="003A678F">
      <w:pPr>
        <w:spacing w:line="360" w:lineRule="exact"/>
        <w:ind w:leftChars="254" w:left="850" w:hangingChars="100" w:hanging="240"/>
        <w:jc w:val="both"/>
        <w:rPr>
          <w:rFonts w:ascii="標楷體" w:eastAsia="標楷體" w:hAnsi="標楷體" w:cs="新細明體"/>
          <w:kern w:val="0"/>
          <w:szCs w:val="24"/>
        </w:rPr>
      </w:pPr>
      <w:r w:rsidRPr="00BB3290">
        <w:rPr>
          <w:rFonts w:ascii="標楷體" w:eastAsia="標楷體" w:hAnsi="Times New Roman" w:cs="Times New Roman" w:hint="eastAsia"/>
          <w:szCs w:val="24"/>
        </w:rPr>
        <w:t>2.</w:t>
      </w:r>
      <w:r w:rsidRPr="00BB3290">
        <w:rPr>
          <w:rFonts w:ascii="標楷體" w:eastAsia="標楷體" w:hAnsi="標楷體" w:cs="新細明體" w:hint="eastAsia"/>
          <w:kern w:val="0"/>
          <w:szCs w:val="24"/>
        </w:rPr>
        <w:t>依採購法第102條規定提出異議、申訴。</w:t>
      </w:r>
    </w:p>
    <w:p w:rsidR="00F660CF" w:rsidRPr="00BB3290" w:rsidRDefault="00F660CF" w:rsidP="003A678F">
      <w:pPr>
        <w:spacing w:line="360" w:lineRule="exact"/>
        <w:ind w:leftChars="254" w:left="850" w:hangingChars="100" w:hanging="240"/>
        <w:jc w:val="both"/>
        <w:rPr>
          <w:rFonts w:ascii="標楷體" w:eastAsia="標楷體" w:hAnsi="標楷體" w:cs="新細明體"/>
          <w:kern w:val="0"/>
          <w:szCs w:val="24"/>
        </w:rPr>
      </w:pPr>
      <w:r w:rsidRPr="00BB3290">
        <w:rPr>
          <w:rFonts w:ascii="標楷體" w:eastAsia="標楷體" w:hAnsi="新細明體" w:cs="新細明體" w:hint="eastAsia"/>
          <w:kern w:val="0"/>
          <w:szCs w:val="24"/>
        </w:rPr>
        <w:t>3.提起民事訴訟，並以機關所在地之地方法院為第一審管轄法院。</w:t>
      </w:r>
    </w:p>
    <w:p w:rsidR="00F660CF" w:rsidRPr="00BB3290" w:rsidRDefault="00F660CF" w:rsidP="003A678F">
      <w:pPr>
        <w:widowControl/>
        <w:adjustRightInd w:val="0"/>
        <w:spacing w:line="360" w:lineRule="exact"/>
        <w:ind w:leftChars="254" w:left="850"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4.依其他法律申</w:t>
      </w:r>
      <w:r w:rsidRPr="00BB3290">
        <w:rPr>
          <w:rFonts w:ascii="標楷體" w:eastAsia="標楷體" w:hAnsi="標楷體" w:cs="新細明體"/>
          <w:kern w:val="0"/>
          <w:szCs w:val="24"/>
        </w:rPr>
        <w:t>(</w:t>
      </w:r>
      <w:r w:rsidRPr="00BB3290">
        <w:rPr>
          <w:rFonts w:ascii="標楷體" w:eastAsia="標楷體" w:hAnsi="標楷體" w:cs="新細明體" w:hint="eastAsia"/>
          <w:kern w:val="0"/>
          <w:szCs w:val="24"/>
        </w:rPr>
        <w:t>聲</w:t>
      </w:r>
      <w:r w:rsidRPr="00BB3290">
        <w:rPr>
          <w:rFonts w:ascii="標楷體" w:eastAsia="標楷體" w:hAnsi="標楷體" w:cs="新細明體"/>
          <w:kern w:val="0"/>
          <w:szCs w:val="24"/>
        </w:rPr>
        <w:t>)</w:t>
      </w:r>
      <w:r w:rsidRPr="00BB3290">
        <w:rPr>
          <w:rFonts w:ascii="標楷體" w:eastAsia="標楷體" w:hAnsi="標楷體" w:cs="新細明體" w:hint="eastAsia"/>
          <w:kern w:val="0"/>
          <w:szCs w:val="24"/>
        </w:rPr>
        <w:t>請調解。</w:t>
      </w:r>
    </w:p>
    <w:p w:rsidR="00F660CF" w:rsidRPr="00BB3290" w:rsidRDefault="00F660CF" w:rsidP="003A678F">
      <w:pPr>
        <w:widowControl/>
        <w:adjustRightInd w:val="0"/>
        <w:spacing w:line="360" w:lineRule="exact"/>
        <w:ind w:leftChars="254" w:left="850" w:hangingChars="100" w:hanging="240"/>
        <w:jc w:val="both"/>
        <w:textAlignment w:val="baseline"/>
        <w:rPr>
          <w:rFonts w:ascii="標楷體" w:eastAsia="標楷體" w:hAnsi="標楷體" w:cs="新細明體"/>
          <w:kern w:val="0"/>
          <w:szCs w:val="24"/>
        </w:rPr>
      </w:pPr>
      <w:r w:rsidRPr="00BB3290">
        <w:rPr>
          <w:rFonts w:ascii="標楷體" w:eastAsia="標楷體" w:hAnsi="標楷體" w:cs="新細明體" w:hint="eastAsia"/>
          <w:kern w:val="0"/>
          <w:szCs w:val="24"/>
        </w:rPr>
        <w:t>5.依契約或雙方合意之其他方式處理。</w:t>
      </w:r>
    </w:p>
    <w:p w:rsidR="00F660CF" w:rsidRPr="00BB3290" w:rsidRDefault="00F660CF" w:rsidP="003A678F">
      <w:pPr>
        <w:spacing w:line="360" w:lineRule="exact"/>
        <w:ind w:leftChars="16" w:left="708" w:hangingChars="279" w:hanging="670"/>
        <w:jc w:val="both"/>
        <w:rPr>
          <w:rFonts w:ascii="標楷體" w:eastAsia="標楷體" w:hAnsi="標楷體" w:cs="Times New Roman"/>
          <w:szCs w:val="24"/>
        </w:rPr>
      </w:pPr>
      <w:r w:rsidRPr="00BB3290">
        <w:rPr>
          <w:rFonts w:ascii="標楷體" w:eastAsia="標楷體" w:hAnsi="Times New Roman" w:cs="Times New Roman" w:hint="eastAsia"/>
          <w:szCs w:val="24"/>
        </w:rPr>
        <w:t>（二）</w:t>
      </w:r>
      <w:r w:rsidRPr="00BB3290">
        <w:rPr>
          <w:rFonts w:ascii="標楷體" w:eastAsia="標楷體" w:hAnsi="標楷體" w:cs="Times New Roman" w:hint="eastAsia"/>
          <w:szCs w:val="24"/>
        </w:rPr>
        <w:t>依採購法規定受理調解或申訴之機關名稱：臺北市政府採購申訴審議委員會；地址：臺北市市府路1號9樓東北區；電話：1999(外縣市02-27208889)轉1058、1059。</w:t>
      </w:r>
    </w:p>
    <w:p w:rsidR="00F660CF" w:rsidRPr="00BB3290" w:rsidRDefault="00F660CF" w:rsidP="003A678F">
      <w:pPr>
        <w:widowControl/>
        <w:snapToGrid w:val="0"/>
        <w:spacing w:line="360" w:lineRule="exact"/>
        <w:ind w:left="840" w:hanging="698"/>
        <w:jc w:val="both"/>
        <w:rPr>
          <w:rFonts w:ascii="標楷體" w:eastAsia="標楷體" w:hAnsi="標楷體" w:cs="Times New Roman"/>
          <w:szCs w:val="24"/>
        </w:rPr>
      </w:pPr>
    </w:p>
    <w:p w:rsidR="00F660CF" w:rsidRPr="00BB3290" w:rsidRDefault="00F660CF" w:rsidP="003A678F">
      <w:pPr>
        <w:widowControl/>
        <w:spacing w:line="360" w:lineRule="exact"/>
        <w:jc w:val="both"/>
        <w:outlineLvl w:val="0"/>
        <w:rPr>
          <w:rFonts w:ascii="標楷體" w:eastAsia="標楷體" w:hAnsi="標楷體" w:cs="新細明體"/>
          <w:b/>
          <w:bCs/>
          <w:kern w:val="52"/>
          <w:szCs w:val="24"/>
        </w:rPr>
      </w:pPr>
      <w:r w:rsidRPr="00BB3290">
        <w:rPr>
          <w:rFonts w:ascii="標楷體" w:eastAsia="標楷體" w:hAnsi="標楷體" w:cs="新細明體" w:hint="eastAsia"/>
          <w:b/>
          <w:bCs/>
          <w:kern w:val="52"/>
          <w:szCs w:val="24"/>
        </w:rPr>
        <w:t>第1</w:t>
      </w:r>
      <w:r w:rsidR="001E6C2F" w:rsidRPr="00BB3290">
        <w:rPr>
          <w:rFonts w:ascii="標楷體" w:eastAsia="標楷體" w:hAnsi="標楷體" w:cs="新細明體" w:hint="eastAsia"/>
          <w:b/>
          <w:bCs/>
          <w:kern w:val="52"/>
          <w:szCs w:val="24"/>
        </w:rPr>
        <w:t>7</w:t>
      </w:r>
      <w:r w:rsidRPr="00BB3290">
        <w:rPr>
          <w:rFonts w:ascii="標楷體" w:eastAsia="標楷體" w:hAnsi="標楷體" w:cs="新細明體" w:hint="eastAsia"/>
          <w:b/>
          <w:bCs/>
          <w:kern w:val="52"/>
          <w:szCs w:val="24"/>
        </w:rPr>
        <w:t>條  其他</w:t>
      </w:r>
    </w:p>
    <w:p w:rsidR="00F660CF" w:rsidRPr="00BB3290" w:rsidRDefault="00F660CF" w:rsidP="003A678F">
      <w:pPr>
        <w:widowControl/>
        <w:spacing w:line="360" w:lineRule="exact"/>
        <w:ind w:leftChars="8" w:left="708"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t>（一）廠商對於履約所僱用之人員，不得有歧視婦女、原住民或弱勢團體人士之情事。</w:t>
      </w:r>
    </w:p>
    <w:p w:rsidR="00F660CF" w:rsidRPr="00BB3290" w:rsidRDefault="00F660CF" w:rsidP="003A678F">
      <w:pPr>
        <w:widowControl/>
        <w:spacing w:line="360" w:lineRule="exact"/>
        <w:ind w:leftChars="8" w:left="708"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lastRenderedPageBreak/>
        <w:t>（二）廠商履約時不得僱用機關之人員或受機關委託辦理契約事項之機構之人員。</w:t>
      </w:r>
    </w:p>
    <w:p w:rsidR="00F660CF" w:rsidRPr="00BB3290" w:rsidRDefault="00F660CF" w:rsidP="003A678F">
      <w:pPr>
        <w:widowControl/>
        <w:spacing w:line="360" w:lineRule="exact"/>
        <w:ind w:leftChars="8" w:left="708"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t>（三）廠商授權之代表應通曉中文或機關同意之其他語文。未通曉者，廠商應備翻譯人員。</w:t>
      </w:r>
    </w:p>
    <w:p w:rsidR="00F660CF" w:rsidRPr="00BB3290" w:rsidRDefault="00F660CF" w:rsidP="003A678F">
      <w:pPr>
        <w:widowControl/>
        <w:spacing w:line="360" w:lineRule="exact"/>
        <w:ind w:leftChars="8" w:left="708" w:hangingChars="287" w:hanging="689"/>
        <w:jc w:val="both"/>
        <w:rPr>
          <w:rFonts w:ascii="標楷體" w:eastAsia="標楷體" w:hAnsi="標楷體" w:cs="新細明體"/>
          <w:kern w:val="0"/>
          <w:szCs w:val="24"/>
        </w:rPr>
      </w:pPr>
      <w:r w:rsidRPr="00BB3290">
        <w:rPr>
          <w:rFonts w:ascii="標楷體" w:eastAsia="標楷體" w:hAnsi="標楷體" w:cs="新細明體" w:hint="eastAsia"/>
          <w:kern w:val="0"/>
          <w:szCs w:val="24"/>
        </w:rPr>
        <w:t>（四）本契約未載明之事項，依政府採購法及民法等相關法令。</w:t>
      </w:r>
    </w:p>
    <w:p w:rsidR="000318FA" w:rsidRPr="00BB3290" w:rsidRDefault="00F660CF" w:rsidP="003A678F">
      <w:pPr>
        <w:widowControl/>
        <w:snapToGrid w:val="0"/>
        <w:spacing w:line="360" w:lineRule="exact"/>
        <w:ind w:left="708" w:hangingChars="295" w:hanging="708"/>
        <w:jc w:val="both"/>
      </w:pPr>
      <w:r w:rsidRPr="00BB3290">
        <w:rPr>
          <w:rFonts w:ascii="標楷體" w:eastAsia="標楷體" w:hAnsi="標楷體" w:cs="新細明體" w:hint="eastAsia"/>
          <w:kern w:val="0"/>
          <w:szCs w:val="24"/>
        </w:rPr>
        <w:t>（</w:t>
      </w:r>
      <w:r w:rsidR="00C2476F" w:rsidRPr="00BB3290">
        <w:rPr>
          <w:rFonts w:ascii="標楷體" w:eastAsia="標楷體" w:hAnsi="標楷體" w:cs="新細明體" w:hint="eastAsia"/>
          <w:kern w:val="0"/>
          <w:szCs w:val="24"/>
        </w:rPr>
        <w:t>五</w:t>
      </w:r>
      <w:r w:rsidRPr="00BB3290">
        <w:rPr>
          <w:rFonts w:ascii="標楷體" w:eastAsia="標楷體" w:hAnsi="標楷體" w:cs="新細明體" w:hint="eastAsia"/>
          <w:kern w:val="0"/>
          <w:szCs w:val="24"/>
        </w:rPr>
        <w:t>）本契約文件中約定廠商須提供履行輔助人員之個人資料予機關時，廠商應依個人資料保護法相關規定向其履行輔助人員踐行告知及其他法定義務，並以符合誠信原則及比例原則方式執行。</w:t>
      </w:r>
    </w:p>
    <w:sectPr w:rsidR="000318FA" w:rsidRPr="00BB329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776" w:rsidRDefault="00520776" w:rsidP="005515E6">
      <w:r>
        <w:separator/>
      </w:r>
    </w:p>
  </w:endnote>
  <w:endnote w:type="continuationSeparator" w:id="0">
    <w:p w:rsidR="00520776" w:rsidRDefault="00520776" w:rsidP="0055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全真楷書">
    <w:altName w:val="Arial Unicode MS"/>
    <w:charset w:val="88"/>
    <w:family w:val="modern"/>
    <w:pitch w:val="fixed"/>
    <w:sig w:usb0="00000001" w:usb1="08080000" w:usb2="00000010" w:usb3="00000000" w:csb0="00100000"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83" w:rsidRPr="00E029D1" w:rsidRDefault="00416483" w:rsidP="00416483">
    <w:pPr>
      <w:pStyle w:val="a6"/>
      <w:rPr>
        <w:rFonts w:ascii="標楷體" w:eastAsia="標楷體" w:hAnsi="標楷體"/>
      </w:rPr>
    </w:pPr>
    <w:r w:rsidRPr="007D18E2">
      <w:rPr>
        <w:rFonts w:ascii="標楷體" w:eastAsia="標楷體" w:hAnsi="標楷體" w:hint="eastAsia"/>
      </w:rPr>
      <w:t>第</w:t>
    </w:r>
    <w:r w:rsidR="00265C78">
      <w:rPr>
        <w:rFonts w:ascii="標楷體" w:eastAsia="標楷體" w:hAnsi="標楷體" w:hint="eastAsia"/>
      </w:rPr>
      <w:t>1</w:t>
    </w:r>
    <w:r w:rsidR="00265C78">
      <w:rPr>
        <w:rFonts w:ascii="標楷體" w:eastAsia="標楷體" w:hAnsi="標楷體"/>
      </w:rPr>
      <w:t>080</w:t>
    </w:r>
    <w:r w:rsidR="00BB3290">
      <w:rPr>
        <w:rFonts w:ascii="標楷體" w:eastAsia="標楷體" w:hAnsi="標楷體" w:hint="eastAsia"/>
      </w:rPr>
      <w:t>910</w:t>
    </w:r>
    <w:r w:rsidRPr="007D18E2">
      <w:rPr>
        <w:rFonts w:ascii="標楷體" w:eastAsia="標楷體" w:hAnsi="標楷體" w:hint="eastAsia"/>
      </w:rPr>
      <w:t>版</w:t>
    </w:r>
    <w:r w:rsidRPr="00416483">
      <w:rPr>
        <w:rFonts w:ascii="標楷體" w:eastAsia="標楷體" w:hAnsi="標楷體" w:cs="新細明體" w:hint="eastAsia"/>
        <w:bCs/>
        <w:color w:val="000000"/>
        <w:kern w:val="0"/>
      </w:rPr>
      <w:t xml:space="preserve">        </w:t>
    </w:r>
    <w:r>
      <w:rPr>
        <w:rFonts w:ascii="標楷體" w:eastAsia="標楷體" w:hAnsi="標楷體" w:cs="新細明體" w:hint="eastAsia"/>
        <w:bCs/>
        <w:color w:val="000000"/>
        <w:kern w:val="0"/>
      </w:rPr>
      <w:t xml:space="preserve">      </w:t>
    </w:r>
    <w:r w:rsidR="00265C78">
      <w:rPr>
        <w:rFonts w:ascii="標楷體" w:eastAsia="標楷體" w:hAnsi="標楷體" w:cs="新細明體"/>
        <w:bCs/>
        <w:color w:val="000000"/>
        <w:kern w:val="0"/>
      </w:rPr>
      <w:t xml:space="preserve">  </w:t>
    </w:r>
    <w:r>
      <w:rPr>
        <w:rFonts w:ascii="標楷體" w:eastAsia="標楷體" w:hAnsi="標楷體" w:cs="新細明體" w:hint="eastAsia"/>
        <w:bCs/>
        <w:color w:val="000000"/>
        <w:kern w:val="0"/>
      </w:rPr>
      <w:t xml:space="preserve">     </w:t>
    </w:r>
    <w:r w:rsidRPr="00416483">
      <w:rPr>
        <w:rFonts w:ascii="標楷體" w:eastAsia="標楷體" w:hAnsi="標楷體" w:cs="新細明體" w:hint="eastAsia"/>
        <w:bCs/>
        <w:color w:val="000000"/>
        <w:kern w:val="0"/>
      </w:rPr>
      <w:t xml:space="preserve"> </w:t>
    </w:r>
    <w:r w:rsidRPr="00416483">
      <w:t xml:space="preserve"> </w:t>
    </w:r>
    <w:sdt>
      <w:sdtPr>
        <w:id w:val="-1707860322"/>
        <w:docPartObj>
          <w:docPartGallery w:val="Page Numbers (Bottom of Page)"/>
          <w:docPartUnique/>
        </w:docPartObj>
      </w:sdtPr>
      <w:sdtEndPr>
        <w:rPr>
          <w:rFonts w:ascii="標楷體" w:eastAsia="標楷體" w:hAnsi="標楷體"/>
        </w:rPr>
      </w:sdtEndPr>
      <w:sdtContent>
        <w:r w:rsidR="00265C78">
          <w:t xml:space="preserve"> </w:t>
        </w:r>
        <w:r w:rsidR="00E029D1">
          <w:t xml:space="preserve">   </w:t>
        </w:r>
        <w:r w:rsidR="00265C78">
          <w:t xml:space="preserve"> </w:t>
        </w:r>
        <w:r w:rsidRPr="00E029D1">
          <w:rPr>
            <w:rFonts w:ascii="標楷體" w:eastAsia="標楷體" w:hAnsi="標楷體"/>
          </w:rPr>
          <w:fldChar w:fldCharType="begin"/>
        </w:r>
        <w:r w:rsidRPr="00E029D1">
          <w:rPr>
            <w:rFonts w:ascii="標楷體" w:eastAsia="標楷體" w:hAnsi="標楷體"/>
          </w:rPr>
          <w:instrText>PAGE   \* MERGEFORMAT</w:instrText>
        </w:r>
        <w:r w:rsidRPr="00E029D1">
          <w:rPr>
            <w:rFonts w:ascii="標楷體" w:eastAsia="標楷體" w:hAnsi="標楷體"/>
          </w:rPr>
          <w:fldChar w:fldCharType="separate"/>
        </w:r>
        <w:r w:rsidR="007A16B2" w:rsidRPr="007A16B2">
          <w:rPr>
            <w:rFonts w:ascii="標楷體" w:eastAsia="標楷體" w:hAnsi="標楷體"/>
            <w:noProof/>
            <w:lang w:val="zh-TW"/>
          </w:rPr>
          <w:t>10</w:t>
        </w:r>
        <w:r w:rsidRPr="00E029D1">
          <w:rPr>
            <w:rFonts w:ascii="標楷體" w:eastAsia="標楷體" w:hAnsi="標楷體"/>
          </w:rPr>
          <w:fldChar w:fldCharType="end"/>
        </w:r>
        <w:r w:rsidR="00265C78" w:rsidRPr="00E029D1">
          <w:rPr>
            <w:rFonts w:ascii="標楷體" w:eastAsia="標楷體" w:hAnsi="標楷體"/>
          </w:rPr>
          <w:t>/</w:t>
        </w:r>
        <w:r w:rsidR="00A93F79">
          <w:rPr>
            <w:rFonts w:ascii="標楷體" w:eastAsia="標楷體" w:hAnsi="標楷體" w:hint="eastAsia"/>
          </w:rPr>
          <w:t>10</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776" w:rsidRDefault="00520776" w:rsidP="005515E6">
      <w:r>
        <w:separator/>
      </w:r>
    </w:p>
  </w:footnote>
  <w:footnote w:type="continuationSeparator" w:id="0">
    <w:p w:rsidR="00520776" w:rsidRDefault="00520776" w:rsidP="00551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F6335"/>
    <w:multiLevelType w:val="hybridMultilevel"/>
    <w:tmpl w:val="1E96B23A"/>
    <w:lvl w:ilvl="0" w:tplc="DD2C7202">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2215" w:hanging="480"/>
      </w:pPr>
    </w:lvl>
    <w:lvl w:ilvl="2" w:tplc="0409001B" w:tentative="1">
      <w:start w:val="1"/>
      <w:numFmt w:val="lowerRoman"/>
      <w:lvlText w:val="%3."/>
      <w:lvlJc w:val="right"/>
      <w:pPr>
        <w:ind w:left="2695" w:hanging="480"/>
      </w:pPr>
    </w:lvl>
    <w:lvl w:ilvl="3" w:tplc="0409000F" w:tentative="1">
      <w:start w:val="1"/>
      <w:numFmt w:val="decimal"/>
      <w:lvlText w:val="%4."/>
      <w:lvlJc w:val="left"/>
      <w:pPr>
        <w:ind w:left="3175" w:hanging="480"/>
      </w:pPr>
    </w:lvl>
    <w:lvl w:ilvl="4" w:tplc="04090019" w:tentative="1">
      <w:start w:val="1"/>
      <w:numFmt w:val="ideographTraditional"/>
      <w:lvlText w:val="%5、"/>
      <w:lvlJc w:val="left"/>
      <w:pPr>
        <w:ind w:left="3655" w:hanging="480"/>
      </w:pPr>
    </w:lvl>
    <w:lvl w:ilvl="5" w:tplc="0409001B" w:tentative="1">
      <w:start w:val="1"/>
      <w:numFmt w:val="lowerRoman"/>
      <w:lvlText w:val="%6."/>
      <w:lvlJc w:val="right"/>
      <w:pPr>
        <w:ind w:left="4135" w:hanging="480"/>
      </w:pPr>
    </w:lvl>
    <w:lvl w:ilvl="6" w:tplc="0409000F" w:tentative="1">
      <w:start w:val="1"/>
      <w:numFmt w:val="decimal"/>
      <w:lvlText w:val="%7."/>
      <w:lvlJc w:val="left"/>
      <w:pPr>
        <w:ind w:left="4615" w:hanging="480"/>
      </w:pPr>
    </w:lvl>
    <w:lvl w:ilvl="7" w:tplc="04090019" w:tentative="1">
      <w:start w:val="1"/>
      <w:numFmt w:val="ideographTraditional"/>
      <w:lvlText w:val="%8、"/>
      <w:lvlJc w:val="left"/>
      <w:pPr>
        <w:ind w:left="5095" w:hanging="480"/>
      </w:pPr>
    </w:lvl>
    <w:lvl w:ilvl="8" w:tplc="0409001B" w:tentative="1">
      <w:start w:val="1"/>
      <w:numFmt w:val="lowerRoman"/>
      <w:lvlText w:val="%9."/>
      <w:lvlJc w:val="right"/>
      <w:pPr>
        <w:ind w:left="5575" w:hanging="480"/>
      </w:pPr>
    </w:lvl>
  </w:abstractNum>
  <w:abstractNum w:abstractNumId="1" w15:restartNumberingAfterBreak="0">
    <w:nsid w:val="30CA7F0A"/>
    <w:multiLevelType w:val="hybridMultilevel"/>
    <w:tmpl w:val="57667052"/>
    <w:lvl w:ilvl="0" w:tplc="0409000F">
      <w:start w:val="1"/>
      <w:numFmt w:val="decimal"/>
      <w:lvlText w:val="%1."/>
      <w:lvlJc w:val="left"/>
      <w:pPr>
        <w:ind w:left="1018" w:hanging="360"/>
      </w:pPr>
      <w:rPr>
        <w:rFonts w:hint="default"/>
        <w:color w:val="auto"/>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 w15:restartNumberingAfterBreak="0">
    <w:nsid w:val="72363FF5"/>
    <w:multiLevelType w:val="singleLevel"/>
    <w:tmpl w:val="BA748D26"/>
    <w:lvl w:ilvl="0">
      <w:start w:val="1"/>
      <w:numFmt w:val="taiwaneseCountingThousand"/>
      <w:lvlText w:val="（%1）"/>
      <w:lvlJc w:val="left"/>
      <w:pPr>
        <w:tabs>
          <w:tab w:val="num" w:pos="720"/>
        </w:tabs>
        <w:ind w:left="720" w:hanging="720"/>
      </w:pPr>
      <w:rPr>
        <w:rFonts w:hint="eastAsia"/>
      </w:rPr>
    </w:lvl>
  </w:abstractNum>
  <w:abstractNum w:abstractNumId="3" w15:restartNumberingAfterBreak="0">
    <w:nsid w:val="7E61272A"/>
    <w:multiLevelType w:val="hybridMultilevel"/>
    <w:tmpl w:val="200A8042"/>
    <w:lvl w:ilvl="0" w:tplc="69986C7A">
      <w:start w:val="1"/>
      <w:numFmt w:val="decimal"/>
      <w:lvlText w:val="%1."/>
      <w:lvlJc w:val="left"/>
      <w:pPr>
        <w:ind w:left="953" w:hanging="360"/>
      </w:pPr>
      <w:rPr>
        <w:rFonts w:hint="default"/>
        <w:color w:val="000000" w:themeColor="text1"/>
      </w:rPr>
    </w:lvl>
    <w:lvl w:ilvl="1" w:tplc="04090019" w:tentative="1">
      <w:start w:val="1"/>
      <w:numFmt w:val="ideographTraditional"/>
      <w:lvlText w:val="%2、"/>
      <w:lvlJc w:val="left"/>
      <w:pPr>
        <w:ind w:left="1553" w:hanging="480"/>
      </w:pPr>
    </w:lvl>
    <w:lvl w:ilvl="2" w:tplc="0409001B" w:tentative="1">
      <w:start w:val="1"/>
      <w:numFmt w:val="lowerRoman"/>
      <w:lvlText w:val="%3."/>
      <w:lvlJc w:val="right"/>
      <w:pPr>
        <w:ind w:left="2033" w:hanging="480"/>
      </w:pPr>
    </w:lvl>
    <w:lvl w:ilvl="3" w:tplc="0409000F" w:tentative="1">
      <w:start w:val="1"/>
      <w:numFmt w:val="decimal"/>
      <w:lvlText w:val="%4."/>
      <w:lvlJc w:val="left"/>
      <w:pPr>
        <w:ind w:left="2513" w:hanging="480"/>
      </w:pPr>
    </w:lvl>
    <w:lvl w:ilvl="4" w:tplc="04090019" w:tentative="1">
      <w:start w:val="1"/>
      <w:numFmt w:val="ideographTraditional"/>
      <w:lvlText w:val="%5、"/>
      <w:lvlJc w:val="left"/>
      <w:pPr>
        <w:ind w:left="2993" w:hanging="480"/>
      </w:pPr>
    </w:lvl>
    <w:lvl w:ilvl="5" w:tplc="0409001B" w:tentative="1">
      <w:start w:val="1"/>
      <w:numFmt w:val="lowerRoman"/>
      <w:lvlText w:val="%6."/>
      <w:lvlJc w:val="right"/>
      <w:pPr>
        <w:ind w:left="3473" w:hanging="480"/>
      </w:pPr>
    </w:lvl>
    <w:lvl w:ilvl="6" w:tplc="0409000F" w:tentative="1">
      <w:start w:val="1"/>
      <w:numFmt w:val="decimal"/>
      <w:lvlText w:val="%7."/>
      <w:lvlJc w:val="left"/>
      <w:pPr>
        <w:ind w:left="3953" w:hanging="480"/>
      </w:pPr>
    </w:lvl>
    <w:lvl w:ilvl="7" w:tplc="04090019" w:tentative="1">
      <w:start w:val="1"/>
      <w:numFmt w:val="ideographTraditional"/>
      <w:lvlText w:val="%8、"/>
      <w:lvlJc w:val="left"/>
      <w:pPr>
        <w:ind w:left="4433" w:hanging="480"/>
      </w:pPr>
    </w:lvl>
    <w:lvl w:ilvl="8" w:tplc="0409001B" w:tentative="1">
      <w:start w:val="1"/>
      <w:numFmt w:val="lowerRoman"/>
      <w:lvlText w:val="%9."/>
      <w:lvlJc w:val="right"/>
      <w:pPr>
        <w:ind w:left="4913"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FA"/>
    <w:rsid w:val="00020204"/>
    <w:rsid w:val="00027118"/>
    <w:rsid w:val="000318FA"/>
    <w:rsid w:val="001E41A8"/>
    <w:rsid w:val="001E49F6"/>
    <w:rsid w:val="001E6C2F"/>
    <w:rsid w:val="00265C78"/>
    <w:rsid w:val="002760BE"/>
    <w:rsid w:val="00303216"/>
    <w:rsid w:val="00347829"/>
    <w:rsid w:val="00397D79"/>
    <w:rsid w:val="003A678F"/>
    <w:rsid w:val="003C5FFA"/>
    <w:rsid w:val="00416483"/>
    <w:rsid w:val="00451FCD"/>
    <w:rsid w:val="004A6051"/>
    <w:rsid w:val="004E7E7C"/>
    <w:rsid w:val="00520776"/>
    <w:rsid w:val="005515E6"/>
    <w:rsid w:val="005B14C1"/>
    <w:rsid w:val="005F3EA4"/>
    <w:rsid w:val="00601949"/>
    <w:rsid w:val="006164C7"/>
    <w:rsid w:val="006545D2"/>
    <w:rsid w:val="00657B25"/>
    <w:rsid w:val="006E5B0F"/>
    <w:rsid w:val="00731A9A"/>
    <w:rsid w:val="007A16B2"/>
    <w:rsid w:val="008057BD"/>
    <w:rsid w:val="00924A5C"/>
    <w:rsid w:val="00975074"/>
    <w:rsid w:val="00997594"/>
    <w:rsid w:val="009C4BE9"/>
    <w:rsid w:val="00A01DFA"/>
    <w:rsid w:val="00A82149"/>
    <w:rsid w:val="00A8462B"/>
    <w:rsid w:val="00A93F79"/>
    <w:rsid w:val="00AD0927"/>
    <w:rsid w:val="00B019E6"/>
    <w:rsid w:val="00B30D50"/>
    <w:rsid w:val="00BB3290"/>
    <w:rsid w:val="00BB4C51"/>
    <w:rsid w:val="00BF4211"/>
    <w:rsid w:val="00C2476F"/>
    <w:rsid w:val="00C63607"/>
    <w:rsid w:val="00D2081E"/>
    <w:rsid w:val="00D3565D"/>
    <w:rsid w:val="00D429B4"/>
    <w:rsid w:val="00D805A7"/>
    <w:rsid w:val="00DC7212"/>
    <w:rsid w:val="00E029D1"/>
    <w:rsid w:val="00E252D5"/>
    <w:rsid w:val="00E5580C"/>
    <w:rsid w:val="00ED36AB"/>
    <w:rsid w:val="00EE44DB"/>
    <w:rsid w:val="00EE5553"/>
    <w:rsid w:val="00F22FEF"/>
    <w:rsid w:val="00F660CF"/>
    <w:rsid w:val="00F753FF"/>
    <w:rsid w:val="00F861DE"/>
    <w:rsid w:val="00FD2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F2C98BE-709C-4EEC-8B48-9E1229BB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660C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2pt">
    <w:name w:val="樣式 標題 1 + 行距:  最小行高 12 pt"/>
    <w:basedOn w:val="1"/>
    <w:rsid w:val="00F660CF"/>
    <w:pPr>
      <w:widowControl/>
      <w:spacing w:before="0" w:after="0" w:line="400" w:lineRule="exact"/>
    </w:pPr>
    <w:rPr>
      <w:rFonts w:ascii="Arial" w:eastAsia="標楷體" w:hAnsi="Arial" w:cs="新細明體"/>
      <w:sz w:val="28"/>
      <w:szCs w:val="20"/>
    </w:rPr>
  </w:style>
  <w:style w:type="character" w:customStyle="1" w:styleId="10">
    <w:name w:val="標題 1 字元"/>
    <w:basedOn w:val="a0"/>
    <w:link w:val="1"/>
    <w:uiPriority w:val="9"/>
    <w:rsid w:val="00F660CF"/>
    <w:rPr>
      <w:rFonts w:asciiTheme="majorHAnsi" w:eastAsiaTheme="majorEastAsia" w:hAnsiTheme="majorHAnsi" w:cstheme="majorBidi"/>
      <w:b/>
      <w:bCs/>
      <w:kern w:val="52"/>
      <w:sz w:val="52"/>
      <w:szCs w:val="52"/>
    </w:rPr>
  </w:style>
  <w:style w:type="paragraph" w:styleId="a3">
    <w:name w:val="List Paragraph"/>
    <w:basedOn w:val="a"/>
    <w:uiPriority w:val="34"/>
    <w:qFormat/>
    <w:rsid w:val="00C2476F"/>
    <w:pPr>
      <w:ind w:leftChars="200" w:left="480"/>
    </w:pPr>
  </w:style>
  <w:style w:type="paragraph" w:styleId="a4">
    <w:name w:val="header"/>
    <w:basedOn w:val="a"/>
    <w:link w:val="a5"/>
    <w:uiPriority w:val="99"/>
    <w:unhideWhenUsed/>
    <w:rsid w:val="005515E6"/>
    <w:pPr>
      <w:tabs>
        <w:tab w:val="center" w:pos="4153"/>
        <w:tab w:val="right" w:pos="8306"/>
      </w:tabs>
      <w:snapToGrid w:val="0"/>
    </w:pPr>
    <w:rPr>
      <w:sz w:val="20"/>
      <w:szCs w:val="20"/>
    </w:rPr>
  </w:style>
  <w:style w:type="character" w:customStyle="1" w:styleId="a5">
    <w:name w:val="頁首 字元"/>
    <w:basedOn w:val="a0"/>
    <w:link w:val="a4"/>
    <w:uiPriority w:val="99"/>
    <w:rsid w:val="005515E6"/>
    <w:rPr>
      <w:sz w:val="20"/>
      <w:szCs w:val="20"/>
    </w:rPr>
  </w:style>
  <w:style w:type="paragraph" w:styleId="a6">
    <w:name w:val="footer"/>
    <w:basedOn w:val="a"/>
    <w:link w:val="a7"/>
    <w:uiPriority w:val="99"/>
    <w:unhideWhenUsed/>
    <w:rsid w:val="005515E6"/>
    <w:pPr>
      <w:tabs>
        <w:tab w:val="center" w:pos="4153"/>
        <w:tab w:val="right" w:pos="8306"/>
      </w:tabs>
      <w:snapToGrid w:val="0"/>
    </w:pPr>
    <w:rPr>
      <w:sz w:val="20"/>
      <w:szCs w:val="20"/>
    </w:rPr>
  </w:style>
  <w:style w:type="character" w:customStyle="1" w:styleId="a7">
    <w:name w:val="頁尾 字元"/>
    <w:basedOn w:val="a0"/>
    <w:link w:val="a6"/>
    <w:uiPriority w:val="99"/>
    <w:rsid w:val="005515E6"/>
    <w:rPr>
      <w:sz w:val="20"/>
      <w:szCs w:val="20"/>
    </w:rPr>
  </w:style>
  <w:style w:type="paragraph" w:styleId="a8">
    <w:name w:val="Balloon Text"/>
    <w:basedOn w:val="a"/>
    <w:link w:val="a9"/>
    <w:uiPriority w:val="99"/>
    <w:semiHidden/>
    <w:unhideWhenUsed/>
    <w:rsid w:val="00A8214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82149"/>
    <w:rPr>
      <w:rFonts w:asciiTheme="majorHAnsi" w:eastAsiaTheme="majorEastAsia" w:hAnsiTheme="majorHAnsi" w:cstheme="majorBidi"/>
      <w:sz w:val="18"/>
      <w:szCs w:val="18"/>
    </w:rPr>
  </w:style>
  <w:style w:type="paragraph" w:styleId="3">
    <w:name w:val="Body Text Indent 3"/>
    <w:basedOn w:val="a"/>
    <w:link w:val="30"/>
    <w:rsid w:val="00BF4211"/>
    <w:pPr>
      <w:spacing w:line="360" w:lineRule="atLeast"/>
      <w:ind w:left="720" w:hanging="720"/>
    </w:pPr>
    <w:rPr>
      <w:rFonts w:ascii="標楷體" w:eastAsia="標楷體" w:hAnsi="標楷體" w:cs="Times New Roman"/>
      <w:kern w:val="16"/>
      <w:szCs w:val="20"/>
    </w:rPr>
  </w:style>
  <w:style w:type="character" w:customStyle="1" w:styleId="30">
    <w:name w:val="本文縮排 3 字元"/>
    <w:basedOn w:val="a0"/>
    <w:link w:val="3"/>
    <w:rsid w:val="00BF4211"/>
    <w:rPr>
      <w:rFonts w:ascii="標楷體" w:eastAsia="標楷體" w:hAnsi="標楷體" w:cs="Times New Roman"/>
      <w:kern w:val="16"/>
      <w:szCs w:val="20"/>
    </w:rPr>
  </w:style>
  <w:style w:type="paragraph" w:styleId="aa">
    <w:name w:val="Normal Indent"/>
    <w:basedOn w:val="a"/>
    <w:rsid w:val="00731A9A"/>
    <w:pPr>
      <w:ind w:leftChars="200" w:left="480"/>
    </w:pPr>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382E1-383A-4ECF-9C65-6B37710F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林信吉</dc:creator>
  <cp:lastModifiedBy>林信吉</cp:lastModifiedBy>
  <cp:revision>14</cp:revision>
  <cp:lastPrinted>2019-09-10T03:30:00Z</cp:lastPrinted>
  <dcterms:created xsi:type="dcterms:W3CDTF">2019-08-28T06:31:00Z</dcterms:created>
  <dcterms:modified xsi:type="dcterms:W3CDTF">2019-09-26T02:12:00Z</dcterms:modified>
</cp:coreProperties>
</file>