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01" w:rsidRPr="00472ABB" w:rsidRDefault="008B2401" w:rsidP="002F3588">
      <w:pPr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472ABB">
        <w:rPr>
          <w:rFonts w:ascii="Times New Roman" w:eastAsia="標楷體" w:hAnsi="標楷體" w:cs="Times New Roman"/>
          <w:b/>
          <w:kern w:val="0"/>
          <w:sz w:val="28"/>
          <w:szCs w:val="24"/>
        </w:rPr>
        <w:t>【</w:t>
      </w:r>
      <w:r w:rsidRPr="00472ABB">
        <w:rPr>
          <w:rFonts w:ascii="Times New Roman" w:eastAsia="標楷體" w:hAnsi="Times New Roman" w:cs="Times New Roman"/>
          <w:b/>
          <w:kern w:val="0"/>
          <w:sz w:val="28"/>
          <w:szCs w:val="24"/>
        </w:rPr>
        <w:t>臺北市市場處新聞稿</w:t>
      </w:r>
      <w:r w:rsidRPr="00472ABB">
        <w:rPr>
          <w:rFonts w:ascii="Times New Roman" w:eastAsia="標楷體" w:hAnsi="標楷體" w:cs="Times New Roman"/>
          <w:b/>
          <w:kern w:val="0"/>
          <w:sz w:val="28"/>
          <w:szCs w:val="24"/>
        </w:rPr>
        <w:t>】</w:t>
      </w:r>
    </w:p>
    <w:p w:rsidR="003A298E" w:rsidRPr="00796CB6" w:rsidRDefault="003A298E" w:rsidP="000831F9">
      <w:pPr>
        <w:snapToGrid w:val="0"/>
        <w:spacing w:line="260" w:lineRule="atLeast"/>
        <w:ind w:leftChars="166" w:left="398" w:firstLineChars="2267" w:firstLine="4987"/>
        <w:rPr>
          <w:rFonts w:eastAsia="標楷體" w:hAnsi="標楷體"/>
          <w:sz w:val="22"/>
        </w:rPr>
      </w:pPr>
      <w:r w:rsidRPr="00796CB6">
        <w:rPr>
          <w:rFonts w:eastAsia="標楷體" w:hAnsi="標楷體" w:hint="eastAsia"/>
          <w:sz w:val="22"/>
        </w:rPr>
        <w:t>發稿單位：</w:t>
      </w:r>
      <w:r w:rsidR="004062D5">
        <w:rPr>
          <w:rFonts w:eastAsia="標楷體" w:hAnsi="標楷體" w:hint="eastAsia"/>
          <w:sz w:val="22"/>
        </w:rPr>
        <w:t>公有零售市場科</w:t>
      </w:r>
    </w:p>
    <w:p w:rsidR="003A298E" w:rsidRPr="00796CB6" w:rsidRDefault="003A298E" w:rsidP="000831F9">
      <w:pPr>
        <w:snapToGrid w:val="0"/>
        <w:spacing w:line="260" w:lineRule="atLeast"/>
        <w:ind w:leftChars="166" w:left="398" w:firstLineChars="2267" w:firstLine="4987"/>
        <w:rPr>
          <w:rFonts w:eastAsia="標楷體" w:hAnsi="標楷體"/>
          <w:sz w:val="22"/>
        </w:rPr>
      </w:pPr>
      <w:r w:rsidRPr="00796CB6">
        <w:rPr>
          <w:rFonts w:eastAsia="標楷體" w:hAnsi="標楷體" w:hint="eastAsia"/>
          <w:sz w:val="22"/>
        </w:rPr>
        <w:t>發稿日期：</w:t>
      </w:r>
      <w:r w:rsidR="002F3FFA">
        <w:rPr>
          <w:rFonts w:eastAsia="標楷體" w:hAnsi="標楷體" w:hint="eastAsia"/>
          <w:sz w:val="22"/>
        </w:rPr>
        <w:t>108</w:t>
      </w:r>
      <w:r w:rsidRPr="00796CB6">
        <w:rPr>
          <w:rFonts w:eastAsia="標楷體" w:hAnsi="標楷體" w:hint="eastAsia"/>
          <w:sz w:val="22"/>
        </w:rPr>
        <w:t>年</w:t>
      </w:r>
      <w:r w:rsidR="00F70AB8">
        <w:rPr>
          <w:rFonts w:eastAsia="標楷體" w:hAnsi="標楷體" w:hint="eastAsia"/>
          <w:sz w:val="22"/>
        </w:rPr>
        <w:t>8</w:t>
      </w:r>
      <w:r w:rsidRPr="00796CB6">
        <w:rPr>
          <w:rFonts w:eastAsia="標楷體" w:hAnsi="標楷體" w:hint="eastAsia"/>
          <w:sz w:val="22"/>
        </w:rPr>
        <w:t>月</w:t>
      </w:r>
      <w:r w:rsidR="00F70AB8">
        <w:rPr>
          <w:rFonts w:eastAsia="標楷體" w:hAnsi="標楷體" w:hint="eastAsia"/>
          <w:sz w:val="22"/>
        </w:rPr>
        <w:t>2</w:t>
      </w:r>
      <w:r w:rsidRPr="00796CB6">
        <w:rPr>
          <w:rFonts w:eastAsia="標楷體" w:hAnsi="標楷體" w:hint="eastAsia"/>
          <w:sz w:val="22"/>
        </w:rPr>
        <w:t>日</w:t>
      </w:r>
    </w:p>
    <w:p w:rsidR="003A298E" w:rsidRPr="00796CB6" w:rsidRDefault="003A298E" w:rsidP="000831F9">
      <w:pPr>
        <w:snapToGrid w:val="0"/>
        <w:spacing w:line="260" w:lineRule="atLeast"/>
        <w:ind w:leftChars="166" w:left="398" w:firstLineChars="2267" w:firstLine="4987"/>
        <w:rPr>
          <w:rFonts w:eastAsia="標楷體" w:hAnsi="標楷體"/>
          <w:sz w:val="22"/>
        </w:rPr>
      </w:pPr>
      <w:r w:rsidRPr="00796CB6">
        <w:rPr>
          <w:rFonts w:eastAsia="標楷體" w:hAnsi="標楷體" w:hint="eastAsia"/>
          <w:sz w:val="22"/>
        </w:rPr>
        <w:t>聯絡人：何相慶科長</w:t>
      </w:r>
    </w:p>
    <w:p w:rsidR="003A298E" w:rsidRPr="00796CB6" w:rsidRDefault="003A298E" w:rsidP="000831F9">
      <w:pPr>
        <w:snapToGrid w:val="0"/>
        <w:spacing w:line="260" w:lineRule="atLeast"/>
        <w:ind w:leftChars="166" w:left="398" w:firstLineChars="2267" w:firstLine="4987"/>
        <w:rPr>
          <w:sz w:val="22"/>
        </w:rPr>
      </w:pPr>
      <w:r w:rsidRPr="00796CB6">
        <w:rPr>
          <w:rFonts w:eastAsia="標楷體" w:hAnsi="標楷體" w:hint="eastAsia"/>
          <w:sz w:val="22"/>
        </w:rPr>
        <w:t>聯絡電話：</w:t>
      </w:r>
      <w:r w:rsidR="00AD2E57">
        <w:rPr>
          <w:rFonts w:eastAsia="標楷體" w:hAnsi="標楷體" w:hint="eastAsia"/>
          <w:sz w:val="22"/>
        </w:rPr>
        <w:t>0972-978-802</w:t>
      </w:r>
    </w:p>
    <w:p w:rsidR="0068723B" w:rsidRPr="00AE719E" w:rsidRDefault="007C3243" w:rsidP="00496F83">
      <w:pPr>
        <w:spacing w:beforeLines="50" w:before="180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改建為</w:t>
      </w:r>
      <w:r w:rsidRPr="00AE719E">
        <w:rPr>
          <w:rFonts w:ascii="標楷體" w:eastAsia="標楷體" w:hAnsi="標楷體" w:hint="eastAsia"/>
          <w:b/>
          <w:sz w:val="36"/>
          <w:szCs w:val="28"/>
        </w:rPr>
        <w:t>半地下</w:t>
      </w:r>
      <w:r>
        <w:rPr>
          <w:rFonts w:ascii="標楷體" w:eastAsia="標楷體" w:hAnsi="標楷體" w:hint="eastAsia"/>
          <w:b/>
          <w:sz w:val="36"/>
          <w:szCs w:val="28"/>
        </w:rPr>
        <w:t>化市場-依然成功</w:t>
      </w:r>
      <w:r w:rsidR="00B21E07">
        <w:rPr>
          <w:rFonts w:ascii="標楷體" w:eastAsia="標楷體" w:hAnsi="標楷體" w:hint="eastAsia"/>
          <w:b/>
          <w:sz w:val="36"/>
          <w:szCs w:val="28"/>
        </w:rPr>
        <w:t>市場</w:t>
      </w:r>
    </w:p>
    <w:p w:rsidR="00931AF1" w:rsidRPr="00931AF1" w:rsidRDefault="00931AF1" w:rsidP="009E701F">
      <w:pPr>
        <w:snapToGrid w:val="0"/>
        <w:spacing w:before="100" w:beforeAutospacing="1" w:line="360" w:lineRule="auto"/>
        <w:ind w:firstLineChars="236" w:firstLine="661"/>
        <w:jc w:val="both"/>
        <w:rPr>
          <w:rFonts w:ascii="標楷體" w:eastAsia="標楷體" w:hAnsi="標楷體" w:cs="Times New Roman"/>
          <w:color w:val="000000" w:themeColor="text1"/>
          <w:sz w:val="28"/>
          <w:szCs w:val="30"/>
        </w:rPr>
      </w:pPr>
      <w:r w:rsidRPr="00111805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成功市場臨時攤棚自民國75年啟用迄今已逾30年，坐落於成功國宅前緊鄰敦化南路，建物外觀、設施較為簡窳，對當地都市景觀及環境成強烈對比，臺北市市場處爰積極辦理改建業務，並多次與當地里長及居民召開協調會議，大多數意見反對於地上興建市場及其他建物，要求原址恢復成道路或廣場綠地，終於104年9月9日由柯市長召集成功市場攤商及市場周遭居民達成共識，成功市場改建採半地下化方案規劃。</w:t>
      </w:r>
    </w:p>
    <w:p w:rsidR="009E701F" w:rsidRDefault="00931AF1" w:rsidP="009E701F">
      <w:pPr>
        <w:snapToGrid w:val="0"/>
        <w:spacing w:before="100" w:beforeAutospacing="1" w:line="360" w:lineRule="auto"/>
        <w:ind w:firstLineChars="236" w:firstLine="661"/>
        <w:jc w:val="both"/>
        <w:rPr>
          <w:rFonts w:ascii="標楷體" w:eastAsia="標楷體" w:hAnsi="標楷體" w:cs="Times New Roman"/>
          <w:color w:val="000000" w:themeColor="text1"/>
          <w:sz w:val="28"/>
          <w:szCs w:val="30"/>
        </w:rPr>
      </w:pPr>
      <w:r w:rsidRPr="00931AF1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成功市場位於敦化南路精華特區，採現代化風格打造城市亮點，</w:t>
      </w:r>
      <w:r w:rsidR="00F93E2E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未來改建後將搬遷至地下樓層，</w:t>
      </w:r>
      <w:r w:rsidR="00806082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地面層</w:t>
      </w:r>
      <w:r w:rsidRPr="00931AF1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採開放綠化空間</w:t>
      </w:r>
      <w:r w:rsidR="007C3243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並設置</w:t>
      </w:r>
      <w:r w:rsidR="007C3243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三層</w:t>
      </w:r>
      <w:r w:rsidR="004E2E77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地下</w:t>
      </w:r>
      <w:r w:rsidR="007C3243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停車場</w:t>
      </w:r>
      <w:r w:rsidR="003A351C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，</w:t>
      </w:r>
      <w:r w:rsidR="009E701F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是全臺少數結合綠地</w:t>
      </w:r>
      <w:r w:rsidR="007C3243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及停車場</w:t>
      </w:r>
      <w:r w:rsidR="009E701F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之公有市場，</w:t>
      </w:r>
      <w:r w:rsidR="009E701F" w:rsidRPr="00111805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未來</w:t>
      </w:r>
      <w:r w:rsidR="007C3243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市場</w:t>
      </w:r>
      <w:r w:rsidR="009E701F" w:rsidRPr="00111805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改建後攤位營業面積除較原臨時攤棚寬敞，</w:t>
      </w:r>
      <w:r w:rsidR="00C720FA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且</w:t>
      </w:r>
      <w:r w:rsidR="00C720FA" w:rsidRPr="00111805">
        <w:rPr>
          <w:rFonts w:ascii="標楷體" w:eastAsia="標楷體" w:hAnsi="標楷體" w:hint="eastAsia"/>
          <w:sz w:val="28"/>
          <w:szCs w:val="30"/>
          <w:lang w:val="zh-TW"/>
        </w:rPr>
        <w:t>半地下化</w:t>
      </w:r>
      <w:r w:rsidR="00C720FA">
        <w:rPr>
          <w:rFonts w:ascii="標楷體" w:eastAsia="標楷體" w:hAnsi="標楷體" w:hint="eastAsia"/>
          <w:sz w:val="28"/>
          <w:szCs w:val="30"/>
          <w:lang w:val="zh-TW"/>
        </w:rPr>
        <w:t>之規劃</w:t>
      </w:r>
      <w:r w:rsidR="00C720FA" w:rsidRPr="00111805">
        <w:rPr>
          <w:rFonts w:ascii="標楷體" w:eastAsia="標楷體" w:hAnsi="標楷體"/>
          <w:sz w:val="28"/>
          <w:szCs w:val="30"/>
          <w:lang w:val="zh-TW"/>
        </w:rPr>
        <w:t>有利</w:t>
      </w:r>
      <w:r w:rsidR="00C720FA" w:rsidRPr="00111805">
        <w:rPr>
          <w:rFonts w:ascii="標楷體" w:eastAsia="標楷體" w:hAnsi="標楷體" w:hint="eastAsia"/>
          <w:sz w:val="28"/>
          <w:szCs w:val="30"/>
          <w:lang w:val="zh-TW"/>
        </w:rPr>
        <w:t>於</w:t>
      </w:r>
      <w:r w:rsidR="00C720FA" w:rsidRPr="00111805">
        <w:rPr>
          <w:rFonts w:ascii="標楷體" w:eastAsia="標楷體" w:hAnsi="標楷體"/>
          <w:sz w:val="28"/>
          <w:szCs w:val="30"/>
          <w:lang w:val="zh-TW"/>
        </w:rPr>
        <w:t>採光通風之設計</w:t>
      </w:r>
      <w:r w:rsidR="00C720FA" w:rsidRPr="00111805">
        <w:rPr>
          <w:rFonts w:ascii="標楷體" w:eastAsia="標楷體" w:hAnsi="標楷體" w:hint="eastAsia"/>
          <w:sz w:val="28"/>
          <w:szCs w:val="30"/>
          <w:lang w:val="zh-TW"/>
        </w:rPr>
        <w:t>、設置</w:t>
      </w:r>
      <w:r w:rsidR="00C720FA" w:rsidRPr="00111805">
        <w:rPr>
          <w:rFonts w:ascii="標楷體" w:eastAsia="標楷體" w:hAnsi="標楷體"/>
          <w:sz w:val="28"/>
          <w:szCs w:val="30"/>
          <w:lang w:val="zh-TW"/>
        </w:rPr>
        <w:t>機能空間</w:t>
      </w:r>
      <w:r w:rsidR="00C720FA" w:rsidRPr="00111805">
        <w:rPr>
          <w:rFonts w:ascii="標楷體" w:eastAsia="標楷體" w:hAnsi="標楷體" w:hint="eastAsia"/>
          <w:sz w:val="28"/>
          <w:szCs w:val="30"/>
          <w:lang w:val="zh-TW"/>
        </w:rPr>
        <w:t>，並為</w:t>
      </w:r>
      <w:r w:rsidR="00C720FA" w:rsidRPr="00111805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兼顧流暢之消費動線，以下挖式廣場與開放空間相互連接，且設置6部電梯及8部手扶梯，</w:t>
      </w:r>
      <w:r w:rsidR="004E2E77" w:rsidRPr="00111805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以利各年齡層之消費者前來採買</w:t>
      </w:r>
      <w:r w:rsidR="004E2E77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，</w:t>
      </w:r>
      <w:r w:rsidR="004E2E77" w:rsidRPr="00931AF1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提供市民友善、適居之公共空間環境</w:t>
      </w:r>
      <w:r w:rsidR="009E701F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。</w:t>
      </w:r>
    </w:p>
    <w:p w:rsidR="009E701F" w:rsidRDefault="00C720FA" w:rsidP="00C720FA">
      <w:pPr>
        <w:snapToGrid w:val="0"/>
        <w:spacing w:before="100" w:beforeAutospacing="1" w:line="360" w:lineRule="auto"/>
        <w:ind w:firstLineChars="236" w:firstLine="661"/>
        <w:jc w:val="both"/>
        <w:rPr>
          <w:rFonts w:ascii="標楷體" w:eastAsia="標楷體" w:hAnsi="標楷體" w:cs="Times New Roman"/>
          <w:color w:val="000000" w:themeColor="text1"/>
          <w:sz w:val="28"/>
          <w:szCs w:val="3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成功市場</w:t>
      </w:r>
      <w:r w:rsidR="00B31BA7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客源</w:t>
      </w:r>
      <w:r w:rsidR="00931AF1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多數為附近居民及</w:t>
      </w:r>
      <w:r w:rsidR="008A0746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周遭</w:t>
      </w:r>
      <w:r w:rsidR="00931AF1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上班族，</w:t>
      </w:r>
      <w:r w:rsidR="00B31BA7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為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臺北市人潮量</w:t>
      </w:r>
      <w:r w:rsidR="00636F53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眾多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的傳統市場，</w:t>
      </w:r>
      <w:r w:rsidR="00931AF1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市場</w:t>
      </w:r>
      <w:r w:rsidR="008A0746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不只提供新鮮蔬果、生鮮漁貨、南北雜貨，亦有多家銅板美食</w:t>
      </w:r>
      <w:r w:rsidR="00636F53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店家</w:t>
      </w:r>
      <w:bookmarkStart w:id="0" w:name="_GoBack"/>
      <w:bookmarkEnd w:id="0"/>
      <w:r w:rsidRPr="00111805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。</w:t>
      </w:r>
      <w:r w:rsidR="009E701F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未來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市場處將</w:t>
      </w:r>
      <w:r w:rsidR="009E701F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積極輔導攤商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轉型，改變舊有陋習</w:t>
      </w:r>
      <w:r w:rsidR="009E701F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保留</w:t>
      </w:r>
      <w:r w:rsidR="00931AF1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傳統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特色，</w:t>
      </w:r>
      <w:r w:rsidR="009E701F" w:rsidRPr="00111805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發展特色市場</w:t>
      </w:r>
      <w:r w:rsidR="009E701F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，期待未來改建後的成功市場</w:t>
      </w:r>
      <w:r w:rsidR="00B21E07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依然成功</w:t>
      </w:r>
      <w:r w:rsidR="00E37008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，成為敦化之星</w:t>
      </w:r>
      <w:r w:rsidR="00B21E07">
        <w:rPr>
          <w:rFonts w:ascii="標楷體" w:eastAsia="標楷體" w:hAnsi="標楷體" w:cs="Times New Roman" w:hint="eastAsia"/>
          <w:color w:val="000000" w:themeColor="text1"/>
          <w:sz w:val="28"/>
          <w:szCs w:val="30"/>
        </w:rPr>
        <w:t>！</w:t>
      </w:r>
    </w:p>
    <w:sectPr w:rsidR="009E701F" w:rsidSect="000831F9">
      <w:pgSz w:w="11906" w:h="16838"/>
      <w:pgMar w:top="1440" w:right="1800" w:bottom="1440" w:left="180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DB" w:rsidRDefault="00224DDB" w:rsidP="00E07B0D">
      <w:r>
        <w:separator/>
      </w:r>
    </w:p>
  </w:endnote>
  <w:endnote w:type="continuationSeparator" w:id="0">
    <w:p w:rsidR="00224DDB" w:rsidRDefault="00224DDB" w:rsidP="00E0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DB" w:rsidRDefault="00224DDB" w:rsidP="00E07B0D">
      <w:r>
        <w:separator/>
      </w:r>
    </w:p>
  </w:footnote>
  <w:footnote w:type="continuationSeparator" w:id="0">
    <w:p w:rsidR="00224DDB" w:rsidRDefault="00224DDB" w:rsidP="00E0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A23"/>
    <w:multiLevelType w:val="hybridMultilevel"/>
    <w:tmpl w:val="2E70FE2E"/>
    <w:lvl w:ilvl="0" w:tplc="B0BA6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867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FAE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1084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4E43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3B0B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2EE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BA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7FC2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F647426"/>
    <w:multiLevelType w:val="hybridMultilevel"/>
    <w:tmpl w:val="603A30B4"/>
    <w:lvl w:ilvl="0" w:tplc="F38AA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29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22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0D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C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2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E4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27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4E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9A29DA"/>
    <w:multiLevelType w:val="hybridMultilevel"/>
    <w:tmpl w:val="B4580774"/>
    <w:lvl w:ilvl="0" w:tplc="6E0E9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A38A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A187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741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ECAE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6FA6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ED05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2EAE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E9A1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54E33D25"/>
    <w:multiLevelType w:val="hybridMultilevel"/>
    <w:tmpl w:val="DB7243CE"/>
    <w:lvl w:ilvl="0" w:tplc="8062B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458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A3E9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8EC5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F004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E8F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6945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9B43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312A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7A50CF5"/>
    <w:multiLevelType w:val="hybridMultilevel"/>
    <w:tmpl w:val="656C450C"/>
    <w:lvl w:ilvl="0" w:tplc="D9C86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9A0585"/>
    <w:multiLevelType w:val="hybridMultilevel"/>
    <w:tmpl w:val="C3345BA0"/>
    <w:lvl w:ilvl="0" w:tplc="777C4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39A1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4367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7925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7701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318D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CA04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B7CA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2B4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0A"/>
    <w:rsid w:val="00021EFB"/>
    <w:rsid w:val="00060C64"/>
    <w:rsid w:val="0007097E"/>
    <w:rsid w:val="000831F9"/>
    <w:rsid w:val="000A7227"/>
    <w:rsid w:val="000B09AF"/>
    <w:rsid w:val="000B20CD"/>
    <w:rsid w:val="000B6E5C"/>
    <w:rsid w:val="000D7FAE"/>
    <w:rsid w:val="000E3A2C"/>
    <w:rsid w:val="00111805"/>
    <w:rsid w:val="00111B61"/>
    <w:rsid w:val="00121460"/>
    <w:rsid w:val="00121935"/>
    <w:rsid w:val="00141774"/>
    <w:rsid w:val="001419C6"/>
    <w:rsid w:val="001604B1"/>
    <w:rsid w:val="00167E92"/>
    <w:rsid w:val="00173A61"/>
    <w:rsid w:val="00187847"/>
    <w:rsid w:val="00193925"/>
    <w:rsid w:val="001A1250"/>
    <w:rsid w:val="001A4C45"/>
    <w:rsid w:val="001A7376"/>
    <w:rsid w:val="001D150D"/>
    <w:rsid w:val="001D5389"/>
    <w:rsid w:val="001D661B"/>
    <w:rsid w:val="001E4101"/>
    <w:rsid w:val="00214E16"/>
    <w:rsid w:val="00224DDB"/>
    <w:rsid w:val="00224E10"/>
    <w:rsid w:val="00252940"/>
    <w:rsid w:val="00266DE8"/>
    <w:rsid w:val="002762A1"/>
    <w:rsid w:val="002769FB"/>
    <w:rsid w:val="002800BB"/>
    <w:rsid w:val="0028716A"/>
    <w:rsid w:val="00287DF5"/>
    <w:rsid w:val="00291211"/>
    <w:rsid w:val="002977A8"/>
    <w:rsid w:val="002A00F7"/>
    <w:rsid w:val="002A734C"/>
    <w:rsid w:val="002D140D"/>
    <w:rsid w:val="002E2AE0"/>
    <w:rsid w:val="002F3588"/>
    <w:rsid w:val="002F3FFA"/>
    <w:rsid w:val="00323D18"/>
    <w:rsid w:val="003272A4"/>
    <w:rsid w:val="00332B6C"/>
    <w:rsid w:val="0033471A"/>
    <w:rsid w:val="00337523"/>
    <w:rsid w:val="0035526E"/>
    <w:rsid w:val="00397D0B"/>
    <w:rsid w:val="003A298E"/>
    <w:rsid w:val="003A351C"/>
    <w:rsid w:val="003B3FFA"/>
    <w:rsid w:val="003B63D5"/>
    <w:rsid w:val="003B7B4E"/>
    <w:rsid w:val="003C436E"/>
    <w:rsid w:val="003C65A9"/>
    <w:rsid w:val="003D352D"/>
    <w:rsid w:val="003D74CB"/>
    <w:rsid w:val="004062D5"/>
    <w:rsid w:val="00431CE8"/>
    <w:rsid w:val="00441632"/>
    <w:rsid w:val="00472ABB"/>
    <w:rsid w:val="0048752A"/>
    <w:rsid w:val="00496F83"/>
    <w:rsid w:val="004A5085"/>
    <w:rsid w:val="004B5455"/>
    <w:rsid w:val="004C33DE"/>
    <w:rsid w:val="004C73DA"/>
    <w:rsid w:val="004E2E77"/>
    <w:rsid w:val="004E5EB4"/>
    <w:rsid w:val="004F1307"/>
    <w:rsid w:val="004F1441"/>
    <w:rsid w:val="004F594E"/>
    <w:rsid w:val="00507C41"/>
    <w:rsid w:val="00510C63"/>
    <w:rsid w:val="0051376C"/>
    <w:rsid w:val="0051381F"/>
    <w:rsid w:val="00524BEC"/>
    <w:rsid w:val="00535861"/>
    <w:rsid w:val="005359F1"/>
    <w:rsid w:val="005517DA"/>
    <w:rsid w:val="00563FB8"/>
    <w:rsid w:val="005731CF"/>
    <w:rsid w:val="0057537B"/>
    <w:rsid w:val="005824D4"/>
    <w:rsid w:val="00584EA5"/>
    <w:rsid w:val="005873B8"/>
    <w:rsid w:val="0059608A"/>
    <w:rsid w:val="005A5C86"/>
    <w:rsid w:val="005B3AC0"/>
    <w:rsid w:val="005B3F53"/>
    <w:rsid w:val="005B41C5"/>
    <w:rsid w:val="005C1105"/>
    <w:rsid w:val="005C213D"/>
    <w:rsid w:val="005C7CE5"/>
    <w:rsid w:val="005E7854"/>
    <w:rsid w:val="006017F9"/>
    <w:rsid w:val="00610DC1"/>
    <w:rsid w:val="00633754"/>
    <w:rsid w:val="00633C31"/>
    <w:rsid w:val="00636F53"/>
    <w:rsid w:val="00646618"/>
    <w:rsid w:val="006514D7"/>
    <w:rsid w:val="0065528A"/>
    <w:rsid w:val="00684FF1"/>
    <w:rsid w:val="0068723B"/>
    <w:rsid w:val="00692B08"/>
    <w:rsid w:val="006C43A6"/>
    <w:rsid w:val="00707BDA"/>
    <w:rsid w:val="0071480B"/>
    <w:rsid w:val="00714B18"/>
    <w:rsid w:val="007471C8"/>
    <w:rsid w:val="00750DB4"/>
    <w:rsid w:val="0075349C"/>
    <w:rsid w:val="007617F7"/>
    <w:rsid w:val="00771841"/>
    <w:rsid w:val="00781C00"/>
    <w:rsid w:val="00792B68"/>
    <w:rsid w:val="00796CB6"/>
    <w:rsid w:val="007A052D"/>
    <w:rsid w:val="007A3E8D"/>
    <w:rsid w:val="007C1282"/>
    <w:rsid w:val="007C1610"/>
    <w:rsid w:val="007C293E"/>
    <w:rsid w:val="007C3243"/>
    <w:rsid w:val="007F314C"/>
    <w:rsid w:val="007F3D76"/>
    <w:rsid w:val="00806082"/>
    <w:rsid w:val="00807D31"/>
    <w:rsid w:val="0082185C"/>
    <w:rsid w:val="008253FE"/>
    <w:rsid w:val="00825D1C"/>
    <w:rsid w:val="008332CC"/>
    <w:rsid w:val="008361E9"/>
    <w:rsid w:val="00860621"/>
    <w:rsid w:val="00863C39"/>
    <w:rsid w:val="00863F9C"/>
    <w:rsid w:val="0086420C"/>
    <w:rsid w:val="008854A7"/>
    <w:rsid w:val="008A0746"/>
    <w:rsid w:val="008B2401"/>
    <w:rsid w:val="008D5D93"/>
    <w:rsid w:val="008F56CB"/>
    <w:rsid w:val="009067BB"/>
    <w:rsid w:val="00912784"/>
    <w:rsid w:val="00914324"/>
    <w:rsid w:val="009307A4"/>
    <w:rsid w:val="00931AF1"/>
    <w:rsid w:val="0094654F"/>
    <w:rsid w:val="009566E1"/>
    <w:rsid w:val="00985770"/>
    <w:rsid w:val="009875B8"/>
    <w:rsid w:val="009B5986"/>
    <w:rsid w:val="009E4C99"/>
    <w:rsid w:val="009E701F"/>
    <w:rsid w:val="009F51B9"/>
    <w:rsid w:val="00A044C3"/>
    <w:rsid w:val="00A22D2C"/>
    <w:rsid w:val="00A370B8"/>
    <w:rsid w:val="00A865C9"/>
    <w:rsid w:val="00AA1DB6"/>
    <w:rsid w:val="00AB5CA5"/>
    <w:rsid w:val="00AB729F"/>
    <w:rsid w:val="00AC1ECD"/>
    <w:rsid w:val="00AD2E57"/>
    <w:rsid w:val="00AD4230"/>
    <w:rsid w:val="00AD5F0E"/>
    <w:rsid w:val="00AE0912"/>
    <w:rsid w:val="00AE719E"/>
    <w:rsid w:val="00B10C93"/>
    <w:rsid w:val="00B21E07"/>
    <w:rsid w:val="00B2490A"/>
    <w:rsid w:val="00B31BA7"/>
    <w:rsid w:val="00B36DE6"/>
    <w:rsid w:val="00B64326"/>
    <w:rsid w:val="00B65BD0"/>
    <w:rsid w:val="00B8106A"/>
    <w:rsid w:val="00B82C32"/>
    <w:rsid w:val="00BA4393"/>
    <w:rsid w:val="00BC1023"/>
    <w:rsid w:val="00BC37CE"/>
    <w:rsid w:val="00BC565C"/>
    <w:rsid w:val="00BD1D05"/>
    <w:rsid w:val="00BD41EA"/>
    <w:rsid w:val="00BE1249"/>
    <w:rsid w:val="00BE6037"/>
    <w:rsid w:val="00C02B35"/>
    <w:rsid w:val="00C0480C"/>
    <w:rsid w:val="00C05464"/>
    <w:rsid w:val="00C2621A"/>
    <w:rsid w:val="00C536C8"/>
    <w:rsid w:val="00C602CF"/>
    <w:rsid w:val="00C60C68"/>
    <w:rsid w:val="00C614B3"/>
    <w:rsid w:val="00C65AB5"/>
    <w:rsid w:val="00C662DE"/>
    <w:rsid w:val="00C720FA"/>
    <w:rsid w:val="00C802C0"/>
    <w:rsid w:val="00C83269"/>
    <w:rsid w:val="00C9004B"/>
    <w:rsid w:val="00C91D7C"/>
    <w:rsid w:val="00CC096A"/>
    <w:rsid w:val="00CC0A64"/>
    <w:rsid w:val="00CD2B2E"/>
    <w:rsid w:val="00CD553D"/>
    <w:rsid w:val="00CF6909"/>
    <w:rsid w:val="00D1418E"/>
    <w:rsid w:val="00D2127C"/>
    <w:rsid w:val="00D27509"/>
    <w:rsid w:val="00D33877"/>
    <w:rsid w:val="00D366FB"/>
    <w:rsid w:val="00D4037E"/>
    <w:rsid w:val="00D443E8"/>
    <w:rsid w:val="00D53DDF"/>
    <w:rsid w:val="00D56F40"/>
    <w:rsid w:val="00D571FE"/>
    <w:rsid w:val="00D62108"/>
    <w:rsid w:val="00D66146"/>
    <w:rsid w:val="00D73EE6"/>
    <w:rsid w:val="00D73FFB"/>
    <w:rsid w:val="00D81007"/>
    <w:rsid w:val="00D92FE7"/>
    <w:rsid w:val="00D96C7A"/>
    <w:rsid w:val="00DA1257"/>
    <w:rsid w:val="00DA6841"/>
    <w:rsid w:val="00DC3224"/>
    <w:rsid w:val="00DE26CA"/>
    <w:rsid w:val="00DE2CB8"/>
    <w:rsid w:val="00E01F63"/>
    <w:rsid w:val="00E07B0D"/>
    <w:rsid w:val="00E200D2"/>
    <w:rsid w:val="00E315A0"/>
    <w:rsid w:val="00E31A96"/>
    <w:rsid w:val="00E34807"/>
    <w:rsid w:val="00E37008"/>
    <w:rsid w:val="00E4027B"/>
    <w:rsid w:val="00E40969"/>
    <w:rsid w:val="00E61DA1"/>
    <w:rsid w:val="00E707C7"/>
    <w:rsid w:val="00E74AF7"/>
    <w:rsid w:val="00E86357"/>
    <w:rsid w:val="00E878D4"/>
    <w:rsid w:val="00E94505"/>
    <w:rsid w:val="00EB01B1"/>
    <w:rsid w:val="00EB611A"/>
    <w:rsid w:val="00ED7722"/>
    <w:rsid w:val="00EF17A3"/>
    <w:rsid w:val="00EF4735"/>
    <w:rsid w:val="00EF508B"/>
    <w:rsid w:val="00F0127B"/>
    <w:rsid w:val="00F11BA2"/>
    <w:rsid w:val="00F3178D"/>
    <w:rsid w:val="00F4124D"/>
    <w:rsid w:val="00F420C0"/>
    <w:rsid w:val="00F56D08"/>
    <w:rsid w:val="00F60E99"/>
    <w:rsid w:val="00F70AB8"/>
    <w:rsid w:val="00F70B9F"/>
    <w:rsid w:val="00F76120"/>
    <w:rsid w:val="00F93E2E"/>
    <w:rsid w:val="00F94C76"/>
    <w:rsid w:val="00FA1FC7"/>
    <w:rsid w:val="00FA61E0"/>
    <w:rsid w:val="00FE2858"/>
    <w:rsid w:val="00FE7C0B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F472E-489A-4D76-BFC6-04B74C29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7B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7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7B0D"/>
    <w:rPr>
      <w:sz w:val="20"/>
      <w:szCs w:val="20"/>
    </w:rPr>
  </w:style>
  <w:style w:type="paragraph" w:styleId="a7">
    <w:name w:val="List Paragraph"/>
    <w:basedOn w:val="a"/>
    <w:uiPriority w:val="34"/>
    <w:qFormat/>
    <w:rsid w:val="00B10C9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96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6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9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Company>HOME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User</dc:creator>
  <cp:lastModifiedBy>李佩珊</cp:lastModifiedBy>
  <cp:revision>4</cp:revision>
  <cp:lastPrinted>2019-08-02T02:58:00Z</cp:lastPrinted>
  <dcterms:created xsi:type="dcterms:W3CDTF">2019-08-02T07:54:00Z</dcterms:created>
  <dcterms:modified xsi:type="dcterms:W3CDTF">2019-08-02T09:40:00Z</dcterms:modified>
</cp:coreProperties>
</file>