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F3" w:rsidRPr="001E5CF3" w:rsidRDefault="001E5CF3" w:rsidP="001E5CF3">
      <w:pPr>
        <w:spacing w:line="400" w:lineRule="exact"/>
        <w:jc w:val="both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1E5CF3">
        <w:rPr>
          <w:rFonts w:ascii="標楷體" w:eastAsia="標楷體" w:hAnsi="標楷體" w:cs="Times New Roman" w:hint="eastAsia"/>
          <w:szCs w:val="24"/>
          <w:bdr w:val="single" w:sz="4" w:space="0" w:color="auto"/>
        </w:rPr>
        <w:t>附件一</w:t>
      </w:r>
    </w:p>
    <w:p w:rsidR="001E5CF3" w:rsidRPr="001E5CF3" w:rsidRDefault="001E5CF3" w:rsidP="001E5CF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1E5CF3">
        <w:rPr>
          <w:rFonts w:ascii="標楷體" w:eastAsia="標楷體" w:hAnsi="標楷體" w:cs="Times New Roman" w:hint="eastAsia"/>
          <w:szCs w:val="24"/>
        </w:rPr>
        <w:t>10/4-5感恩促銷活動內容</w:t>
      </w:r>
    </w:p>
    <w:p w:rsidR="001E5CF3" w:rsidRPr="001E5CF3" w:rsidRDefault="001E5CF3" w:rsidP="001E5CF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tbl>
      <w:tblPr>
        <w:tblW w:w="9872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57"/>
        <w:gridCol w:w="3497"/>
      </w:tblGrid>
      <w:tr w:rsidR="001E5CF3" w:rsidRPr="001E5CF3" w:rsidTr="00121D64">
        <w:trPr>
          <w:trHeight w:val="382"/>
        </w:trPr>
        <w:tc>
          <w:tcPr>
            <w:tcW w:w="2518" w:type="dxa"/>
            <w:vMerge w:val="restart"/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時間</w:t>
            </w:r>
          </w:p>
        </w:tc>
        <w:tc>
          <w:tcPr>
            <w:tcW w:w="7354" w:type="dxa"/>
            <w:gridSpan w:val="2"/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 w:hint="eastAsia"/>
                <w:sz w:val="28"/>
                <w:szCs w:val="32"/>
              </w:rPr>
              <w:t>工作內容</w:t>
            </w:r>
          </w:p>
        </w:tc>
      </w:tr>
      <w:tr w:rsidR="001E5CF3" w:rsidRPr="001E5CF3" w:rsidTr="00121D64">
        <w:trPr>
          <w:trHeight w:val="85"/>
        </w:trPr>
        <w:tc>
          <w:tcPr>
            <w:tcW w:w="2518" w:type="dxa"/>
            <w:vMerge/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</w:p>
        </w:tc>
        <w:tc>
          <w:tcPr>
            <w:tcW w:w="3857" w:type="dxa"/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after="240"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10/4(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五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)</w:t>
            </w:r>
          </w:p>
        </w:tc>
        <w:tc>
          <w:tcPr>
            <w:tcW w:w="3497" w:type="dxa"/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after="240"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 w:hint="eastAsia"/>
                <w:sz w:val="28"/>
                <w:szCs w:val="32"/>
              </w:rPr>
              <w:t>內容</w:t>
            </w:r>
          </w:p>
        </w:tc>
      </w:tr>
      <w:tr w:rsidR="001E5CF3" w:rsidRPr="001E5CF3" w:rsidTr="00121D64"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12:00-12:02</w:t>
            </w:r>
          </w:p>
        </w:tc>
        <w:tc>
          <w:tcPr>
            <w:tcW w:w="38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主持人開場</w:t>
            </w:r>
          </w:p>
        </w:tc>
        <w:tc>
          <w:tcPr>
            <w:tcW w:w="34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</w:p>
        </w:tc>
      </w:tr>
      <w:tr w:rsidR="001E5CF3" w:rsidRPr="001E5CF3" w:rsidTr="00121D64"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12:02-12:07</w:t>
            </w:r>
          </w:p>
        </w:tc>
        <w:tc>
          <w:tcPr>
            <w:tcW w:w="38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開場表演</w:t>
            </w:r>
          </w:p>
        </w:tc>
        <w:tc>
          <w:tcPr>
            <w:tcW w:w="34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</w:p>
        </w:tc>
      </w:tr>
      <w:tr w:rsidR="001E5CF3" w:rsidRPr="001E5CF3" w:rsidTr="00121D64">
        <w:trPr>
          <w:trHeight w:val="255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12:07-12:12</w:t>
            </w:r>
          </w:p>
        </w:tc>
        <w:tc>
          <w:tcPr>
            <w:tcW w:w="38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長官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/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貴賓致詞</w:t>
            </w:r>
          </w:p>
        </w:tc>
        <w:tc>
          <w:tcPr>
            <w:tcW w:w="34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</w:p>
        </w:tc>
      </w:tr>
      <w:tr w:rsidR="001E5CF3" w:rsidRPr="001E5CF3" w:rsidTr="00121D64"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12:12-12:32</w:t>
            </w:r>
          </w:p>
        </w:tc>
        <w:tc>
          <w:tcPr>
            <w:tcW w:w="38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誰是估價王</w:t>
            </w:r>
          </w:p>
        </w:tc>
        <w:tc>
          <w:tcPr>
            <w:tcW w:w="34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 w:hint="eastAsia"/>
                <w:sz w:val="28"/>
                <w:szCs w:val="32"/>
              </w:rPr>
              <w:t>只要你猜出商品組合的總費用，最接近的人就可以免費帶走組合</w:t>
            </w:r>
          </w:p>
        </w:tc>
      </w:tr>
      <w:tr w:rsidR="001E5CF3" w:rsidRPr="001E5CF3" w:rsidTr="00121D64">
        <w:trPr>
          <w:trHeight w:val="227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12:40-13:10</w:t>
            </w:r>
          </w:p>
        </w:tc>
        <w:tc>
          <w:tcPr>
            <w:tcW w:w="38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 xml:space="preserve">1 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元競標</w:t>
            </w:r>
          </w:p>
        </w:tc>
        <w:tc>
          <w:tcPr>
            <w:tcW w:w="34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 w:hint="eastAsia"/>
                <w:sz w:val="28"/>
                <w:szCs w:val="32"/>
              </w:rPr>
              <w:t>競標內容含有名攤商品組合、日製服飾、玉珮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…</w:t>
            </w:r>
            <w:r w:rsidRPr="001E5CF3">
              <w:rPr>
                <w:rFonts w:ascii="Times New Roman" w:eastAsia="標楷體" w:hAnsi="標楷體" w:cs="Times New Roman" w:hint="eastAsia"/>
                <w:sz w:val="28"/>
                <w:szCs w:val="32"/>
              </w:rPr>
              <w:t>等</w:t>
            </w:r>
          </w:p>
        </w:tc>
      </w:tr>
      <w:tr w:rsidR="001E5CF3" w:rsidRPr="001E5CF3" w:rsidTr="00121D64">
        <w:trPr>
          <w:trHeight w:val="241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13:10-13:30</w:t>
            </w:r>
          </w:p>
        </w:tc>
        <w:tc>
          <w:tcPr>
            <w:tcW w:w="38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384F1D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 xml:space="preserve">1 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元</w:t>
            </w:r>
            <w:r w:rsidR="00384F1D">
              <w:rPr>
                <w:rFonts w:ascii="Times New Roman" w:eastAsia="標楷體" w:hAnsi="標楷體" w:cs="Times New Roman" w:hint="eastAsia"/>
                <w:sz w:val="28"/>
                <w:szCs w:val="32"/>
              </w:rPr>
              <w:t>限</w:t>
            </w:r>
            <w:bookmarkStart w:id="0" w:name="_GoBack"/>
            <w:bookmarkEnd w:id="0"/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時搶購</w:t>
            </w:r>
          </w:p>
        </w:tc>
        <w:tc>
          <w:tcPr>
            <w:tcW w:w="34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 w:hint="eastAsia"/>
                <w:sz w:val="28"/>
                <w:szCs w:val="32"/>
              </w:rPr>
              <w:t>市場內名攤提供商品供民眾來現場搶購</w:t>
            </w:r>
          </w:p>
        </w:tc>
      </w:tr>
      <w:tr w:rsidR="001E5CF3" w:rsidRPr="001E5CF3" w:rsidTr="001E5CF3">
        <w:tc>
          <w:tcPr>
            <w:tcW w:w="2518" w:type="dxa"/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時間</w:t>
            </w:r>
          </w:p>
        </w:tc>
        <w:tc>
          <w:tcPr>
            <w:tcW w:w="3857" w:type="dxa"/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10/5(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六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)</w:t>
            </w:r>
          </w:p>
        </w:tc>
        <w:tc>
          <w:tcPr>
            <w:tcW w:w="3497" w:type="dxa"/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 w:hint="eastAsia"/>
                <w:sz w:val="28"/>
                <w:szCs w:val="32"/>
              </w:rPr>
              <w:t>內容</w:t>
            </w:r>
          </w:p>
        </w:tc>
      </w:tr>
      <w:tr w:rsidR="001E5CF3" w:rsidRPr="001E5CF3" w:rsidTr="00121D64"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12:00-12:02</w:t>
            </w:r>
          </w:p>
        </w:tc>
        <w:tc>
          <w:tcPr>
            <w:tcW w:w="38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主持人開場</w:t>
            </w:r>
          </w:p>
        </w:tc>
        <w:tc>
          <w:tcPr>
            <w:tcW w:w="34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</w:p>
        </w:tc>
      </w:tr>
      <w:tr w:rsidR="001E5CF3" w:rsidRPr="001E5CF3" w:rsidTr="00121D64"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12:02-12:07</w:t>
            </w:r>
          </w:p>
        </w:tc>
        <w:tc>
          <w:tcPr>
            <w:tcW w:w="38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開場表演</w:t>
            </w:r>
          </w:p>
        </w:tc>
        <w:tc>
          <w:tcPr>
            <w:tcW w:w="34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</w:p>
        </w:tc>
      </w:tr>
      <w:tr w:rsidR="001E5CF3" w:rsidRPr="001E5CF3" w:rsidTr="00121D64">
        <w:trPr>
          <w:trHeight w:val="381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12:07-12:12</w:t>
            </w:r>
          </w:p>
        </w:tc>
        <w:tc>
          <w:tcPr>
            <w:tcW w:w="385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你是忠實顧客嗎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?</w:t>
            </w:r>
          </w:p>
        </w:tc>
        <w:tc>
          <w:tcPr>
            <w:tcW w:w="349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 w:hint="eastAsia"/>
                <w:sz w:val="28"/>
                <w:szCs w:val="32"/>
              </w:rPr>
              <w:t>只要你猜出盲吃的熱門商品，即可為晚餐加菜</w:t>
            </w:r>
          </w:p>
        </w:tc>
      </w:tr>
      <w:tr w:rsidR="001E5CF3" w:rsidRPr="001E5CF3" w:rsidTr="00121D64"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12:12-12:32</w:t>
            </w:r>
          </w:p>
        </w:tc>
        <w:tc>
          <w:tcPr>
            <w:tcW w:w="385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</w:p>
        </w:tc>
        <w:tc>
          <w:tcPr>
            <w:tcW w:w="349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</w:p>
        </w:tc>
      </w:tr>
      <w:tr w:rsidR="001E5CF3" w:rsidRPr="001E5CF3" w:rsidTr="00121D64">
        <w:trPr>
          <w:trHeight w:val="395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12:40-13:10</w:t>
            </w:r>
          </w:p>
        </w:tc>
        <w:tc>
          <w:tcPr>
            <w:tcW w:w="38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 xml:space="preserve">1 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元競標</w:t>
            </w:r>
          </w:p>
        </w:tc>
        <w:tc>
          <w:tcPr>
            <w:tcW w:w="34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 w:hint="eastAsia"/>
                <w:sz w:val="28"/>
                <w:szCs w:val="32"/>
              </w:rPr>
              <w:t>競標內容含有名攤商品組合、日製服飾、玉珮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…</w:t>
            </w:r>
            <w:r w:rsidRPr="001E5CF3">
              <w:rPr>
                <w:rFonts w:ascii="Times New Roman" w:eastAsia="標楷體" w:hAnsi="標楷體" w:cs="Times New Roman" w:hint="eastAsia"/>
                <w:sz w:val="28"/>
                <w:szCs w:val="32"/>
              </w:rPr>
              <w:t>等</w:t>
            </w:r>
          </w:p>
        </w:tc>
      </w:tr>
      <w:tr w:rsidR="001E5CF3" w:rsidRPr="001E5CF3" w:rsidTr="00121D64">
        <w:trPr>
          <w:trHeight w:val="60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13:10-13:30</w:t>
            </w:r>
          </w:p>
        </w:tc>
        <w:tc>
          <w:tcPr>
            <w:tcW w:w="38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384F1D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 xml:space="preserve">1 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元</w:t>
            </w:r>
            <w:r w:rsidR="00384F1D">
              <w:rPr>
                <w:rFonts w:ascii="Times New Roman" w:eastAsia="標楷體" w:hAnsi="標楷體" w:cs="Times New Roman" w:hint="eastAsia"/>
                <w:sz w:val="28"/>
                <w:szCs w:val="32"/>
              </w:rPr>
              <w:t>限</w:t>
            </w:r>
            <w:r w:rsidRPr="001E5CF3">
              <w:rPr>
                <w:rFonts w:ascii="Times New Roman" w:eastAsia="標楷體" w:hAnsi="標楷體" w:cs="Times New Roman"/>
                <w:sz w:val="28"/>
                <w:szCs w:val="32"/>
              </w:rPr>
              <w:t>時搶購</w:t>
            </w:r>
          </w:p>
        </w:tc>
        <w:tc>
          <w:tcPr>
            <w:tcW w:w="34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CF3" w:rsidRPr="001E5CF3" w:rsidRDefault="001E5CF3" w:rsidP="001E5CF3">
            <w:pPr>
              <w:widowControl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標楷體" w:cs="Times New Roman"/>
                <w:sz w:val="28"/>
                <w:szCs w:val="32"/>
              </w:rPr>
            </w:pPr>
            <w:r w:rsidRPr="001E5CF3">
              <w:rPr>
                <w:rFonts w:ascii="Times New Roman" w:eastAsia="標楷體" w:hAnsi="標楷體" w:cs="Times New Roman" w:hint="eastAsia"/>
                <w:sz w:val="28"/>
                <w:szCs w:val="32"/>
              </w:rPr>
              <w:t>市場內名攤提供商品供民眾來現場搶購</w:t>
            </w:r>
          </w:p>
        </w:tc>
      </w:tr>
    </w:tbl>
    <w:p w:rsidR="002B5F54" w:rsidRPr="001E5CF3" w:rsidRDefault="002B5F54" w:rsidP="001E5CF3"/>
    <w:sectPr w:rsidR="002B5F54" w:rsidRPr="001E5CF3" w:rsidSect="001E5C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8A" w:rsidRDefault="0027278A" w:rsidP="00384F1D">
      <w:r>
        <w:separator/>
      </w:r>
    </w:p>
  </w:endnote>
  <w:endnote w:type="continuationSeparator" w:id="0">
    <w:p w:rsidR="0027278A" w:rsidRDefault="0027278A" w:rsidP="003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8A" w:rsidRDefault="0027278A" w:rsidP="00384F1D">
      <w:r>
        <w:separator/>
      </w:r>
    </w:p>
  </w:footnote>
  <w:footnote w:type="continuationSeparator" w:id="0">
    <w:p w:rsidR="0027278A" w:rsidRDefault="0027278A" w:rsidP="0038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F3"/>
    <w:rsid w:val="001E5CF3"/>
    <w:rsid w:val="0027278A"/>
    <w:rsid w:val="002B5F54"/>
    <w:rsid w:val="003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61055-3DED-4367-9531-58FD4A4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F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F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丁俊元</dc:creator>
  <cp:keywords/>
  <dc:description/>
  <cp:lastModifiedBy>吳江龍</cp:lastModifiedBy>
  <cp:revision>2</cp:revision>
  <dcterms:created xsi:type="dcterms:W3CDTF">2019-10-02T03:24:00Z</dcterms:created>
  <dcterms:modified xsi:type="dcterms:W3CDTF">2019-10-02T03:51:00Z</dcterms:modified>
</cp:coreProperties>
</file>