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47" w:rsidRDefault="00D03A47" w:rsidP="00D03A47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市民廣場場地租借申請流程</w:t>
      </w:r>
    </w:p>
    <w:p w:rsidR="00D03A47" w:rsidRDefault="00D03A47" w:rsidP="00D03A47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適用對象：本府各機關、學校。</w:t>
      </w:r>
    </w:p>
    <w:p w:rsidR="00D03A47" w:rsidRDefault="00D03A47" w:rsidP="00D03A47">
      <w:pPr>
        <w:pStyle w:val="a4"/>
        <w:numPr>
          <w:ilvl w:val="0"/>
          <w:numId w:val="14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申請流程：</w:t>
      </w:r>
    </w:p>
    <w:p w:rsidR="00D03A47" w:rsidRDefault="00D03A47" w:rsidP="00D03A47">
      <w:pPr>
        <w:pStyle w:val="a4"/>
        <w:numPr>
          <w:ilvl w:val="1"/>
          <w:numId w:val="14"/>
        </w:numPr>
        <w:suppressAutoHyphens/>
        <w:autoSpaceDN w:val="0"/>
        <w:ind w:leftChars="0" w:left="709" w:hanging="283"/>
        <w:textAlignment w:val="baselin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於場地租借系統，填列表單預約檔期。</w:t>
      </w:r>
    </w:p>
    <w:p w:rsidR="00D03A47" w:rsidRDefault="00D03A47" w:rsidP="00D03A47">
      <w:pPr>
        <w:pStyle w:val="a4"/>
        <w:numPr>
          <w:ilvl w:val="1"/>
          <w:numId w:val="14"/>
        </w:numPr>
        <w:suppressAutoHyphens/>
        <w:autoSpaceDN w:val="0"/>
        <w:ind w:leftChars="0" w:left="709" w:hanging="283"/>
        <w:textAlignment w:val="baselin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至遲於活動辦理</w:t>
      </w:r>
      <w:r>
        <w:rPr>
          <w:rFonts w:ascii="微軟正黑體" w:eastAsia="微軟正黑體" w:hAnsi="微軟正黑體" w:hint="eastAsia"/>
          <w:b/>
          <w:color w:val="FF0000"/>
        </w:rPr>
        <w:t>前20天</w:t>
      </w:r>
      <w:r w:rsidR="00671766">
        <w:rPr>
          <w:rFonts w:ascii="微軟正黑體" w:eastAsia="微軟正黑體" w:hAnsi="微軟正黑體" w:hint="eastAsia"/>
        </w:rPr>
        <w:t>e</w:t>
      </w:r>
      <w:r w:rsidR="00671766">
        <w:rPr>
          <w:rFonts w:ascii="微軟正黑體" w:eastAsia="微軟正黑體" w:hAnsi="微軟正黑體"/>
        </w:rPr>
        <w:t>-mail</w:t>
      </w:r>
      <w:r w:rsidR="00134381">
        <w:rPr>
          <w:rFonts w:ascii="微軟正黑體" w:eastAsia="微軟正黑體" w:hAnsi="微軟正黑體" w:hint="eastAsia"/>
        </w:rPr>
        <w:t>提送</w:t>
      </w:r>
      <w:r>
        <w:rPr>
          <w:rFonts w:ascii="微軟正黑體" w:eastAsia="微軟正黑體" w:hAnsi="微軟正黑體" w:hint="eastAsia"/>
          <w:color w:val="FF0000"/>
        </w:rPr>
        <w:t>用印後</w:t>
      </w:r>
      <w:r>
        <w:rPr>
          <w:rFonts w:ascii="微軟正黑體" w:eastAsia="微軟正黑體" w:hAnsi="微軟正黑體" w:hint="eastAsia"/>
        </w:rPr>
        <w:t>之申請表單：</w:t>
      </w:r>
    </w:p>
    <w:p w:rsidR="00D03A47" w:rsidRDefault="00D03A47" w:rsidP="00D03A47">
      <w:pPr>
        <w:pStyle w:val="a4"/>
        <w:numPr>
          <w:ilvl w:val="0"/>
          <w:numId w:val="15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必填</w:t>
      </w:r>
    </w:p>
    <w:p w:rsidR="00D03A47" w:rsidRDefault="00D03A47" w:rsidP="00D03A47">
      <w:pPr>
        <w:ind w:firstLineChars="202" w:firstLine="566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ascii="微軟正黑體" w:eastAsia="微軟正黑體" w:hAnsi="微軟正黑體" w:hint="eastAsia"/>
        </w:rPr>
        <w:t>場地申請書（機關印信）</w:t>
      </w:r>
    </w:p>
    <w:p w:rsidR="00D03A47" w:rsidRDefault="00D03A47" w:rsidP="00D03A47">
      <w:pPr>
        <w:ind w:firstLineChars="202" w:firstLine="566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ascii="微軟正黑體" w:eastAsia="微軟正黑體" w:hAnsi="微軟正黑體" w:hint="eastAsia"/>
        </w:rPr>
        <w:t>自我檢核表（簽章）</w:t>
      </w:r>
    </w:p>
    <w:p w:rsidR="00D03A47" w:rsidRDefault="00D03A47" w:rsidP="00D03A47">
      <w:pPr>
        <w:ind w:firstLineChars="202" w:firstLine="566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ascii="微軟正黑體" w:eastAsia="微軟正黑體" w:hAnsi="微軟正黑體" w:hint="eastAsia"/>
        </w:rPr>
        <w:t>活動場地佈置圖</w:t>
      </w:r>
    </w:p>
    <w:p w:rsidR="00D03A47" w:rsidRDefault="00D03A47" w:rsidP="00D03A47">
      <w:pPr>
        <w:ind w:firstLineChars="202" w:firstLine="566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ascii="微軟正黑體" w:eastAsia="微軟正黑體" w:hAnsi="微軟正黑體" w:hint="eastAsia"/>
        </w:rPr>
        <w:t>活動設施確認單</w:t>
      </w:r>
    </w:p>
    <w:p w:rsidR="00D03A47" w:rsidRDefault="00D03A47" w:rsidP="00D03A47">
      <w:pPr>
        <w:pStyle w:val="a4"/>
        <w:numPr>
          <w:ilvl w:val="0"/>
          <w:numId w:val="15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選填</w:t>
      </w:r>
    </w:p>
    <w:p w:rsidR="00D03A47" w:rsidRDefault="00D03A47" w:rsidP="006A506E">
      <w:pPr>
        <w:ind w:leftChars="235" w:left="564" w:firstLine="1"/>
        <w:rPr>
          <w:rFonts w:ascii="微軟正黑體" w:eastAsia="微軟正黑體" w:hAnsi="微軟正黑體"/>
          <w:b/>
          <w:color w:val="FF0000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微軟正黑體" w:eastAsia="微軟正黑體" w:hAnsi="微軟正黑體" w:hint="eastAsia"/>
        </w:rPr>
        <w:t>活動安全維護計畫-</w:t>
      </w:r>
      <w:r>
        <w:rPr>
          <w:rFonts w:ascii="微軟正黑體" w:eastAsia="微軟正黑體" w:hAnsi="微軟正黑體" w:hint="eastAsia"/>
          <w:b/>
          <w:color w:val="FF0000"/>
        </w:rPr>
        <w:t>預估聚集人數達1,000人以上且持續2小時以上之活動，應於申請使用日前3個月至20</w:t>
      </w:r>
      <w:r w:rsidR="006A506E">
        <w:rPr>
          <w:rFonts w:ascii="微軟正黑體" w:eastAsia="微軟正黑體" w:hAnsi="微軟正黑體" w:hint="eastAsia"/>
          <w:b/>
          <w:color w:val="FF0000"/>
        </w:rPr>
        <w:t>日提出，並「</w:t>
      </w:r>
      <w:hyperlink r:id="rId7" w:history="1">
        <w:r w:rsidRPr="006A506E">
          <w:rPr>
            <w:rStyle w:val="a3"/>
            <w:rFonts w:ascii="微軟正黑體" w:eastAsia="微軟正黑體" w:hAnsi="微軟正黑體" w:hint="eastAsia"/>
            <w:b/>
          </w:rPr>
          <w:t>下載PPT檔</w:t>
        </w:r>
      </w:hyperlink>
      <w:r w:rsidR="006A506E">
        <w:rPr>
          <w:rFonts w:ascii="微軟正黑體" w:eastAsia="微軟正黑體" w:hAnsi="微軟正黑體" w:hint="eastAsia"/>
          <w:b/>
          <w:color w:val="FF0000"/>
        </w:rPr>
        <w:t>」</w:t>
      </w:r>
      <w:r>
        <w:rPr>
          <w:rFonts w:ascii="微軟正黑體" w:eastAsia="微軟正黑體" w:hAnsi="微軟正黑體" w:hint="eastAsia"/>
          <w:b/>
          <w:color w:val="FF0000"/>
        </w:rPr>
        <w:t>，依檔案內流程上傳計畫書。</w:t>
      </w:r>
    </w:p>
    <w:p w:rsidR="00D03A47" w:rsidRDefault="00D03A47" w:rsidP="00D03A47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微軟正黑體" w:eastAsia="微軟正黑體" w:hAnsi="微軟正黑體" w:hint="eastAsia"/>
        </w:rPr>
        <w:t>攤商展售活動資料表（如有攤商展售者）</w:t>
      </w:r>
    </w:p>
    <w:p w:rsidR="00D03A47" w:rsidRDefault="00D03A47" w:rsidP="00D03A47">
      <w:pPr>
        <w:pStyle w:val="a4"/>
        <w:numPr>
          <w:ilvl w:val="1"/>
          <w:numId w:val="14"/>
        </w:numPr>
        <w:ind w:leftChars="0" w:left="742" w:hanging="294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hint="eastAsia"/>
        </w:rPr>
        <w:t>場地使用前會同本中心辦理使用前會勘，場地復原後辦理使用後會勘。</w:t>
      </w:r>
    </w:p>
    <w:p w:rsidR="00D03A47" w:rsidRDefault="00D03A47" w:rsidP="00D03A47">
      <w:pPr>
        <w:pStyle w:val="a4"/>
        <w:ind w:leftChars="0" w:left="742"/>
        <w:rPr>
          <w:rFonts w:ascii="標楷體" w:eastAsia="標楷體" w:hAnsi="標楷體"/>
          <w:sz w:val="28"/>
          <w:szCs w:val="28"/>
        </w:rPr>
      </w:pPr>
    </w:p>
    <w:p w:rsidR="00D03A47" w:rsidRDefault="00D03A47" w:rsidP="00D03A47">
      <w:pPr>
        <w:pStyle w:val="Standard"/>
      </w:pPr>
      <w:r>
        <w:rPr>
          <w:rFonts w:ascii="微軟正黑體" w:eastAsia="微軟正黑體" w:hAnsi="微軟正黑體" w:hint="eastAsia"/>
        </w:rPr>
        <w:t>※若經線上申請，取消不辦者，請盡早於系統上取消，以避免影響他機關使用之權利。</w:t>
      </w:r>
    </w:p>
    <w:p w:rsidR="00D03A47" w:rsidRDefault="00D03A47" w:rsidP="00D03A4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※若經本中心發文核准申請者，請來文取消。</w:t>
      </w:r>
    </w:p>
    <w:p w:rsidR="00D03A47" w:rsidRDefault="00D03A47" w:rsidP="00D03A47">
      <w:pPr>
        <w:rPr>
          <w:rFonts w:ascii="微軟正黑體" w:eastAsia="微軟正黑體" w:hAnsi="微軟正黑體"/>
        </w:rPr>
      </w:pPr>
    </w:p>
    <w:p w:rsidR="009A3938" w:rsidRDefault="009A3938" w:rsidP="00D03A47">
      <w:pPr>
        <w:rPr>
          <w:rFonts w:ascii="微軟正黑體" w:eastAsia="微軟正黑體" w:hAnsi="微軟正黑體"/>
        </w:rPr>
      </w:pPr>
    </w:p>
    <w:p w:rsidR="009A3938" w:rsidRDefault="009A3938" w:rsidP="00D03A47">
      <w:pPr>
        <w:rPr>
          <w:rFonts w:ascii="微軟正黑體" w:eastAsia="微軟正黑體" w:hAnsi="微軟正黑體"/>
        </w:rPr>
      </w:pPr>
    </w:p>
    <w:p w:rsidR="00D03A47" w:rsidRDefault="00D03A47" w:rsidP="00D03A47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臺北巿市政大樓及市民廣場場地使用申請書</w:t>
      </w:r>
    </w:p>
    <w:p w:rsidR="00D03A47" w:rsidRDefault="00D03A47" w:rsidP="00D03A47">
      <w:pPr>
        <w:spacing w:before="360"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申請使用場地：□市政大樓1樓中庭</w:t>
      </w:r>
    </w:p>
    <w:p w:rsidR="00D03A47" w:rsidRDefault="00D03A47" w:rsidP="00D03A47">
      <w:pPr>
        <w:spacing w:line="480" w:lineRule="exact"/>
        <w:ind w:left="1968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□市政大樓周邊場地（□東門廣場□街舞區□好望角步道區）</w:t>
      </w:r>
    </w:p>
    <w:p w:rsidR="00D03A47" w:rsidRDefault="00D03A47" w:rsidP="00D03A47">
      <w:pPr>
        <w:spacing w:line="480" w:lineRule="exact"/>
        <w:ind w:left="1968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□市民廣場（□新仁愛路段□小型集會廣場□流水噴泉區）</w:t>
      </w:r>
    </w:p>
    <w:p w:rsidR="00D03A47" w:rsidRDefault="00D03A47" w:rsidP="00D03A47">
      <w:pPr>
        <w:spacing w:before="360"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舉辦活動名稱：</w:t>
      </w:r>
    </w:p>
    <w:p w:rsidR="00D03A47" w:rsidRDefault="00D03A47" w:rsidP="00D03A47">
      <w:pPr>
        <w:spacing w:before="360"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活動內容概述：</w:t>
      </w:r>
    </w:p>
    <w:p w:rsidR="00D03A47" w:rsidRDefault="00D03A47" w:rsidP="00D03A47">
      <w:pPr>
        <w:spacing w:before="360"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申請使用時間：自  年  月  日  時起至  年  月  日  時止（含進場、退場）正式活動時間：自  年  月  日  時起至  年  月  日  時止</w:t>
      </w:r>
    </w:p>
    <w:p w:rsidR="00D03A47" w:rsidRDefault="00D03A47" w:rsidP="00D03A47">
      <w:pPr>
        <w:spacing w:before="360" w:line="480" w:lineRule="exact"/>
        <w:ind w:left="3240" w:hanging="324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檢附文件：□活動企劃書（含活動目的、方式、流程、預定參加人數、場地佈置圖、清潔維護計畫）。</w:t>
      </w:r>
    </w:p>
    <w:p w:rsidR="00D03A47" w:rsidRDefault="00D03A47" w:rsidP="00D03A47">
      <w:pPr>
        <w:spacing w:line="480" w:lineRule="exact"/>
        <w:ind w:left="1392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□其他文件：</w:t>
      </w:r>
    </w:p>
    <w:p w:rsidR="00D03A47" w:rsidRDefault="00D03A47" w:rsidP="00D03A47">
      <w:pPr>
        <w:shd w:val="clear" w:color="auto" w:fill="E6E6E6"/>
        <w:spacing w:before="360" w:line="4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茲申請使用  貴場地及設備，願遵守  貴場地使用管理相關規定，如有違反，同意並接受停止使用與負擔一切責任，絕無異議。</w:t>
      </w:r>
    </w:p>
    <w:p w:rsidR="00D03A47" w:rsidRDefault="00D03A47" w:rsidP="00D03A47">
      <w:pPr>
        <w:shd w:val="clear" w:color="auto" w:fill="E6E6E6"/>
        <w:spacing w:line="4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    此  致</w:t>
      </w:r>
    </w:p>
    <w:p w:rsidR="00D03A47" w:rsidRDefault="00D03A47" w:rsidP="00D03A47">
      <w:pPr>
        <w:shd w:val="clear" w:color="auto" w:fill="E6E6E6"/>
        <w:spacing w:line="4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臺北市市政大樓公共事務管理中心</w:t>
      </w:r>
    </w:p>
    <w:p w:rsidR="00D03A47" w:rsidRDefault="00D03A47" w:rsidP="00D03A47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申請機關：                                </w:t>
      </w:r>
      <w:r>
        <w:rPr>
          <w:rFonts w:ascii="新細明體" w:hAnsi="新細明體" w:hint="eastAsia"/>
          <w:b/>
          <w:sz w:val="28"/>
          <w:szCs w:val="28"/>
        </w:rPr>
        <w:t>（請蓋印信）</w:t>
      </w:r>
    </w:p>
    <w:p w:rsidR="00D03A47" w:rsidRDefault="00D03A47" w:rsidP="00D03A47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負 責 人：                              </w:t>
      </w:r>
      <w:r>
        <w:rPr>
          <w:rFonts w:ascii="新細明體" w:hAnsi="新細明體" w:hint="eastAsia"/>
          <w:b/>
          <w:sz w:val="28"/>
          <w:szCs w:val="28"/>
        </w:rPr>
        <w:t xml:space="preserve">  （簽    章）</w:t>
      </w:r>
    </w:p>
    <w:p w:rsidR="00D03A47" w:rsidRDefault="00D03A47" w:rsidP="00D03A47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聯 絡 人：</w:t>
      </w:r>
    </w:p>
    <w:p w:rsidR="00D03A47" w:rsidRDefault="00D03A47" w:rsidP="00D03A47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聯絡地址：</w:t>
      </w:r>
    </w:p>
    <w:p w:rsidR="00D03A47" w:rsidRDefault="00D03A47" w:rsidP="00D03A47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聯絡電話：               手機：              傳真電話：</w:t>
      </w:r>
    </w:p>
    <w:p w:rsidR="00D03A47" w:rsidRDefault="00D03A47" w:rsidP="00D03A47">
      <w:pPr>
        <w:rPr>
          <w:rFonts w:ascii="新細明體" w:hAnsi="新細明體"/>
          <w:sz w:val="36"/>
          <w:szCs w:val="36"/>
        </w:rPr>
      </w:pPr>
    </w:p>
    <w:p w:rsidR="00D03A47" w:rsidRDefault="00D03A47" w:rsidP="00D03A47">
      <w:r>
        <w:rPr>
          <w:rFonts w:ascii="新細明體" w:hAnsi="新細明體" w:hint="eastAsia"/>
          <w:sz w:val="36"/>
          <w:szCs w:val="36"/>
        </w:rPr>
        <w:t>中華民國年月日</w:t>
      </w:r>
    </w:p>
    <w:p w:rsidR="00D03A47" w:rsidRDefault="00D03A47" w:rsidP="00D03A47">
      <w:pPr>
        <w:pageBreakBefore/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臺北市市政大樓及市民廣場場地申請作業自我檢核表</w:t>
      </w:r>
    </w:p>
    <w:p w:rsidR="00D03A47" w:rsidRDefault="00D03A47" w:rsidP="00D03A47">
      <w:pPr>
        <w:spacing w:before="360" w:line="480" w:lineRule="exact"/>
        <w:ind w:leftChars="118" w:left="284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申請使用場地：□市政大樓1樓中庭</w:t>
      </w:r>
    </w:p>
    <w:p w:rsidR="00D03A47" w:rsidRDefault="00D03A47" w:rsidP="00D03A47">
      <w:pPr>
        <w:spacing w:line="480" w:lineRule="exact"/>
        <w:ind w:leftChars="118" w:left="284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□市政大樓周邊場地（□東門廣場□街舞區□好望角步道區）</w:t>
      </w:r>
    </w:p>
    <w:p w:rsidR="00D03A47" w:rsidRDefault="00D03A47" w:rsidP="00D03A47">
      <w:pPr>
        <w:spacing w:line="480" w:lineRule="exact"/>
        <w:ind w:leftChars="118" w:left="284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□市民廣場（□新仁愛路段□小型集會廣場□流水噴泉區）</w:t>
      </w:r>
    </w:p>
    <w:p w:rsidR="00D03A47" w:rsidRDefault="00D03A47" w:rsidP="00D03A47">
      <w:pPr>
        <w:spacing w:line="480" w:lineRule="exact"/>
        <w:ind w:leftChars="118" w:left="284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舉辦活動名稱：</w:t>
      </w:r>
    </w:p>
    <w:p w:rsidR="00D03A47" w:rsidRDefault="00D03A47" w:rsidP="00D03A47">
      <w:pPr>
        <w:spacing w:line="480" w:lineRule="exact"/>
        <w:ind w:leftChars="118" w:left="284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申請使用時間：自  年  月  日  時起至  年  月  日  時止（含進場、退場）</w:t>
      </w:r>
    </w:p>
    <w:p w:rsidR="00D03A47" w:rsidRDefault="00D03A47" w:rsidP="00D03A47">
      <w:pPr>
        <w:spacing w:line="480" w:lineRule="exact"/>
        <w:ind w:leftChars="118" w:left="284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正式活動時間：自  年  月  日  時起至  年  月  日  時止</w:t>
      </w:r>
    </w:p>
    <w:p w:rsidR="00D03A47" w:rsidRDefault="00D03A47" w:rsidP="00D03A47">
      <w:pPr>
        <w:spacing w:before="360"/>
        <w:ind w:leftChars="118" w:left="284" w:hang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申請人：    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（簽章）</w:t>
      </w:r>
    </w:p>
    <w:tbl>
      <w:tblPr>
        <w:tblW w:w="98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3034"/>
        <w:gridCol w:w="1830"/>
        <w:gridCol w:w="4140"/>
      </w:tblGrid>
      <w:tr w:rsidR="00D03A47" w:rsidTr="00D03A47">
        <w:trPr>
          <w:trHeight w:val="51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D03A47" w:rsidTr="00D03A47">
        <w:trPr>
          <w:jc w:val="center"/>
        </w:trPr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場地使用申請書是否加蓋機關印信</w:t>
            </w:r>
          </w:p>
        </w:tc>
        <w:tc>
          <w:tcPr>
            <w:tcW w:w="18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3A47" w:rsidTr="00D03A47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申請人是否符合申請使用對象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□本府機關  □其他政府機關</w:t>
            </w:r>
          </w:p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□政府登記或立案核准之組織</w:t>
            </w:r>
          </w:p>
        </w:tc>
      </w:tr>
      <w:tr w:rsidR="00D03A47" w:rsidTr="00D03A47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申請資料是否齊全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□場地使用申請書（必備）</w:t>
            </w:r>
          </w:p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□活動企劃書（必備）</w:t>
            </w:r>
          </w:p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□相關文件：</w:t>
            </w:r>
          </w:p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3A47" w:rsidTr="00D03A47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活動企劃書內容是否完善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□活動目的、舉辦方式、流程、預定參加人數</w:t>
            </w:r>
          </w:p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□場地安全及復原計畫</w:t>
            </w:r>
          </w:p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□場地佈置圖</w:t>
            </w:r>
          </w:p>
        </w:tc>
      </w:tr>
      <w:tr w:rsidR="00D03A47" w:rsidTr="00D03A47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活動內容是否符合場地使用用途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□政令宣導  □公益  □文化 □社教等具公共性之活動為限</w:t>
            </w:r>
          </w:p>
        </w:tc>
      </w:tr>
      <w:tr w:rsidR="00D03A47" w:rsidTr="00D03A47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活動內容與目的應具關聯性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3A47" w:rsidTr="00D03A47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活動內容應以嚴謹莊重之方式辦理，避免煽情娛樂及吵雜性表演節目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3A47" w:rsidTr="00D03A47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不得涉及選舉造勢、政黨黨務及政論性活動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3A47" w:rsidTr="00D03A47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不得涉及商業行銷及買賣行為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戶外場地為促進□經濟 □文創產業 □公益性之營業行為</w:t>
            </w:r>
          </w:p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3A47" w:rsidTr="00D03A47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D03A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擴音器使用，是否依規定設置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ind w:left="280" w:hanging="28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不得使用鑼鼓類樂器，高分貝音樂及瓦斯鳴笛。</w:t>
            </w:r>
          </w:p>
          <w:p w:rsidR="00D03A47" w:rsidRDefault="00D03A47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□市政大樓1樓中庭使用擴音器以2具（功率300W）為限。</w:t>
            </w:r>
          </w:p>
          <w:p w:rsidR="00D03A47" w:rsidRDefault="00D03A47">
            <w:pPr>
              <w:spacing w:line="400" w:lineRule="exact"/>
              <w:ind w:left="280" w:hanging="28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戶外場地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使用擴音器功率，以不超過800W為原則，並採延伸分散設置小型擴音器之方式。</w:t>
            </w:r>
          </w:p>
        </w:tc>
      </w:tr>
      <w:tr w:rsidR="006A028D" w:rsidTr="00D03A47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28D" w:rsidRDefault="006A028D" w:rsidP="006A028D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D" w:rsidRDefault="006A028D" w:rsidP="006A028D">
            <w:pPr>
              <w:pStyle w:val="Standard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無雇用非法外籍勞工</w:t>
            </w:r>
          </w:p>
          <w:p w:rsidR="006A028D" w:rsidRDefault="006A028D" w:rsidP="006A028D">
            <w:pPr>
              <w:pStyle w:val="Standard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D" w:rsidRDefault="006A028D" w:rsidP="006A028D">
            <w:pPr>
              <w:pStyle w:val="Standard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D" w:rsidRDefault="006A028D" w:rsidP="006A028D">
            <w:pPr>
              <w:spacing w:line="400" w:lineRule="exact"/>
              <w:ind w:left="280" w:hanging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03A47" w:rsidTr="00D03A47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6A02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活動期間是否投保公共意外責任險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□最低保險金額每人身體傷亡為新臺幣300萬元，每一意外事故傷亡為新臺幣1,500萬元。</w:t>
            </w:r>
          </w:p>
          <w:p w:rsidR="00D03A47" w:rsidRDefault="00D03A47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□參與活動人數超過5,000人，每一意外事故傷亡不得低於新臺幣3,000萬元。</w:t>
            </w:r>
          </w:p>
        </w:tc>
      </w:tr>
      <w:tr w:rsidR="00D03A47" w:rsidTr="00D03A47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6A02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活動會場佈置及拆除作業時，是否遵守勞工安全衛生法令相關規定及營造安全衛生設施標準規定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□施工範圍設置安全圍欄。</w:t>
            </w:r>
          </w:p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□人員正確戴用合格安全帽。</w:t>
            </w:r>
          </w:p>
        </w:tc>
      </w:tr>
      <w:tr w:rsidR="00D03A47" w:rsidTr="00D03A47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47" w:rsidRDefault="006A02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戶外場地搭設舞台或帳蓬等臨時建築物，是否向臺北市建築管理工程處提出申請許可。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47" w:rsidRDefault="00D03A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應依「臺北市展演用臨時性建築物管理辦法」之規定辦理。</w:t>
            </w:r>
          </w:p>
        </w:tc>
      </w:tr>
    </w:tbl>
    <w:p w:rsidR="00DA23C5" w:rsidRDefault="00DA23C5" w:rsidP="00D03A47"/>
    <w:p w:rsidR="00EB5598" w:rsidRDefault="00EB5598" w:rsidP="00D03A47"/>
    <w:p w:rsidR="00EB5598" w:rsidRDefault="00EB5598" w:rsidP="00D03A47"/>
    <w:p w:rsidR="00EB5598" w:rsidRDefault="00EB5598" w:rsidP="00D03A47"/>
    <w:p w:rsidR="00EB5598" w:rsidRDefault="00EB5598" w:rsidP="00D03A47"/>
    <w:p w:rsidR="00EB5598" w:rsidRDefault="00EB5598" w:rsidP="00D03A47"/>
    <w:p w:rsidR="00EB5598" w:rsidRDefault="00EB5598" w:rsidP="00D03A47"/>
    <w:p w:rsidR="00EB5598" w:rsidRDefault="00EB5598" w:rsidP="00D03A47"/>
    <w:p w:rsidR="00EB5598" w:rsidRDefault="00EB5598" w:rsidP="00D03A47"/>
    <w:p w:rsidR="00EB5598" w:rsidRDefault="00EB5598" w:rsidP="00D03A47"/>
    <w:p w:rsidR="00EB5598" w:rsidRDefault="00EB5598" w:rsidP="00D03A47"/>
    <w:p w:rsidR="00EB5598" w:rsidRDefault="00EB5598" w:rsidP="00D03A47"/>
    <w:p w:rsidR="00EB5598" w:rsidRDefault="00EB5598" w:rsidP="00D03A47"/>
    <w:p w:rsidR="00EB5598" w:rsidRDefault="00EB5598" w:rsidP="00D03A47"/>
    <w:p w:rsidR="00EB5598" w:rsidRDefault="00EB5598" w:rsidP="00D03A47"/>
    <w:p w:rsidR="00EB5598" w:rsidRDefault="00EB5598" w:rsidP="00D03A47"/>
    <w:p w:rsidR="00EB5598" w:rsidRDefault="00EB5598" w:rsidP="00EB5598">
      <w:pPr>
        <w:pageBreakBefore/>
        <w:spacing w:line="600" w:lineRule="exact"/>
        <w:rPr>
          <w:rFonts w:ascii="標楷體" w:eastAsia="標楷體" w:hAnsi="標楷體"/>
          <w:b/>
          <w:sz w:val="40"/>
          <w:szCs w:val="40"/>
          <w:u w:val="double"/>
        </w:rPr>
      </w:pPr>
      <w:r>
        <w:rPr>
          <w:rFonts w:ascii="標楷體" w:eastAsia="標楷體" w:hAnsi="標楷體"/>
          <w:b/>
          <w:sz w:val="40"/>
          <w:szCs w:val="40"/>
          <w:u w:val="double"/>
        </w:rPr>
        <w:lastRenderedPageBreak/>
        <w:t>戶外廣場活動企劃書</w:t>
      </w:r>
    </w:p>
    <w:p w:rsidR="00EB5598" w:rsidRDefault="00EB5598" w:rsidP="00EB5598">
      <w:pPr>
        <w:spacing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(活動名稱)</w:t>
      </w: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一、活動主旨（目的）：</w:t>
      </w: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二、活動日期及時間：</w:t>
      </w: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三、主辦單位：</w:t>
      </w:r>
    </w:p>
    <w:p w:rsidR="00EB5598" w:rsidRDefault="00EB5598" w:rsidP="00EB5598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協辦單位：</w:t>
      </w:r>
    </w:p>
    <w:p w:rsidR="00EB5598" w:rsidRDefault="00EB5598" w:rsidP="00EB5598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承辦（執行）單位：</w:t>
      </w:r>
    </w:p>
    <w:p w:rsidR="00EB5598" w:rsidRDefault="00EB5598" w:rsidP="00EB5598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聯絡人及聯絡電話：</w:t>
      </w:r>
    </w:p>
    <w:p w:rsidR="00EB5598" w:rsidRDefault="00EB5598" w:rsidP="00EB5598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電子信箱：</w:t>
      </w:r>
    </w:p>
    <w:p w:rsidR="00EB5598" w:rsidRDefault="00EB5598" w:rsidP="00EB5598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活動連結網站：</w:t>
      </w: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四、活動性質：</w:t>
      </w: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（一）□政令宣導  □公益  □文化  □社教  □休閒體育</w:t>
      </w:r>
    </w:p>
    <w:p w:rsidR="00EB5598" w:rsidRDefault="00EB5598" w:rsidP="00EB5598">
      <w:pPr>
        <w:spacing w:line="600" w:lineRule="exact"/>
        <w:ind w:left="128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（二）□非營利性活動(有關政令、公益、文化、社教、休閒體育、民俗節慶等無商品展示行銷或廣告之行為)。</w:t>
      </w:r>
    </w:p>
    <w:p w:rsidR="00EB5598" w:rsidRDefault="00EB5598" w:rsidP="00EB5598">
      <w:pPr>
        <w:spacing w:line="600" w:lineRule="exact"/>
        <w:ind w:left="128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□營利性活動(有關舉辦公益、農特產品、文化創意產業等具公共性或本府各機關因推動市政等目的之活動，包括現金交易及商品展示行銷或廣告行為)。</w:t>
      </w: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五、活動方式及內容概述：</w:t>
      </w: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六、參加對象及預估參加人數：</w:t>
      </w: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七、活動流程（含時段、內容）：</w:t>
      </w:r>
    </w:p>
    <w:tbl>
      <w:tblPr>
        <w:tblW w:w="94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800"/>
        <w:gridCol w:w="3060"/>
        <w:gridCol w:w="1660"/>
        <w:gridCol w:w="1882"/>
      </w:tblGrid>
      <w:tr w:rsidR="00EB5598" w:rsidTr="00CC747F">
        <w:trPr>
          <w:trHeight w:val="49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項次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活動時間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活動內容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擴音器使用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</w:tr>
      <w:tr w:rsidR="00EB5598" w:rsidTr="00CC747F">
        <w:tc>
          <w:tcPr>
            <w:tcW w:w="10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0800-1000</w:t>
            </w:r>
          </w:p>
        </w:tc>
        <w:tc>
          <w:tcPr>
            <w:tcW w:w="3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場地佈置</w:t>
            </w:r>
          </w:p>
        </w:tc>
        <w:tc>
          <w:tcPr>
            <w:tcW w:w="1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無</w:t>
            </w:r>
          </w:p>
        </w:tc>
        <w:tc>
          <w:tcPr>
            <w:tcW w:w="18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5598" w:rsidTr="00CC747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1000-1200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活動彩排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有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5598" w:rsidTr="00CC747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1400-1600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 xml:space="preserve">ex: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○○表演</w:t>
            </w:r>
          </w:p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○○公益園遊會</w:t>
            </w:r>
          </w:p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○○頒獎典禮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有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5598" w:rsidTr="00CC747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1600-1700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場地復原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無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八、活動主要設施：（詳如活動場地佈置圖）</w:t>
      </w:r>
    </w:p>
    <w:p w:rsidR="00EB5598" w:rsidRDefault="00EB5598" w:rsidP="00EB5598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□舞台面積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平方公尺、活動帳棚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頂（依臺北市展演用臨時性建築物管理辦法之規定，向臺北市建築管理處申請建築許可）。</w:t>
      </w:r>
    </w:p>
    <w:p w:rsidR="00EB5598" w:rsidRDefault="00EB5598" w:rsidP="00EB5598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□流動廁所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座。</w:t>
      </w:r>
    </w:p>
    <w:p w:rsidR="00EB5598" w:rsidRDefault="00EB5598" w:rsidP="00EB5598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□發電機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座。</w:t>
      </w:r>
    </w:p>
    <w:p w:rsidR="00EB5598" w:rsidRDefault="00EB5598" w:rsidP="00EB5598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□垃圾桶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處。</w:t>
      </w:r>
    </w:p>
    <w:p w:rsidR="00EB5598" w:rsidRDefault="00EB5598" w:rsidP="00EB5598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□廚餘回收筒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處。</w:t>
      </w:r>
    </w:p>
    <w:p w:rsidR="00EB5598" w:rsidRDefault="00EB5598" w:rsidP="00EB55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九、環境清潔維護計畫：</w:t>
      </w:r>
    </w:p>
    <w:p w:rsidR="00EB5598" w:rsidRDefault="00EB5598" w:rsidP="00EB5598">
      <w:pPr>
        <w:spacing w:line="600" w:lineRule="exact"/>
        <w:ind w:left="648"/>
      </w:pPr>
      <w:r>
        <w:rPr>
          <w:rFonts w:ascii="標楷體" w:eastAsia="標楷體" w:hAnsi="標楷體"/>
          <w:sz w:val="32"/>
          <w:szCs w:val="32"/>
        </w:rPr>
        <w:t>於場地佈置及活動期間，隨時保持周邊環境整潔，並於活動結束後，負責場地清潔、垃圾清運及設施復原等工作</w:t>
      </w:r>
      <w:r>
        <w:rPr>
          <w:rFonts w:ascii="新細明體" w:hAnsi="新細明體"/>
        </w:rPr>
        <w:t>。</w:t>
      </w:r>
    </w:p>
    <w:p w:rsidR="00EB5598" w:rsidRDefault="00EB5598" w:rsidP="00EB5598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□自行安排清潔人員。</w:t>
      </w:r>
    </w:p>
    <w:p w:rsidR="00EB5598" w:rsidRDefault="00EB5598" w:rsidP="00EB5598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□委託市府環境保護局清運(使用本市專用垃圾袋)。</w:t>
      </w:r>
    </w:p>
    <w:p w:rsidR="00EB5598" w:rsidRDefault="00EB5598" w:rsidP="00EB5598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□委託民營廢棄物清除處理機構。</w:t>
      </w:r>
    </w:p>
    <w:p w:rsidR="00EB5598" w:rsidRDefault="00EB5598" w:rsidP="00EB5598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委託清潔公司名稱：</w:t>
      </w:r>
    </w:p>
    <w:p w:rsidR="00EB5598" w:rsidRDefault="00EB5598" w:rsidP="00EB5598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聯絡人：                 聯絡電話：</w:t>
      </w:r>
    </w:p>
    <w:p w:rsidR="00EB5598" w:rsidRDefault="00EB5598" w:rsidP="00EB5598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派遣人力：</w:t>
      </w:r>
    </w:p>
    <w:p w:rsidR="00EB5598" w:rsidRDefault="00EB5598" w:rsidP="00EB5598">
      <w:pPr>
        <w:spacing w:line="56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其他事項：</w:t>
      </w:r>
    </w:p>
    <w:p w:rsidR="00EB5598" w:rsidRDefault="00EB5598" w:rsidP="00EB5598">
      <w:pPr>
        <w:spacing w:line="560" w:lineRule="exact"/>
        <w:ind w:left="968" w:hanging="320"/>
        <w:rPr>
          <w:rFonts w:ascii="標楷體" w:eastAsia="標楷體" w:hAnsi="標楷體"/>
          <w:sz w:val="32"/>
          <w:szCs w:val="32"/>
        </w:rPr>
      </w:pPr>
    </w:p>
    <w:p w:rsidR="00EB5598" w:rsidRDefault="00EB5598" w:rsidP="00EB5598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十、交通維持及安全計畫內容：</w:t>
      </w:r>
    </w:p>
    <w:p w:rsidR="00EB5598" w:rsidRDefault="00EB5598" w:rsidP="00EB5598">
      <w:pPr>
        <w:spacing w:line="560" w:lineRule="exact"/>
        <w:ind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（一）活動期間交通維護方案（另案提交市府交通局）。</w:t>
      </w:r>
    </w:p>
    <w:p w:rsidR="00EB5598" w:rsidRDefault="00EB5598" w:rsidP="00EB5598">
      <w:pPr>
        <w:spacing w:line="560" w:lineRule="exact"/>
        <w:ind w:left="12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（二）活動會場佈置及拆除作業時，確實遵守勞工安全衛生法令相關規定及營造安全衛生設施標準規定，並於施工範圍設置安全圍欄，其作業人員正確戴用合格安全帽。</w:t>
      </w:r>
    </w:p>
    <w:p w:rsidR="00EB5598" w:rsidRDefault="00EB5598" w:rsidP="00EB5598">
      <w:pPr>
        <w:spacing w:line="560" w:lineRule="exact"/>
        <w:ind w:left="1200" w:hanging="960"/>
      </w:pPr>
      <w:r>
        <w:rPr>
          <w:rFonts w:ascii="標楷體" w:eastAsia="標楷體" w:hAnsi="標楷體"/>
          <w:sz w:val="32"/>
          <w:szCs w:val="32"/>
        </w:rPr>
        <w:t>（三）安全秩序維護：為維護活動現場秩序及避免影響臨近住家安寧，加派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位安全人員，於活動期間維持現場秩序安全。</w:t>
      </w:r>
    </w:p>
    <w:p w:rsidR="00EB5598" w:rsidRDefault="00EB5598" w:rsidP="00EB5598">
      <w:pPr>
        <w:spacing w:line="560" w:lineRule="exact"/>
        <w:ind w:left="1200" w:hanging="960"/>
      </w:pPr>
      <w:r>
        <w:rPr>
          <w:rFonts w:ascii="標楷體" w:eastAsia="標楷體" w:hAnsi="標楷體"/>
          <w:sz w:val="32"/>
          <w:szCs w:val="32"/>
        </w:rPr>
        <w:t>（四）公共安全維護：舞台備有滅火器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具，且為確保活動安全進行，已預留足供消防車輛進出空間。</w:t>
      </w:r>
    </w:p>
    <w:p w:rsidR="00EB5598" w:rsidRDefault="00EB5598" w:rsidP="00EB5598">
      <w:pPr>
        <w:spacing w:line="560" w:lineRule="exact"/>
        <w:ind w:left="12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（五）如現場設施因活動受損時，同意負賠償責任。</w:t>
      </w:r>
    </w:p>
    <w:p w:rsidR="00EB5598" w:rsidRDefault="00EB5598" w:rsidP="00EB5598">
      <w:pPr>
        <w:spacing w:line="560" w:lineRule="exact"/>
        <w:ind w:left="1200" w:hanging="960"/>
      </w:pPr>
      <w:r>
        <w:rPr>
          <w:rFonts w:ascii="標楷體" w:eastAsia="標楷體" w:hAnsi="標楷體"/>
          <w:sz w:val="32"/>
          <w:szCs w:val="32"/>
        </w:rPr>
        <w:t>（六）醫療支援：現場設置醫療服務站（詳如佈置圖）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處，擔任緊急醫療救助事宜，並派受過醫療專業訓練之人員負責醫療服務站。</w:t>
      </w:r>
    </w:p>
    <w:p w:rsidR="00EB5598" w:rsidRDefault="00EB5598" w:rsidP="00EB5598">
      <w:pPr>
        <w:spacing w:line="560" w:lineRule="exact"/>
        <w:ind w:left="12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（七）依規定投保公共意外責任保險：</w:t>
      </w:r>
    </w:p>
    <w:p w:rsidR="00EB5598" w:rsidRDefault="00EB5598" w:rsidP="00EB5598">
      <w:pPr>
        <w:spacing w:line="560" w:lineRule="exact"/>
        <w:ind w:left="15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□其最低保險金額每人身體傷亡為新臺幣300萬元，每一意外事故傷亡為新臺幣1,500萬元。</w:t>
      </w:r>
    </w:p>
    <w:p w:rsidR="00EB5598" w:rsidRDefault="00EB5598" w:rsidP="00EB5598">
      <w:pPr>
        <w:spacing w:line="560" w:lineRule="exact"/>
        <w:ind w:left="15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□參與活動人數超過5,000人，每一意外事故傷亡不得低於新臺幣3,000萬元。</w:t>
      </w:r>
    </w:p>
    <w:p w:rsidR="00EB5598" w:rsidRDefault="00EB5598" w:rsidP="00EB5598">
      <w:pPr>
        <w:spacing w:line="560" w:lineRule="exact"/>
        <w:ind w:left="12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（八）其他安全維護事項：（另列如下）</w:t>
      </w:r>
    </w:p>
    <w:p w:rsidR="00EB5598" w:rsidRDefault="00EB5598" w:rsidP="00EB5598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EB5598" w:rsidRDefault="00EB5598" w:rsidP="00EB5598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附表：</w:t>
      </w:r>
    </w:p>
    <w:p w:rsidR="00EB5598" w:rsidRDefault="00EB5598" w:rsidP="00EB5598">
      <w:pPr>
        <w:numPr>
          <w:ilvl w:val="0"/>
          <w:numId w:val="10"/>
        </w:numPr>
        <w:suppressAutoHyphens/>
        <w:autoSpaceDN w:val="0"/>
        <w:spacing w:line="560" w:lineRule="exact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臺北市市民廣場活動設施設置確認單。</w:t>
      </w:r>
    </w:p>
    <w:p w:rsidR="00EB5598" w:rsidRDefault="00EB5598" w:rsidP="00EB5598">
      <w:pPr>
        <w:numPr>
          <w:ilvl w:val="0"/>
          <w:numId w:val="10"/>
        </w:numPr>
        <w:suppressAutoHyphens/>
        <w:autoSpaceDN w:val="0"/>
        <w:spacing w:line="560" w:lineRule="exact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攤商展售活動資料表。</w:t>
      </w:r>
    </w:p>
    <w:p w:rsidR="00EB5598" w:rsidRDefault="00EB5598" w:rsidP="00EB5598">
      <w:pPr>
        <w:suppressAutoHyphens/>
        <w:autoSpaceDN w:val="0"/>
        <w:spacing w:line="560" w:lineRule="exact"/>
        <w:textAlignment w:val="baseline"/>
        <w:rPr>
          <w:rFonts w:ascii="標楷體" w:eastAsia="標楷體" w:hAnsi="標楷體"/>
          <w:sz w:val="32"/>
          <w:szCs w:val="32"/>
        </w:rPr>
      </w:pPr>
    </w:p>
    <w:p w:rsidR="00EB5598" w:rsidRDefault="00EB5598" w:rsidP="00EB5598">
      <w:pPr>
        <w:suppressAutoHyphens/>
        <w:autoSpaceDN w:val="0"/>
        <w:spacing w:line="560" w:lineRule="exact"/>
        <w:textAlignment w:val="baseline"/>
        <w:rPr>
          <w:rFonts w:ascii="標楷體" w:eastAsia="標楷體" w:hAnsi="標楷體"/>
          <w:sz w:val="32"/>
          <w:szCs w:val="32"/>
        </w:rPr>
      </w:pPr>
    </w:p>
    <w:p w:rsidR="00EB5598" w:rsidRDefault="00EB5598" w:rsidP="00EB5598">
      <w:pPr>
        <w:pageBreakBefore/>
        <w:spacing w:line="6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lastRenderedPageBreak/>
        <w:t>臺北市市民廣場活動設施設置確認單</w:t>
      </w:r>
    </w:p>
    <w:tbl>
      <w:tblPr>
        <w:tblW w:w="96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80"/>
      </w:tblGrid>
      <w:tr w:rsidR="00EB5598" w:rsidTr="00CC747F">
        <w:trPr>
          <w:jc w:val="center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活動名稱</w:t>
            </w:r>
          </w:p>
        </w:tc>
        <w:tc>
          <w:tcPr>
            <w:tcW w:w="7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5598" w:rsidTr="00CC747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活動時間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年月日時至年月日時止</w:t>
            </w:r>
          </w:p>
        </w:tc>
      </w:tr>
      <w:tr w:rsidR="00EB5598" w:rsidTr="00CC747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現場負責人及聯絡電話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5598" w:rsidTr="00CC747F">
        <w:trPr>
          <w:trHeight w:val="693"/>
          <w:jc w:val="center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確認事項</w:t>
            </w:r>
          </w:p>
        </w:tc>
      </w:tr>
      <w:tr w:rsidR="00EB5598" w:rsidTr="00CC747F">
        <w:trPr>
          <w:trHeight w:val="6663"/>
          <w:jc w:val="center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98" w:rsidRDefault="00EB5598" w:rsidP="00CC747F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一、活動擴音器設施設置：</w:t>
            </w:r>
          </w:p>
          <w:p w:rsidR="00EB5598" w:rsidRDefault="00EB5598" w:rsidP="00CC747F">
            <w:pPr>
              <w:spacing w:line="540" w:lineRule="exact"/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（一）活動設置之擴音器一律朝向市政府大樓（東向），產生之音量最高不得超過70分貝。</w:t>
            </w:r>
          </w:p>
          <w:p w:rsidR="00EB5598" w:rsidRDefault="00EB5598" w:rsidP="00CC747F">
            <w:pPr>
              <w:spacing w:line="54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（二）主舞台擴音器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具，功率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W</w:t>
            </w:r>
            <w:r>
              <w:rPr>
                <w:rFonts w:ascii="標楷體" w:eastAsia="標楷體" w:hAnsi="標楷體"/>
                <w:sz w:val="32"/>
                <w:szCs w:val="32"/>
              </w:rPr>
              <w:t>（不得超過功率800W）。</w:t>
            </w:r>
          </w:p>
          <w:p w:rsidR="00EB5598" w:rsidRDefault="00EB5598" w:rsidP="00CC747F">
            <w:pPr>
              <w:spacing w:line="540" w:lineRule="exact"/>
              <w:ind w:left="960" w:hanging="960"/>
            </w:pPr>
            <w:r>
              <w:rPr>
                <w:rFonts w:ascii="標楷體" w:eastAsia="標楷體" w:hAnsi="標楷體"/>
                <w:sz w:val="32"/>
                <w:szCs w:val="32"/>
              </w:rPr>
              <w:t>（三）活動現場分散設置小型擴音器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具（建議功率300W，20公尺1具），並降低每具擴音器之音量，並嚴禁使用鑼鼓類樂器及瓦斯鳴笛。</w:t>
            </w:r>
          </w:p>
          <w:p w:rsidR="00EB5598" w:rsidRDefault="00EB5598" w:rsidP="00CC747F">
            <w:pPr>
              <w:spacing w:line="540" w:lineRule="exact"/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（四）上午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時以前及夜間10時以後不得使用擴音器，如因活動特殊需求須提前使用擴音器，其音量不得超過55分貝。</w:t>
            </w:r>
          </w:p>
          <w:p w:rsidR="00EB5598" w:rsidRDefault="00EB5598" w:rsidP="00CC747F">
            <w:pPr>
              <w:spacing w:line="540" w:lineRule="exact"/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（五）擴音器試音時間應於上午9時至夜間10時，並將音量調至適當大小，並作記號限制。</w:t>
            </w:r>
          </w:p>
          <w:p w:rsidR="00EB5598" w:rsidRDefault="00EB5598" w:rsidP="00CC747F">
            <w:pPr>
              <w:spacing w:line="540" w:lineRule="exact"/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（六）指派人員專責負責現場音量管制監控工作。</w:t>
            </w:r>
          </w:p>
          <w:p w:rsidR="00EB5598" w:rsidRDefault="00EB5598" w:rsidP="00CC747F">
            <w:pPr>
              <w:spacing w:line="540" w:lineRule="exact"/>
              <w:ind w:left="958" w:hanging="58"/>
            </w:pPr>
            <w:r>
              <w:rPr>
                <w:rFonts w:ascii="標楷體" w:eastAsia="標楷體" w:hAnsi="標楷體"/>
                <w:sz w:val="32"/>
                <w:szCs w:val="32"/>
              </w:rPr>
              <w:t>專責人員：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手機：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</w:t>
            </w:r>
          </w:p>
          <w:p w:rsidR="00EB5598" w:rsidRDefault="00EB5598" w:rsidP="00CC747F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二、其他設施設置：</w:t>
            </w:r>
          </w:p>
          <w:p w:rsidR="00EB5598" w:rsidRDefault="00EB5598" w:rsidP="00CC747F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（一）發電機依規定做好安全防護措施。</w:t>
            </w:r>
          </w:p>
          <w:p w:rsidR="00EB5598" w:rsidRDefault="00EB5598" w:rsidP="00CC747F">
            <w:pPr>
              <w:tabs>
                <w:tab w:val="left" w:pos="9432"/>
              </w:tabs>
              <w:spacing w:line="540" w:lineRule="exact"/>
              <w:ind w:rightChars="-145" w:right="-34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（二）攤位依規定鋪設地墊，並將水溝蓋覆蓋，防止攤商傾倒污水。</w:t>
            </w:r>
          </w:p>
          <w:p w:rsidR="00EB5598" w:rsidRDefault="00EB5598" w:rsidP="00CC747F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（三）設置廚餘回收站，定時回收。</w:t>
            </w:r>
          </w:p>
        </w:tc>
      </w:tr>
    </w:tbl>
    <w:p w:rsidR="00EB5598" w:rsidRDefault="00EB5598" w:rsidP="00EB5598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EB5598" w:rsidRDefault="00EB5598" w:rsidP="00EB5598">
      <w:pPr>
        <w:pageBreakBefore/>
        <w:snapToGrid w:val="0"/>
        <w:spacing w:line="600" w:lineRule="exact"/>
        <w:ind w:left="1979" w:hanging="1840"/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攤商展售活動資料表</w:t>
      </w:r>
    </w:p>
    <w:p w:rsidR="00EB5598" w:rsidRDefault="00EB5598" w:rsidP="00EB5598">
      <w:pPr>
        <w:snapToGrid w:val="0"/>
        <w:spacing w:line="600" w:lineRule="exact"/>
        <w:ind w:left="2241" w:hanging="1674"/>
      </w:pPr>
      <w:r>
        <w:rPr>
          <w:rFonts w:ascii="標楷體" w:eastAsia="標楷體" w:hAnsi="標楷體"/>
          <w:sz w:val="32"/>
          <w:szCs w:val="32"/>
        </w:rPr>
        <w:t>活動名稱</w:t>
      </w:r>
      <w:r>
        <w:rPr>
          <w:rFonts w:ascii="標楷體" w:eastAsia="標楷體" w:hAnsi="標楷體"/>
        </w:rPr>
        <w:t>：</w:t>
      </w:r>
    </w:p>
    <w:tbl>
      <w:tblPr>
        <w:tblW w:w="93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EB5598" w:rsidTr="00CC747F">
        <w:trPr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攤位名稱（編號）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展售項目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聯絡人姓名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</w:tr>
      <w:tr w:rsidR="00EB5598" w:rsidTr="00CC747F">
        <w:trPr>
          <w:cantSplit/>
          <w:trHeight w:val="1060"/>
          <w:jc w:val="center"/>
        </w:trPr>
        <w:tc>
          <w:tcPr>
            <w:tcW w:w="234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B5598" w:rsidTr="00CC747F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B5598" w:rsidTr="00CC747F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B5598" w:rsidTr="00CC747F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B5598" w:rsidTr="00CC747F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B5598" w:rsidTr="00CC747F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B5598" w:rsidTr="00CC747F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B5598" w:rsidTr="00CC747F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B5598" w:rsidTr="00CC747F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B5598" w:rsidTr="00CC747F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598" w:rsidRDefault="00EB5598" w:rsidP="00CC747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EB5598" w:rsidRDefault="00EB5598" w:rsidP="00EB5598">
      <w:pPr>
        <w:spacing w:line="600" w:lineRule="exact"/>
      </w:pPr>
    </w:p>
    <w:p w:rsidR="00EB5598" w:rsidRDefault="00EB5598" w:rsidP="00EB5598">
      <w:pPr>
        <w:rPr>
          <w:rFonts w:ascii="微軟正黑體" w:eastAsia="微軟正黑體" w:hAnsi="微軟正黑體"/>
        </w:rPr>
      </w:pPr>
    </w:p>
    <w:p w:rsidR="00EB5598" w:rsidRDefault="00EB5598" w:rsidP="00EB5598">
      <w:pPr>
        <w:rPr>
          <w:rFonts w:ascii="微軟正黑體" w:eastAsia="微軟正黑體" w:hAnsi="微軟正黑體"/>
        </w:rPr>
      </w:pPr>
    </w:p>
    <w:p w:rsidR="00EB5598" w:rsidRPr="00263070" w:rsidRDefault="00EB5598" w:rsidP="00EB559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>活動</w:t>
      </w:r>
      <w:r w:rsidRPr="00A47F21">
        <w:rPr>
          <w:rFonts w:ascii="微軟正黑體" w:eastAsia="微軟正黑體" w:hAnsi="微軟正黑體" w:hint="eastAsia"/>
          <w:sz w:val="32"/>
          <w:szCs w:val="32"/>
        </w:rPr>
        <w:t>場地</w:t>
      </w:r>
      <w:r>
        <w:rPr>
          <w:rFonts w:ascii="微軟正黑體" w:eastAsia="微軟正黑體" w:hAnsi="微軟正黑體" w:hint="eastAsia"/>
          <w:sz w:val="32"/>
          <w:szCs w:val="32"/>
        </w:rPr>
        <w:t>佈置</w:t>
      </w:r>
      <w:r w:rsidRPr="00A47F21">
        <w:rPr>
          <w:rFonts w:ascii="微軟正黑體" w:eastAsia="微軟正黑體" w:hAnsi="微軟正黑體" w:hint="eastAsia"/>
          <w:sz w:val="32"/>
          <w:szCs w:val="32"/>
        </w:rPr>
        <w:t>圖</w:t>
      </w:r>
      <w:r>
        <w:rPr>
          <w:rFonts w:ascii="微軟正黑體" w:eastAsia="微軟正黑體" w:hAnsi="微軟正黑體" w:hint="eastAsia"/>
          <w:sz w:val="32"/>
          <w:szCs w:val="32"/>
        </w:rPr>
        <w:t>：</w:t>
      </w:r>
    </w:p>
    <w:p w:rsidR="00EB5598" w:rsidRPr="00D03A47" w:rsidRDefault="00371DDE" w:rsidP="00D03A47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EB5598" w:rsidRPr="00D03A47" w:rsidSect="00AE7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B3" w:rsidRDefault="005934B3" w:rsidP="00EB0BCE">
      <w:r>
        <w:separator/>
      </w:r>
    </w:p>
  </w:endnote>
  <w:endnote w:type="continuationSeparator" w:id="0">
    <w:p w:rsidR="005934B3" w:rsidRDefault="005934B3" w:rsidP="00EB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B3" w:rsidRDefault="005934B3" w:rsidP="00EB0BCE">
      <w:r>
        <w:separator/>
      </w:r>
    </w:p>
  </w:footnote>
  <w:footnote w:type="continuationSeparator" w:id="0">
    <w:p w:rsidR="005934B3" w:rsidRDefault="005934B3" w:rsidP="00EB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D06"/>
    <w:multiLevelType w:val="hybridMultilevel"/>
    <w:tmpl w:val="4AD41C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E5092E0">
      <w:start w:val="1"/>
      <w:numFmt w:val="decimal"/>
      <w:lvlText w:val="%2."/>
      <w:lvlJc w:val="left"/>
      <w:pPr>
        <w:ind w:left="960" w:hanging="480"/>
      </w:pPr>
      <w:rPr>
        <w:rFonts w:ascii="微軟正黑體" w:eastAsia="微軟正黑體" w:hAnsi="微軟正黑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6786B"/>
    <w:multiLevelType w:val="hybridMultilevel"/>
    <w:tmpl w:val="80167294"/>
    <w:lvl w:ilvl="0" w:tplc="869C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B61B8F"/>
    <w:multiLevelType w:val="hybridMultilevel"/>
    <w:tmpl w:val="08AE5820"/>
    <w:lvl w:ilvl="0" w:tplc="4A227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34316"/>
    <w:multiLevelType w:val="hybridMultilevel"/>
    <w:tmpl w:val="EADC88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61BE7"/>
    <w:multiLevelType w:val="hybridMultilevel"/>
    <w:tmpl w:val="465494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1E16A1"/>
    <w:multiLevelType w:val="hybridMultilevel"/>
    <w:tmpl w:val="80167294"/>
    <w:lvl w:ilvl="0" w:tplc="869C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F1272"/>
    <w:multiLevelType w:val="hybridMultilevel"/>
    <w:tmpl w:val="2278BE9E"/>
    <w:lvl w:ilvl="0" w:tplc="0409000B">
      <w:start w:val="1"/>
      <w:numFmt w:val="bullet"/>
      <w:lvlText w:val=""/>
      <w:lvlJc w:val="left"/>
      <w:pPr>
        <w:ind w:left="7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7" w15:restartNumberingAfterBreak="0">
    <w:nsid w:val="58F278D7"/>
    <w:multiLevelType w:val="hybridMultilevel"/>
    <w:tmpl w:val="7BA266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792D45"/>
    <w:multiLevelType w:val="multilevel"/>
    <w:tmpl w:val="BB785D3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760C09BD"/>
    <w:multiLevelType w:val="multilevel"/>
    <w:tmpl w:val="A7F0424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微軟正黑體" w:hAnsi="微軟正黑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微軟正黑體" w:hAnsi="微軟正黑體"/>
          <w:b/>
        </w:rPr>
      </w:lvl>
    </w:lvlOverride>
  </w:num>
  <w:num w:numId="12">
    <w:abstractNumId w:val="9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1D"/>
    <w:rsid w:val="000A39DB"/>
    <w:rsid w:val="000D6ED6"/>
    <w:rsid w:val="00133AAF"/>
    <w:rsid w:val="00134381"/>
    <w:rsid w:val="0019370D"/>
    <w:rsid w:val="001C7FCB"/>
    <w:rsid w:val="0024142E"/>
    <w:rsid w:val="00263070"/>
    <w:rsid w:val="003164FF"/>
    <w:rsid w:val="00371DDE"/>
    <w:rsid w:val="003814C1"/>
    <w:rsid w:val="00387F5A"/>
    <w:rsid w:val="003D2033"/>
    <w:rsid w:val="003D4346"/>
    <w:rsid w:val="003F7BDE"/>
    <w:rsid w:val="0049508B"/>
    <w:rsid w:val="0054266D"/>
    <w:rsid w:val="005934B3"/>
    <w:rsid w:val="00596941"/>
    <w:rsid w:val="005D0FDB"/>
    <w:rsid w:val="005D2F06"/>
    <w:rsid w:val="005F7F5A"/>
    <w:rsid w:val="006325B3"/>
    <w:rsid w:val="00671766"/>
    <w:rsid w:val="006851C2"/>
    <w:rsid w:val="006A028D"/>
    <w:rsid w:val="006A506E"/>
    <w:rsid w:val="006C4E29"/>
    <w:rsid w:val="006F491D"/>
    <w:rsid w:val="00703696"/>
    <w:rsid w:val="00706DBC"/>
    <w:rsid w:val="0071520B"/>
    <w:rsid w:val="00784229"/>
    <w:rsid w:val="007A43FE"/>
    <w:rsid w:val="007D335E"/>
    <w:rsid w:val="007F4514"/>
    <w:rsid w:val="00851EC6"/>
    <w:rsid w:val="00871409"/>
    <w:rsid w:val="00905036"/>
    <w:rsid w:val="00921EFF"/>
    <w:rsid w:val="00927783"/>
    <w:rsid w:val="009A3938"/>
    <w:rsid w:val="00A7602F"/>
    <w:rsid w:val="00AE7621"/>
    <w:rsid w:val="00B313F4"/>
    <w:rsid w:val="00B627F3"/>
    <w:rsid w:val="00BD1D24"/>
    <w:rsid w:val="00C03980"/>
    <w:rsid w:val="00C72E47"/>
    <w:rsid w:val="00CD1872"/>
    <w:rsid w:val="00D03A47"/>
    <w:rsid w:val="00D17182"/>
    <w:rsid w:val="00D56C1E"/>
    <w:rsid w:val="00DA23C5"/>
    <w:rsid w:val="00DC3C57"/>
    <w:rsid w:val="00E012A4"/>
    <w:rsid w:val="00E119BC"/>
    <w:rsid w:val="00E146D4"/>
    <w:rsid w:val="00E63B21"/>
    <w:rsid w:val="00E706B2"/>
    <w:rsid w:val="00EA30D1"/>
    <w:rsid w:val="00EB0BCE"/>
    <w:rsid w:val="00EB5598"/>
    <w:rsid w:val="00F52900"/>
    <w:rsid w:val="00F837FF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587B3"/>
  <w15:docId w15:val="{4AAC8780-A412-4D5B-B640-8880A684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1D"/>
    <w:rPr>
      <w:color w:val="0000FF" w:themeColor="hyperlink"/>
      <w:u w:val="single"/>
    </w:rPr>
  </w:style>
  <w:style w:type="paragraph" w:styleId="a4">
    <w:name w:val="List Paragraph"/>
    <w:basedOn w:val="a"/>
    <w:qFormat/>
    <w:rsid w:val="006F49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0B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0BCE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E706B2"/>
    <w:rPr>
      <w:color w:val="800080" w:themeColor="followedHyperlink"/>
      <w:u w:val="single"/>
    </w:rPr>
  </w:style>
  <w:style w:type="numbering" w:customStyle="1" w:styleId="WWNum6">
    <w:name w:val="WWNum6"/>
    <w:basedOn w:val="a2"/>
    <w:rsid w:val="00CD1872"/>
    <w:pPr>
      <w:numPr>
        <w:numId w:val="12"/>
      </w:numPr>
    </w:pPr>
  </w:style>
  <w:style w:type="paragraph" w:customStyle="1" w:styleId="Standard">
    <w:name w:val="Standard"/>
    <w:rsid w:val="00CD187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64C8boiD4YmHwKFOU8uDpu9Ibol0ptYw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廖珮璇</dc:creator>
  <cp:lastModifiedBy>CBAA-14021</cp:lastModifiedBy>
  <cp:revision>26</cp:revision>
  <dcterms:created xsi:type="dcterms:W3CDTF">2018-01-28T13:04:00Z</dcterms:created>
  <dcterms:modified xsi:type="dcterms:W3CDTF">2019-05-07T02:56:00Z</dcterms:modified>
</cp:coreProperties>
</file>