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9E735" w14:textId="45A6B669" w:rsidR="001435DF" w:rsidRPr="00B17973" w:rsidRDefault="00D85C57" w:rsidP="00B17973">
      <w:pPr>
        <w:adjustRightInd w:val="0"/>
        <w:snapToGrid w:val="0"/>
        <w:spacing w:line="300" w:lineRule="auto"/>
        <w:ind w:left="480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B1797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樂齡拾穗</w:t>
      </w:r>
      <w:r w:rsidRPr="00B17973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：</w:t>
      </w:r>
      <w:r w:rsidR="001435DF" w:rsidRPr="00B1797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2018</w:t>
      </w:r>
      <w:r w:rsidR="001435DF" w:rsidRPr="00B1797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年樂齡學習成果暨國際研討會</w:t>
      </w:r>
    </w:p>
    <w:bookmarkEnd w:id="0"/>
    <w:p w14:paraId="3ABF4191" w14:textId="1A1331A2" w:rsidR="00BF73F8" w:rsidRPr="00B17973" w:rsidRDefault="001435DF" w:rsidP="00B17973">
      <w:pPr>
        <w:adjustRightInd w:val="0"/>
        <w:snapToGrid w:val="0"/>
        <w:spacing w:line="30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B17973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2018</w:t>
      </w:r>
      <w:r w:rsidRPr="00B1797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International Conference o</w:t>
      </w:r>
      <w:r w:rsidR="00AC1C1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n</w:t>
      </w:r>
      <w:r w:rsidR="00C6071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1797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Active Aging </w:t>
      </w:r>
      <w:r w:rsidR="0036783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and </w:t>
      </w:r>
      <w:r w:rsidRPr="00B1797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Learning:</w:t>
      </w:r>
    </w:p>
    <w:p w14:paraId="017882EE" w14:textId="56433C9A" w:rsidR="001435DF" w:rsidRPr="00B17973" w:rsidRDefault="001435DF" w:rsidP="00B17973">
      <w:pPr>
        <w:adjustRightInd w:val="0"/>
        <w:snapToGrid w:val="0"/>
        <w:spacing w:line="30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B1797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Optimizing the Way We Age</w:t>
      </w:r>
    </w:p>
    <w:p w14:paraId="5FCF8F2F" w14:textId="2544A47D" w:rsidR="001435DF" w:rsidRPr="002A7DF3" w:rsidRDefault="00B17973" w:rsidP="00B17973">
      <w:pPr>
        <w:pStyle w:val="a3"/>
        <w:numPr>
          <w:ilvl w:val="0"/>
          <w:numId w:val="16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研討會</w:t>
      </w:r>
      <w:r w:rsidR="001435DF" w:rsidRPr="002A7DF3">
        <w:rPr>
          <w:rFonts w:ascii="Times New Roman" w:eastAsia="標楷體" w:hAnsi="Times New Roman" w:cs="Times New Roman" w:hint="eastAsia"/>
          <w:b/>
          <w:sz w:val="28"/>
          <w:szCs w:val="28"/>
        </w:rPr>
        <w:t>背景</w:t>
      </w:r>
    </w:p>
    <w:p w14:paraId="150B5C5D" w14:textId="06E8A75A" w:rsidR="00192F75" w:rsidRDefault="001435DF" w:rsidP="00B17973">
      <w:pPr>
        <w:adjustRightInd w:val="0"/>
        <w:snapToGrid w:val="0"/>
        <w:spacing w:line="300" w:lineRule="auto"/>
        <w:ind w:leftChars="225" w:left="540" w:firstLineChars="212" w:firstLine="594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735C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因應國內高齡人口逐年增加，</w:t>
      </w:r>
      <w:r w:rsidR="001C73A6" w:rsidRPr="00B17973">
        <w:rPr>
          <w:rFonts w:ascii="Times New Roman" w:eastAsia="標楷體" w:hAnsi="Times New Roman"/>
          <w:sz w:val="28"/>
          <w:szCs w:val="28"/>
        </w:rPr>
        <w:t>教育部在</w:t>
      </w:r>
      <w:r w:rsidR="001C73A6" w:rsidRPr="00B17973">
        <w:rPr>
          <w:rFonts w:ascii="Times New Roman" w:eastAsia="標楷體" w:hAnsi="Times New Roman" w:hint="eastAsia"/>
          <w:sz w:val="28"/>
          <w:szCs w:val="28"/>
        </w:rPr>
        <w:t>2006</w:t>
      </w:r>
      <w:r w:rsidR="001C73A6" w:rsidRPr="00B17973">
        <w:rPr>
          <w:rFonts w:ascii="Times New Roman" w:eastAsia="標楷體" w:hAnsi="Times New Roman"/>
          <w:sz w:val="28"/>
          <w:szCs w:val="28"/>
        </w:rPr>
        <w:t>年</w:t>
      </w:r>
      <w:r w:rsidR="00192F75">
        <w:rPr>
          <w:rFonts w:ascii="Times New Roman" w:eastAsia="標楷體" w:hAnsi="Times New Roman" w:hint="eastAsia"/>
          <w:sz w:val="28"/>
          <w:szCs w:val="28"/>
        </w:rPr>
        <w:t>公布</w:t>
      </w:r>
      <w:r w:rsidR="001C73A6" w:rsidRPr="00B17973">
        <w:rPr>
          <w:rFonts w:ascii="Times New Roman" w:eastAsia="標楷體" w:hAnsi="Times New Roman"/>
          <w:sz w:val="28"/>
          <w:szCs w:val="28"/>
        </w:rPr>
        <w:t>「</w:t>
      </w:r>
      <w:r w:rsidR="00192F75">
        <w:rPr>
          <w:rFonts w:ascii="Times New Roman" w:eastAsia="標楷體" w:hAnsi="Times New Roman" w:hint="eastAsia"/>
          <w:sz w:val="28"/>
          <w:szCs w:val="28"/>
        </w:rPr>
        <w:t>邁向高齡社會</w:t>
      </w:r>
      <w:r w:rsidR="001C73A6" w:rsidRPr="00B17973">
        <w:rPr>
          <w:rFonts w:ascii="Times New Roman" w:eastAsia="標楷體" w:hAnsi="Times New Roman"/>
          <w:sz w:val="28"/>
          <w:szCs w:val="28"/>
        </w:rPr>
        <w:t>老人教育</w:t>
      </w:r>
      <w:r w:rsidR="00192F75">
        <w:rPr>
          <w:rFonts w:ascii="Times New Roman" w:eastAsia="標楷體" w:hAnsi="Times New Roman" w:hint="eastAsia"/>
          <w:sz w:val="28"/>
          <w:szCs w:val="28"/>
        </w:rPr>
        <w:t>政策</w:t>
      </w:r>
      <w:r w:rsidR="001C73A6" w:rsidRPr="00B17973">
        <w:rPr>
          <w:rFonts w:ascii="Times New Roman" w:eastAsia="標楷體" w:hAnsi="Times New Roman"/>
          <w:sz w:val="28"/>
          <w:szCs w:val="28"/>
        </w:rPr>
        <w:t>白皮書」提出「終身學習、健康快樂、自主尊嚴、社會參與」等四大願景。</w:t>
      </w:r>
      <w:r w:rsidR="00192F75">
        <w:rPr>
          <w:rFonts w:ascii="Times New Roman" w:eastAsia="標楷體" w:hAnsi="Times New Roman" w:hint="eastAsia"/>
          <w:sz w:val="28"/>
          <w:szCs w:val="28"/>
        </w:rPr>
        <w:t>為落實長者在地學習，教育部於</w:t>
      </w:r>
      <w:r w:rsidR="001C73A6">
        <w:rPr>
          <w:rFonts w:ascii="Times New Roman" w:eastAsia="標楷體" w:hAnsi="Times New Roman" w:hint="eastAsia"/>
          <w:sz w:val="28"/>
          <w:szCs w:val="28"/>
        </w:rPr>
        <w:t>2008</w:t>
      </w:r>
      <w:r w:rsidR="001C73A6">
        <w:rPr>
          <w:rFonts w:ascii="Times New Roman" w:eastAsia="標楷體" w:hAnsi="Times New Roman" w:hint="eastAsia"/>
          <w:sz w:val="28"/>
          <w:szCs w:val="28"/>
        </w:rPr>
        <w:t>年起逐年</w:t>
      </w:r>
      <w:r w:rsidRPr="00735C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於全國</w:t>
      </w:r>
      <w:r w:rsidR="00192F7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各鄉鎮市區</w:t>
      </w:r>
      <w:r w:rsidRPr="00735C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成立</w:t>
      </w:r>
      <w:r w:rsidR="00192F7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樂齡學習中心，</w:t>
      </w:r>
      <w:r w:rsidR="00192F7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2018</w:t>
      </w:r>
      <w:r w:rsidR="00192F7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年已達</w:t>
      </w:r>
      <w:r w:rsidRPr="00735C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368</w:t>
      </w:r>
      <w:r w:rsidRPr="00735C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所，</w:t>
      </w:r>
      <w:r w:rsidR="00192F7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各中心</w:t>
      </w:r>
      <w:r w:rsidRPr="00735C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開辦多樣化的樂齡課程，提供了豐富的學習機會，並在村</w:t>
      </w:r>
      <w:r w:rsidR="00192F7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里</w:t>
      </w:r>
      <w:r w:rsidRPr="00735C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、社區開拓</w:t>
      </w:r>
      <w:r w:rsidRPr="00735C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2,858</w:t>
      </w:r>
      <w:r w:rsidRPr="00735C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個學習據點，參與樂齡學習中心的人也從</w:t>
      </w:r>
      <w:r w:rsidRPr="00735C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2008</w:t>
      </w:r>
      <w:r w:rsidRPr="00735C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年的</w:t>
      </w:r>
      <w:r w:rsidRPr="00735C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59</w:t>
      </w:r>
      <w:r w:rsidR="001976A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萬</w:t>
      </w:r>
      <w:r w:rsidRPr="00735C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2,932</w:t>
      </w:r>
      <w:r w:rsidRPr="00735C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人次，成長到</w:t>
      </w:r>
      <w:r w:rsidRPr="00735C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2017</w:t>
      </w:r>
      <w:r w:rsidRPr="00735C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年的</w:t>
      </w:r>
      <w:r w:rsidRPr="00735C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23</w:t>
      </w:r>
      <w:r w:rsidR="00934FC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6</w:t>
      </w:r>
      <w:r w:rsidR="001976A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萬</w:t>
      </w:r>
      <w:r w:rsidR="00934FC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9</w:t>
      </w:r>
      <w:r w:rsidRPr="00735C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,</w:t>
      </w:r>
      <w:r w:rsidR="00934FC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835</w:t>
      </w:r>
      <w:r w:rsidRPr="00735C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人次。</w:t>
      </w:r>
    </w:p>
    <w:p w14:paraId="0FD41AC4" w14:textId="1F877704" w:rsidR="001435DF" w:rsidRPr="00735C70" w:rsidRDefault="00192F75" w:rsidP="00B17973">
      <w:pPr>
        <w:adjustRightInd w:val="0"/>
        <w:snapToGrid w:val="0"/>
        <w:spacing w:line="300" w:lineRule="auto"/>
        <w:ind w:leftChars="225" w:left="540" w:firstLineChars="212" w:firstLine="594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B17973">
        <w:rPr>
          <w:rFonts w:ascii="Times New Roman" w:eastAsia="標楷體" w:hAnsi="Times New Roman" w:hint="eastAsia"/>
          <w:sz w:val="28"/>
          <w:szCs w:val="28"/>
        </w:rPr>
        <w:t>2017</w:t>
      </w:r>
      <w:r w:rsidRPr="00B17973">
        <w:rPr>
          <w:rFonts w:ascii="Times New Roman" w:eastAsia="標楷體" w:hAnsi="Times New Roman"/>
          <w:sz w:val="28"/>
          <w:szCs w:val="28"/>
        </w:rPr>
        <w:t>年</w:t>
      </w:r>
      <w:r w:rsidRPr="00B17973">
        <w:rPr>
          <w:rFonts w:ascii="Times New Roman" w:eastAsia="標楷體" w:hAnsi="Times New Roman"/>
          <w:sz w:val="28"/>
          <w:szCs w:val="28"/>
        </w:rPr>
        <w:t>1</w:t>
      </w:r>
      <w:r w:rsidRPr="00B17973"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教育部發布</w:t>
      </w:r>
      <w:r w:rsidRPr="00B17973">
        <w:rPr>
          <w:rFonts w:ascii="Times New Roman" w:eastAsia="標楷體" w:hAnsi="Times New Roman"/>
          <w:sz w:val="28"/>
          <w:szCs w:val="28"/>
        </w:rPr>
        <w:t>「高齡教育中程發展計畫」，提出四大目標為：一、完善高齡教育體系，普及高齡學習機會；二、創新高齡學習內容，提升活躍老化素養；三、培育專業教育人力，強化高齡教育品質；四、強化跨域資源整合，營造友善高齡環境。</w:t>
      </w:r>
      <w:r w:rsidR="006C390E">
        <w:rPr>
          <w:rFonts w:ascii="Times New Roman" w:eastAsia="標楷體" w:hAnsi="Times New Roman" w:hint="eastAsia"/>
          <w:sz w:val="28"/>
          <w:szCs w:val="28"/>
        </w:rPr>
        <w:t>教育體系</w:t>
      </w:r>
      <w:r w:rsidR="001976A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以</w:t>
      </w:r>
      <w:r w:rsidR="001976AC" w:rsidRPr="002A7DF3">
        <w:rPr>
          <w:rFonts w:ascii="Times New Roman" w:eastAsia="標楷體" w:hAnsi="Times New Roman" w:hint="eastAsia"/>
          <w:sz w:val="28"/>
          <w:szCs w:val="28"/>
        </w:rPr>
        <w:t>「預防</w:t>
      </w:r>
      <w:r w:rsidR="001976AC">
        <w:rPr>
          <w:rFonts w:ascii="Times New Roman" w:eastAsia="標楷體" w:hAnsi="Times New Roman" w:hint="eastAsia"/>
          <w:sz w:val="28"/>
          <w:szCs w:val="28"/>
        </w:rPr>
        <w:t>教育</w:t>
      </w:r>
      <w:r w:rsidR="001976AC" w:rsidRPr="002A7DF3">
        <w:rPr>
          <w:rFonts w:ascii="Times New Roman" w:eastAsia="標楷體" w:hAnsi="Times New Roman" w:hint="eastAsia"/>
          <w:sz w:val="28"/>
          <w:szCs w:val="28"/>
        </w:rPr>
        <w:t>」的</w:t>
      </w:r>
      <w:r>
        <w:rPr>
          <w:rFonts w:ascii="Times New Roman" w:eastAsia="標楷體" w:hAnsi="Times New Roman" w:hint="eastAsia"/>
          <w:sz w:val="28"/>
          <w:szCs w:val="28"/>
        </w:rPr>
        <w:t>觀點，</w:t>
      </w:r>
      <w:r w:rsidR="001435DF" w:rsidRPr="00735C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整合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國內相關</w:t>
      </w:r>
      <w:r w:rsidRPr="00735C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教育體系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與</w:t>
      </w:r>
      <w:r w:rsidR="001435DF" w:rsidRPr="00735C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各類老人服務活動，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讓</w:t>
      </w:r>
      <w:r w:rsidR="001435DF" w:rsidRPr="00735C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樂齡</w:t>
      </w:r>
      <w:r w:rsidR="009335E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學習管道</w:t>
      </w:r>
      <w:r w:rsidR="001435DF" w:rsidRPr="00735C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成為</w:t>
      </w:r>
      <w:r w:rsidR="001976A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國民</w:t>
      </w:r>
      <w:r w:rsidR="001435DF" w:rsidRPr="00735C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活躍老化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最佳的預防</w:t>
      </w:r>
      <w:r w:rsidR="009335E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途徑</w:t>
      </w:r>
      <w:r w:rsidR="001435DF" w:rsidRPr="00735C7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14:paraId="22BED9EB" w14:textId="2EADF1A1" w:rsidR="001435DF" w:rsidRPr="002A7DF3" w:rsidRDefault="001E4EE9" w:rsidP="001250D9">
      <w:pPr>
        <w:adjustRightInd w:val="0"/>
        <w:snapToGrid w:val="0"/>
        <w:spacing w:line="300" w:lineRule="auto"/>
        <w:ind w:leftChars="225" w:left="540" w:firstLineChars="257" w:firstLine="7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為</w:t>
      </w:r>
      <w:r w:rsidR="00A821E9">
        <w:rPr>
          <w:rFonts w:ascii="Times New Roman" w:eastAsia="標楷體" w:hAnsi="Times New Roman" w:hint="eastAsia"/>
          <w:sz w:val="28"/>
          <w:szCs w:val="28"/>
        </w:rPr>
        <w:t>加</w:t>
      </w:r>
      <w:r>
        <w:rPr>
          <w:rFonts w:ascii="Times New Roman" w:eastAsia="標楷體" w:hAnsi="Times New Roman" w:hint="eastAsia"/>
          <w:sz w:val="28"/>
          <w:szCs w:val="28"/>
        </w:rPr>
        <w:t>強全國樂齡學習推動專業</w:t>
      </w:r>
      <w:r w:rsidR="00A821E9">
        <w:rPr>
          <w:rFonts w:ascii="Times New Roman" w:eastAsia="標楷體" w:hAnsi="Times New Roman" w:hint="eastAsia"/>
          <w:sz w:val="28"/>
          <w:szCs w:val="28"/>
        </w:rPr>
        <w:t>化</w:t>
      </w:r>
      <w:r>
        <w:rPr>
          <w:rFonts w:ascii="Times New Roman" w:eastAsia="標楷體" w:hAnsi="Times New Roman" w:hint="eastAsia"/>
          <w:sz w:val="28"/>
          <w:szCs w:val="28"/>
        </w:rPr>
        <w:t>，教育部委託國內</w:t>
      </w:r>
      <w:r>
        <w:rPr>
          <w:rFonts w:ascii="Times New Roman" w:eastAsia="標楷體" w:hAnsi="Times New Roman" w:hint="eastAsia"/>
          <w:sz w:val="28"/>
          <w:szCs w:val="28"/>
        </w:rPr>
        <w:t>4</w:t>
      </w:r>
      <w:r>
        <w:rPr>
          <w:rFonts w:ascii="Times New Roman" w:eastAsia="標楷體" w:hAnsi="Times New Roman" w:hint="eastAsia"/>
          <w:sz w:val="28"/>
          <w:szCs w:val="28"/>
        </w:rPr>
        <w:t>所大學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 w:rsidR="00192F75" w:rsidRPr="00192F75">
        <w:rPr>
          <w:rFonts w:ascii="Times New Roman" w:eastAsia="標楷體" w:hAnsi="Times New Roman" w:hint="eastAsia"/>
          <w:sz w:val="28"/>
          <w:szCs w:val="28"/>
        </w:rPr>
        <w:t>國立</w:t>
      </w:r>
      <w:r>
        <w:rPr>
          <w:rFonts w:ascii="Times New Roman" w:eastAsia="標楷體" w:hAnsi="Times New Roman" w:hint="eastAsia"/>
          <w:sz w:val="28"/>
          <w:szCs w:val="28"/>
        </w:rPr>
        <w:t>臺灣師範大學、國立暨南國際大學、國立中正大學、國立高雄師範大學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成立</w:t>
      </w:r>
      <w:r>
        <w:rPr>
          <w:rFonts w:ascii="Times New Roman" w:eastAsia="標楷體" w:hAnsi="Times New Roman" w:hint="eastAsia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個輔導團，</w:t>
      </w:r>
      <w:r w:rsidR="00192F75">
        <w:rPr>
          <w:rFonts w:ascii="Times New Roman" w:eastAsia="標楷體" w:hAnsi="Times New Roman" w:hint="eastAsia"/>
          <w:sz w:val="28"/>
          <w:szCs w:val="28"/>
        </w:rPr>
        <w:t>配合樂齡學習政策推動</w:t>
      </w:r>
      <w:r w:rsidR="00192F75">
        <w:rPr>
          <w:rFonts w:ascii="Times New Roman" w:eastAsia="標楷體" w:hAnsi="Times New Roman" w:hint="eastAsia"/>
          <w:sz w:val="28"/>
          <w:szCs w:val="28"/>
        </w:rPr>
        <w:t>10</w:t>
      </w:r>
      <w:r w:rsidR="00192F75">
        <w:rPr>
          <w:rFonts w:ascii="Times New Roman" w:eastAsia="標楷體" w:hAnsi="Times New Roman" w:hint="eastAsia"/>
          <w:sz w:val="28"/>
          <w:szCs w:val="28"/>
        </w:rPr>
        <w:t>年，</w:t>
      </w:r>
      <w:r>
        <w:rPr>
          <w:rFonts w:ascii="Times New Roman" w:eastAsia="標楷體" w:hAnsi="Times New Roman" w:hint="eastAsia"/>
          <w:sz w:val="28"/>
          <w:szCs w:val="28"/>
        </w:rPr>
        <w:t>以</w:t>
      </w:r>
      <w:r w:rsidRPr="001E4EE9">
        <w:rPr>
          <w:rFonts w:ascii="Times New Roman" w:eastAsia="標楷體" w:hAnsi="Times New Roman"/>
          <w:sz w:val="28"/>
          <w:szCs w:val="28"/>
        </w:rPr>
        <w:t>「</w:t>
      </w:r>
      <w:r>
        <w:rPr>
          <w:rFonts w:ascii="Times New Roman" w:eastAsia="標楷體" w:hAnsi="Times New Roman" w:hint="eastAsia"/>
          <w:sz w:val="28"/>
          <w:szCs w:val="28"/>
        </w:rPr>
        <w:t>樂齡</w:t>
      </w:r>
      <w:r w:rsidRPr="001E4EE9">
        <w:rPr>
          <w:rFonts w:ascii="Times New Roman" w:eastAsia="標楷體" w:hAnsi="Times New Roman"/>
          <w:sz w:val="28"/>
          <w:szCs w:val="28"/>
        </w:rPr>
        <w:t>拾穗」</w:t>
      </w:r>
      <w:r>
        <w:rPr>
          <w:rFonts w:ascii="Times New Roman" w:eastAsia="標楷體" w:hAnsi="Times New Roman" w:hint="eastAsia"/>
          <w:sz w:val="28"/>
          <w:szCs w:val="28"/>
        </w:rPr>
        <w:t>為主軸，</w:t>
      </w:r>
      <w:r w:rsidR="006C390E">
        <w:rPr>
          <w:rFonts w:ascii="Times New Roman" w:eastAsia="標楷體" w:hAnsi="Times New Roman" w:hint="eastAsia"/>
          <w:sz w:val="28"/>
          <w:szCs w:val="28"/>
        </w:rPr>
        <w:t>將</w:t>
      </w:r>
      <w:r w:rsidR="006C390E">
        <w:rPr>
          <w:rFonts w:ascii="Times New Roman" w:eastAsia="標楷體" w:hAnsi="Times New Roman" w:hint="eastAsia"/>
          <w:sz w:val="28"/>
          <w:szCs w:val="28"/>
        </w:rPr>
        <w:t>10</w:t>
      </w:r>
      <w:r w:rsidR="00A821E9" w:rsidRPr="001E4EE9">
        <w:rPr>
          <w:rFonts w:ascii="Times New Roman" w:eastAsia="標楷體" w:hAnsi="Times New Roman"/>
          <w:sz w:val="28"/>
          <w:szCs w:val="28"/>
        </w:rPr>
        <w:t>年</w:t>
      </w:r>
      <w:r w:rsidR="006C390E">
        <w:rPr>
          <w:rFonts w:ascii="Times New Roman" w:eastAsia="標楷體" w:hAnsi="Times New Roman" w:hint="eastAsia"/>
          <w:sz w:val="28"/>
          <w:szCs w:val="28"/>
        </w:rPr>
        <w:t>在各地推動樂齡學習的</w:t>
      </w:r>
      <w:r w:rsidR="00A821E9" w:rsidRPr="001E4EE9">
        <w:rPr>
          <w:rFonts w:ascii="Times New Roman" w:eastAsia="標楷體" w:hAnsi="Times New Roman"/>
          <w:sz w:val="28"/>
          <w:szCs w:val="28"/>
        </w:rPr>
        <w:t>收穫和成果，</w:t>
      </w:r>
      <w:r>
        <w:rPr>
          <w:rFonts w:ascii="Times New Roman" w:eastAsia="標楷體" w:hAnsi="Times New Roman" w:hint="eastAsia"/>
          <w:sz w:val="28"/>
          <w:szCs w:val="28"/>
        </w:rPr>
        <w:t>由</w:t>
      </w:r>
      <w:r w:rsidR="00A821E9">
        <w:rPr>
          <w:rFonts w:ascii="Times New Roman" w:eastAsia="標楷體" w:hAnsi="Times New Roman" w:hint="eastAsia"/>
          <w:sz w:val="28"/>
          <w:szCs w:val="28"/>
        </w:rPr>
        <w:t>各區輔導團串連</w:t>
      </w:r>
      <w:r w:rsidR="006C390E">
        <w:rPr>
          <w:rFonts w:ascii="Times New Roman" w:eastAsia="標楷體" w:hAnsi="Times New Roman" w:hint="eastAsia"/>
          <w:sz w:val="28"/>
          <w:szCs w:val="28"/>
        </w:rPr>
        <w:t>推動與樂齡學習議題有關的論壇、影片、書籍等，</w:t>
      </w:r>
      <w:r w:rsidR="00A821E9">
        <w:rPr>
          <w:rFonts w:ascii="Times New Roman" w:eastAsia="標楷體" w:hAnsi="Times New Roman" w:hint="eastAsia"/>
          <w:sz w:val="28"/>
          <w:szCs w:val="28"/>
        </w:rPr>
        <w:t>國立中正</w:t>
      </w:r>
      <w:r w:rsidR="00A821E9" w:rsidRPr="00192F75">
        <w:rPr>
          <w:rFonts w:ascii="Times New Roman" w:eastAsia="標楷體" w:hAnsi="Times New Roman" w:hint="eastAsia"/>
          <w:sz w:val="28"/>
          <w:szCs w:val="28"/>
        </w:rPr>
        <w:t>大學承辦「樂齡學習</w:t>
      </w:r>
      <w:r w:rsidR="00A821E9">
        <w:rPr>
          <w:rFonts w:ascii="Times New Roman" w:eastAsia="標楷體" w:hAnsi="Times New Roman" w:hint="eastAsia"/>
          <w:sz w:val="28"/>
          <w:szCs w:val="28"/>
        </w:rPr>
        <w:t>總</w:t>
      </w:r>
      <w:r w:rsidR="00A821E9" w:rsidRPr="00192F75">
        <w:rPr>
          <w:rFonts w:ascii="Times New Roman" w:eastAsia="標楷體" w:hAnsi="Times New Roman" w:hint="eastAsia"/>
          <w:sz w:val="28"/>
          <w:szCs w:val="28"/>
        </w:rPr>
        <w:t>輔導團」</w:t>
      </w:r>
      <w:r w:rsidR="00A821E9">
        <w:rPr>
          <w:rFonts w:ascii="Times New Roman" w:eastAsia="標楷體" w:hAnsi="Times New Roman" w:hint="eastAsia"/>
          <w:sz w:val="28"/>
          <w:szCs w:val="28"/>
        </w:rPr>
        <w:t>工作</w:t>
      </w:r>
      <w:r w:rsidR="006C390E">
        <w:rPr>
          <w:rFonts w:ascii="Times New Roman" w:eastAsia="標楷體" w:hAnsi="Times New Roman" w:hint="eastAsia"/>
          <w:sz w:val="28"/>
          <w:szCs w:val="28"/>
        </w:rPr>
        <w:t>，</w:t>
      </w:r>
      <w:r>
        <w:rPr>
          <w:rFonts w:ascii="Times New Roman" w:eastAsia="標楷體" w:hAnsi="Times New Roman" w:hint="eastAsia"/>
          <w:sz w:val="28"/>
          <w:szCs w:val="28"/>
        </w:rPr>
        <w:t>依據</w:t>
      </w:r>
      <w:r w:rsidRPr="001E4EE9">
        <w:rPr>
          <w:rFonts w:ascii="Times New Roman" w:eastAsia="標楷體" w:hAnsi="Times New Roman"/>
          <w:sz w:val="28"/>
          <w:szCs w:val="28"/>
        </w:rPr>
        <w:t>「高齡教育中程發展計畫」</w:t>
      </w:r>
      <w:r>
        <w:rPr>
          <w:rFonts w:ascii="Times New Roman" w:eastAsia="標楷體" w:hAnsi="Times New Roman" w:hint="eastAsia"/>
          <w:sz w:val="28"/>
          <w:szCs w:val="28"/>
        </w:rPr>
        <w:t>之目標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B17973">
        <w:rPr>
          <w:rFonts w:ascii="Times New Roman" w:eastAsia="標楷體" w:hAnsi="Times New Roman"/>
          <w:sz w:val="28"/>
          <w:szCs w:val="28"/>
        </w:rPr>
        <w:t>培</w:t>
      </w:r>
      <w:r>
        <w:rPr>
          <w:rFonts w:ascii="Times New Roman" w:eastAsia="標楷體" w:hAnsi="Times New Roman" w:hint="eastAsia"/>
          <w:sz w:val="28"/>
          <w:szCs w:val="28"/>
        </w:rPr>
        <w:t>育</w:t>
      </w:r>
      <w:r w:rsidRPr="00B17973">
        <w:rPr>
          <w:rFonts w:ascii="Times New Roman" w:eastAsia="標楷體" w:hAnsi="Times New Roman"/>
          <w:sz w:val="28"/>
          <w:szCs w:val="28"/>
        </w:rPr>
        <w:t>專業教育人力，強化高齡教育品質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6C390E">
        <w:rPr>
          <w:rFonts w:ascii="標楷體" w:eastAsia="標楷體" w:hAnsi="標楷體" w:hint="eastAsia"/>
          <w:sz w:val="28"/>
          <w:szCs w:val="28"/>
        </w:rPr>
        <w:t>，特</w:t>
      </w:r>
      <w:r w:rsidR="00192F75" w:rsidRPr="00192F75">
        <w:rPr>
          <w:rFonts w:ascii="Times New Roman" w:eastAsia="標楷體" w:hAnsi="Times New Roman" w:hint="eastAsia"/>
          <w:sz w:val="28"/>
          <w:szCs w:val="28"/>
        </w:rPr>
        <w:t>規劃執行本</w:t>
      </w:r>
      <w:r w:rsidR="00192F75">
        <w:rPr>
          <w:rFonts w:ascii="Times New Roman" w:eastAsia="標楷體" w:hAnsi="Times New Roman" w:hint="eastAsia"/>
          <w:sz w:val="28"/>
          <w:szCs w:val="28"/>
        </w:rPr>
        <w:t>國際研討會</w:t>
      </w:r>
      <w:r w:rsidR="00192F75" w:rsidRPr="00192F75">
        <w:rPr>
          <w:rFonts w:ascii="Times New Roman" w:eastAsia="標楷體" w:hAnsi="Times New Roman" w:hint="eastAsia"/>
          <w:sz w:val="28"/>
          <w:szCs w:val="28"/>
        </w:rPr>
        <w:t>，</w:t>
      </w:r>
      <w:r w:rsidR="00945C0D">
        <w:rPr>
          <w:rFonts w:ascii="Times New Roman" w:eastAsia="標楷體" w:hAnsi="Times New Roman" w:hint="eastAsia"/>
          <w:sz w:val="28"/>
          <w:szCs w:val="28"/>
        </w:rPr>
        <w:t>本次研討會除有國內各中央部會相關議題分享，並</w:t>
      </w:r>
      <w:r w:rsidR="006C390E">
        <w:rPr>
          <w:rFonts w:ascii="Times New Roman" w:eastAsia="標楷體" w:hAnsi="Times New Roman" w:hint="eastAsia"/>
          <w:sz w:val="28"/>
          <w:szCs w:val="28"/>
        </w:rPr>
        <w:t>邀請</w:t>
      </w:r>
      <w:r w:rsidR="00945C0D">
        <w:rPr>
          <w:rFonts w:ascii="Times New Roman" w:eastAsia="標楷體" w:hAnsi="Times New Roman" w:hint="eastAsia"/>
          <w:sz w:val="28"/>
          <w:szCs w:val="28"/>
        </w:rPr>
        <w:t>來自</w:t>
      </w:r>
      <w:r w:rsidR="006C390E">
        <w:rPr>
          <w:rFonts w:ascii="Times New Roman" w:eastAsia="標楷體" w:hAnsi="Times New Roman" w:hint="eastAsia"/>
          <w:sz w:val="28"/>
          <w:szCs w:val="28"/>
        </w:rPr>
        <w:t>日本、韓國、新加坡、巴西及紐西蘭</w:t>
      </w:r>
      <w:r w:rsidR="00945C0D">
        <w:rPr>
          <w:rFonts w:ascii="Times New Roman" w:eastAsia="標楷體" w:hAnsi="Times New Roman" w:hint="eastAsia"/>
          <w:sz w:val="28"/>
          <w:szCs w:val="28"/>
        </w:rPr>
        <w:t>的學者進行分享</w:t>
      </w:r>
      <w:r w:rsidR="00B17973">
        <w:rPr>
          <w:rFonts w:ascii="Times New Roman" w:eastAsia="標楷體" w:hAnsi="Times New Roman" w:hint="eastAsia"/>
          <w:sz w:val="28"/>
          <w:szCs w:val="28"/>
        </w:rPr>
        <w:t>，</w:t>
      </w:r>
      <w:r w:rsidR="006C390E">
        <w:rPr>
          <w:rFonts w:ascii="Times New Roman" w:eastAsia="標楷體" w:hAnsi="Times New Roman" w:hint="eastAsia"/>
          <w:sz w:val="28"/>
          <w:szCs w:val="28"/>
        </w:rPr>
        <w:t>橫跨亞洲及美洲，</w:t>
      </w:r>
      <w:r w:rsidR="00D7289D" w:rsidRPr="00D7289D">
        <w:rPr>
          <w:rFonts w:ascii="Times New Roman" w:eastAsia="標楷體" w:hAnsi="Times New Roman" w:hint="eastAsia"/>
          <w:sz w:val="28"/>
          <w:szCs w:val="28"/>
        </w:rPr>
        <w:t>期待透過本次國際研討會互相交流與學習，提升國內相關機構專業，共同開創高齡社會的新紀元。</w:t>
      </w:r>
    </w:p>
    <w:p w14:paraId="0EBAE05E" w14:textId="77777777" w:rsidR="001435DF" w:rsidRPr="00121700" w:rsidRDefault="001435DF" w:rsidP="001250D9">
      <w:pPr>
        <w:pStyle w:val="a3"/>
        <w:numPr>
          <w:ilvl w:val="0"/>
          <w:numId w:val="16"/>
        </w:numPr>
        <w:adjustRightInd w:val="0"/>
        <w:snapToGrid w:val="0"/>
        <w:spacing w:beforeLines="50" w:before="180" w:line="30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t>會議</w:t>
      </w:r>
      <w:r w:rsidRPr="002A7DF3">
        <w:rPr>
          <w:rFonts w:ascii="標楷體" w:eastAsia="標楷體" w:hAnsi="標楷體" w:hint="eastAsia"/>
          <w:b/>
          <w:color w:val="000000" w:themeColor="text1"/>
          <w:sz w:val="28"/>
        </w:rPr>
        <w:t>目標：</w:t>
      </w:r>
    </w:p>
    <w:p w14:paraId="195EE7CE" w14:textId="6E603B2B" w:rsidR="001435DF" w:rsidRPr="00E16F15" w:rsidRDefault="001435DF" w:rsidP="00B17973">
      <w:pPr>
        <w:pStyle w:val="a3"/>
        <w:numPr>
          <w:ilvl w:val="1"/>
          <w:numId w:val="16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16F1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探討各國對於高齡社會政策、研究與實踐方案，並研討未來</w:t>
      </w:r>
      <w:r w:rsidR="001250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國內推動樂齡學習的</w:t>
      </w:r>
      <w:r w:rsidRPr="00E16F1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實務發展策略</w:t>
      </w:r>
      <w:r w:rsidR="001250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46485C01" w14:textId="5B1DA0ED" w:rsidR="001435DF" w:rsidRPr="00E16F15" w:rsidRDefault="001435DF" w:rsidP="001250D9">
      <w:pPr>
        <w:pStyle w:val="a3"/>
        <w:numPr>
          <w:ilvl w:val="1"/>
          <w:numId w:val="16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16F1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推廣樂齡學習之創新實踐，匯聚臺灣與各國專家學者理念與建議</w:t>
      </w:r>
      <w:r w:rsidR="00962B7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，作為後續推動之策略</w:t>
      </w:r>
      <w:r w:rsidR="001250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60FE5A4B" w14:textId="77777777" w:rsidR="001435DF" w:rsidRDefault="001435DF" w:rsidP="00B17973">
      <w:pPr>
        <w:pStyle w:val="a3"/>
        <w:numPr>
          <w:ilvl w:val="0"/>
          <w:numId w:val="16"/>
        </w:numPr>
        <w:adjustRightInd w:val="0"/>
        <w:snapToGrid w:val="0"/>
        <w:spacing w:line="300" w:lineRule="auto"/>
        <w:ind w:leftChars="0" w:left="709"/>
        <w:rPr>
          <w:rFonts w:ascii="Times New Roman" w:eastAsia="標楷體" w:hAnsi="Times New Roman" w:cs="Times New Roman"/>
          <w:b/>
          <w:sz w:val="28"/>
          <w:szCs w:val="28"/>
        </w:rPr>
      </w:pPr>
      <w:r w:rsidRPr="00121700">
        <w:rPr>
          <w:rFonts w:ascii="Times New Roman" w:eastAsia="標楷體" w:hAnsi="Times New Roman" w:cs="Times New Roman"/>
          <w:b/>
          <w:sz w:val="28"/>
          <w:szCs w:val="28"/>
        </w:rPr>
        <w:t>辦理單位</w:t>
      </w:r>
    </w:p>
    <w:p w14:paraId="18DAD779" w14:textId="77777777" w:rsidR="001435DF" w:rsidRPr="00AB6240" w:rsidRDefault="001435DF" w:rsidP="00B17973">
      <w:pPr>
        <w:pStyle w:val="a3"/>
        <w:numPr>
          <w:ilvl w:val="0"/>
          <w:numId w:val="23"/>
        </w:numPr>
        <w:adjustRightInd w:val="0"/>
        <w:snapToGrid w:val="0"/>
        <w:spacing w:line="300" w:lineRule="auto"/>
        <w:ind w:leftChars="180" w:left="992" w:hangingChars="200" w:hanging="560"/>
        <w:rPr>
          <w:rFonts w:ascii="標楷體" w:eastAsia="標楷體" w:hAnsi="標楷體"/>
          <w:sz w:val="28"/>
          <w:szCs w:val="28"/>
        </w:rPr>
      </w:pPr>
      <w:r w:rsidRPr="00AB6240">
        <w:rPr>
          <w:rFonts w:ascii="標楷體" w:eastAsia="標楷體" w:hAnsi="標楷體" w:hint="eastAsia"/>
          <w:sz w:val="28"/>
          <w:szCs w:val="28"/>
        </w:rPr>
        <w:t>主辦單位：教育部</w:t>
      </w:r>
    </w:p>
    <w:p w14:paraId="1E8909D6" w14:textId="77777777" w:rsidR="001435DF" w:rsidRDefault="001435DF" w:rsidP="00B17973">
      <w:pPr>
        <w:pStyle w:val="a3"/>
        <w:numPr>
          <w:ilvl w:val="0"/>
          <w:numId w:val="23"/>
        </w:numPr>
        <w:adjustRightInd w:val="0"/>
        <w:snapToGrid w:val="0"/>
        <w:spacing w:line="300" w:lineRule="auto"/>
        <w:ind w:leftChars="180" w:left="992" w:hangingChars="200" w:hanging="560"/>
        <w:rPr>
          <w:rFonts w:ascii="標楷體" w:eastAsia="標楷體" w:hAnsi="標楷體"/>
          <w:sz w:val="28"/>
          <w:szCs w:val="28"/>
        </w:rPr>
      </w:pPr>
      <w:r w:rsidRPr="002D6BB5">
        <w:rPr>
          <w:rFonts w:ascii="標楷體" w:eastAsia="標楷體" w:hAnsi="標楷體"/>
          <w:sz w:val="28"/>
          <w:szCs w:val="28"/>
        </w:rPr>
        <w:t>承辦單位：國立中正大學</w:t>
      </w:r>
    </w:p>
    <w:p w14:paraId="4AAF0B5A" w14:textId="55620637" w:rsidR="001250D9" w:rsidRPr="002D6BB5" w:rsidRDefault="001250D9" w:rsidP="00B17973">
      <w:pPr>
        <w:pStyle w:val="a3"/>
        <w:numPr>
          <w:ilvl w:val="0"/>
          <w:numId w:val="23"/>
        </w:numPr>
        <w:adjustRightInd w:val="0"/>
        <w:snapToGrid w:val="0"/>
        <w:spacing w:line="300" w:lineRule="auto"/>
        <w:ind w:leftChars="180" w:left="992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</w:t>
      </w:r>
      <w:r w:rsidRPr="002D6BB5">
        <w:rPr>
          <w:rFonts w:ascii="標楷體" w:eastAsia="標楷體" w:hAnsi="標楷體"/>
          <w:sz w:val="28"/>
          <w:szCs w:val="28"/>
        </w:rPr>
        <w:t>辦單位：</w:t>
      </w:r>
      <w:r>
        <w:rPr>
          <w:rFonts w:ascii="標楷體" w:eastAsia="標楷體" w:hAnsi="標楷體" w:hint="eastAsia"/>
          <w:sz w:val="28"/>
          <w:szCs w:val="28"/>
        </w:rPr>
        <w:t>國家圖書館</w:t>
      </w:r>
      <w:r w:rsidRPr="002D6BB5">
        <w:rPr>
          <w:rFonts w:ascii="標楷體" w:eastAsia="標楷體" w:hAnsi="標楷體" w:hint="eastAsia"/>
          <w:sz w:val="28"/>
          <w:szCs w:val="28"/>
        </w:rPr>
        <w:t>、</w:t>
      </w:r>
      <w:r w:rsidRPr="002D6BB5">
        <w:rPr>
          <w:rFonts w:ascii="標楷體" w:eastAsia="標楷體" w:hAnsi="標楷體"/>
          <w:sz w:val="28"/>
          <w:szCs w:val="28"/>
        </w:rPr>
        <w:t>國立中正大學成人及繼續教育學系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250D9">
        <w:rPr>
          <w:rFonts w:ascii="標楷體" w:eastAsia="標楷體" w:hAnsi="標楷體" w:hint="eastAsia"/>
          <w:sz w:val="28"/>
          <w:szCs w:val="28"/>
        </w:rPr>
        <w:t>高齡教育研究中心</w:t>
      </w:r>
    </w:p>
    <w:p w14:paraId="7DEA7FF5" w14:textId="77777777" w:rsidR="001435DF" w:rsidRPr="00E16F15" w:rsidRDefault="001435DF" w:rsidP="00B17973">
      <w:pPr>
        <w:pStyle w:val="a3"/>
        <w:numPr>
          <w:ilvl w:val="0"/>
          <w:numId w:val="16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參與</w:t>
      </w:r>
      <w:r w:rsidRPr="002A7DF3">
        <w:rPr>
          <w:rFonts w:ascii="Times New Roman" w:eastAsia="標楷體" w:hAnsi="Times New Roman" w:cs="Times New Roman" w:hint="eastAsia"/>
          <w:b/>
          <w:sz w:val="28"/>
          <w:szCs w:val="28"/>
        </w:rPr>
        <w:t>對象</w:t>
      </w:r>
      <w:r w:rsidRPr="00121700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0552BCEE" w14:textId="08A7722B" w:rsidR="00925533" w:rsidRDefault="00925533" w:rsidP="00556089">
      <w:pPr>
        <w:pStyle w:val="a3"/>
        <w:numPr>
          <w:ilvl w:val="1"/>
          <w:numId w:val="16"/>
        </w:numPr>
        <w:adjustRightInd w:val="0"/>
        <w:snapToGrid w:val="0"/>
        <w:spacing w:line="360" w:lineRule="auto"/>
        <w:ind w:leftChars="0" w:left="120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中央各</w:t>
      </w:r>
      <w:r w:rsidR="0056750B"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>
        <w:rPr>
          <w:rFonts w:ascii="Times New Roman" w:eastAsia="標楷體" w:hAnsi="Times New Roman" w:cs="Times New Roman" w:hint="eastAsia"/>
          <w:sz w:val="28"/>
          <w:szCs w:val="28"/>
        </w:rPr>
        <w:t>部會</w:t>
      </w:r>
      <w:r w:rsidR="0056750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83BDA82" w14:textId="3A804788" w:rsidR="001435DF" w:rsidRDefault="001435DF" w:rsidP="00556089">
      <w:pPr>
        <w:pStyle w:val="a3"/>
        <w:numPr>
          <w:ilvl w:val="1"/>
          <w:numId w:val="16"/>
        </w:numPr>
        <w:adjustRightInd w:val="0"/>
        <w:snapToGrid w:val="0"/>
        <w:spacing w:line="360" w:lineRule="auto"/>
        <w:ind w:leftChars="0" w:left="1202"/>
        <w:rPr>
          <w:rFonts w:ascii="Times New Roman" w:eastAsia="標楷體" w:hAnsi="Times New Roman" w:cs="Times New Roman"/>
          <w:sz w:val="28"/>
          <w:szCs w:val="28"/>
        </w:rPr>
      </w:pPr>
      <w:r w:rsidRPr="00FE7F9F">
        <w:rPr>
          <w:rFonts w:ascii="Times New Roman" w:eastAsia="標楷體" w:hAnsi="Times New Roman" w:cs="Times New Roman" w:hint="eastAsia"/>
          <w:sz w:val="28"/>
          <w:szCs w:val="28"/>
        </w:rPr>
        <w:t>各直轄市及縣</w:t>
      </w:r>
      <w:r w:rsidRPr="00FE7F9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E7F9F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Pr="00FE7F9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F6BED">
        <w:rPr>
          <w:rFonts w:ascii="Times New Roman" w:eastAsia="標楷體" w:hAnsi="Times New Roman" w:cs="Times New Roman" w:hint="eastAsia"/>
          <w:sz w:val="28"/>
          <w:szCs w:val="28"/>
        </w:rPr>
        <w:t>政府承辦</w:t>
      </w:r>
      <w:r w:rsidR="001250D9">
        <w:rPr>
          <w:rFonts w:ascii="Times New Roman" w:eastAsia="標楷體" w:hAnsi="Times New Roman" w:cs="Times New Roman" w:hint="eastAsia"/>
          <w:sz w:val="28"/>
          <w:szCs w:val="28"/>
        </w:rPr>
        <w:t>樂齡</w:t>
      </w:r>
      <w:r w:rsidR="007F6BED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1250D9">
        <w:rPr>
          <w:rFonts w:ascii="Times New Roman" w:eastAsia="標楷體" w:hAnsi="Times New Roman" w:cs="Times New Roman" w:hint="eastAsia"/>
          <w:sz w:val="28"/>
          <w:szCs w:val="28"/>
        </w:rPr>
        <w:t>高齡</w:t>
      </w:r>
      <w:r w:rsidR="007F6BED">
        <w:rPr>
          <w:rFonts w:ascii="Times New Roman" w:eastAsia="標楷體" w:hAnsi="Times New Roman" w:cs="Times New Roman" w:hint="eastAsia"/>
          <w:sz w:val="28"/>
          <w:szCs w:val="28"/>
        </w:rPr>
        <w:t>）教育業務之單位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B3A747C" w14:textId="77777777" w:rsidR="001435DF" w:rsidRPr="00610E77" w:rsidRDefault="001435DF" w:rsidP="00556089">
      <w:pPr>
        <w:pStyle w:val="a3"/>
        <w:numPr>
          <w:ilvl w:val="1"/>
          <w:numId w:val="16"/>
        </w:numPr>
        <w:adjustRightInd w:val="0"/>
        <w:snapToGrid w:val="0"/>
        <w:spacing w:line="360" w:lineRule="auto"/>
        <w:ind w:leftChars="0" w:left="1202"/>
        <w:rPr>
          <w:rFonts w:ascii="Times New Roman" w:eastAsia="標楷體" w:hAnsi="Times New Roman" w:cs="Times New Roman"/>
          <w:sz w:val="28"/>
          <w:szCs w:val="28"/>
        </w:rPr>
      </w:pPr>
      <w:r w:rsidRPr="00610E77">
        <w:rPr>
          <w:rFonts w:ascii="Times New Roman" w:eastAsia="標楷體" w:hAnsi="Times New Roman" w:cs="Times New Roman" w:hint="eastAsia"/>
          <w:sz w:val="28"/>
          <w:szCs w:val="28"/>
        </w:rPr>
        <w:t>全國各樂齡學習中心</w:t>
      </w:r>
      <w:r w:rsidRPr="00610E7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610E77">
        <w:rPr>
          <w:rFonts w:ascii="Times New Roman" w:eastAsia="標楷體" w:hAnsi="Times New Roman" w:cs="Times New Roman" w:hint="eastAsia"/>
          <w:sz w:val="28"/>
          <w:szCs w:val="28"/>
        </w:rPr>
        <w:t>含樂齡學習示範中心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C9388EC" w14:textId="77777777" w:rsidR="001435DF" w:rsidRDefault="001435DF" w:rsidP="00556089">
      <w:pPr>
        <w:pStyle w:val="a3"/>
        <w:numPr>
          <w:ilvl w:val="1"/>
          <w:numId w:val="16"/>
        </w:numPr>
        <w:adjustRightInd w:val="0"/>
        <w:snapToGrid w:val="0"/>
        <w:spacing w:line="360" w:lineRule="auto"/>
        <w:ind w:leftChars="0" w:left="1202"/>
        <w:rPr>
          <w:rFonts w:ascii="Times New Roman" w:eastAsia="標楷體" w:hAnsi="Times New Roman" w:cs="Times New Roman"/>
          <w:sz w:val="28"/>
          <w:szCs w:val="28"/>
        </w:rPr>
      </w:pPr>
      <w:r w:rsidRPr="003E1F0A">
        <w:rPr>
          <w:rFonts w:ascii="Times New Roman" w:eastAsia="標楷體" w:hAnsi="Times New Roman" w:cs="Times New Roman" w:hint="eastAsia"/>
          <w:sz w:val="28"/>
          <w:szCs w:val="28"/>
        </w:rPr>
        <w:t>全國大學校院相關科、系、所，及承辦本部樂齡大學之單位</w:t>
      </w:r>
      <w:r w:rsidRPr="00B97CF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2F89157" w14:textId="77777777" w:rsidR="001435DF" w:rsidRDefault="001435DF" w:rsidP="00556089">
      <w:pPr>
        <w:pStyle w:val="a3"/>
        <w:numPr>
          <w:ilvl w:val="1"/>
          <w:numId w:val="16"/>
        </w:numPr>
        <w:adjustRightInd w:val="0"/>
        <w:snapToGrid w:val="0"/>
        <w:spacing w:line="360" w:lineRule="auto"/>
        <w:ind w:leftChars="0" w:left="1202"/>
        <w:rPr>
          <w:rFonts w:ascii="Times New Roman" w:eastAsia="標楷體" w:hAnsi="Times New Roman" w:cs="Times New Roman"/>
          <w:sz w:val="28"/>
          <w:szCs w:val="28"/>
        </w:rPr>
      </w:pPr>
      <w:r w:rsidRPr="00B97CFE">
        <w:rPr>
          <w:rFonts w:ascii="Times New Roman" w:eastAsia="標楷體" w:hAnsi="Times New Roman" w:cs="Times New Roman" w:hint="eastAsia"/>
          <w:sz w:val="28"/>
          <w:szCs w:val="28"/>
        </w:rPr>
        <w:t>對於樂齡學習有興趣之民眾及相關民間團體。</w:t>
      </w:r>
    </w:p>
    <w:p w14:paraId="04EC74A6" w14:textId="2ED007FD" w:rsidR="001435DF" w:rsidRPr="00735C70" w:rsidRDefault="001250D9" w:rsidP="00556089">
      <w:pPr>
        <w:pStyle w:val="a3"/>
        <w:numPr>
          <w:ilvl w:val="1"/>
          <w:numId w:val="16"/>
        </w:numPr>
        <w:adjustRightInd w:val="0"/>
        <w:snapToGrid w:val="0"/>
        <w:spacing w:line="360" w:lineRule="auto"/>
        <w:ind w:leftChars="0" w:left="120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承辦教育部樂齡學習輔導團之大學</w:t>
      </w:r>
      <w:r w:rsidR="001435D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938AAF3" w14:textId="1E7A9B84" w:rsidR="001435DF" w:rsidRPr="002A7DF3" w:rsidRDefault="009459C0" w:rsidP="00B17973">
      <w:pPr>
        <w:pStyle w:val="a3"/>
        <w:numPr>
          <w:ilvl w:val="0"/>
          <w:numId w:val="16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會議場次</w:t>
      </w:r>
      <w:r w:rsidR="001435DF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1380"/>
        <w:gridCol w:w="7364"/>
      </w:tblGrid>
      <w:tr w:rsidR="001435DF" w:rsidRPr="000745EC" w14:paraId="766AB845" w14:textId="77777777" w:rsidTr="00621917">
        <w:tc>
          <w:tcPr>
            <w:tcW w:w="1380" w:type="dxa"/>
            <w:vAlign w:val="center"/>
          </w:tcPr>
          <w:p w14:paraId="5E02E2C0" w14:textId="77777777" w:rsidR="001435DF" w:rsidRPr="000745EC" w:rsidRDefault="001435DF" w:rsidP="00B17973">
            <w:pPr>
              <w:pStyle w:val="a3"/>
              <w:adjustRightInd w:val="0"/>
              <w:snapToGrid w:val="0"/>
              <w:spacing w:line="300" w:lineRule="auto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r w:rsidRPr="000745EC">
              <w:rPr>
                <w:rFonts w:ascii="Times New Roman" w:eastAsia="標楷體" w:hAnsi="Times New Roman" w:cs="Times New Roman"/>
                <w:sz w:val="28"/>
                <w:szCs w:val="28"/>
              </w:rPr>
              <w:t>北場</w:t>
            </w:r>
          </w:p>
        </w:tc>
        <w:tc>
          <w:tcPr>
            <w:tcW w:w="7364" w:type="dxa"/>
          </w:tcPr>
          <w:p w14:paraId="2FC1BB9D" w14:textId="77777777" w:rsidR="001435DF" w:rsidRPr="000745EC" w:rsidRDefault="001435DF" w:rsidP="00B17973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45E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</w:t>
            </w:r>
            <w:r w:rsidRPr="000745EC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</w:t>
            </w:r>
            <w:r w:rsidRPr="000745E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Pr="000745E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0745E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0745EC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0745E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36474409" w14:textId="0A3DCE8D" w:rsidR="001435DF" w:rsidRPr="004F3946" w:rsidRDefault="001435DF" w:rsidP="00B17973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745E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</w:t>
            </w:r>
            <w:r w:rsidRPr="004F39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時間：</w:t>
            </w:r>
            <w:r w:rsidRPr="000745EC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Pr="000745EC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0745EC">
              <w:rPr>
                <w:rFonts w:ascii="Times New Roman" w:eastAsia="標楷體" w:hAnsi="Times New Roman" w:cs="Times New Roman"/>
                <w:sz w:val="28"/>
                <w:szCs w:val="28"/>
              </w:rPr>
              <w:t>時至下午</w:t>
            </w:r>
            <w:r w:rsidRPr="000745EC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0745EC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</w:p>
          <w:p w14:paraId="6709EA7A" w14:textId="5C3504D7" w:rsidR="001435DF" w:rsidRDefault="001435DF" w:rsidP="00B17973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F39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會議</w:t>
            </w:r>
            <w:r w:rsidRPr="004F39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地點：</w:t>
            </w:r>
            <w:r w:rsidRPr="004F39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國家圖書館</w:t>
            </w:r>
            <w:r w:rsidR="009459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演講</w:t>
            </w:r>
            <w:r w:rsidRPr="008761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廳</w:t>
            </w:r>
            <w:r w:rsidRPr="004F39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4F39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臺北市中山南路</w:t>
            </w:r>
            <w:r w:rsidRPr="004F39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20</w:t>
            </w:r>
            <w:r w:rsidRPr="004F39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號</w:t>
            </w:r>
            <w:r w:rsidRPr="004F39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02754907" w14:textId="77777777" w:rsidR="001435DF" w:rsidRDefault="001435DF" w:rsidP="00B17973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報名網址</w:t>
            </w:r>
            <w:r w:rsidRPr="004F39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735C7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https://goo.gl/8q6jsQ</w:t>
            </w:r>
          </w:p>
          <w:p w14:paraId="687F4AF0" w14:textId="77777777" w:rsidR="001435DF" w:rsidRPr="000745EC" w:rsidRDefault="001435DF" w:rsidP="00B17973">
            <w:pPr>
              <w:pStyle w:val="a3"/>
              <w:adjustRightInd w:val="0"/>
              <w:snapToGrid w:val="0"/>
              <w:spacing w:line="300" w:lineRule="auto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4F39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4F39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報名人數：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500</w:t>
            </w:r>
            <w:r w:rsidRPr="004F39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人為限</w:t>
            </w:r>
          </w:p>
        </w:tc>
      </w:tr>
      <w:tr w:rsidR="001435DF" w:rsidRPr="000745EC" w14:paraId="12F4E850" w14:textId="77777777" w:rsidTr="00B17973">
        <w:trPr>
          <w:trHeight w:val="2759"/>
        </w:trPr>
        <w:tc>
          <w:tcPr>
            <w:tcW w:w="1380" w:type="dxa"/>
            <w:vAlign w:val="center"/>
          </w:tcPr>
          <w:p w14:paraId="772C3329" w14:textId="77777777" w:rsidR="001435DF" w:rsidRDefault="001435DF" w:rsidP="00B17973">
            <w:pPr>
              <w:pStyle w:val="a3"/>
              <w:adjustRightInd w:val="0"/>
              <w:snapToGrid w:val="0"/>
              <w:spacing w:line="300" w:lineRule="auto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嘉義場</w:t>
            </w:r>
          </w:p>
        </w:tc>
        <w:tc>
          <w:tcPr>
            <w:tcW w:w="7364" w:type="dxa"/>
          </w:tcPr>
          <w:p w14:paraId="75B3B516" w14:textId="77777777" w:rsidR="001435DF" w:rsidRPr="000745EC" w:rsidRDefault="001435DF" w:rsidP="00B17973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745E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0745EC">
              <w:rPr>
                <w:rFonts w:ascii="Times New Roman" w:eastAsia="標楷體" w:hAnsi="Times New Roman" w:cs="Times New Roman"/>
                <w:sz w:val="28"/>
                <w:szCs w:val="28"/>
              </w:rPr>
              <w:t>論壇日期：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</w:t>
            </w:r>
            <w:r w:rsidRPr="000745E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Pr="000745E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0745E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0745EC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0745E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0A36FD50" w14:textId="0BE3456F" w:rsidR="001435DF" w:rsidRPr="004F3946" w:rsidRDefault="001435DF" w:rsidP="00B17973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745E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0745EC">
              <w:rPr>
                <w:rFonts w:ascii="Times New Roman" w:eastAsia="標楷體" w:hAnsi="Times New Roman" w:cs="Times New Roman"/>
                <w:sz w:val="28"/>
                <w:szCs w:val="28"/>
              </w:rPr>
              <w:t>論</w:t>
            </w:r>
            <w:r w:rsidRPr="004F39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壇時間：</w:t>
            </w:r>
            <w:r w:rsidRPr="000745EC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Pr="000745EC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0745EC">
              <w:rPr>
                <w:rFonts w:ascii="Times New Roman" w:eastAsia="標楷體" w:hAnsi="Times New Roman" w:cs="Times New Roman"/>
                <w:sz w:val="28"/>
                <w:szCs w:val="28"/>
              </w:rPr>
              <w:t>時至下午</w:t>
            </w:r>
            <w:r w:rsidRPr="000745EC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0745EC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</w:p>
          <w:p w14:paraId="7AA0A453" w14:textId="77777777" w:rsidR="001435DF" w:rsidRDefault="001435DF" w:rsidP="00B17973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F39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4F39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論壇地點：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國立中正大學</w:t>
            </w:r>
            <w:r w:rsidRPr="00D9669F">
              <w:rPr>
                <w:rFonts w:ascii="Times New Roman" w:eastAsia="標楷體" w:hAnsi="Times New Roman" w:cs="Times New Roman"/>
                <w:sz w:val="28"/>
              </w:rPr>
              <w:t>活動中心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演藝廳</w:t>
            </w:r>
            <w:r w:rsidRPr="004F39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嘉義縣民雄鄉大學路一段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168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號</w:t>
            </w:r>
            <w:r w:rsidRPr="004F39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7FCD022E" w14:textId="220ED1C2" w:rsidR="001435DF" w:rsidRDefault="003C71D7" w:rsidP="00B17973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4.</w:t>
            </w:r>
            <w:r w:rsidR="001435D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報名網址</w:t>
            </w:r>
            <w:r w:rsidR="001435DF" w:rsidRPr="004F39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1435DF" w:rsidRPr="00735C7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https://goo.gl/2RewQi</w:t>
            </w:r>
          </w:p>
          <w:p w14:paraId="76D98CA1" w14:textId="77777777" w:rsidR="001435DF" w:rsidRPr="000745EC" w:rsidRDefault="001435DF" w:rsidP="00B17973">
            <w:pPr>
              <w:adjustRightInd w:val="0"/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4F39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4F39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報名人數：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00</w:t>
            </w:r>
            <w:r w:rsidRPr="004F39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人為限</w:t>
            </w:r>
          </w:p>
        </w:tc>
      </w:tr>
    </w:tbl>
    <w:p w14:paraId="15EF30D2" w14:textId="547EF81A" w:rsidR="009459C0" w:rsidRPr="00044C28" w:rsidRDefault="009459C0" w:rsidP="00556089">
      <w:pPr>
        <w:pStyle w:val="a3"/>
        <w:numPr>
          <w:ilvl w:val="0"/>
          <w:numId w:val="16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44C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報名方式：</w:t>
      </w:r>
      <w:r w:rsidRPr="00044C2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律採線上報名</w:t>
      </w:r>
      <w:r w:rsidRPr="00044C2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</w:t>
      </w:r>
      <w:r w:rsidRPr="00044C2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以線上報名優先順序為準</w:t>
      </w:r>
      <w:r w:rsidRPr="00044C2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1430A030" w14:textId="3C1A6287" w:rsidR="009459C0" w:rsidRPr="00A10174" w:rsidRDefault="009459C0" w:rsidP="00556089">
      <w:pPr>
        <w:pStyle w:val="a3"/>
        <w:numPr>
          <w:ilvl w:val="0"/>
          <w:numId w:val="16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44C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</w:t>
      </w:r>
      <w:r w:rsidRPr="00044C2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期間</w:t>
      </w:r>
      <w:r w:rsidRPr="00044C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8A43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107</w:t>
      </w:r>
      <w:r w:rsidRPr="0049180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年</w:t>
      </w:r>
      <w:r w:rsidR="006A3A7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11</w:t>
      </w:r>
      <w:r w:rsidRPr="0049180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月</w:t>
      </w:r>
      <w:r w:rsidR="000D2F5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5</w:t>
      </w:r>
      <w:r w:rsidRPr="0049180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日（星期</w:t>
      </w:r>
      <w:r w:rsidR="000D2F5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一</w:t>
      </w:r>
      <w:r w:rsidRPr="0049180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）</w:t>
      </w:r>
      <w:r w:rsidRPr="0049180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上午</w:t>
      </w:r>
      <w:r w:rsidRPr="0049180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10</w:t>
      </w:r>
      <w:r w:rsidRPr="0049180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時起</w:t>
      </w:r>
      <w:r w:rsidRPr="0049180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至</w:t>
      </w:r>
      <w:r w:rsidR="006A3A7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107</w:t>
      </w:r>
      <w:r w:rsidRPr="0049180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年</w:t>
      </w:r>
      <w:r w:rsidR="006A3A7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11</w:t>
      </w:r>
      <w:r w:rsidRPr="0049180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月</w:t>
      </w:r>
      <w:r w:rsidR="006A3A7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="000D2F5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9</w:t>
      </w:r>
      <w:r w:rsidRPr="0049180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日（星期</w:t>
      </w:r>
      <w:r w:rsidR="000D2F5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一</w:t>
      </w:r>
      <w:r w:rsidRPr="0049180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）</w:t>
      </w:r>
      <w:r w:rsidRPr="0049180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下午</w:t>
      </w:r>
      <w:r w:rsidRPr="0049180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5</w:t>
      </w:r>
      <w:r w:rsidRPr="0049180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時截止</w:t>
      </w:r>
      <w:r w:rsidR="001250D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，</w:t>
      </w:r>
      <w:r w:rsidRPr="0049180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或</w:t>
      </w:r>
      <w:r w:rsidR="00CB033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該場次</w:t>
      </w:r>
      <w:r w:rsidRPr="0049180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報名人數額滿為止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。</w:t>
      </w:r>
    </w:p>
    <w:p w14:paraId="287E183F" w14:textId="77777777" w:rsidR="009459C0" w:rsidRDefault="009459C0" w:rsidP="00B17973">
      <w:pPr>
        <w:pStyle w:val="a3"/>
        <w:numPr>
          <w:ilvl w:val="0"/>
          <w:numId w:val="16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A4DD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報名資訊</w:t>
      </w:r>
      <w:r w:rsidRPr="009A4DD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14:paraId="0874F551" w14:textId="5915A7B0" w:rsidR="009459C0" w:rsidRDefault="009459C0" w:rsidP="000D2F5C">
      <w:pPr>
        <w:pStyle w:val="a3"/>
        <w:numPr>
          <w:ilvl w:val="1"/>
          <w:numId w:val="16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本計畫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公告於</w:t>
      </w:r>
      <w:r w:rsidRPr="009A4DD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「教育部樂齡學習網」</w:t>
      </w:r>
      <w:r w:rsidRPr="009A4DD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http://moe.senioredu.moe.gov.tw</w:t>
      </w:r>
      <w:r w:rsidRPr="009A4DD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）最新消息。</w:t>
      </w:r>
    </w:p>
    <w:p w14:paraId="09F3E265" w14:textId="77777777" w:rsidR="009459C0" w:rsidRPr="009A4DD6" w:rsidRDefault="009459C0" w:rsidP="00B17973">
      <w:pPr>
        <w:pStyle w:val="a3"/>
        <w:numPr>
          <w:ilvl w:val="1"/>
          <w:numId w:val="16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A4DD6">
        <w:rPr>
          <w:rFonts w:ascii="Times New Roman" w:eastAsia="標楷體" w:hAnsi="Times New Roman" w:cs="Times New Roman"/>
          <w:sz w:val="28"/>
          <w:szCs w:val="28"/>
        </w:rPr>
        <w:t>洽詢專線：國立中正大學</w:t>
      </w:r>
      <w:r w:rsidRPr="009A4DD6">
        <w:rPr>
          <w:rFonts w:ascii="Times New Roman" w:eastAsia="標楷體" w:hAnsi="Times New Roman" w:cs="Times New Roman"/>
          <w:sz w:val="28"/>
          <w:szCs w:val="28"/>
        </w:rPr>
        <w:t>(</w:t>
      </w:r>
      <w:r w:rsidRPr="009A4DD6">
        <w:rPr>
          <w:rFonts w:ascii="Times New Roman" w:eastAsia="標楷體" w:hAnsi="Times New Roman" w:cs="Times New Roman"/>
          <w:sz w:val="28"/>
          <w:szCs w:val="28"/>
        </w:rPr>
        <w:t>高齡教育研究中心</w:t>
      </w:r>
      <w:r w:rsidRPr="009A4DD6"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尤小姐</w:t>
      </w:r>
      <w:r w:rsidRPr="009A4DD6">
        <w:rPr>
          <w:rFonts w:ascii="Times New Roman" w:eastAsia="標楷體" w:hAnsi="Times New Roman" w:cs="Times New Roman"/>
          <w:sz w:val="28"/>
          <w:szCs w:val="28"/>
        </w:rPr>
        <w:t>05-2720411</w:t>
      </w:r>
      <w:r w:rsidRPr="009A4DD6">
        <w:rPr>
          <w:rFonts w:ascii="Times New Roman" w:eastAsia="標楷體" w:hAnsi="Times New Roman" w:cs="Times New Roman"/>
          <w:sz w:val="28"/>
          <w:szCs w:val="28"/>
        </w:rPr>
        <w:t>轉</w:t>
      </w:r>
      <w:r w:rsidRPr="009A4DD6">
        <w:rPr>
          <w:rFonts w:ascii="Times New Roman" w:eastAsia="標楷體" w:hAnsi="Times New Roman" w:cs="Times New Roman"/>
          <w:sz w:val="28"/>
          <w:szCs w:val="28"/>
        </w:rPr>
        <w:t>15721</w:t>
      </w:r>
      <w:r w:rsidRPr="009A4DD6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C40F87B" w14:textId="77777777" w:rsidR="009459C0" w:rsidRPr="009A4DD6" w:rsidRDefault="009459C0" w:rsidP="00B17973">
      <w:pPr>
        <w:pStyle w:val="a3"/>
        <w:numPr>
          <w:ilvl w:val="0"/>
          <w:numId w:val="16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A4DD6">
        <w:rPr>
          <w:rFonts w:ascii="Times New Roman" w:eastAsia="標楷體" w:hAnsi="Times New Roman" w:cs="Times New Roman"/>
          <w:sz w:val="28"/>
          <w:szCs w:val="28"/>
        </w:rPr>
        <w:t>其他事項：</w:t>
      </w:r>
    </w:p>
    <w:p w14:paraId="138984F1" w14:textId="241EF46A" w:rsidR="009459C0" w:rsidRPr="000562A6" w:rsidRDefault="009459C0" w:rsidP="00B17973">
      <w:pPr>
        <w:pStyle w:val="a3"/>
        <w:adjustRightInd w:val="0"/>
        <w:snapToGrid w:val="0"/>
        <w:spacing w:line="300" w:lineRule="auto"/>
        <w:ind w:leftChars="233" w:left="1119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0562A6">
        <w:rPr>
          <w:rFonts w:ascii="Times New Roman" w:eastAsia="標楷體" w:hAnsi="Times New Roman" w:cs="Times New Roman"/>
          <w:sz w:val="28"/>
          <w:szCs w:val="28"/>
        </w:rPr>
        <w:t>一</w:t>
      </w:r>
      <w:r w:rsidRPr="009A2C5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062068">
        <w:rPr>
          <w:rFonts w:ascii="Times New Roman" w:eastAsia="標楷體" w:hAnsi="Times New Roman" w:cs="Times New Roman"/>
          <w:sz w:val="28"/>
          <w:szCs w:val="28"/>
        </w:rPr>
        <w:t>參與人員請以公（差）假登記，各單位之差旅費由原服務單位自行支應；</w:t>
      </w:r>
      <w:r w:rsidRPr="0006206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出席人員如代表樂齡學習中心或樂齡大學者</w:t>
      </w:r>
      <w:r w:rsidRPr="00062068">
        <w:rPr>
          <w:rFonts w:ascii="Times New Roman" w:eastAsia="標楷體" w:hAnsi="Times New Roman" w:cs="Times New Roman"/>
          <w:sz w:val="28"/>
          <w:szCs w:val="28"/>
        </w:rPr>
        <w:t>，交通費得由</w:t>
      </w:r>
      <w:r w:rsidR="001250D9">
        <w:rPr>
          <w:rFonts w:ascii="Times New Roman" w:eastAsia="標楷體" w:hAnsi="Times New Roman" w:cs="Times New Roman" w:hint="eastAsia"/>
          <w:sz w:val="28"/>
          <w:szCs w:val="28"/>
        </w:rPr>
        <w:t>教</w:t>
      </w:r>
      <w:r w:rsidR="001250D9">
        <w:rPr>
          <w:rFonts w:ascii="Times New Roman" w:eastAsia="標楷體" w:hAnsi="Times New Roman" w:cs="Times New Roman"/>
          <w:sz w:val="28"/>
          <w:szCs w:val="28"/>
        </w:rPr>
        <w:t>育</w:t>
      </w:r>
      <w:r w:rsidR="001250D9">
        <w:rPr>
          <w:rFonts w:ascii="Times New Roman" w:eastAsia="標楷體" w:hAnsi="Times New Roman" w:cs="Times New Roman" w:hint="eastAsia"/>
          <w:sz w:val="28"/>
          <w:szCs w:val="28"/>
        </w:rPr>
        <w:t>部</w:t>
      </w:r>
      <w:r w:rsidRPr="00062068">
        <w:rPr>
          <w:rFonts w:ascii="Times New Roman" w:eastAsia="標楷體" w:hAnsi="Times New Roman" w:cs="Times New Roman"/>
          <w:sz w:val="28"/>
          <w:szCs w:val="28"/>
        </w:rPr>
        <w:t>補助各直轄市、縣</w:t>
      </w:r>
      <w:r w:rsidRPr="00062068">
        <w:rPr>
          <w:rFonts w:ascii="Times New Roman" w:eastAsia="標楷體" w:hAnsi="Times New Roman" w:cs="Times New Roman"/>
          <w:sz w:val="28"/>
          <w:szCs w:val="28"/>
        </w:rPr>
        <w:t>(</w:t>
      </w:r>
      <w:r w:rsidRPr="00062068">
        <w:rPr>
          <w:rFonts w:ascii="Times New Roman" w:eastAsia="標楷體" w:hAnsi="Times New Roman" w:cs="Times New Roman"/>
          <w:sz w:val="28"/>
          <w:szCs w:val="28"/>
        </w:rPr>
        <w:t>市</w:t>
      </w:r>
      <w:r w:rsidRPr="00062068">
        <w:rPr>
          <w:rFonts w:ascii="Times New Roman" w:eastAsia="標楷體" w:hAnsi="Times New Roman" w:cs="Times New Roman"/>
          <w:sz w:val="28"/>
          <w:szCs w:val="28"/>
        </w:rPr>
        <w:t>)</w:t>
      </w:r>
      <w:r w:rsidRPr="00062068">
        <w:rPr>
          <w:rFonts w:ascii="Times New Roman" w:eastAsia="標楷體" w:hAnsi="Times New Roman" w:cs="Times New Roman"/>
          <w:sz w:val="28"/>
          <w:szCs w:val="28"/>
        </w:rPr>
        <w:t>政府</w:t>
      </w:r>
      <w:r w:rsidR="002D6BB5" w:rsidRPr="00062068">
        <w:rPr>
          <w:rFonts w:ascii="Times New Roman" w:eastAsia="標楷體" w:hAnsi="Times New Roman" w:cs="Times New Roman"/>
          <w:sz w:val="28"/>
          <w:szCs w:val="28"/>
        </w:rPr>
        <w:t>107</w:t>
      </w:r>
      <w:r w:rsidRPr="00062068">
        <w:rPr>
          <w:rFonts w:ascii="Times New Roman" w:eastAsia="標楷體" w:hAnsi="Times New Roman" w:cs="Times New Roman"/>
          <w:sz w:val="28"/>
          <w:szCs w:val="28"/>
        </w:rPr>
        <w:t>年度樂齡學習工作計畫或樂齡大學之補助款項下支應，惟支付之交通費人數</w:t>
      </w:r>
      <w:r w:rsidR="00945C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062068">
        <w:rPr>
          <w:rFonts w:ascii="Times New Roman" w:eastAsia="標楷體" w:hAnsi="Times New Roman" w:cs="Times New Roman"/>
          <w:sz w:val="28"/>
          <w:szCs w:val="28"/>
        </w:rPr>
        <w:t>每所樂齡學習中心及樂齡大學</w:t>
      </w:r>
      <w:r w:rsidRPr="00062068">
        <w:rPr>
          <w:rFonts w:ascii="Times New Roman" w:eastAsia="標楷體" w:hAnsi="Times New Roman" w:cs="Times New Roman"/>
          <w:b/>
          <w:sz w:val="28"/>
          <w:szCs w:val="28"/>
          <w:u w:val="single"/>
        </w:rPr>
        <w:t>不得超過</w:t>
      </w:r>
      <w:r w:rsidRPr="00062068">
        <w:rPr>
          <w:rFonts w:ascii="Times New Roman" w:eastAsia="標楷體" w:hAnsi="Times New Roman" w:cs="Times New Roman"/>
          <w:b/>
          <w:sz w:val="28"/>
          <w:szCs w:val="28"/>
          <w:u w:val="single"/>
        </w:rPr>
        <w:t>2</w:t>
      </w:r>
      <w:r w:rsidRPr="0006206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名</w:t>
      </w:r>
      <w:r w:rsidRPr="0006206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DBDC794" w14:textId="0BF1D98A" w:rsidR="009459C0" w:rsidRPr="000562A6" w:rsidRDefault="009459C0" w:rsidP="00B17973">
      <w:pPr>
        <w:pStyle w:val="a3"/>
        <w:adjustRightInd w:val="0"/>
        <w:snapToGrid w:val="0"/>
        <w:spacing w:line="300" w:lineRule="auto"/>
        <w:ind w:leftChars="233" w:left="1119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0562A6">
        <w:rPr>
          <w:rFonts w:ascii="Times New Roman" w:eastAsia="標楷體" w:hAnsi="Times New Roman" w:cs="Times New Roman"/>
          <w:sz w:val="28"/>
          <w:szCs w:val="28"/>
        </w:rPr>
        <w:t>二、全程參與者由國立中正大學登錄公務人員終身學習時數，計</w:t>
      </w:r>
      <w:r>
        <w:rPr>
          <w:rFonts w:ascii="Times New Roman" w:eastAsia="標楷體" w:hAnsi="Times New Roman" w:cs="Times New Roman"/>
          <w:sz w:val="28"/>
          <w:szCs w:val="28"/>
        </w:rPr>
        <w:t>7</w:t>
      </w:r>
      <w:r w:rsidRPr="000562A6">
        <w:rPr>
          <w:rFonts w:ascii="Times New Roman" w:eastAsia="標楷體" w:hAnsi="Times New Roman" w:cs="Times New Roman"/>
          <w:sz w:val="28"/>
          <w:szCs w:val="28"/>
        </w:rPr>
        <w:t>小時。</w:t>
      </w:r>
    </w:p>
    <w:p w14:paraId="149E2AD2" w14:textId="1F2ED17C" w:rsidR="009459C0" w:rsidRDefault="009459C0" w:rsidP="00B17973">
      <w:pPr>
        <w:pStyle w:val="a3"/>
        <w:numPr>
          <w:ilvl w:val="0"/>
          <w:numId w:val="24"/>
        </w:numPr>
        <w:adjustRightInd w:val="0"/>
        <w:snapToGrid w:val="0"/>
        <w:spacing w:line="300" w:lineRule="auto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0562A6">
        <w:rPr>
          <w:rFonts w:ascii="Times New Roman" w:eastAsia="標楷體" w:hAnsi="Times New Roman" w:cs="Times New Roman"/>
          <w:sz w:val="28"/>
          <w:szCs w:val="28"/>
        </w:rPr>
        <w:t>因應環保，會議當天請自備環保杯及環保筷。</w:t>
      </w:r>
    </w:p>
    <w:p w14:paraId="6912A02C" w14:textId="77777777" w:rsidR="005A1D4C" w:rsidRDefault="005A1D4C" w:rsidP="00B17973">
      <w:pPr>
        <w:pStyle w:val="a3"/>
        <w:adjustRightInd w:val="0"/>
        <w:snapToGrid w:val="0"/>
        <w:spacing w:line="300" w:lineRule="auto"/>
        <w:ind w:leftChars="0" w:left="1134"/>
        <w:rPr>
          <w:rFonts w:ascii="Times New Roman" w:eastAsia="標楷體" w:hAnsi="Times New Roman" w:cs="Times New Roman"/>
          <w:sz w:val="28"/>
          <w:szCs w:val="28"/>
        </w:rPr>
      </w:pPr>
    </w:p>
    <w:p w14:paraId="12DD7AA8" w14:textId="77777777" w:rsidR="009459C0" w:rsidRDefault="009459C0" w:rsidP="00B17973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sz w:val="28"/>
          <w:szCs w:val="28"/>
        </w:rPr>
      </w:pPr>
      <w:r w:rsidRPr="009A4DD6">
        <w:rPr>
          <w:rFonts w:ascii="Times New Roman" w:eastAsia="標楷體" w:hAnsi="Times New Roman" w:cs="Times New Roman" w:hint="eastAsia"/>
          <w:sz w:val="28"/>
          <w:szCs w:val="28"/>
        </w:rPr>
        <w:t>拾、</w:t>
      </w:r>
      <w:r w:rsidRPr="009A4DD6">
        <w:rPr>
          <w:rFonts w:ascii="Times New Roman" w:eastAsia="標楷體" w:hAnsi="Times New Roman" w:cs="Times New Roman"/>
          <w:sz w:val="28"/>
          <w:szCs w:val="28"/>
        </w:rPr>
        <w:t>交通資訊：</w:t>
      </w:r>
    </w:p>
    <w:p w14:paraId="55B733A1" w14:textId="5A38E0CC" w:rsidR="009459C0" w:rsidRPr="009459C0" w:rsidRDefault="009459C0" w:rsidP="00B17973">
      <w:pPr>
        <w:pStyle w:val="a3"/>
        <w:numPr>
          <w:ilvl w:val="0"/>
          <w:numId w:val="26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459C0">
        <w:rPr>
          <w:rFonts w:ascii="Times New Roman" w:eastAsia="標楷體" w:hAnsi="Times New Roman" w:cs="Times New Roman" w:hint="eastAsia"/>
          <w:sz w:val="28"/>
          <w:szCs w:val="28"/>
        </w:rPr>
        <w:t>國家圖書館</w:t>
      </w:r>
      <w:r w:rsidR="004834F8">
        <w:rPr>
          <w:rFonts w:ascii="Times New Roman" w:eastAsia="標楷體" w:hAnsi="Times New Roman" w:cs="Times New Roman" w:hint="eastAsia"/>
          <w:sz w:val="28"/>
          <w:szCs w:val="28"/>
        </w:rPr>
        <w:t>演講</w:t>
      </w:r>
      <w:r w:rsidRPr="009459C0">
        <w:rPr>
          <w:rFonts w:ascii="Times New Roman" w:eastAsia="標楷體" w:hAnsi="Times New Roman" w:cs="Times New Roman" w:hint="eastAsia"/>
          <w:sz w:val="28"/>
          <w:szCs w:val="28"/>
        </w:rPr>
        <w:t>廳</w:t>
      </w:r>
      <w:r w:rsidRPr="009459C0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Pr="009459C0">
        <w:rPr>
          <w:rFonts w:ascii="Times New Roman" w:eastAsia="標楷體" w:hAnsi="Times New Roman" w:cs="Times New Roman" w:hint="eastAsia"/>
          <w:sz w:val="28"/>
          <w:szCs w:val="28"/>
        </w:rPr>
        <w:t>臺北市中山南路</w:t>
      </w:r>
      <w:r w:rsidRPr="009459C0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Pr="009459C0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Pr="009459C0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9459C0">
        <w:rPr>
          <w:rFonts w:ascii="Times New Roman" w:eastAsia="標楷體" w:hAnsi="Times New Roman" w:cs="Times New Roman"/>
          <w:sz w:val="28"/>
          <w:szCs w:val="28"/>
        </w:rPr>
        <w:t>，出席人員得選擇以下方式前往：相關網</w:t>
      </w:r>
      <w:r w:rsidRPr="009459C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址</w:t>
      </w:r>
      <w:hyperlink r:id="rId8" w:history="1">
        <w:r w:rsidRPr="009459C0">
          <w:rPr>
            <w:rStyle w:val="a7"/>
            <w:rFonts w:ascii="Times New Roman" w:eastAsia="標楷體" w:hAnsi="Times New Roman" w:cs="Times New Roman"/>
            <w:sz w:val="28"/>
            <w:szCs w:val="28"/>
          </w:rPr>
          <w:t>http://www.ncl.edu.tw/content_281.html</w:t>
        </w:r>
      </w:hyperlink>
    </w:p>
    <w:p w14:paraId="704494F5" w14:textId="77777777" w:rsidR="009459C0" w:rsidRPr="00312079" w:rsidRDefault="009459C0" w:rsidP="00B17973">
      <w:pPr>
        <w:pStyle w:val="a3"/>
        <w:numPr>
          <w:ilvl w:val="0"/>
          <w:numId w:val="25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12079">
        <w:rPr>
          <w:rFonts w:ascii="Times New Roman" w:eastAsia="標楷體" w:hAnsi="Times New Roman" w:cs="Times New Roman" w:hint="eastAsia"/>
          <w:sz w:val="28"/>
          <w:szCs w:val="28"/>
        </w:rPr>
        <w:t>捷運：淡水／北投</w:t>
      </w:r>
      <w:r w:rsidRPr="00312079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Pr="00312079">
        <w:rPr>
          <w:rFonts w:ascii="Times New Roman" w:eastAsia="標楷體" w:hAnsi="Times New Roman" w:cs="Times New Roman"/>
          <w:sz w:val="28"/>
          <w:szCs w:val="28"/>
        </w:rPr>
        <w:t>-</w:t>
      </w:r>
      <w:r w:rsidRPr="00312079">
        <w:rPr>
          <w:rFonts w:ascii="Times New Roman" w:eastAsia="標楷體" w:hAnsi="Times New Roman" w:cs="Times New Roman" w:hint="eastAsia"/>
          <w:sz w:val="28"/>
          <w:szCs w:val="28"/>
        </w:rPr>
        <w:t>象山線</w:t>
      </w:r>
      <w:r w:rsidRPr="00312079">
        <w:rPr>
          <w:rFonts w:ascii="Times New Roman" w:eastAsia="標楷體" w:hAnsi="Times New Roman" w:cs="Times New Roman" w:hint="eastAsia"/>
          <w:sz w:val="28"/>
          <w:szCs w:val="28"/>
        </w:rPr>
        <w:t xml:space="preserve"> (2</w:t>
      </w:r>
      <w:r w:rsidRPr="00312079">
        <w:rPr>
          <w:rFonts w:ascii="Times New Roman" w:eastAsia="標楷體" w:hAnsi="Times New Roman" w:cs="Times New Roman" w:hint="eastAsia"/>
          <w:sz w:val="28"/>
          <w:szCs w:val="28"/>
        </w:rPr>
        <w:t>號紅線</w:t>
      </w:r>
      <w:r w:rsidRPr="00312079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Pr="00312079">
        <w:rPr>
          <w:rFonts w:ascii="標楷體" w:eastAsia="標楷體" w:hAnsi="標楷體" w:cs="Times New Roman" w:hint="eastAsia"/>
          <w:sz w:val="28"/>
          <w:szCs w:val="28"/>
        </w:rPr>
        <w:t>；</w:t>
      </w:r>
      <w:r w:rsidRPr="00312079">
        <w:rPr>
          <w:rFonts w:ascii="Times New Roman" w:eastAsia="標楷體" w:hAnsi="Times New Roman" w:cs="Times New Roman" w:hint="eastAsia"/>
          <w:sz w:val="28"/>
          <w:szCs w:val="28"/>
        </w:rPr>
        <w:t>中正紀念堂站</w:t>
      </w:r>
      <w:r w:rsidRPr="00312079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312079">
        <w:rPr>
          <w:rFonts w:ascii="Times New Roman" w:eastAsia="標楷體" w:hAnsi="Times New Roman" w:cs="Times New Roman" w:hint="eastAsia"/>
          <w:sz w:val="28"/>
          <w:szCs w:val="28"/>
        </w:rPr>
        <w:t>號出口</w:t>
      </w:r>
      <w:r w:rsidRPr="0031207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312079">
        <w:rPr>
          <w:rFonts w:ascii="Times New Roman" w:eastAsia="標楷體" w:hAnsi="Times New Roman" w:cs="Times New Roman" w:hint="eastAsia"/>
          <w:sz w:val="28"/>
          <w:szCs w:val="28"/>
        </w:rPr>
        <w:t>國家圖書館</w:t>
      </w:r>
      <w:r w:rsidRPr="00312079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1213634F" w14:textId="77777777" w:rsidR="009459C0" w:rsidRPr="00312079" w:rsidRDefault="009459C0" w:rsidP="00B17973">
      <w:pPr>
        <w:pStyle w:val="a3"/>
        <w:widowControl/>
        <w:numPr>
          <w:ilvl w:val="0"/>
          <w:numId w:val="25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12079">
        <w:rPr>
          <w:rFonts w:ascii="Times New Roman" w:eastAsia="標楷體" w:hAnsi="Times New Roman" w:cs="Times New Roman" w:hint="eastAsia"/>
          <w:sz w:val="28"/>
          <w:szCs w:val="28"/>
        </w:rPr>
        <w:t>聯營公車站：</w:t>
      </w:r>
    </w:p>
    <w:p w14:paraId="34EAFE29" w14:textId="77777777" w:rsidR="004834F8" w:rsidRDefault="009459C0" w:rsidP="00B17973">
      <w:pPr>
        <w:pStyle w:val="a3"/>
        <w:widowControl/>
        <w:numPr>
          <w:ilvl w:val="0"/>
          <w:numId w:val="32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捷運中正紀念堂站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公車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 xml:space="preserve"> 3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18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227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648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849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、中山幹線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60DB2147" w14:textId="0D168B4F" w:rsidR="009459C0" w:rsidRPr="004834F8" w:rsidRDefault="009459C0" w:rsidP="00B17973">
      <w:pPr>
        <w:pStyle w:val="a3"/>
        <w:widowControl/>
        <w:numPr>
          <w:ilvl w:val="0"/>
          <w:numId w:val="32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4834F8">
        <w:rPr>
          <w:rFonts w:ascii="Times New Roman" w:eastAsia="標楷體" w:hAnsi="Times New Roman" w:cs="Times New Roman" w:hint="eastAsia"/>
          <w:sz w:val="28"/>
          <w:szCs w:val="28"/>
        </w:rPr>
        <w:t>景福門站</w:t>
      </w:r>
      <w:r w:rsidRPr="004834F8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Pr="004834F8">
        <w:rPr>
          <w:rFonts w:ascii="Times New Roman" w:eastAsia="標楷體" w:hAnsi="Times New Roman" w:cs="Times New Roman" w:hint="eastAsia"/>
          <w:sz w:val="28"/>
          <w:szCs w:val="28"/>
        </w:rPr>
        <w:t>公車</w:t>
      </w:r>
      <w:r w:rsidRPr="004834F8">
        <w:rPr>
          <w:rFonts w:ascii="Times New Roman" w:eastAsia="標楷體" w:hAnsi="Times New Roman" w:cs="Times New Roman" w:hint="eastAsia"/>
          <w:sz w:val="28"/>
          <w:szCs w:val="28"/>
        </w:rPr>
        <w:t xml:space="preserve"> 15</w:t>
      </w:r>
      <w:r w:rsidRPr="004834F8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4834F8">
        <w:rPr>
          <w:rFonts w:ascii="Times New Roman" w:eastAsia="標楷體" w:hAnsi="Times New Roman" w:cs="Times New Roman" w:hint="eastAsia"/>
          <w:sz w:val="28"/>
          <w:szCs w:val="28"/>
        </w:rPr>
        <w:t>208)</w:t>
      </w:r>
    </w:p>
    <w:p w14:paraId="5D050D6E" w14:textId="59B3FAA2" w:rsidR="00D629D2" w:rsidRPr="00C74E0F" w:rsidRDefault="009459C0" w:rsidP="00B17973">
      <w:pPr>
        <w:pStyle w:val="a3"/>
        <w:widowControl/>
        <w:numPr>
          <w:ilvl w:val="0"/>
          <w:numId w:val="32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一女中站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（公車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 xml:space="preserve"> 18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204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227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235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236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241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251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295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604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630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648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662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663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849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、中山幹線</w:t>
      </w:r>
      <w:r w:rsidRPr="00C74E0F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5155719A" w14:textId="083754E0" w:rsidR="008202EE" w:rsidRDefault="009459C0" w:rsidP="00B17973">
      <w:pPr>
        <w:pStyle w:val="a3"/>
        <w:widowControl/>
        <w:numPr>
          <w:ilvl w:val="0"/>
          <w:numId w:val="26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202EE">
        <w:rPr>
          <w:rFonts w:ascii="Times New Roman" w:eastAsia="標楷體" w:hAnsi="Times New Roman" w:cs="Times New Roman" w:hint="eastAsia"/>
          <w:sz w:val="28"/>
          <w:szCs w:val="28"/>
        </w:rPr>
        <w:t>國立中正大學活動中心演藝廳</w:t>
      </w:r>
      <w:r w:rsidRPr="008202EE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Pr="008202EE">
        <w:rPr>
          <w:rFonts w:ascii="Times New Roman" w:eastAsia="標楷體" w:hAnsi="Times New Roman" w:cs="Times New Roman" w:hint="eastAsia"/>
          <w:sz w:val="28"/>
          <w:szCs w:val="28"/>
        </w:rPr>
        <w:t>嘉義縣民雄鄉大學路一段</w:t>
      </w:r>
      <w:r w:rsidRPr="008202EE">
        <w:rPr>
          <w:rFonts w:ascii="Times New Roman" w:eastAsia="標楷體" w:hAnsi="Times New Roman" w:cs="Times New Roman" w:hint="eastAsia"/>
          <w:sz w:val="28"/>
          <w:szCs w:val="28"/>
        </w:rPr>
        <w:t>168</w:t>
      </w:r>
      <w:r w:rsidRPr="008202EE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Pr="008202E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8202EE" w:rsidRPr="008202EE">
        <w:rPr>
          <w:rFonts w:hint="eastAsia"/>
        </w:rPr>
        <w:t xml:space="preserve"> </w:t>
      </w:r>
      <w:r w:rsidR="001C49B8">
        <w:rPr>
          <w:rFonts w:hint="eastAsia"/>
        </w:rPr>
        <w:t>，</w:t>
      </w:r>
      <w:r w:rsidR="008202EE" w:rsidRPr="008202EE">
        <w:rPr>
          <w:rFonts w:ascii="Times New Roman" w:eastAsia="標楷體" w:hAnsi="Times New Roman" w:cs="Times New Roman" w:hint="eastAsia"/>
          <w:sz w:val="28"/>
          <w:szCs w:val="28"/>
        </w:rPr>
        <w:t>出席人員得選擇以下方式前往：相關網址</w:t>
      </w:r>
      <w:hyperlink r:id="rId9" w:history="1">
        <w:r w:rsidR="008202EE" w:rsidRPr="00870187">
          <w:rPr>
            <w:rStyle w:val="a7"/>
            <w:rFonts w:ascii="Times New Roman" w:eastAsia="標楷體" w:hAnsi="Times New Roman" w:cs="Times New Roman" w:hint="eastAsia"/>
            <w:sz w:val="28"/>
            <w:szCs w:val="28"/>
          </w:rPr>
          <w:t>http://www.ccu.edu.tw/traffic_info.php</w:t>
        </w:r>
      </w:hyperlink>
    </w:p>
    <w:p w14:paraId="7ADFAFD5" w14:textId="77A2E28A" w:rsidR="008202EE" w:rsidRPr="008202EE" w:rsidRDefault="008202EE" w:rsidP="00B17973">
      <w:pPr>
        <w:pStyle w:val="a3"/>
        <w:widowControl/>
        <w:numPr>
          <w:ilvl w:val="0"/>
          <w:numId w:val="27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202EE">
        <w:rPr>
          <w:rFonts w:ascii="Times New Roman" w:eastAsia="標楷體" w:hAnsi="Times New Roman" w:cs="Times New Roman" w:hint="eastAsia"/>
          <w:sz w:val="28"/>
          <w:szCs w:val="28"/>
        </w:rPr>
        <w:t>大眾運輸：</w:t>
      </w:r>
    </w:p>
    <w:p w14:paraId="72697417" w14:textId="38332E86" w:rsidR="008202EE" w:rsidRPr="00346A9F" w:rsidRDefault="008202EE" w:rsidP="00B17973">
      <w:pPr>
        <w:pStyle w:val="a3"/>
        <w:widowControl/>
        <w:numPr>
          <w:ilvl w:val="0"/>
          <w:numId w:val="28"/>
        </w:numPr>
        <w:adjustRightInd w:val="0"/>
        <w:snapToGrid w:val="0"/>
        <w:spacing w:line="300" w:lineRule="auto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火車：搭乘火車至民雄站，會議當日備有接駁車，於民雄火車站東出口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後站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，發車時間為上午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3F4E1C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3F4E1C">
        <w:rPr>
          <w:rFonts w:ascii="Times New Roman" w:eastAsia="標楷體" w:hAnsi="Times New Roman" w:cs="Times New Roman" w:hint="eastAsia"/>
          <w:sz w:val="28"/>
          <w:szCs w:val="28"/>
        </w:rPr>
        <w:t>分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；回程發車時間為下午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分，由國立中正大學送往民雄火車站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車程約需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分鐘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2977DFB" w14:textId="46E50B14" w:rsidR="008202EE" w:rsidRPr="00346A9F" w:rsidRDefault="008202EE" w:rsidP="00B17973">
      <w:pPr>
        <w:pStyle w:val="a3"/>
        <w:widowControl/>
        <w:numPr>
          <w:ilvl w:val="0"/>
          <w:numId w:val="28"/>
        </w:numPr>
        <w:adjustRightInd w:val="0"/>
        <w:snapToGrid w:val="0"/>
        <w:spacing w:line="300" w:lineRule="auto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346A9F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高鐵：會議當日備有接駁車，於嘉義高鐵站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號出口，發車時間為上午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60607F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C85EE4" w:rsidRPr="00346A9F">
        <w:rPr>
          <w:rFonts w:ascii="Times New Roman" w:eastAsia="標楷體" w:hAnsi="Times New Roman" w:cs="Times New Roman" w:hint="eastAsia"/>
          <w:sz w:val="28"/>
          <w:szCs w:val="28"/>
        </w:rPr>
        <w:t>分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；回程發車時間為下午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分，由國立中正大學送往嘉義高鐵站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車程約需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40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分鐘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8C8E81E" w14:textId="461812F9" w:rsidR="008202EE" w:rsidRPr="00346A9F" w:rsidRDefault="008202EE" w:rsidP="00B17973">
      <w:pPr>
        <w:pStyle w:val="a3"/>
        <w:widowControl/>
        <w:numPr>
          <w:ilvl w:val="0"/>
          <w:numId w:val="27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自行前往：</w:t>
      </w:r>
    </w:p>
    <w:p w14:paraId="6E7D89E2" w14:textId="029541BD" w:rsidR="008202EE" w:rsidRPr="00346A9F" w:rsidRDefault="008202EE" w:rsidP="00B17973">
      <w:pPr>
        <w:pStyle w:val="a3"/>
        <w:widowControl/>
        <w:numPr>
          <w:ilvl w:val="0"/>
          <w:numId w:val="29"/>
        </w:numPr>
        <w:adjustRightInd w:val="0"/>
        <w:snapToGrid w:val="0"/>
        <w:spacing w:line="300" w:lineRule="auto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國道一號：由民雄交流道下，往民雄方向沿著民雄外環道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民新路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前行約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1.9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公里，過民雄陸橋後左轉進入省道臺一線，前行約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600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公尺，右轉入大學路三段後，沿著大學路往前行駛約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4.2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公里即可抵達。</w:t>
      </w:r>
    </w:p>
    <w:p w14:paraId="611F8BC6" w14:textId="29E36CFA" w:rsidR="008202EE" w:rsidRPr="00346A9F" w:rsidRDefault="008202EE" w:rsidP="00B17973">
      <w:pPr>
        <w:pStyle w:val="a3"/>
        <w:widowControl/>
        <w:numPr>
          <w:ilvl w:val="0"/>
          <w:numId w:val="29"/>
        </w:numPr>
        <w:adjustRightInd w:val="0"/>
        <w:snapToGrid w:val="0"/>
        <w:spacing w:line="300" w:lineRule="auto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國道三號：</w:t>
      </w:r>
    </w:p>
    <w:p w14:paraId="124221B2" w14:textId="02097E2B" w:rsidR="008202EE" w:rsidRPr="00346A9F" w:rsidRDefault="008202EE" w:rsidP="00B17973">
      <w:pPr>
        <w:pStyle w:val="a3"/>
        <w:widowControl/>
        <w:numPr>
          <w:ilvl w:val="0"/>
          <w:numId w:val="31"/>
        </w:numPr>
        <w:adjustRightInd w:val="0"/>
        <w:snapToGrid w:val="0"/>
        <w:spacing w:line="300" w:lineRule="auto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南下：梅山交流道下→縣道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162 (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經過大林鎮公所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→左轉往民生路→往前行駛左轉大民北路→左轉到縣道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106(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大學路一段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→再行駛五分鐘即抵達。</w:t>
      </w:r>
    </w:p>
    <w:p w14:paraId="62C37D07" w14:textId="29109BA8" w:rsidR="009459C0" w:rsidRPr="00346A9F" w:rsidRDefault="008202EE" w:rsidP="00B17973">
      <w:pPr>
        <w:pStyle w:val="a3"/>
        <w:widowControl/>
        <w:numPr>
          <w:ilvl w:val="0"/>
          <w:numId w:val="31"/>
        </w:numPr>
        <w:adjustRightInd w:val="0"/>
        <w:snapToGrid w:val="0"/>
        <w:spacing w:line="300" w:lineRule="auto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北上：竹崎交流道下→縣道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166</w:t>
      </w:r>
      <w:r w:rsidRPr="00346A9F">
        <w:rPr>
          <w:rFonts w:ascii="Times New Roman" w:eastAsia="標楷體" w:hAnsi="Times New Roman" w:cs="Times New Roman" w:hint="eastAsia"/>
          <w:sz w:val="28"/>
          <w:szCs w:val="28"/>
        </w:rPr>
        <w:t>→民雄方向→再依照沿路之指示牌，即可抵達。</w:t>
      </w:r>
    </w:p>
    <w:p w14:paraId="776D4E51" w14:textId="77777777" w:rsidR="008202EE" w:rsidRDefault="008202EE" w:rsidP="00B17973">
      <w:pPr>
        <w:pStyle w:val="a3"/>
        <w:adjustRightInd w:val="0"/>
        <w:snapToGrid w:val="0"/>
        <w:spacing w:line="300" w:lineRule="auto"/>
        <w:ind w:leftChars="0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</w:p>
    <w:p w14:paraId="76C642B2" w14:textId="50A1C893" w:rsidR="00B17973" w:rsidRDefault="00B17973" w:rsidP="00B17973">
      <w:pPr>
        <w:widowControl/>
        <w:adjustRightInd w:val="0"/>
        <w:snapToGrid w:val="0"/>
        <w:spacing w:line="300" w:lineRule="auto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br w:type="page"/>
      </w:r>
    </w:p>
    <w:p w14:paraId="6B429ADD" w14:textId="241DDA6E" w:rsidR="009459C0" w:rsidRDefault="009459C0" w:rsidP="0033009A">
      <w:pPr>
        <w:pStyle w:val="a3"/>
        <w:adjustRightInd w:val="0"/>
        <w:snapToGrid w:val="0"/>
        <w:ind w:leftChars="0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lastRenderedPageBreak/>
        <w:t>樂齡拾穗</w:t>
      </w:r>
      <w:r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4"/>
        </w:rPr>
        <w:t>：</w:t>
      </w:r>
      <w:r w:rsidRPr="001435DF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2018</w:t>
      </w:r>
      <w:r w:rsidRPr="001435DF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年樂齡學習成果暨國際研討會</w:t>
      </w:r>
    </w:p>
    <w:p w14:paraId="6D26AAD7" w14:textId="258DEC13" w:rsidR="00367830" w:rsidRPr="00367830" w:rsidRDefault="00367830" w:rsidP="00367830">
      <w:pPr>
        <w:adjustRightInd w:val="0"/>
        <w:snapToGrid w:val="0"/>
        <w:spacing w:line="300" w:lineRule="auto"/>
        <w:jc w:val="center"/>
        <w:rPr>
          <w:rFonts w:ascii="Times New Roman" w:eastAsia="標楷體" w:hAnsi="Times New Roman" w:cs="Times New Roman"/>
          <w:b/>
          <w:szCs w:val="28"/>
        </w:rPr>
      </w:pPr>
      <w:r w:rsidRPr="00367830">
        <w:rPr>
          <w:rFonts w:ascii="Times New Roman" w:eastAsia="標楷體" w:hAnsi="Times New Roman" w:cs="Times New Roman" w:hint="eastAsia"/>
          <w:b/>
          <w:color w:val="000000" w:themeColor="text1"/>
          <w:szCs w:val="28"/>
        </w:rPr>
        <w:t>2018</w:t>
      </w:r>
      <w:r w:rsidRPr="00367830">
        <w:rPr>
          <w:rFonts w:ascii="Times New Roman" w:eastAsia="標楷體" w:hAnsi="Times New Roman" w:cs="Times New Roman"/>
          <w:b/>
          <w:color w:val="000000" w:themeColor="text1"/>
          <w:szCs w:val="28"/>
        </w:rPr>
        <w:t xml:space="preserve"> International Conference o</w:t>
      </w:r>
      <w:r w:rsidRPr="00367830">
        <w:rPr>
          <w:rFonts w:ascii="Times New Roman" w:eastAsia="標楷體" w:hAnsi="Times New Roman" w:cs="Times New Roman" w:hint="eastAsia"/>
          <w:b/>
          <w:color w:val="000000" w:themeColor="text1"/>
          <w:szCs w:val="28"/>
        </w:rPr>
        <w:t>n</w:t>
      </w:r>
      <w:r w:rsidRPr="00367830">
        <w:rPr>
          <w:rFonts w:ascii="Times New Roman" w:eastAsia="標楷體" w:hAnsi="Times New Roman" w:cs="Times New Roman"/>
          <w:b/>
          <w:color w:val="000000" w:themeColor="text1"/>
          <w:szCs w:val="28"/>
        </w:rPr>
        <w:t xml:space="preserve"> Active Aging and Learning: Optimizing the Way We Age</w:t>
      </w:r>
    </w:p>
    <w:p w14:paraId="068CE5BB" w14:textId="56F070AB" w:rsidR="00790CE7" w:rsidRPr="009459C0" w:rsidRDefault="00790CE7" w:rsidP="0033009A">
      <w:pPr>
        <w:pStyle w:val="a3"/>
        <w:adjustRightInd w:val="0"/>
        <w:snapToGrid w:val="0"/>
        <w:ind w:leftChars="0"/>
        <w:jc w:val="center"/>
        <w:rPr>
          <w:rFonts w:ascii="Times New Roman" w:eastAsia="標楷體" w:hAnsi="Times New Roman" w:cs="Times New Roman"/>
          <w:b/>
          <w:color w:val="000000" w:themeColor="text1"/>
          <w:szCs w:val="26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Cs w:val="26"/>
        </w:rPr>
        <w:t>【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6"/>
        </w:rPr>
        <w:t>2</w:t>
      </w:r>
      <w:r>
        <w:rPr>
          <w:rFonts w:ascii="Times New Roman" w:eastAsia="標楷體" w:hAnsi="Times New Roman" w:cs="Times New Roman"/>
          <w:b/>
          <w:color w:val="000000" w:themeColor="text1"/>
          <w:szCs w:val="26"/>
        </w:rPr>
        <w:t>018.12.5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6"/>
        </w:rPr>
        <w:t>（</w:t>
      </w:r>
      <w:r w:rsidR="0058634F">
        <w:rPr>
          <w:rFonts w:ascii="Times New Roman" w:eastAsia="標楷體" w:hAnsi="Times New Roman" w:cs="Times New Roman" w:hint="eastAsia"/>
          <w:b/>
          <w:color w:val="000000" w:themeColor="text1"/>
          <w:szCs w:val="26"/>
        </w:rPr>
        <w:t>三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6"/>
        </w:rPr>
        <w:t>）臺北場】</w:t>
      </w:r>
    </w:p>
    <w:p w14:paraId="71500391" w14:textId="77777777" w:rsidR="0033681C" w:rsidRPr="0033681C" w:rsidRDefault="0033681C" w:rsidP="0033681C">
      <w:pPr>
        <w:pStyle w:val="a3"/>
        <w:adjustRightInd w:val="0"/>
        <w:snapToGrid w:val="0"/>
        <w:ind w:leftChars="0" w:right="240"/>
        <w:jc w:val="right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 w:rsidRPr="0033681C">
        <w:rPr>
          <w:rFonts w:ascii="Times New Roman" w:eastAsia="標楷體" w:hAnsi="Times New Roman" w:cs="Times New Roman" w:hint="eastAsia"/>
          <w:color w:val="000000"/>
          <w:szCs w:val="28"/>
        </w:rPr>
        <w:t>註：會議內容以當天議程為主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40"/>
        <w:gridCol w:w="5501"/>
        <w:gridCol w:w="2795"/>
      </w:tblGrid>
      <w:tr w:rsidR="00411D19" w:rsidRPr="0003695F" w14:paraId="13A60B18" w14:textId="1E4BC669" w:rsidTr="00434500">
        <w:trPr>
          <w:trHeight w:val="310"/>
          <w:tblHeader/>
        </w:trPr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C02E6C3" w14:textId="60CAB3EB" w:rsidR="00411D19" w:rsidRPr="0003695F" w:rsidRDefault="00411D19" w:rsidP="00A014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時間</w:t>
            </w:r>
          </w:p>
        </w:tc>
        <w:tc>
          <w:tcPr>
            <w:tcW w:w="5501" w:type="dxa"/>
            <w:shd w:val="clear" w:color="auto" w:fill="D9D9D9" w:themeFill="background1" w:themeFillShade="D9"/>
            <w:vAlign w:val="center"/>
          </w:tcPr>
          <w:p w14:paraId="49460438" w14:textId="03FA450A" w:rsidR="00411D19" w:rsidRPr="0003695F" w:rsidRDefault="00411D19" w:rsidP="00A014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議程</w:t>
            </w:r>
          </w:p>
        </w:tc>
        <w:tc>
          <w:tcPr>
            <w:tcW w:w="2795" w:type="dxa"/>
            <w:shd w:val="clear" w:color="auto" w:fill="D9D9D9" w:themeFill="background1" w:themeFillShade="D9"/>
          </w:tcPr>
          <w:p w14:paraId="5C076C74" w14:textId="456F4777" w:rsidR="00411D19" w:rsidRPr="0003695F" w:rsidRDefault="00411D19" w:rsidP="00A014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主持人</w:t>
            </w:r>
          </w:p>
        </w:tc>
      </w:tr>
      <w:tr w:rsidR="000D2F5C" w:rsidRPr="0003695F" w14:paraId="7D601D0A" w14:textId="23D894D4" w:rsidTr="005B76FE">
        <w:tc>
          <w:tcPr>
            <w:tcW w:w="1440" w:type="dxa"/>
            <w:vAlign w:val="center"/>
          </w:tcPr>
          <w:p w14:paraId="640450BD" w14:textId="5BBE5E05" w:rsidR="000D2F5C" w:rsidRPr="0003695F" w:rsidRDefault="000D2F5C" w:rsidP="00A01412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08:30~09:00</w:t>
            </w:r>
          </w:p>
        </w:tc>
        <w:tc>
          <w:tcPr>
            <w:tcW w:w="8296" w:type="dxa"/>
            <w:gridSpan w:val="2"/>
            <w:vAlign w:val="center"/>
          </w:tcPr>
          <w:p w14:paraId="46D25811" w14:textId="398A5ADC" w:rsidR="000D2F5C" w:rsidRPr="0003695F" w:rsidRDefault="000D2F5C" w:rsidP="00A0141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報到</w:t>
            </w:r>
          </w:p>
        </w:tc>
      </w:tr>
      <w:tr w:rsidR="000D2F5C" w:rsidRPr="0003695F" w14:paraId="1F138642" w14:textId="0E894FDB" w:rsidTr="007C1C42">
        <w:tc>
          <w:tcPr>
            <w:tcW w:w="1440" w:type="dxa"/>
          </w:tcPr>
          <w:p w14:paraId="09BB4B15" w14:textId="529066F0" w:rsidR="000D2F5C" w:rsidRPr="0003695F" w:rsidRDefault="000D2F5C" w:rsidP="0069463A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36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09:00~09:</w:t>
            </w:r>
            <w:r w:rsidRPr="00036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8296" w:type="dxa"/>
            <w:gridSpan w:val="2"/>
            <w:vAlign w:val="center"/>
          </w:tcPr>
          <w:p w14:paraId="44C94991" w14:textId="4F142FF6" w:rsidR="000D2F5C" w:rsidRPr="0003695F" w:rsidRDefault="000D2F5C" w:rsidP="00694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95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開幕表演</w:t>
            </w:r>
          </w:p>
        </w:tc>
      </w:tr>
      <w:tr w:rsidR="000D2F5C" w:rsidRPr="0003695F" w14:paraId="581F612F" w14:textId="791824AD" w:rsidTr="007926ED">
        <w:tc>
          <w:tcPr>
            <w:tcW w:w="1440" w:type="dxa"/>
            <w:vAlign w:val="center"/>
          </w:tcPr>
          <w:p w14:paraId="6B46F294" w14:textId="56564915" w:rsidR="000D2F5C" w:rsidRPr="0003695F" w:rsidRDefault="000D2F5C" w:rsidP="00FB5093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09:15~09:30</w:t>
            </w:r>
          </w:p>
        </w:tc>
        <w:tc>
          <w:tcPr>
            <w:tcW w:w="8296" w:type="dxa"/>
            <w:gridSpan w:val="2"/>
            <w:vAlign w:val="center"/>
          </w:tcPr>
          <w:p w14:paraId="251CEBAC" w14:textId="77777777" w:rsidR="000D2F5C" w:rsidRPr="0003695F" w:rsidRDefault="000D2F5C" w:rsidP="005D409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【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開幕</w:t>
            </w:r>
            <w:r w:rsidRPr="0003695F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致詞】</w:t>
            </w:r>
          </w:p>
          <w:p w14:paraId="6189E625" w14:textId="77777777" w:rsidR="000D2F5C" w:rsidRDefault="000D2F5C" w:rsidP="000D2F5C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教育部葉俊榮部長</w:t>
            </w:r>
          </w:p>
          <w:p w14:paraId="2E43FB5B" w14:textId="024F1048" w:rsidR="000D2F5C" w:rsidRPr="0003695F" w:rsidRDefault="000D2F5C" w:rsidP="00B97B6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中正大學郝鳳鳴副校長</w:t>
            </w:r>
          </w:p>
        </w:tc>
      </w:tr>
      <w:tr w:rsidR="00411D19" w:rsidRPr="0003695F" w14:paraId="41FAAADA" w14:textId="010EAB4D" w:rsidTr="00434500">
        <w:tc>
          <w:tcPr>
            <w:tcW w:w="1440" w:type="dxa"/>
            <w:vAlign w:val="center"/>
          </w:tcPr>
          <w:p w14:paraId="46E03F36" w14:textId="404AE4F9" w:rsidR="00411D19" w:rsidRPr="0003695F" w:rsidRDefault="00411D19" w:rsidP="0009177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09:30~10:00</w:t>
            </w:r>
          </w:p>
        </w:tc>
        <w:tc>
          <w:tcPr>
            <w:tcW w:w="5501" w:type="dxa"/>
          </w:tcPr>
          <w:p w14:paraId="30C91355" w14:textId="5605AA7C" w:rsidR="00411D19" w:rsidRPr="0003695F" w:rsidRDefault="00411D19" w:rsidP="0009177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講</w:t>
            </w:r>
            <w:r w:rsidRPr="0003695F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 xml:space="preserve">  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題：</w:t>
            </w:r>
            <w:r w:rsidR="00556089" w:rsidRPr="00556089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高齡社會政策與實踐新方向</w:t>
            </w:r>
            <w:r w:rsidR="00556089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跨部會對話</w:t>
            </w:r>
          </w:p>
          <w:p w14:paraId="1B5E6CD3" w14:textId="3B9F5652" w:rsidR="00411D19" w:rsidRDefault="007774B8" w:rsidP="00F068E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主講</w:t>
            </w:r>
            <w:r w:rsidR="00411D19"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人</w:t>
            </w:r>
            <w:r w:rsidR="00411D19"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：</w:t>
            </w:r>
            <w:r w:rsidR="00F068E8" w:rsidRPr="0003695F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</w:rPr>
              <w:t>黃</w:t>
            </w:r>
            <w:r w:rsidR="00F068E8" w:rsidRPr="000369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</w:rPr>
              <w:t>月麗司長（</w:t>
            </w:r>
            <w:r w:rsidR="00F068E8" w:rsidRPr="0003695F">
              <w:rPr>
                <w:rFonts w:ascii="Times New Roman" w:eastAsia="標楷體" w:hAnsi="Times New Roman" w:cs="Times New Roman" w:hint="eastAsia"/>
                <w:color w:val="000000" w:themeColor="text1"/>
              </w:rPr>
              <w:t>教育部終身教育司）</w:t>
            </w:r>
          </w:p>
          <w:p w14:paraId="224BDB39" w14:textId="172F7BBC" w:rsidR="00925533" w:rsidRPr="0003695F" w:rsidRDefault="00925533" w:rsidP="00F068E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王英偉署長</w:t>
            </w:r>
            <w:r w:rsidRPr="000369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</w:rPr>
              <w:t>衛生福利部國民健康署</w:t>
            </w:r>
            <w:r w:rsidRPr="0003695F"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</w:p>
          <w:p w14:paraId="5CD3CAD9" w14:textId="17CA9CC0" w:rsidR="00F068E8" w:rsidRPr="0003695F" w:rsidRDefault="00F068E8" w:rsidP="00F068E8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03695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  </w:t>
            </w:r>
            <w:r w:rsidRPr="0003695F">
              <w:rPr>
                <w:rFonts w:ascii="Times New Roman" w:eastAsia="標楷體" w:hAnsi="Times New Roman" w:cs="Times New Roman" w:hint="eastAsia"/>
                <w:color w:val="000000" w:themeColor="text1"/>
              </w:rPr>
              <w:t>施貞仰副署長</w:t>
            </w:r>
            <w:r w:rsidRPr="000369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</w:rPr>
              <w:t>（</w:t>
            </w:r>
            <w:r w:rsidR="004C616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</w:rPr>
              <w:t>勞動部</w:t>
            </w:r>
            <w:r w:rsidRPr="000369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</w:rPr>
              <w:t>勞動力發展署</w:t>
            </w:r>
            <w:r w:rsidRPr="0003695F"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</w:p>
        </w:tc>
        <w:tc>
          <w:tcPr>
            <w:tcW w:w="2795" w:type="dxa"/>
            <w:vAlign w:val="center"/>
          </w:tcPr>
          <w:p w14:paraId="0A5418F6" w14:textId="5B1008FE" w:rsidR="000D2F5C" w:rsidRPr="000D2F5C" w:rsidRDefault="000D2F5C" w:rsidP="000D2F5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0D2F5C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主持人：</w:t>
            </w:r>
            <w:r w:rsidRPr="000D2F5C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郝鳳鳴副校長</w:t>
            </w:r>
          </w:p>
          <w:p w14:paraId="2ACE6943" w14:textId="233ADB5F" w:rsidR="003B692A" w:rsidRPr="0003695F" w:rsidRDefault="000D2F5C" w:rsidP="000D2F5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0D2F5C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單</w:t>
            </w:r>
            <w:r w:rsidRPr="000D2F5C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 xml:space="preserve">  </w:t>
            </w:r>
            <w:r w:rsidRPr="000D2F5C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位</w:t>
            </w:r>
            <w:r w:rsidRPr="000D2F5C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國立中正大學</w:t>
            </w:r>
          </w:p>
        </w:tc>
      </w:tr>
      <w:tr w:rsidR="00411D19" w:rsidRPr="0003695F" w14:paraId="02BC764B" w14:textId="4BA90356" w:rsidTr="00434500"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6C6F8E9" w14:textId="257BF049" w:rsidR="00411D19" w:rsidRPr="0003695F" w:rsidRDefault="00411D19" w:rsidP="0009177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10:00-10:15</w:t>
            </w:r>
          </w:p>
        </w:tc>
        <w:tc>
          <w:tcPr>
            <w:tcW w:w="5501" w:type="dxa"/>
            <w:shd w:val="clear" w:color="auto" w:fill="D9D9D9" w:themeFill="background1" w:themeFillShade="D9"/>
            <w:vAlign w:val="center"/>
          </w:tcPr>
          <w:p w14:paraId="43CF4CA7" w14:textId="0E767F4F" w:rsidR="00411D19" w:rsidRPr="0003695F" w:rsidRDefault="00411D19" w:rsidP="000917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大團拍、休息</w:t>
            </w:r>
          </w:p>
        </w:tc>
        <w:tc>
          <w:tcPr>
            <w:tcW w:w="2795" w:type="dxa"/>
            <w:shd w:val="clear" w:color="auto" w:fill="D9D9D9" w:themeFill="background1" w:themeFillShade="D9"/>
          </w:tcPr>
          <w:p w14:paraId="2DF1D0F9" w14:textId="77777777" w:rsidR="00411D19" w:rsidRPr="0003695F" w:rsidRDefault="00411D19" w:rsidP="000917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11D19" w:rsidRPr="0003695F" w14:paraId="1EFF630F" w14:textId="30EAB0A2" w:rsidTr="00434500">
        <w:tc>
          <w:tcPr>
            <w:tcW w:w="1440" w:type="dxa"/>
            <w:vAlign w:val="center"/>
          </w:tcPr>
          <w:p w14:paraId="48793474" w14:textId="53657809" w:rsidR="00411D19" w:rsidRPr="0003695F" w:rsidRDefault="00411D19" w:rsidP="000917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/>
              </w:rPr>
              <w:t>10:15-11:05</w:t>
            </w:r>
          </w:p>
        </w:tc>
        <w:tc>
          <w:tcPr>
            <w:tcW w:w="5501" w:type="dxa"/>
          </w:tcPr>
          <w:p w14:paraId="6300D0C3" w14:textId="1A0B6FCE" w:rsidR="00411D19" w:rsidRPr="0003695F" w:rsidRDefault="00411D19" w:rsidP="0009177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講</w:t>
            </w:r>
            <w:r w:rsidR="007F7691" w:rsidRPr="0003695F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 xml:space="preserve"> 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題：</w:t>
            </w:r>
            <w:r w:rsidR="00634BAA" w:rsidRPr="000369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對於</w:t>
            </w:r>
            <w:r w:rsidR="00596C81" w:rsidRPr="000369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下半場人生</w:t>
            </w:r>
            <w:r w:rsidR="00FC7E48" w:rsidRPr="000369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學習的國際視角</w:t>
            </w:r>
            <w:r w:rsidR="00596C81" w:rsidRPr="000369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：概念，案例</w:t>
            </w:r>
            <w:r w:rsidR="00C20F59" w:rsidRPr="000369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和</w:t>
            </w:r>
            <w:r w:rsidR="00660A09" w:rsidRPr="000369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議題</w:t>
            </w:r>
          </w:p>
          <w:p w14:paraId="62FCD1B0" w14:textId="79EC1A1C" w:rsidR="00411D19" w:rsidRPr="0003695F" w:rsidRDefault="00411D19" w:rsidP="0009177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Topic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：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International perspectives on learning in later life: concepts, exemplars and issues</w:t>
            </w:r>
          </w:p>
          <w:p w14:paraId="1FD3B52B" w14:textId="4B5FE784" w:rsidR="00411D19" w:rsidRPr="0003695F" w:rsidRDefault="00411D19" w:rsidP="0009177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主講人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：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Prof. Brian Findsen</w:t>
            </w:r>
          </w:p>
          <w:p w14:paraId="06BCAADF" w14:textId="77777777" w:rsidR="00C20F59" w:rsidRPr="0003695F" w:rsidRDefault="00411D19" w:rsidP="00C20F5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單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位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：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University of Waikato, New Zealand</w:t>
            </w:r>
          </w:p>
          <w:p w14:paraId="4B0F7E75" w14:textId="48BBC818" w:rsidR="00411D19" w:rsidRPr="0003695F" w:rsidRDefault="00C20F59" w:rsidP="00C20F5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03695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 </w:t>
            </w:r>
            <w:r w:rsidR="00411D19"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【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紐西蘭</w:t>
            </w:r>
            <w:r w:rsidR="00411D19" w:rsidRPr="0003695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懷卡托大學</w:t>
            </w:r>
            <w:r w:rsidR="00411D19"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】</w:t>
            </w:r>
          </w:p>
        </w:tc>
        <w:tc>
          <w:tcPr>
            <w:tcW w:w="2795" w:type="dxa"/>
            <w:vAlign w:val="center"/>
          </w:tcPr>
          <w:p w14:paraId="7E522922" w14:textId="77777777" w:rsidR="00434500" w:rsidRDefault="00821497" w:rsidP="00962B7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主持人：</w:t>
            </w:r>
            <w:r w:rsidR="00434500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朱楠賢主任秘書</w:t>
            </w:r>
          </w:p>
          <w:p w14:paraId="3686F7F7" w14:textId="3391C5D0" w:rsidR="00821497" w:rsidRPr="0003695F" w:rsidRDefault="00434500" w:rsidP="0043450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單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位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教育部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 xml:space="preserve"> </w:t>
            </w:r>
          </w:p>
        </w:tc>
      </w:tr>
      <w:tr w:rsidR="00411D19" w:rsidRPr="0003695F" w14:paraId="29EB0CF5" w14:textId="72E392A6" w:rsidTr="00434500"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811C2AD" w14:textId="3558D049" w:rsidR="00411D19" w:rsidRPr="0003695F" w:rsidRDefault="00411D19" w:rsidP="000917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11:05-11:15</w:t>
            </w:r>
          </w:p>
        </w:tc>
        <w:tc>
          <w:tcPr>
            <w:tcW w:w="5501" w:type="dxa"/>
            <w:shd w:val="clear" w:color="auto" w:fill="D9D9D9" w:themeFill="background1" w:themeFillShade="D9"/>
            <w:vAlign w:val="center"/>
          </w:tcPr>
          <w:p w14:paraId="765159B3" w14:textId="5D0CA011" w:rsidR="00411D19" w:rsidRPr="0003695F" w:rsidRDefault="00411D19" w:rsidP="000917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休息</w:t>
            </w:r>
          </w:p>
        </w:tc>
        <w:tc>
          <w:tcPr>
            <w:tcW w:w="2795" w:type="dxa"/>
            <w:shd w:val="clear" w:color="auto" w:fill="D9D9D9" w:themeFill="background1" w:themeFillShade="D9"/>
          </w:tcPr>
          <w:p w14:paraId="1F7DD4EE" w14:textId="77777777" w:rsidR="00411D19" w:rsidRPr="0003695F" w:rsidRDefault="00411D19" w:rsidP="000917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11D19" w:rsidRPr="0003695F" w14:paraId="6220ED6E" w14:textId="395E7438" w:rsidTr="00434500">
        <w:tc>
          <w:tcPr>
            <w:tcW w:w="1440" w:type="dxa"/>
            <w:vAlign w:val="center"/>
          </w:tcPr>
          <w:p w14:paraId="4687F491" w14:textId="6C82656D" w:rsidR="00411D19" w:rsidRPr="000D2F5C" w:rsidRDefault="00411D19" w:rsidP="0009177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D2F5C">
              <w:rPr>
                <w:rFonts w:ascii="Times New Roman" w:eastAsia="標楷體" w:hAnsi="Times New Roman" w:cs="Times New Roman"/>
                <w:color w:val="000000" w:themeColor="text1"/>
              </w:rPr>
              <w:t>11:15-12:05</w:t>
            </w:r>
          </w:p>
        </w:tc>
        <w:tc>
          <w:tcPr>
            <w:tcW w:w="5501" w:type="dxa"/>
          </w:tcPr>
          <w:p w14:paraId="0A6F8BC5" w14:textId="7E5992CB" w:rsidR="00411D19" w:rsidRPr="000D2F5C" w:rsidRDefault="00411D19" w:rsidP="0009177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</w:pPr>
            <w:r w:rsidRPr="000D2F5C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講</w:t>
            </w:r>
            <w:r w:rsidR="007F7691" w:rsidRPr="000D2F5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 xml:space="preserve"> 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題：</w:t>
            </w:r>
            <w:r w:rsidR="00B22341" w:rsidRPr="000D2F5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新加坡幸福樂齡計畫</w:t>
            </w:r>
          </w:p>
          <w:p w14:paraId="7451C8E6" w14:textId="36FAD6C7" w:rsidR="00411D19" w:rsidRPr="000D2F5C" w:rsidRDefault="00411D19" w:rsidP="0009177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</w:pPr>
            <w:r w:rsidRPr="000D2F5C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Topic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：</w:t>
            </w:r>
            <w:r w:rsidR="00B22341" w:rsidRPr="000D2F5C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 xml:space="preserve">Action Plan for Successful Aging in Singapore </w:t>
            </w:r>
          </w:p>
          <w:p w14:paraId="489BBC22" w14:textId="0CD4E20A" w:rsidR="00411D19" w:rsidRPr="000D2F5C" w:rsidRDefault="00411D19" w:rsidP="0009177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D2F5C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主講人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：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>凌展輝理事長</w:t>
            </w:r>
          </w:p>
          <w:p w14:paraId="446B8B3D" w14:textId="77777777" w:rsidR="0026452D" w:rsidRPr="000D2F5C" w:rsidRDefault="00411D19" w:rsidP="0009177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0D2F5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單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位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：</w:t>
            </w:r>
            <w:r w:rsidRPr="000D2F5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Fei Yue Family Service Center</w:t>
            </w:r>
          </w:p>
          <w:p w14:paraId="11A35849" w14:textId="5DDB975C" w:rsidR="00411D19" w:rsidRPr="000D2F5C" w:rsidRDefault="0026452D" w:rsidP="0009177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</w:pPr>
            <w:r w:rsidRPr="000D2F5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 xml:space="preserve">      </w:t>
            </w:r>
            <w:r w:rsidR="00411D19" w:rsidRPr="000D2F5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【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新加坡</w:t>
            </w:r>
            <w:r w:rsidR="00411D19" w:rsidRPr="000D2F5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飛躍家庭服務中心</w:t>
            </w:r>
            <w:r w:rsidR="00411D19" w:rsidRPr="000D2F5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】</w:t>
            </w:r>
          </w:p>
        </w:tc>
        <w:tc>
          <w:tcPr>
            <w:tcW w:w="2795" w:type="dxa"/>
            <w:vAlign w:val="center"/>
          </w:tcPr>
          <w:p w14:paraId="51BA1D92" w14:textId="77777777" w:rsidR="00821497" w:rsidRDefault="00821497" w:rsidP="00962B7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主持人：</w:t>
            </w:r>
            <w:r w:rsidR="003F3446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林振春教授</w:t>
            </w:r>
          </w:p>
          <w:p w14:paraId="779D664D" w14:textId="03CDAD23" w:rsidR="003F3446" w:rsidRPr="0003695F" w:rsidRDefault="003F3446" w:rsidP="00962B7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單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位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國立臺灣師範大學社會教育學系</w:t>
            </w:r>
          </w:p>
        </w:tc>
      </w:tr>
      <w:tr w:rsidR="00411D19" w:rsidRPr="0003695F" w14:paraId="4DC8AE21" w14:textId="6C6A8FA1" w:rsidTr="00434500"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4417206" w14:textId="0FEF109D" w:rsidR="00411D19" w:rsidRPr="0003695F" w:rsidRDefault="00411D19" w:rsidP="000917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12:05-13:00</w:t>
            </w:r>
          </w:p>
        </w:tc>
        <w:tc>
          <w:tcPr>
            <w:tcW w:w="5501" w:type="dxa"/>
            <w:shd w:val="clear" w:color="auto" w:fill="D9D9D9" w:themeFill="background1" w:themeFillShade="D9"/>
            <w:vAlign w:val="center"/>
          </w:tcPr>
          <w:p w14:paraId="62419077" w14:textId="2DC3A08D" w:rsidR="00411D19" w:rsidRPr="0003695F" w:rsidRDefault="00411D19" w:rsidP="000917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用餐</w:t>
            </w:r>
          </w:p>
        </w:tc>
        <w:tc>
          <w:tcPr>
            <w:tcW w:w="2795" w:type="dxa"/>
            <w:shd w:val="clear" w:color="auto" w:fill="D9D9D9" w:themeFill="background1" w:themeFillShade="D9"/>
          </w:tcPr>
          <w:p w14:paraId="4F1516D6" w14:textId="77777777" w:rsidR="00411D19" w:rsidRPr="0003695F" w:rsidRDefault="00411D19" w:rsidP="000917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14456" w:rsidRPr="0003695F" w14:paraId="00D151C5" w14:textId="7719F99D" w:rsidTr="00434500">
        <w:tc>
          <w:tcPr>
            <w:tcW w:w="1440" w:type="dxa"/>
            <w:vAlign w:val="center"/>
          </w:tcPr>
          <w:p w14:paraId="26CD0653" w14:textId="062AC9AF" w:rsidR="00E14456" w:rsidRPr="0003695F" w:rsidRDefault="004003FB" w:rsidP="0009177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13:00-13: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="00E14456"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501" w:type="dxa"/>
          </w:tcPr>
          <w:p w14:paraId="2E7F875F" w14:textId="618399CF" w:rsidR="004003FB" w:rsidRPr="0003695F" w:rsidRDefault="004003FB" w:rsidP="004003F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講</w:t>
            </w:r>
            <w:r w:rsidRPr="0092553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</w:rPr>
              <w:t xml:space="preserve"> 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題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：</w:t>
            </w:r>
            <w:r w:rsidR="00E562B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</w:rPr>
              <w:t>活躍老化和參與</w:t>
            </w:r>
          </w:p>
          <w:p w14:paraId="6D790B2B" w14:textId="6B8390C3" w:rsidR="004003FB" w:rsidRPr="0003695F" w:rsidRDefault="004003FB" w:rsidP="004003F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Topic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：</w:t>
            </w:r>
            <w:r w:rsidR="00E562BF" w:rsidRPr="00E562B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Active Ageing and Participation</w:t>
            </w:r>
          </w:p>
          <w:p w14:paraId="57AE71A6" w14:textId="77777777" w:rsidR="004003FB" w:rsidRPr="0003695F" w:rsidRDefault="004003FB" w:rsidP="004003F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3695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主講人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：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Prof. Mitsuru Takahashi</w:t>
            </w:r>
          </w:p>
          <w:p w14:paraId="331D338C" w14:textId="5A4ABF0D" w:rsidR="00E14456" w:rsidRPr="0003695F" w:rsidRDefault="004003FB" w:rsidP="004003F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36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單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位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：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Tohoku University, Japan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【日本東北大學】</w:t>
            </w:r>
          </w:p>
        </w:tc>
        <w:tc>
          <w:tcPr>
            <w:tcW w:w="2795" w:type="dxa"/>
            <w:vMerge w:val="restart"/>
            <w:vAlign w:val="center"/>
          </w:tcPr>
          <w:p w14:paraId="33D72F6A" w14:textId="3FD2650F" w:rsidR="00D272AC" w:rsidRDefault="00D272AC" w:rsidP="00D272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主持人：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張德永教授</w:t>
            </w:r>
          </w:p>
          <w:p w14:paraId="3A89EF20" w14:textId="6142C169" w:rsidR="00E14456" w:rsidRPr="0003695F" w:rsidRDefault="00D272AC" w:rsidP="00D272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單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位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國立臺灣師範大學社會教育學系</w:t>
            </w:r>
          </w:p>
        </w:tc>
      </w:tr>
      <w:tr w:rsidR="00E14456" w:rsidRPr="0003695F" w14:paraId="2C5B3E50" w14:textId="58A77876" w:rsidTr="00434500">
        <w:tc>
          <w:tcPr>
            <w:tcW w:w="1440" w:type="dxa"/>
            <w:vAlign w:val="center"/>
          </w:tcPr>
          <w:p w14:paraId="678FAE8B" w14:textId="650BD93D" w:rsidR="00E14456" w:rsidRPr="0003695F" w:rsidRDefault="004003FB" w:rsidP="0009177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13:5</w:t>
            </w:r>
            <w:r w:rsidR="00E14456"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0-14:20</w:t>
            </w:r>
          </w:p>
        </w:tc>
        <w:tc>
          <w:tcPr>
            <w:tcW w:w="5501" w:type="dxa"/>
          </w:tcPr>
          <w:p w14:paraId="28EC6964" w14:textId="43074B6F" w:rsidR="004003FB" w:rsidRPr="0003695F" w:rsidRDefault="004003FB" w:rsidP="004003F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講</w:t>
            </w:r>
            <w:r w:rsidRPr="000369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 xml:space="preserve">  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題：</w:t>
            </w:r>
            <w:r w:rsidR="006D0BB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臺</w:t>
            </w:r>
            <w:r w:rsidR="006D0BBE" w:rsidRPr="00355B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灣樂齡學習的回顧與前瞻</w:t>
            </w:r>
            <w:r w:rsidR="006D0BBE" w:rsidRPr="00355B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:</w:t>
            </w:r>
            <w:r w:rsidR="006D0BBE" w:rsidRPr="00355B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從</w:t>
            </w:r>
            <w:r w:rsidR="006D0BBE" w:rsidRPr="00355B72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1.0</w:t>
            </w:r>
            <w:r w:rsidR="006D0BBE" w:rsidRPr="00355B72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到</w:t>
            </w:r>
            <w:r w:rsidR="006D0BBE" w:rsidRPr="00355B72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2.0</w:t>
            </w:r>
          </w:p>
          <w:p w14:paraId="7ECFD59C" w14:textId="77777777" w:rsidR="00E14456" w:rsidRDefault="004003FB" w:rsidP="004003F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主講人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</w:rPr>
              <w:t>胡夢鯨教授</w:t>
            </w:r>
          </w:p>
          <w:p w14:paraId="4CE5C8C2" w14:textId="6BEE69E3" w:rsidR="004003FB" w:rsidRPr="0003695F" w:rsidRDefault="004003FB" w:rsidP="004003F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36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單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位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：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國立中正大學成人及繼續教育學系</w:t>
            </w:r>
          </w:p>
        </w:tc>
        <w:tc>
          <w:tcPr>
            <w:tcW w:w="2795" w:type="dxa"/>
            <w:vMerge/>
            <w:vAlign w:val="center"/>
          </w:tcPr>
          <w:p w14:paraId="2BC53EE7" w14:textId="7F80570B" w:rsidR="00E14456" w:rsidRPr="0003695F" w:rsidRDefault="00E14456" w:rsidP="00714CD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</w:p>
        </w:tc>
      </w:tr>
      <w:tr w:rsidR="00411D19" w:rsidRPr="0003695F" w14:paraId="2DD34C10" w14:textId="490AFD4F" w:rsidTr="00434500"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D33FED7" w14:textId="6F7AD0C0" w:rsidR="00411D19" w:rsidRPr="0003695F" w:rsidRDefault="00411D19" w:rsidP="000917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14:20-14:35</w:t>
            </w:r>
          </w:p>
        </w:tc>
        <w:tc>
          <w:tcPr>
            <w:tcW w:w="5501" w:type="dxa"/>
            <w:shd w:val="clear" w:color="auto" w:fill="D9D9D9" w:themeFill="background1" w:themeFillShade="D9"/>
            <w:vAlign w:val="center"/>
          </w:tcPr>
          <w:p w14:paraId="74462879" w14:textId="1FABC753" w:rsidR="00411D19" w:rsidRPr="0003695F" w:rsidRDefault="00411D19" w:rsidP="000917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茶敘</w:t>
            </w:r>
          </w:p>
        </w:tc>
        <w:tc>
          <w:tcPr>
            <w:tcW w:w="2795" w:type="dxa"/>
            <w:shd w:val="clear" w:color="auto" w:fill="D9D9D9" w:themeFill="background1" w:themeFillShade="D9"/>
          </w:tcPr>
          <w:p w14:paraId="45A48DED" w14:textId="77777777" w:rsidR="00411D19" w:rsidRPr="0003695F" w:rsidRDefault="00411D19" w:rsidP="000917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11D19" w:rsidRPr="0003695F" w14:paraId="28F632AA" w14:textId="54E588D9" w:rsidTr="00434500">
        <w:trPr>
          <w:trHeight w:val="1884"/>
        </w:trPr>
        <w:tc>
          <w:tcPr>
            <w:tcW w:w="1440" w:type="dxa"/>
            <w:vAlign w:val="center"/>
          </w:tcPr>
          <w:p w14:paraId="56A53D4F" w14:textId="0581BE39" w:rsidR="00411D19" w:rsidRPr="0003695F" w:rsidRDefault="00411D19" w:rsidP="0009177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14:35-15:25</w:t>
            </w:r>
          </w:p>
        </w:tc>
        <w:tc>
          <w:tcPr>
            <w:tcW w:w="5501" w:type="dxa"/>
          </w:tcPr>
          <w:p w14:paraId="7394E798" w14:textId="1BE25C39" w:rsidR="00411D19" w:rsidRPr="0003695F" w:rsidRDefault="00411D19" w:rsidP="0009177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講</w:t>
            </w:r>
            <w:r w:rsidR="007F7691" w:rsidRPr="0003695F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</w:rPr>
              <w:t xml:space="preserve"> 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題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：</w:t>
            </w:r>
            <w:r w:rsidR="00596C81" w:rsidRPr="000369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</w:rPr>
              <w:t>高齡者醫療保健</w:t>
            </w:r>
            <w:r w:rsidR="00743A2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</w:rPr>
              <w:t>創新</w:t>
            </w:r>
            <w:r w:rsidR="00CB039E" w:rsidRPr="000369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</w:rPr>
              <w:t>模式</w:t>
            </w:r>
            <w:r w:rsidR="00743A26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—</w:t>
            </w:r>
            <w:r w:rsidR="00743A2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</w:rPr>
              <w:t>第三年齡大學實踐經驗</w:t>
            </w:r>
          </w:p>
          <w:p w14:paraId="3285AE27" w14:textId="1EE2A173" w:rsidR="00411D19" w:rsidRPr="0003695F" w:rsidRDefault="00411D19" w:rsidP="0009177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Topic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：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</w:rPr>
              <w:t>Health Care Models f</w:t>
            </w:r>
            <w:r w:rsidRPr="0003695F">
              <w:rPr>
                <w:rFonts w:ascii="Times New Roman" w:eastAsia="標楷體" w:hAnsi="Times New Roman" w:cs="Times New Roman"/>
              </w:rPr>
              <w:t>or the Elderly</w:t>
            </w:r>
          </w:p>
          <w:p w14:paraId="5A8D193E" w14:textId="43AAB44F" w:rsidR="00411D19" w:rsidRPr="0003695F" w:rsidRDefault="00411D19" w:rsidP="0009177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主講人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：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Prof. Renato P. Veras</w:t>
            </w:r>
          </w:p>
          <w:p w14:paraId="5CB73E0F" w14:textId="77777777" w:rsidR="00BD74DF" w:rsidRPr="0003695F" w:rsidRDefault="00411D19" w:rsidP="0009177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單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位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：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Rio de Janeiro State University</w:t>
            </w:r>
          </w:p>
          <w:p w14:paraId="542015B5" w14:textId="2CC6CC1D" w:rsidR="00411D19" w:rsidRPr="0003695F" w:rsidRDefault="00BD74DF" w:rsidP="0009177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</w:t>
            </w:r>
            <w:r w:rsidR="00411D19"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【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巴西</w:t>
            </w:r>
            <w:r w:rsidR="00411D19" w:rsidRPr="0003695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里約熱內盧州立大學</w:t>
            </w:r>
            <w:r w:rsidR="00411D19"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】</w:t>
            </w:r>
          </w:p>
        </w:tc>
        <w:tc>
          <w:tcPr>
            <w:tcW w:w="2795" w:type="dxa"/>
            <w:vAlign w:val="center"/>
          </w:tcPr>
          <w:p w14:paraId="27291AF5" w14:textId="5E8092CC" w:rsidR="000D162B" w:rsidRDefault="000D162B" w:rsidP="000D162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主持人：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林麗惠教授</w:t>
            </w:r>
          </w:p>
          <w:p w14:paraId="04BFDF2D" w14:textId="74A1C9F5" w:rsidR="00411D19" w:rsidRPr="0003695F" w:rsidRDefault="000D162B" w:rsidP="000D162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單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位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：</w:t>
            </w:r>
            <w:r w:rsidRPr="000D162B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國立中正大學成人及繼續教育學系</w:t>
            </w:r>
          </w:p>
        </w:tc>
      </w:tr>
      <w:tr w:rsidR="00411D19" w:rsidRPr="0003695F" w14:paraId="419B83CE" w14:textId="4FE17BDE" w:rsidTr="00434500"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D5467DC" w14:textId="39D186AA" w:rsidR="00411D19" w:rsidRPr="0003695F" w:rsidRDefault="00411D19" w:rsidP="009F4F0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3695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:25-15:35</w:t>
            </w:r>
          </w:p>
        </w:tc>
        <w:tc>
          <w:tcPr>
            <w:tcW w:w="5501" w:type="dxa"/>
            <w:shd w:val="clear" w:color="auto" w:fill="D9D9D9" w:themeFill="background1" w:themeFillShade="D9"/>
            <w:vAlign w:val="center"/>
          </w:tcPr>
          <w:p w14:paraId="4CC5214E" w14:textId="5CA9B60E" w:rsidR="00411D19" w:rsidRPr="0003695F" w:rsidRDefault="00411D19" w:rsidP="009F4F0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茶敘</w:t>
            </w:r>
          </w:p>
        </w:tc>
        <w:tc>
          <w:tcPr>
            <w:tcW w:w="2795" w:type="dxa"/>
            <w:shd w:val="clear" w:color="auto" w:fill="D9D9D9" w:themeFill="background1" w:themeFillShade="D9"/>
          </w:tcPr>
          <w:p w14:paraId="1859C82C" w14:textId="77777777" w:rsidR="00411D19" w:rsidRPr="0003695F" w:rsidRDefault="00411D19" w:rsidP="009F4F0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55D60" w:rsidRPr="0003695F" w14:paraId="4D246B08" w14:textId="4760EF44" w:rsidTr="00434500">
        <w:tc>
          <w:tcPr>
            <w:tcW w:w="1440" w:type="dxa"/>
            <w:vAlign w:val="center"/>
          </w:tcPr>
          <w:p w14:paraId="0FD5818D" w14:textId="17793191" w:rsidR="00C55D60" w:rsidRPr="0003695F" w:rsidRDefault="00C55D60" w:rsidP="0009177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15:35-16:25</w:t>
            </w:r>
          </w:p>
        </w:tc>
        <w:tc>
          <w:tcPr>
            <w:tcW w:w="5501" w:type="dxa"/>
          </w:tcPr>
          <w:p w14:paraId="7C6CC595" w14:textId="455BA396" w:rsidR="00C55D60" w:rsidRPr="000D2F5C" w:rsidRDefault="00C55D60" w:rsidP="0009177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</w:pPr>
            <w:r w:rsidRPr="000D2F5C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講</w:t>
            </w:r>
            <w:r w:rsidRPr="000D2F5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 xml:space="preserve"> 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題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：</w:t>
            </w:r>
            <w:r w:rsidRPr="000D2F5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</w:rPr>
              <w:t>利用學習理論活化高齡者的生活</w:t>
            </w:r>
          </w:p>
          <w:p w14:paraId="73E4F284" w14:textId="2403E3EC" w:rsidR="00C55D60" w:rsidRPr="000D2F5C" w:rsidRDefault="00C55D60" w:rsidP="0009177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</w:pPr>
            <w:r w:rsidRPr="000D2F5C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Topic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：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</w:rPr>
              <w:t>How to use your life in the elderly: What learning theories tell us</w:t>
            </w:r>
          </w:p>
          <w:p w14:paraId="23BF8722" w14:textId="53D57147" w:rsidR="00C55D60" w:rsidRPr="000D2F5C" w:rsidRDefault="00C55D60" w:rsidP="0009177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D2F5C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主講人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：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Prof. Dae Joong Kang</w:t>
            </w:r>
          </w:p>
          <w:p w14:paraId="6034C756" w14:textId="77777777" w:rsidR="00C55D60" w:rsidRPr="000D2F5C" w:rsidRDefault="00C55D60" w:rsidP="0009177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D2F5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單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位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：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Seoul National University, </w:t>
            </w:r>
            <w:r w:rsidRPr="000D2F5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South 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Korea</w:t>
            </w:r>
          </w:p>
          <w:p w14:paraId="6E08BD68" w14:textId="5355DABD" w:rsidR="00C55D60" w:rsidRPr="000D2F5C" w:rsidRDefault="00C55D60" w:rsidP="0009177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</w:pPr>
            <w:r w:rsidRPr="000D2F5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       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【</w:t>
            </w:r>
            <w:r w:rsidRPr="000D2F5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韓國首爾大學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】</w:t>
            </w:r>
          </w:p>
        </w:tc>
        <w:tc>
          <w:tcPr>
            <w:tcW w:w="2795" w:type="dxa"/>
            <w:vMerge w:val="restart"/>
            <w:vAlign w:val="center"/>
          </w:tcPr>
          <w:p w14:paraId="43E97A3A" w14:textId="2BA52F03" w:rsidR="00C55D60" w:rsidRPr="000D2F5C" w:rsidRDefault="00C55D60" w:rsidP="00ED025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</w:pPr>
            <w:r w:rsidRPr="000D2F5C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主持人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：李藹慈教授</w:t>
            </w:r>
          </w:p>
          <w:p w14:paraId="6CC7CEC7" w14:textId="4BF78C90" w:rsidR="00C55D60" w:rsidRPr="000D2F5C" w:rsidRDefault="00C55D60" w:rsidP="00ED025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D2F5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單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位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：國立中正大學成人及繼續教育學系</w:t>
            </w:r>
          </w:p>
        </w:tc>
      </w:tr>
      <w:tr w:rsidR="00C55D60" w:rsidRPr="0003695F" w14:paraId="567ACE0A" w14:textId="4854A8A5" w:rsidTr="00434500">
        <w:tc>
          <w:tcPr>
            <w:tcW w:w="1440" w:type="dxa"/>
            <w:vAlign w:val="center"/>
          </w:tcPr>
          <w:p w14:paraId="1B8760D7" w14:textId="2F419A7D" w:rsidR="00C55D60" w:rsidRPr="0003695F" w:rsidRDefault="00C55D60" w:rsidP="0009177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16:25-16:50</w:t>
            </w:r>
          </w:p>
        </w:tc>
        <w:tc>
          <w:tcPr>
            <w:tcW w:w="5501" w:type="dxa"/>
          </w:tcPr>
          <w:p w14:paraId="50511B94" w14:textId="06CA0A7D" w:rsidR="00A41727" w:rsidRPr="000D2F5C" w:rsidRDefault="00C55D60" w:rsidP="0009177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</w:pPr>
            <w:r w:rsidRPr="000D2F5C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講</w:t>
            </w:r>
            <w:r w:rsidRPr="000D2F5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 xml:space="preserve">  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題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：</w:t>
            </w:r>
            <w:r w:rsidR="008422A8" w:rsidRPr="000D2F5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</w:rPr>
              <w:t>活躍老化人生設計</w:t>
            </w:r>
            <w:r w:rsidR="008422A8" w:rsidRPr="000D2F5C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  <w:u w:color="000000"/>
                <w:bdr w:val="nil"/>
              </w:rPr>
              <w:t>：</w:t>
            </w:r>
            <w:r w:rsidR="008422A8" w:rsidRPr="000D2F5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</w:rPr>
              <w:t>啟動</w:t>
            </w:r>
            <w:r w:rsidR="00EA360C" w:rsidRPr="000D2F5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</w:rPr>
              <w:t>45</w:t>
            </w:r>
            <w:r w:rsidR="00EA360C" w:rsidRPr="000D2F5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  <w:u w:color="000000"/>
                <w:bdr w:val="nil"/>
                <w:vertAlign w:val="superscript"/>
              </w:rPr>
              <w:t>+</w:t>
            </w:r>
            <w:r w:rsidR="00EA360C" w:rsidRPr="000D2F5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</w:rPr>
              <w:t>藍圖</w:t>
            </w:r>
          </w:p>
          <w:p w14:paraId="1E8321B6" w14:textId="580D736B" w:rsidR="00C55D60" w:rsidRPr="000D2F5C" w:rsidRDefault="00C55D60" w:rsidP="0009177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D2F5C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主講人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：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魏惠娟教授</w:t>
            </w:r>
          </w:p>
          <w:p w14:paraId="7DE4A79E" w14:textId="36AFAB9A" w:rsidR="00C55D60" w:rsidRPr="000D2F5C" w:rsidRDefault="00C55D60" w:rsidP="0009177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</w:pPr>
            <w:r w:rsidRPr="000D2F5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單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位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：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國立中正大學</w:t>
            </w:r>
            <w:r w:rsidRPr="000D2F5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成</w:t>
            </w:r>
            <w:r w:rsidRPr="000D2F5C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人及繼續教育學系</w:t>
            </w:r>
          </w:p>
        </w:tc>
        <w:tc>
          <w:tcPr>
            <w:tcW w:w="2795" w:type="dxa"/>
            <w:vMerge/>
          </w:tcPr>
          <w:p w14:paraId="72D6A19F" w14:textId="77777777" w:rsidR="00C55D60" w:rsidRPr="000D2F5C" w:rsidRDefault="00C55D60" w:rsidP="0009177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</w:p>
        </w:tc>
      </w:tr>
      <w:tr w:rsidR="000D2F5C" w:rsidRPr="0003695F" w14:paraId="7208B28B" w14:textId="2F034F3E" w:rsidTr="00603810">
        <w:trPr>
          <w:trHeight w:val="987"/>
        </w:trPr>
        <w:tc>
          <w:tcPr>
            <w:tcW w:w="1440" w:type="dxa"/>
            <w:shd w:val="clear" w:color="auto" w:fill="auto"/>
            <w:vAlign w:val="center"/>
          </w:tcPr>
          <w:p w14:paraId="424ADA60" w14:textId="25F5039A" w:rsidR="000D2F5C" w:rsidRPr="0003695F" w:rsidRDefault="000D2F5C" w:rsidP="000917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16:</w:t>
            </w:r>
            <w:r w:rsidRPr="0003695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50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-1</w:t>
            </w:r>
            <w:r w:rsidRPr="0003695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:00</w:t>
            </w:r>
          </w:p>
        </w:tc>
        <w:tc>
          <w:tcPr>
            <w:tcW w:w="8296" w:type="dxa"/>
            <w:gridSpan w:val="2"/>
            <w:shd w:val="clear" w:color="auto" w:fill="auto"/>
            <w:vAlign w:val="center"/>
          </w:tcPr>
          <w:p w14:paraId="74795E5E" w14:textId="77777777" w:rsidR="000D2F5C" w:rsidRDefault="000D2F5C" w:rsidP="000917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95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閉幕式</w:t>
            </w:r>
          </w:p>
          <w:p w14:paraId="2D03C861" w14:textId="6F26244C" w:rsidR="000D2F5C" w:rsidRPr="0003695F" w:rsidRDefault="000D2F5C" w:rsidP="0009177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主持人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r w:rsidRPr="00962B7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黃月麗司長（教育部終身教育司）</w:t>
            </w:r>
          </w:p>
        </w:tc>
      </w:tr>
    </w:tbl>
    <w:p w14:paraId="5023B5F3" w14:textId="60627CB6" w:rsidR="00E721F1" w:rsidRDefault="00E721F1" w:rsidP="0002227A">
      <w:pPr>
        <w:widowControl/>
        <w:rPr>
          <w:rFonts w:ascii="標楷體" w:eastAsia="標楷體" w:hAnsi="標楷體" w:cs="標楷體"/>
          <w:b/>
          <w:color w:val="000000"/>
          <w:sz w:val="32"/>
          <w:szCs w:val="24"/>
          <w:u w:color="000000"/>
          <w:bdr w:val="nil"/>
        </w:rPr>
      </w:pPr>
    </w:p>
    <w:p w14:paraId="3D57426F" w14:textId="77777777" w:rsidR="00E721F1" w:rsidRDefault="00E721F1">
      <w:pPr>
        <w:widowControl/>
        <w:rPr>
          <w:rFonts w:ascii="標楷體" w:eastAsia="標楷體" w:hAnsi="標楷體" w:cs="標楷體"/>
          <w:b/>
          <w:color w:val="000000"/>
          <w:sz w:val="32"/>
          <w:szCs w:val="24"/>
          <w:u w:color="000000"/>
          <w:bdr w:val="nil"/>
        </w:rPr>
      </w:pPr>
      <w:r>
        <w:rPr>
          <w:rFonts w:ascii="標楷體" w:eastAsia="標楷體" w:hAnsi="標楷體" w:cs="標楷體"/>
          <w:b/>
          <w:color w:val="000000"/>
          <w:sz w:val="32"/>
          <w:szCs w:val="24"/>
          <w:u w:color="000000"/>
          <w:bdr w:val="nil"/>
        </w:rPr>
        <w:br w:type="page"/>
      </w:r>
    </w:p>
    <w:p w14:paraId="6F8EB48D" w14:textId="77777777" w:rsidR="00E721F1" w:rsidRDefault="00E721F1" w:rsidP="00E721F1">
      <w:pPr>
        <w:pStyle w:val="a3"/>
        <w:adjustRightInd w:val="0"/>
        <w:snapToGrid w:val="0"/>
        <w:ind w:leftChars="0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lastRenderedPageBreak/>
        <w:t>樂齡拾穗</w:t>
      </w:r>
      <w:r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4"/>
        </w:rPr>
        <w:t>：</w:t>
      </w:r>
      <w:r w:rsidRPr="001435DF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2018</w:t>
      </w:r>
      <w:r w:rsidRPr="001435DF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年樂齡學習成果暨國際研討會</w:t>
      </w:r>
    </w:p>
    <w:p w14:paraId="4340968B" w14:textId="77777777" w:rsidR="0055571C" w:rsidRPr="00367830" w:rsidRDefault="0055571C" w:rsidP="0055571C">
      <w:pPr>
        <w:adjustRightInd w:val="0"/>
        <w:snapToGrid w:val="0"/>
        <w:spacing w:line="300" w:lineRule="auto"/>
        <w:jc w:val="center"/>
        <w:rPr>
          <w:rFonts w:ascii="Times New Roman" w:eastAsia="標楷體" w:hAnsi="Times New Roman" w:cs="Times New Roman"/>
          <w:b/>
          <w:szCs w:val="28"/>
        </w:rPr>
      </w:pPr>
      <w:r w:rsidRPr="00367830">
        <w:rPr>
          <w:rFonts w:ascii="Times New Roman" w:eastAsia="標楷體" w:hAnsi="Times New Roman" w:cs="Times New Roman" w:hint="eastAsia"/>
          <w:b/>
          <w:color w:val="000000" w:themeColor="text1"/>
          <w:szCs w:val="28"/>
        </w:rPr>
        <w:t>2018</w:t>
      </w:r>
      <w:r w:rsidRPr="00367830">
        <w:rPr>
          <w:rFonts w:ascii="Times New Roman" w:eastAsia="標楷體" w:hAnsi="Times New Roman" w:cs="Times New Roman"/>
          <w:b/>
          <w:color w:val="000000" w:themeColor="text1"/>
          <w:szCs w:val="28"/>
        </w:rPr>
        <w:t xml:space="preserve"> International Conference o</w:t>
      </w:r>
      <w:r w:rsidRPr="00367830">
        <w:rPr>
          <w:rFonts w:ascii="Times New Roman" w:eastAsia="標楷體" w:hAnsi="Times New Roman" w:cs="Times New Roman" w:hint="eastAsia"/>
          <w:b/>
          <w:color w:val="000000" w:themeColor="text1"/>
          <w:szCs w:val="28"/>
        </w:rPr>
        <w:t>n</w:t>
      </w:r>
      <w:r w:rsidRPr="00367830">
        <w:rPr>
          <w:rFonts w:ascii="Times New Roman" w:eastAsia="標楷體" w:hAnsi="Times New Roman" w:cs="Times New Roman"/>
          <w:b/>
          <w:color w:val="000000" w:themeColor="text1"/>
          <w:szCs w:val="28"/>
        </w:rPr>
        <w:t xml:space="preserve"> Active Aging and Learning: Optimizing the Way We Age</w:t>
      </w:r>
    </w:p>
    <w:p w14:paraId="4433532C" w14:textId="5347B3E7" w:rsidR="00E721F1" w:rsidRPr="009459C0" w:rsidRDefault="00E721F1" w:rsidP="00E721F1">
      <w:pPr>
        <w:pStyle w:val="a3"/>
        <w:adjustRightInd w:val="0"/>
        <w:snapToGrid w:val="0"/>
        <w:ind w:leftChars="0"/>
        <w:jc w:val="center"/>
        <w:rPr>
          <w:rFonts w:ascii="Times New Roman" w:eastAsia="標楷體" w:hAnsi="Times New Roman" w:cs="Times New Roman"/>
          <w:b/>
          <w:color w:val="000000" w:themeColor="text1"/>
          <w:szCs w:val="26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Cs w:val="26"/>
        </w:rPr>
        <w:t>【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6"/>
        </w:rPr>
        <w:t>2</w:t>
      </w:r>
      <w:r w:rsidR="0058634F">
        <w:rPr>
          <w:rFonts w:ascii="Times New Roman" w:eastAsia="標楷體" w:hAnsi="Times New Roman" w:cs="Times New Roman"/>
          <w:b/>
          <w:color w:val="000000" w:themeColor="text1"/>
          <w:szCs w:val="26"/>
        </w:rPr>
        <w:t>018.12.7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6"/>
        </w:rPr>
        <w:t>（五）</w:t>
      </w:r>
      <w:r w:rsidR="0058634F">
        <w:rPr>
          <w:rFonts w:ascii="Times New Roman" w:eastAsia="標楷體" w:hAnsi="Times New Roman" w:cs="Times New Roman" w:hint="eastAsia"/>
          <w:b/>
          <w:color w:val="000000" w:themeColor="text1"/>
          <w:szCs w:val="26"/>
        </w:rPr>
        <w:t>嘉義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6"/>
        </w:rPr>
        <w:t>場】</w:t>
      </w:r>
    </w:p>
    <w:p w14:paraId="000A9FF2" w14:textId="77777777" w:rsidR="00E721F1" w:rsidRPr="0033681C" w:rsidRDefault="00E721F1" w:rsidP="00E721F1">
      <w:pPr>
        <w:pStyle w:val="a3"/>
        <w:adjustRightInd w:val="0"/>
        <w:snapToGrid w:val="0"/>
        <w:ind w:leftChars="0" w:right="240"/>
        <w:jc w:val="right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 w:rsidRPr="0033681C">
        <w:rPr>
          <w:rFonts w:ascii="Times New Roman" w:eastAsia="標楷體" w:hAnsi="Times New Roman" w:cs="Times New Roman" w:hint="eastAsia"/>
          <w:color w:val="000000"/>
          <w:szCs w:val="28"/>
        </w:rPr>
        <w:t>註：會議內容以當天議程為主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40"/>
        <w:gridCol w:w="5603"/>
        <w:gridCol w:w="2693"/>
      </w:tblGrid>
      <w:tr w:rsidR="00E721F1" w:rsidRPr="006C553B" w14:paraId="30130C7A" w14:textId="77777777" w:rsidTr="000A5C51">
        <w:trPr>
          <w:trHeight w:val="310"/>
          <w:tblHeader/>
        </w:trPr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2A6BC0A" w14:textId="77777777" w:rsidR="00E721F1" w:rsidRPr="0003695F" w:rsidRDefault="00E721F1" w:rsidP="008650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時間</w:t>
            </w:r>
          </w:p>
        </w:tc>
        <w:tc>
          <w:tcPr>
            <w:tcW w:w="5603" w:type="dxa"/>
            <w:shd w:val="clear" w:color="auto" w:fill="D9D9D9" w:themeFill="background1" w:themeFillShade="D9"/>
            <w:vAlign w:val="center"/>
          </w:tcPr>
          <w:p w14:paraId="41889D28" w14:textId="77777777" w:rsidR="00E721F1" w:rsidRPr="0003695F" w:rsidRDefault="00E721F1" w:rsidP="008650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議程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101E09F" w14:textId="77777777" w:rsidR="00E721F1" w:rsidRPr="0003695F" w:rsidRDefault="00E721F1" w:rsidP="008650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主持人</w:t>
            </w:r>
          </w:p>
        </w:tc>
      </w:tr>
      <w:tr w:rsidR="00E721F1" w:rsidRPr="006C553B" w14:paraId="172EC0E4" w14:textId="77777777" w:rsidTr="000A5C51">
        <w:tc>
          <w:tcPr>
            <w:tcW w:w="1440" w:type="dxa"/>
            <w:vAlign w:val="center"/>
          </w:tcPr>
          <w:p w14:paraId="65D2808E" w14:textId="77777777" w:rsidR="00E721F1" w:rsidRPr="0003695F" w:rsidRDefault="00E721F1" w:rsidP="00865046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08:30~09:00</w:t>
            </w:r>
          </w:p>
        </w:tc>
        <w:tc>
          <w:tcPr>
            <w:tcW w:w="5603" w:type="dxa"/>
            <w:vAlign w:val="center"/>
          </w:tcPr>
          <w:p w14:paraId="579AB86D" w14:textId="77777777" w:rsidR="00E721F1" w:rsidRPr="0003695F" w:rsidRDefault="00E721F1" w:rsidP="008650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報到</w:t>
            </w:r>
          </w:p>
        </w:tc>
        <w:tc>
          <w:tcPr>
            <w:tcW w:w="2693" w:type="dxa"/>
          </w:tcPr>
          <w:p w14:paraId="65A21C91" w14:textId="77777777" w:rsidR="00E721F1" w:rsidRPr="0003695F" w:rsidRDefault="00E721F1" w:rsidP="008650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721F1" w:rsidRPr="006C553B" w14:paraId="309E8B20" w14:textId="77777777" w:rsidTr="000A5C51">
        <w:tc>
          <w:tcPr>
            <w:tcW w:w="1440" w:type="dxa"/>
          </w:tcPr>
          <w:p w14:paraId="77AAB8FA" w14:textId="77777777" w:rsidR="00E721F1" w:rsidRPr="0003695F" w:rsidRDefault="00E721F1" w:rsidP="00865046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36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09:00~09:</w:t>
            </w:r>
            <w:r w:rsidRPr="0003695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5603" w:type="dxa"/>
            <w:vAlign w:val="center"/>
          </w:tcPr>
          <w:p w14:paraId="6B8739F7" w14:textId="77777777" w:rsidR="00E721F1" w:rsidRPr="0003695F" w:rsidRDefault="00E721F1" w:rsidP="008650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95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開幕表演</w:t>
            </w:r>
          </w:p>
        </w:tc>
        <w:tc>
          <w:tcPr>
            <w:tcW w:w="2693" w:type="dxa"/>
          </w:tcPr>
          <w:p w14:paraId="3DC7AF58" w14:textId="77777777" w:rsidR="00E721F1" w:rsidRPr="0003695F" w:rsidRDefault="00E721F1" w:rsidP="008650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721F1" w:rsidRPr="006C553B" w14:paraId="3F226429" w14:textId="77777777" w:rsidTr="000A5C51">
        <w:tc>
          <w:tcPr>
            <w:tcW w:w="1440" w:type="dxa"/>
            <w:vAlign w:val="center"/>
          </w:tcPr>
          <w:p w14:paraId="4D4C2164" w14:textId="77777777" w:rsidR="00E721F1" w:rsidRPr="0003695F" w:rsidRDefault="00E721F1" w:rsidP="00865046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09:15~09:30</w:t>
            </w:r>
          </w:p>
        </w:tc>
        <w:tc>
          <w:tcPr>
            <w:tcW w:w="5603" w:type="dxa"/>
            <w:vAlign w:val="center"/>
          </w:tcPr>
          <w:p w14:paraId="7CA9E034" w14:textId="77777777" w:rsidR="00E721F1" w:rsidRPr="0003695F" w:rsidRDefault="00E721F1" w:rsidP="00865046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【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開幕</w:t>
            </w:r>
            <w:r w:rsidRPr="0003695F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致詞】</w:t>
            </w:r>
          </w:p>
          <w:p w14:paraId="771288F1" w14:textId="5B5CE0B9" w:rsidR="007911A7" w:rsidRDefault="007911A7" w:rsidP="007911A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教育部長官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邀請</w:t>
            </w:r>
            <w:r w:rsidR="00533C68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中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)</w:t>
            </w:r>
          </w:p>
          <w:p w14:paraId="7003119C" w14:textId="770976D1" w:rsidR="00E721F1" w:rsidRPr="0003695F" w:rsidRDefault="000019F6" w:rsidP="000019F6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國立中正大學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馮展華校長</w:t>
            </w:r>
          </w:p>
        </w:tc>
        <w:tc>
          <w:tcPr>
            <w:tcW w:w="2693" w:type="dxa"/>
          </w:tcPr>
          <w:p w14:paraId="40C776B9" w14:textId="77777777" w:rsidR="00E721F1" w:rsidRPr="0003695F" w:rsidRDefault="00E721F1" w:rsidP="00865046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</w:p>
        </w:tc>
      </w:tr>
      <w:tr w:rsidR="00E721F1" w:rsidRPr="00091770" w14:paraId="1A646282" w14:textId="77777777" w:rsidTr="000A5C51">
        <w:tc>
          <w:tcPr>
            <w:tcW w:w="1440" w:type="dxa"/>
            <w:vAlign w:val="center"/>
          </w:tcPr>
          <w:p w14:paraId="25694147" w14:textId="77777777" w:rsidR="00E721F1" w:rsidRPr="0003695F" w:rsidRDefault="00E721F1" w:rsidP="00865046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09:30~10:00</w:t>
            </w:r>
          </w:p>
        </w:tc>
        <w:tc>
          <w:tcPr>
            <w:tcW w:w="5603" w:type="dxa"/>
          </w:tcPr>
          <w:p w14:paraId="44878726" w14:textId="702B422B" w:rsidR="00771157" w:rsidRPr="00771157" w:rsidRDefault="00771157" w:rsidP="0077115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771157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講</w:t>
            </w:r>
            <w:r w:rsidRPr="00771157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 xml:space="preserve">  </w:t>
            </w:r>
            <w:r w:rsidR="00EA79A8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題：高齡</w:t>
            </w:r>
            <w:r w:rsidR="00556089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社會</w:t>
            </w:r>
            <w:r w:rsidR="00EA79A8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政策</w:t>
            </w:r>
            <w:r w:rsidR="00556089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與實踐新方向</w:t>
            </w:r>
          </w:p>
          <w:p w14:paraId="395FCF6A" w14:textId="548659E0" w:rsidR="00771157" w:rsidRDefault="0060513F" w:rsidP="0077115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主講</w:t>
            </w:r>
            <w:r w:rsidR="00771157" w:rsidRPr="00771157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人：</w:t>
            </w:r>
          </w:p>
          <w:p w14:paraId="1E588CC1" w14:textId="788FA2A7" w:rsidR="00771157" w:rsidRPr="00771157" w:rsidRDefault="00771157" w:rsidP="0077115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771157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黃月麗司長</w:t>
            </w:r>
            <w:r w:rsidRPr="00771157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 xml:space="preserve">  </w:t>
            </w:r>
            <w:r w:rsidRPr="00771157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（教育部終身教育司）</w:t>
            </w:r>
          </w:p>
          <w:p w14:paraId="58B67948" w14:textId="43B9DA7A" w:rsidR="00E721F1" w:rsidRPr="0003695F" w:rsidRDefault="00771157" w:rsidP="0077115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郝鳳鳴副校長</w:t>
            </w:r>
            <w:r w:rsidRPr="00771157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中正大學高齡跨域創新研究中心</w:t>
            </w:r>
            <w:r w:rsidRPr="00771157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）</w:t>
            </w:r>
          </w:p>
        </w:tc>
        <w:tc>
          <w:tcPr>
            <w:tcW w:w="2693" w:type="dxa"/>
            <w:vAlign w:val="center"/>
          </w:tcPr>
          <w:p w14:paraId="6B5797B8" w14:textId="0DDB4DD2" w:rsidR="00E721F1" w:rsidRPr="00420295" w:rsidRDefault="00E721F1" w:rsidP="003B692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</w:p>
        </w:tc>
      </w:tr>
      <w:tr w:rsidR="00E721F1" w:rsidRPr="006C553B" w14:paraId="02A3BBE0" w14:textId="77777777" w:rsidTr="000A5C51"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823E806" w14:textId="77777777" w:rsidR="00E721F1" w:rsidRPr="0003695F" w:rsidRDefault="00E721F1" w:rsidP="00865046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10:00-10:15</w:t>
            </w:r>
          </w:p>
        </w:tc>
        <w:tc>
          <w:tcPr>
            <w:tcW w:w="5603" w:type="dxa"/>
            <w:shd w:val="clear" w:color="auto" w:fill="D9D9D9" w:themeFill="background1" w:themeFillShade="D9"/>
            <w:vAlign w:val="center"/>
          </w:tcPr>
          <w:p w14:paraId="3488FD01" w14:textId="77777777" w:rsidR="00E721F1" w:rsidRPr="0003695F" w:rsidRDefault="00E721F1" w:rsidP="008650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大團拍、休息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65EEC81" w14:textId="77777777" w:rsidR="00E721F1" w:rsidRPr="0003695F" w:rsidRDefault="00E721F1" w:rsidP="008650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721F1" w:rsidRPr="00EE1042" w14:paraId="3C845100" w14:textId="77777777" w:rsidTr="000A5C51">
        <w:tc>
          <w:tcPr>
            <w:tcW w:w="1440" w:type="dxa"/>
            <w:vAlign w:val="center"/>
          </w:tcPr>
          <w:p w14:paraId="5E6B3DE4" w14:textId="77777777" w:rsidR="00E721F1" w:rsidRPr="0003695F" w:rsidRDefault="00E721F1" w:rsidP="008650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/>
              </w:rPr>
              <w:t>10:15-11:05</w:t>
            </w:r>
          </w:p>
        </w:tc>
        <w:tc>
          <w:tcPr>
            <w:tcW w:w="5603" w:type="dxa"/>
          </w:tcPr>
          <w:p w14:paraId="5332328A" w14:textId="4BCDD81D" w:rsidR="00E721F1" w:rsidRPr="0003695F" w:rsidRDefault="00E721F1" w:rsidP="00865046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講題：</w:t>
            </w:r>
            <w:r w:rsidR="009F7CA7" w:rsidRPr="000369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對於下半場人生學習的國際視角：概念，案例和議題</w:t>
            </w:r>
          </w:p>
          <w:p w14:paraId="47C9B964" w14:textId="77777777" w:rsidR="00E721F1" w:rsidRPr="0003695F" w:rsidRDefault="00E721F1" w:rsidP="00865046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Topic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：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International perspectives on learning in later life: concepts, exemplars and issues</w:t>
            </w:r>
          </w:p>
          <w:p w14:paraId="20DA0254" w14:textId="77777777" w:rsidR="00E721F1" w:rsidRPr="0003695F" w:rsidRDefault="00E721F1" w:rsidP="00865046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主講人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：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Prof. Brian Findsen</w:t>
            </w:r>
          </w:p>
          <w:p w14:paraId="6698118D" w14:textId="77777777" w:rsidR="00E721F1" w:rsidRPr="0003695F" w:rsidRDefault="00E721F1" w:rsidP="00865046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單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位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：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University of Waikato, New Zealand</w:t>
            </w:r>
          </w:p>
          <w:p w14:paraId="72E64189" w14:textId="77777777" w:rsidR="00E721F1" w:rsidRPr="0003695F" w:rsidRDefault="00E721F1" w:rsidP="00865046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03695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 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【紐西蘭</w:t>
            </w:r>
            <w:r w:rsidRPr="0003695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懷卡托大學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】</w:t>
            </w:r>
          </w:p>
        </w:tc>
        <w:tc>
          <w:tcPr>
            <w:tcW w:w="2693" w:type="dxa"/>
            <w:vAlign w:val="center"/>
          </w:tcPr>
          <w:p w14:paraId="227B2D0A" w14:textId="650DDCEF" w:rsidR="00FC68B5" w:rsidRPr="00FC68B5" w:rsidRDefault="00FC68B5" w:rsidP="00FC68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FC68B5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主持人：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郝鳳鳴副校長</w:t>
            </w:r>
          </w:p>
          <w:p w14:paraId="0A88C899" w14:textId="6A7B964C" w:rsidR="007911A7" w:rsidRPr="0003695F" w:rsidRDefault="00FC68B5" w:rsidP="00FC68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68B5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單</w:t>
            </w:r>
            <w:r w:rsidRPr="00FC68B5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 xml:space="preserve">  </w:t>
            </w:r>
            <w:r w:rsidRPr="00FC68B5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位：國立中正大學</w:t>
            </w:r>
          </w:p>
        </w:tc>
      </w:tr>
      <w:tr w:rsidR="00E721F1" w:rsidRPr="006C553B" w14:paraId="11B22A36" w14:textId="77777777" w:rsidTr="000A5C51"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B24486A" w14:textId="77777777" w:rsidR="00E721F1" w:rsidRPr="0003695F" w:rsidRDefault="00E721F1" w:rsidP="008650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11:05-11:15</w:t>
            </w:r>
          </w:p>
        </w:tc>
        <w:tc>
          <w:tcPr>
            <w:tcW w:w="5603" w:type="dxa"/>
            <w:shd w:val="clear" w:color="auto" w:fill="D9D9D9" w:themeFill="background1" w:themeFillShade="D9"/>
            <w:vAlign w:val="center"/>
          </w:tcPr>
          <w:p w14:paraId="79FAD50F" w14:textId="77777777" w:rsidR="00E721F1" w:rsidRPr="0003695F" w:rsidRDefault="00E721F1" w:rsidP="008650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休息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6CC9663" w14:textId="77777777" w:rsidR="00E721F1" w:rsidRPr="0003695F" w:rsidRDefault="00E721F1" w:rsidP="008650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721F1" w:rsidRPr="006C553B" w14:paraId="0938C59A" w14:textId="77777777" w:rsidTr="000A5C51">
        <w:tc>
          <w:tcPr>
            <w:tcW w:w="1440" w:type="dxa"/>
            <w:vAlign w:val="center"/>
          </w:tcPr>
          <w:p w14:paraId="7B0A0FB6" w14:textId="77777777" w:rsidR="00E721F1" w:rsidRPr="0003695F" w:rsidRDefault="00E721F1" w:rsidP="00865046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/>
              </w:rPr>
              <w:t>11:15-12:05</w:t>
            </w:r>
          </w:p>
        </w:tc>
        <w:tc>
          <w:tcPr>
            <w:tcW w:w="5603" w:type="dxa"/>
          </w:tcPr>
          <w:p w14:paraId="35246FA1" w14:textId="77777777" w:rsidR="000C03B1" w:rsidRPr="00B22341" w:rsidRDefault="000C03B1" w:rsidP="000C03B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講</w:t>
            </w:r>
            <w:r w:rsidRPr="000369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 xml:space="preserve"> 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題：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新加坡幸福樂齡計畫</w:t>
            </w:r>
          </w:p>
          <w:p w14:paraId="2CEC06F8" w14:textId="51DB5438" w:rsidR="00E721F1" w:rsidRPr="0003695F" w:rsidRDefault="000C03B1" w:rsidP="000C03B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Topic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：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Action Plan for Successful Ag</w:t>
            </w:r>
            <w:r w:rsidRPr="00B22341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ing in Singapore</w:t>
            </w:r>
          </w:p>
          <w:p w14:paraId="75D41409" w14:textId="77777777" w:rsidR="00E721F1" w:rsidRPr="0003695F" w:rsidRDefault="00E721F1" w:rsidP="00865046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主講人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：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凌展輝理事長</w:t>
            </w:r>
          </w:p>
          <w:p w14:paraId="64118318" w14:textId="77777777" w:rsidR="00E721F1" w:rsidRPr="0003695F" w:rsidRDefault="00E721F1" w:rsidP="00865046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單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位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：</w:t>
            </w:r>
            <w:r w:rsidRPr="0003695F">
              <w:rPr>
                <w:rFonts w:ascii="Times New Roman" w:eastAsia="標楷體" w:hAnsi="Times New Roman" w:cs="Times New Roman" w:hint="eastAsia"/>
                <w:kern w:val="0"/>
              </w:rPr>
              <w:t>Fei Yue Family Service Center</w:t>
            </w:r>
          </w:p>
          <w:p w14:paraId="0EDF2A3B" w14:textId="77777777" w:rsidR="00E721F1" w:rsidRPr="0003695F" w:rsidRDefault="00E721F1" w:rsidP="00865046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 w:hint="eastAsia"/>
                <w:kern w:val="0"/>
              </w:rPr>
              <w:t xml:space="preserve">      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【新加坡</w:t>
            </w:r>
            <w:r w:rsidRPr="0003695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飛躍家庭服務中心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】</w:t>
            </w:r>
          </w:p>
        </w:tc>
        <w:tc>
          <w:tcPr>
            <w:tcW w:w="2693" w:type="dxa"/>
            <w:vAlign w:val="center"/>
          </w:tcPr>
          <w:p w14:paraId="1E4F8883" w14:textId="6CB75712" w:rsidR="003B77F4" w:rsidRPr="003B77F4" w:rsidRDefault="003B77F4" w:rsidP="003B77F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3B77F4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主持人：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張菀珍</w:t>
            </w:r>
            <w:r w:rsidRPr="003B77F4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教授</w:t>
            </w:r>
          </w:p>
          <w:p w14:paraId="2C927254" w14:textId="6C34BB1D" w:rsidR="00E721F1" w:rsidRPr="0003695F" w:rsidRDefault="003B77F4" w:rsidP="003B77F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3B77F4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單</w:t>
            </w:r>
            <w:r w:rsidRPr="003B77F4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 xml:space="preserve">  </w:t>
            </w:r>
            <w:r w:rsidRPr="003B77F4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位：國立中正大學成人及繼續教育學系</w:t>
            </w:r>
          </w:p>
        </w:tc>
      </w:tr>
      <w:tr w:rsidR="00E721F1" w:rsidRPr="006C553B" w14:paraId="5C7026DA" w14:textId="77777777" w:rsidTr="000A5C51"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2016A8D" w14:textId="77777777" w:rsidR="00E721F1" w:rsidRPr="0003695F" w:rsidRDefault="00E721F1" w:rsidP="008650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12:05-13:00</w:t>
            </w:r>
          </w:p>
        </w:tc>
        <w:tc>
          <w:tcPr>
            <w:tcW w:w="5603" w:type="dxa"/>
            <w:shd w:val="clear" w:color="auto" w:fill="D9D9D9" w:themeFill="background1" w:themeFillShade="D9"/>
            <w:vAlign w:val="center"/>
          </w:tcPr>
          <w:p w14:paraId="6B61999B" w14:textId="77777777" w:rsidR="00E721F1" w:rsidRPr="0003695F" w:rsidRDefault="00E721F1" w:rsidP="008650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用餐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A4ECF37" w14:textId="77777777" w:rsidR="00E721F1" w:rsidRPr="0003695F" w:rsidRDefault="00E721F1" w:rsidP="008650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003FB" w:rsidRPr="006C553B" w14:paraId="57C62904" w14:textId="77777777" w:rsidTr="000A5C51">
        <w:tc>
          <w:tcPr>
            <w:tcW w:w="1440" w:type="dxa"/>
            <w:vAlign w:val="center"/>
          </w:tcPr>
          <w:p w14:paraId="558F6A09" w14:textId="240E02A2" w:rsidR="004003FB" w:rsidRPr="0003695F" w:rsidRDefault="004003FB" w:rsidP="004003F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13:00-13: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03" w:type="dxa"/>
          </w:tcPr>
          <w:p w14:paraId="4116A377" w14:textId="77777777" w:rsidR="005042A1" w:rsidRPr="0003695F" w:rsidRDefault="005042A1" w:rsidP="005042A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講</w:t>
            </w:r>
            <w:r w:rsidRPr="0092553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</w:rPr>
              <w:t xml:space="preserve"> 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題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</w:rPr>
              <w:t>活躍老化和參與</w:t>
            </w:r>
          </w:p>
          <w:p w14:paraId="1295C3CD" w14:textId="1C89E1E0" w:rsidR="004003FB" w:rsidRPr="0003695F" w:rsidRDefault="005042A1" w:rsidP="005042A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Topic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：</w:t>
            </w:r>
            <w:r w:rsidRPr="00E562B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Active Ageing and Participation</w:t>
            </w:r>
          </w:p>
          <w:p w14:paraId="16855396" w14:textId="77777777" w:rsidR="004003FB" w:rsidRPr="0003695F" w:rsidRDefault="004003FB" w:rsidP="004003F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3695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主講人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：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Prof. Mitsuru Takahashi</w:t>
            </w:r>
          </w:p>
          <w:p w14:paraId="5541FE53" w14:textId="13E4593E" w:rsidR="004003FB" w:rsidRPr="0003695F" w:rsidRDefault="004003FB" w:rsidP="004003F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單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位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：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Tohoku University, Japan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【日本東北大學】</w:t>
            </w:r>
          </w:p>
        </w:tc>
        <w:tc>
          <w:tcPr>
            <w:tcW w:w="2693" w:type="dxa"/>
            <w:vMerge w:val="restart"/>
            <w:vAlign w:val="center"/>
          </w:tcPr>
          <w:p w14:paraId="00575DF7" w14:textId="77413262" w:rsidR="004003FB" w:rsidRDefault="004003FB" w:rsidP="004003F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主持人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：</w:t>
            </w:r>
            <w:r w:rsidR="00355B72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</w:rPr>
              <w:t>賴弘基</w:t>
            </w:r>
            <w:r w:rsidR="0094633D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副教授</w:t>
            </w:r>
          </w:p>
          <w:p w14:paraId="129E238A" w14:textId="265FD8A3" w:rsidR="00156658" w:rsidRPr="0003695F" w:rsidRDefault="007911A7" w:rsidP="00355B7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單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位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：</w:t>
            </w:r>
            <w:r w:rsidR="00355B72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國立暨南國際大學</w:t>
            </w:r>
            <w:r w:rsidR="00D15560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諮商心理與人力資源發展學系</w:t>
            </w:r>
          </w:p>
        </w:tc>
      </w:tr>
      <w:tr w:rsidR="004003FB" w:rsidRPr="006C553B" w14:paraId="1530E4F7" w14:textId="77777777" w:rsidTr="000A5C51">
        <w:tc>
          <w:tcPr>
            <w:tcW w:w="1440" w:type="dxa"/>
            <w:vAlign w:val="center"/>
          </w:tcPr>
          <w:p w14:paraId="68206E05" w14:textId="518BEF5C" w:rsidR="004003FB" w:rsidRPr="0003695F" w:rsidRDefault="004003FB" w:rsidP="004003F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13:5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0-14:20</w:t>
            </w:r>
          </w:p>
        </w:tc>
        <w:tc>
          <w:tcPr>
            <w:tcW w:w="5603" w:type="dxa"/>
          </w:tcPr>
          <w:p w14:paraId="10BD6934" w14:textId="1278A882" w:rsidR="004003FB" w:rsidRPr="0003695F" w:rsidRDefault="004003FB" w:rsidP="004003F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講</w:t>
            </w:r>
            <w:r w:rsidRPr="000369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 xml:space="preserve">  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題：</w:t>
            </w:r>
            <w:r w:rsidR="00355B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臺</w:t>
            </w:r>
            <w:r w:rsidR="00355B72" w:rsidRPr="00355B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灣樂齡學習的回顧與前瞻</w:t>
            </w:r>
            <w:r w:rsidR="00355B72" w:rsidRPr="00355B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:</w:t>
            </w:r>
            <w:r w:rsidR="00355B72" w:rsidRPr="00355B7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從</w:t>
            </w:r>
            <w:r w:rsidR="00355B72" w:rsidRPr="00355B72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1.0</w:t>
            </w:r>
            <w:r w:rsidR="00355B72" w:rsidRPr="00355B72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到</w:t>
            </w:r>
            <w:r w:rsidR="00355B72" w:rsidRPr="00355B72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2.0</w:t>
            </w:r>
          </w:p>
          <w:p w14:paraId="4D79A444" w14:textId="77777777" w:rsidR="004003FB" w:rsidRDefault="004003FB" w:rsidP="004003F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主講人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</w:rPr>
              <w:t>胡夢鯨教授</w:t>
            </w:r>
          </w:p>
          <w:p w14:paraId="5F5689EF" w14:textId="4E9FA8C5" w:rsidR="004003FB" w:rsidRPr="0003695F" w:rsidRDefault="004003FB" w:rsidP="004003F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單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位</w:t>
            </w:r>
            <w:r w:rsidRPr="0003695F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：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國立中正大學成人及繼續教育學系</w:t>
            </w:r>
          </w:p>
        </w:tc>
        <w:tc>
          <w:tcPr>
            <w:tcW w:w="2693" w:type="dxa"/>
            <w:vMerge/>
          </w:tcPr>
          <w:p w14:paraId="10187443" w14:textId="51ACE873" w:rsidR="004003FB" w:rsidRPr="0003695F" w:rsidRDefault="004003FB" w:rsidP="004003F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721F1" w:rsidRPr="006C553B" w14:paraId="691B16D3" w14:textId="77777777" w:rsidTr="000A5C51"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FCC9B2B" w14:textId="77777777" w:rsidR="00E721F1" w:rsidRPr="0003695F" w:rsidRDefault="00E721F1" w:rsidP="008650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14:20-14:35</w:t>
            </w:r>
          </w:p>
        </w:tc>
        <w:tc>
          <w:tcPr>
            <w:tcW w:w="5603" w:type="dxa"/>
            <w:shd w:val="clear" w:color="auto" w:fill="D9D9D9" w:themeFill="background1" w:themeFillShade="D9"/>
            <w:vAlign w:val="center"/>
          </w:tcPr>
          <w:p w14:paraId="37698661" w14:textId="77777777" w:rsidR="00E721F1" w:rsidRPr="0003695F" w:rsidRDefault="00E721F1" w:rsidP="008650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茶敘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6551532" w14:textId="77777777" w:rsidR="00E721F1" w:rsidRPr="0003695F" w:rsidRDefault="00E721F1" w:rsidP="008650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A5C51" w:rsidRPr="006C553B" w14:paraId="6A75BFD7" w14:textId="77777777" w:rsidTr="000A5C51">
        <w:tc>
          <w:tcPr>
            <w:tcW w:w="1440" w:type="dxa"/>
            <w:vAlign w:val="center"/>
          </w:tcPr>
          <w:p w14:paraId="4F477990" w14:textId="77777777" w:rsidR="000A5C51" w:rsidRPr="0003695F" w:rsidRDefault="000A5C51" w:rsidP="000A5C5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14:35-15:25</w:t>
            </w:r>
          </w:p>
        </w:tc>
        <w:tc>
          <w:tcPr>
            <w:tcW w:w="5603" w:type="dxa"/>
          </w:tcPr>
          <w:p w14:paraId="040F6C26" w14:textId="1FB8AB22" w:rsidR="000A5C51" w:rsidRPr="00DE3D05" w:rsidRDefault="000A5C51" w:rsidP="000A5C5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講題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：</w:t>
            </w:r>
            <w:r w:rsidRPr="000369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</w:rPr>
              <w:t>高齡者醫療保健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</w:rPr>
              <w:t>創新</w:t>
            </w:r>
            <w:r w:rsidRPr="000369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</w:rPr>
              <w:t>模式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</w:rPr>
              <w:t>第三年齡大學實踐經驗</w:t>
            </w:r>
          </w:p>
          <w:p w14:paraId="5EB49152" w14:textId="77777777" w:rsidR="000A5C51" w:rsidRPr="0003695F" w:rsidRDefault="000A5C51" w:rsidP="000A5C5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Topic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：</w:t>
            </w:r>
            <w:r w:rsidRPr="0003695F">
              <w:rPr>
                <w:rFonts w:ascii="Times New Roman" w:eastAsia="標楷體" w:hAnsi="Times New Roman" w:cs="Times New Roman"/>
              </w:rPr>
              <w:t>Health Care Models for the Elderly</w:t>
            </w:r>
          </w:p>
          <w:p w14:paraId="5037D460" w14:textId="77777777" w:rsidR="000A5C51" w:rsidRPr="0003695F" w:rsidRDefault="000A5C51" w:rsidP="000A5C5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主講人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：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Prof. Renato P. Veras</w:t>
            </w:r>
          </w:p>
          <w:p w14:paraId="08DB3BB3" w14:textId="77777777" w:rsidR="000A5C51" w:rsidRPr="0003695F" w:rsidRDefault="000A5C51" w:rsidP="000A5C5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單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位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：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Rio de Janeiro State University</w:t>
            </w:r>
          </w:p>
          <w:p w14:paraId="5D8DE6D1" w14:textId="77777777" w:rsidR="000A5C51" w:rsidRPr="0003695F" w:rsidRDefault="000A5C51" w:rsidP="000A5C5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【巴西</w:t>
            </w:r>
            <w:r w:rsidRPr="0003695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里約熱內盧州立大學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】</w:t>
            </w:r>
          </w:p>
        </w:tc>
        <w:tc>
          <w:tcPr>
            <w:tcW w:w="2693" w:type="dxa"/>
            <w:vAlign w:val="center"/>
          </w:tcPr>
          <w:p w14:paraId="05F60A5B" w14:textId="0ECC80F2" w:rsidR="000A5C51" w:rsidRPr="003B77F4" w:rsidRDefault="000A5C51" w:rsidP="000A5C5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3B77F4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主持人：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王維旎副</w:t>
            </w:r>
            <w:r w:rsidRPr="003B77F4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教授</w:t>
            </w:r>
          </w:p>
          <w:p w14:paraId="147BBFB2" w14:textId="4AF7F802" w:rsidR="000A5C51" w:rsidRPr="0003695F" w:rsidRDefault="000A5C51" w:rsidP="000A5C5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 w:rsidRPr="003B77F4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單</w:t>
            </w:r>
            <w:r w:rsidRPr="003B77F4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 xml:space="preserve">  </w:t>
            </w:r>
            <w:r w:rsidRPr="003B77F4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位：國立中正大學成人及繼續教育學系</w:t>
            </w:r>
          </w:p>
        </w:tc>
      </w:tr>
      <w:tr w:rsidR="000A5C51" w:rsidRPr="006C553B" w14:paraId="1ED716DB" w14:textId="77777777" w:rsidTr="000A5C51"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24D9371" w14:textId="77777777" w:rsidR="000A5C51" w:rsidRPr="0003695F" w:rsidRDefault="000A5C51" w:rsidP="000A5C5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1</w:t>
            </w:r>
            <w:r w:rsidRPr="0003695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:25-15:35</w:t>
            </w:r>
          </w:p>
        </w:tc>
        <w:tc>
          <w:tcPr>
            <w:tcW w:w="5603" w:type="dxa"/>
            <w:shd w:val="clear" w:color="auto" w:fill="D9D9D9" w:themeFill="background1" w:themeFillShade="D9"/>
            <w:vAlign w:val="center"/>
          </w:tcPr>
          <w:p w14:paraId="351E24F4" w14:textId="77777777" w:rsidR="000A5C51" w:rsidRPr="0003695F" w:rsidRDefault="000A5C51" w:rsidP="000A5C5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茶敘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07C6261" w14:textId="77777777" w:rsidR="000A5C51" w:rsidRPr="0003695F" w:rsidRDefault="000A5C51" w:rsidP="000A5C5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A5C51" w:rsidRPr="006C553B" w14:paraId="54BC7998" w14:textId="77777777" w:rsidTr="000A5C51">
        <w:tc>
          <w:tcPr>
            <w:tcW w:w="1440" w:type="dxa"/>
            <w:vAlign w:val="center"/>
          </w:tcPr>
          <w:p w14:paraId="3C948D73" w14:textId="77777777" w:rsidR="000A5C51" w:rsidRPr="0003695F" w:rsidRDefault="000A5C51" w:rsidP="000A5C5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15:35-16:25</w:t>
            </w:r>
          </w:p>
        </w:tc>
        <w:tc>
          <w:tcPr>
            <w:tcW w:w="5603" w:type="dxa"/>
          </w:tcPr>
          <w:p w14:paraId="4E081265" w14:textId="77777777" w:rsidR="000A5C51" w:rsidRPr="0003695F" w:rsidRDefault="000A5C51" w:rsidP="000A5C5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講題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：</w:t>
            </w:r>
            <w:r w:rsidRPr="000369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</w:rPr>
              <w:t>利用學習理論活化高齡</w:t>
            </w:r>
            <w:r w:rsidRPr="0003695F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</w:rPr>
              <w:t>者的生活</w:t>
            </w:r>
          </w:p>
          <w:p w14:paraId="5C1F92BE" w14:textId="0A969613" w:rsidR="000A5C51" w:rsidRPr="0003695F" w:rsidRDefault="000A5C51" w:rsidP="000A5C5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Topic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：</w:t>
            </w:r>
            <w:r w:rsidRPr="0003695F">
              <w:rPr>
                <w:rFonts w:ascii="Times New Roman" w:eastAsia="標楷體" w:hAnsi="Times New Roman" w:cs="Times New Roman"/>
              </w:rPr>
              <w:t>How to use your life in the elderly: What learning theories tell us</w:t>
            </w:r>
          </w:p>
          <w:p w14:paraId="424D5EF6" w14:textId="54052263" w:rsidR="000A5C51" w:rsidRPr="0003695F" w:rsidRDefault="000A5C51" w:rsidP="000A5C5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主講人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：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Prof. Dae Joong Kang</w:t>
            </w:r>
          </w:p>
          <w:p w14:paraId="17457058" w14:textId="77777777" w:rsidR="000A5C51" w:rsidRPr="0003695F" w:rsidRDefault="000A5C51" w:rsidP="000A5C5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單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位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：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Seoul National University, </w:t>
            </w:r>
            <w:r w:rsidRPr="0003695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South 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Korea</w:t>
            </w:r>
          </w:p>
          <w:p w14:paraId="2D40D856" w14:textId="3491323F" w:rsidR="000A5C51" w:rsidRPr="0003695F" w:rsidRDefault="000A5C51" w:rsidP="000A5C5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 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【</w:t>
            </w:r>
            <w:r w:rsidRPr="0003695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韓國首爾大學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】</w:t>
            </w:r>
          </w:p>
        </w:tc>
        <w:tc>
          <w:tcPr>
            <w:tcW w:w="2693" w:type="dxa"/>
            <w:vMerge w:val="restart"/>
            <w:vAlign w:val="center"/>
          </w:tcPr>
          <w:p w14:paraId="797751CB" w14:textId="77777777" w:rsidR="000A5C51" w:rsidRPr="0003695F" w:rsidRDefault="000A5C51" w:rsidP="000A5C51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  <w:u w:color="000000"/>
                <w:bdr w:val="nil"/>
              </w:rPr>
            </w:pPr>
            <w:r w:rsidRPr="0003695F">
              <w:rPr>
                <w:rFonts w:ascii="標楷體" w:eastAsia="標楷體" w:hAnsi="標楷體" w:cs="Times New Roman"/>
                <w:color w:val="000000"/>
                <w:szCs w:val="24"/>
                <w:u w:color="000000"/>
                <w:bdr w:val="nil"/>
                <w:lang w:val="zh-TW"/>
              </w:rPr>
              <w:t>主持人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：</w:t>
            </w:r>
            <w:r w:rsidRPr="0003695F">
              <w:rPr>
                <w:rFonts w:ascii="標楷體" w:eastAsia="標楷體" w:hAnsi="標楷體" w:cs="Times New Roman"/>
                <w:color w:val="000000"/>
                <w:szCs w:val="24"/>
                <w:u w:color="000000"/>
                <w:bdr w:val="nil"/>
              </w:rPr>
              <w:t>李藹慈教授</w:t>
            </w:r>
          </w:p>
          <w:p w14:paraId="2BB83455" w14:textId="69AC787B" w:rsidR="000A5C51" w:rsidRPr="0003695F" w:rsidRDefault="000A5C51" w:rsidP="000A5C5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95F">
              <w:rPr>
                <w:rFonts w:ascii="標楷體" w:eastAsia="標楷體" w:hAnsi="標楷體" w:cs="Times New Roman" w:hint="eastAsia"/>
                <w:color w:val="000000"/>
                <w:szCs w:val="24"/>
                <w:u w:color="000000"/>
                <w:bdr w:val="nil"/>
                <w:lang w:val="zh-TW"/>
              </w:rPr>
              <w:t>單  位</w:t>
            </w:r>
            <w:r w:rsidRPr="0003695F">
              <w:rPr>
                <w:rFonts w:ascii="標楷體" w:eastAsia="標楷體" w:hAnsi="標楷體" w:cs="Times New Roman"/>
                <w:color w:val="000000"/>
                <w:szCs w:val="24"/>
                <w:u w:color="000000"/>
                <w:bdr w:val="nil"/>
              </w:rPr>
              <w:t>：國立中正大學成人及繼續教育學系</w:t>
            </w:r>
          </w:p>
        </w:tc>
      </w:tr>
      <w:tr w:rsidR="000A5C51" w:rsidRPr="006C553B" w14:paraId="6559E4A7" w14:textId="77777777" w:rsidTr="000A5C51">
        <w:tc>
          <w:tcPr>
            <w:tcW w:w="1440" w:type="dxa"/>
            <w:vAlign w:val="center"/>
          </w:tcPr>
          <w:p w14:paraId="5D919874" w14:textId="30B36EFF" w:rsidR="000A5C51" w:rsidRPr="0003695F" w:rsidRDefault="000A5C51" w:rsidP="000A5C5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16:25-16:50</w:t>
            </w:r>
          </w:p>
        </w:tc>
        <w:tc>
          <w:tcPr>
            <w:tcW w:w="5603" w:type="dxa"/>
          </w:tcPr>
          <w:p w14:paraId="3F89E36D" w14:textId="165FC6B4" w:rsidR="000A5C51" w:rsidRPr="0003695F" w:rsidRDefault="000A5C51" w:rsidP="000A5C5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講題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：</w:t>
            </w:r>
            <w:r w:rsidR="000C03B1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</w:rPr>
              <w:t>活躍老化人生設計</w:t>
            </w:r>
            <w:r w:rsidR="000C03B1">
              <w:rPr>
                <w:rFonts w:ascii="微軟正黑體" w:eastAsia="微軟正黑體" w:hAnsi="微軟正黑體" w:cs="Times New Roman" w:hint="eastAsia"/>
                <w:color w:val="000000"/>
                <w:szCs w:val="24"/>
                <w:u w:color="000000"/>
                <w:bdr w:val="nil"/>
              </w:rPr>
              <w:t>：</w:t>
            </w:r>
            <w:r w:rsidR="000C03B1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</w:rPr>
              <w:t>啟動</w:t>
            </w:r>
            <w:r w:rsidR="000C03B1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</w:rPr>
              <w:t>45</w:t>
            </w:r>
            <w:r w:rsidR="000C03B1" w:rsidRPr="001007CB">
              <w:rPr>
                <w:rFonts w:ascii="Times New Roman" w:eastAsia="標楷體" w:hAnsi="Times New Roman" w:cs="Times New Roman"/>
                <w:color w:val="000000"/>
                <w:sz w:val="22"/>
                <w:szCs w:val="24"/>
                <w:u w:color="000000"/>
                <w:bdr w:val="nil"/>
                <w:vertAlign w:val="superscript"/>
              </w:rPr>
              <w:t>+</w:t>
            </w:r>
            <w:r w:rsidR="000C03B1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</w:rPr>
              <w:t>藍圖</w:t>
            </w:r>
          </w:p>
          <w:p w14:paraId="27E6B2F4" w14:textId="77777777" w:rsidR="000A5C51" w:rsidRPr="0003695F" w:rsidRDefault="000A5C51" w:rsidP="000A5C5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  <w:t>主講人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：</w:t>
            </w:r>
            <w:r w:rsidRPr="0003695F">
              <w:rPr>
                <w:rFonts w:ascii="Times New Roman" w:eastAsia="標楷體" w:hAnsi="Times New Roman" w:cs="Times New Roman"/>
                <w:kern w:val="0"/>
              </w:rPr>
              <w:t>魏惠娟教授</w:t>
            </w:r>
          </w:p>
          <w:p w14:paraId="1D0AC5C1" w14:textId="586BF2C3" w:rsidR="000A5C51" w:rsidRPr="0003695F" w:rsidRDefault="000A5C51" w:rsidP="000A5C5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單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03695F">
              <w:rPr>
                <w:rFonts w:ascii="Times New Roman" w:eastAsia="標楷體" w:hAnsi="Times New Roman" w:cs="Times New Roman"/>
                <w:kern w:val="0"/>
                <w:szCs w:val="24"/>
              </w:rPr>
              <w:t>位</w:t>
            </w:r>
            <w:r w:rsidRPr="0003695F"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  <w:t>：</w:t>
            </w:r>
            <w:r w:rsidRPr="0003695F">
              <w:rPr>
                <w:rFonts w:ascii="Times New Roman" w:eastAsia="標楷體" w:hAnsi="Times New Roman" w:cs="Times New Roman"/>
                <w:kern w:val="0"/>
              </w:rPr>
              <w:t>國立中正大學</w:t>
            </w:r>
            <w:r w:rsidRPr="0003695F">
              <w:rPr>
                <w:rFonts w:ascii="Times New Roman" w:eastAsia="標楷體" w:hAnsi="Times New Roman" w:cs="Times New Roman" w:hint="eastAsia"/>
                <w:kern w:val="0"/>
              </w:rPr>
              <w:t>成</w:t>
            </w:r>
            <w:r w:rsidRPr="0003695F">
              <w:rPr>
                <w:rFonts w:ascii="Times New Roman" w:eastAsia="標楷體" w:hAnsi="Times New Roman" w:cs="Times New Roman"/>
                <w:kern w:val="0"/>
              </w:rPr>
              <w:t>人及繼續教育學系</w:t>
            </w:r>
          </w:p>
        </w:tc>
        <w:tc>
          <w:tcPr>
            <w:tcW w:w="2693" w:type="dxa"/>
            <w:vMerge/>
          </w:tcPr>
          <w:p w14:paraId="415141E6" w14:textId="77777777" w:rsidR="000A5C51" w:rsidRPr="0003695F" w:rsidRDefault="000A5C51" w:rsidP="000A5C5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  <w:lang w:val="zh-TW"/>
              </w:rPr>
            </w:pPr>
          </w:p>
        </w:tc>
      </w:tr>
      <w:tr w:rsidR="000A5C51" w:rsidRPr="006C553B" w14:paraId="1E2FED20" w14:textId="77777777" w:rsidTr="000A5C51">
        <w:tc>
          <w:tcPr>
            <w:tcW w:w="1440" w:type="dxa"/>
            <w:vAlign w:val="center"/>
          </w:tcPr>
          <w:p w14:paraId="03866ABD" w14:textId="404CFE8D" w:rsidR="000A5C51" w:rsidRPr="006C553B" w:rsidRDefault="000A5C51" w:rsidP="000A5C5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50</w:t>
            </w:r>
            <w:r w:rsidRPr="00FE5893">
              <w:rPr>
                <w:rFonts w:ascii="Times New Roman" w:eastAsia="標楷體" w:hAnsi="Times New Roman" w:cs="Times New Roman"/>
                <w:kern w:val="0"/>
                <w:szCs w:val="24"/>
              </w:rPr>
              <w:t>-1</w:t>
            </w:r>
            <w:r w:rsidRPr="00FE589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:0</w:t>
            </w:r>
            <w:r w:rsidRPr="00FE5893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03" w:type="dxa"/>
            <w:vAlign w:val="center"/>
          </w:tcPr>
          <w:p w14:paraId="0C602F9A" w14:textId="77777777" w:rsidR="000A5C51" w:rsidRDefault="000A5C51" w:rsidP="000A5C5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589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閉幕式</w:t>
            </w:r>
          </w:p>
          <w:p w14:paraId="56B98BB2" w14:textId="5C606740" w:rsidR="000A5C51" w:rsidRPr="007014FC" w:rsidRDefault="000A5C51" w:rsidP="007014F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:u w:color="000000"/>
                <w:bdr w:val="nil"/>
              </w:rPr>
            </w:pPr>
            <w:r w:rsidRPr="00595964">
              <w:rPr>
                <w:rFonts w:ascii="Times New Roman" w:eastAsia="標楷體" w:hAnsi="Times New Roman" w:cs="Times New Roman" w:hint="eastAsia"/>
                <w:color w:val="000000"/>
                <w:szCs w:val="24"/>
                <w:u w:color="000000"/>
                <w:bdr w:val="nil"/>
              </w:rPr>
              <w:t>主持人：黃月麗司長（教育部終身教育司）</w:t>
            </w:r>
          </w:p>
        </w:tc>
        <w:tc>
          <w:tcPr>
            <w:tcW w:w="2693" w:type="dxa"/>
          </w:tcPr>
          <w:p w14:paraId="2731023F" w14:textId="77777777" w:rsidR="000A5C51" w:rsidRPr="006C553B" w:rsidRDefault="000A5C51" w:rsidP="000A5C51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Cs w:val="24"/>
                <w:u w:color="000000"/>
                <w:bdr w:val="nil"/>
                <w:lang w:val="zh-TW"/>
              </w:rPr>
            </w:pPr>
          </w:p>
        </w:tc>
      </w:tr>
    </w:tbl>
    <w:p w14:paraId="69905039" w14:textId="77777777" w:rsidR="00BC7782" w:rsidRPr="00E721F1" w:rsidRDefault="00BC7782" w:rsidP="0002227A">
      <w:pPr>
        <w:widowControl/>
        <w:rPr>
          <w:rFonts w:ascii="標楷體" w:eastAsia="標楷體" w:hAnsi="標楷體" w:cs="標楷體"/>
          <w:b/>
          <w:color w:val="000000"/>
          <w:sz w:val="32"/>
          <w:szCs w:val="24"/>
          <w:u w:color="000000"/>
          <w:bdr w:val="nil"/>
        </w:rPr>
      </w:pPr>
    </w:p>
    <w:sectPr w:rsidR="00BC7782" w:rsidRPr="00E721F1" w:rsidSect="00D629D2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0F0DA" w14:textId="77777777" w:rsidR="00F70B59" w:rsidRDefault="00F70B59" w:rsidP="00D36C10">
      <w:r>
        <w:separator/>
      </w:r>
    </w:p>
  </w:endnote>
  <w:endnote w:type="continuationSeparator" w:id="0">
    <w:p w14:paraId="28D7D2F1" w14:textId="77777777" w:rsidR="00F70B59" w:rsidRDefault="00F70B59" w:rsidP="00D3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2951152"/>
      <w:docPartObj>
        <w:docPartGallery w:val="Page Numbers (Bottom of Page)"/>
        <w:docPartUnique/>
      </w:docPartObj>
    </w:sdtPr>
    <w:sdtEndPr/>
    <w:sdtContent>
      <w:p w14:paraId="564E006F" w14:textId="0920859F" w:rsidR="00A553A2" w:rsidRDefault="00A553A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532" w:rsidRPr="00FE3532">
          <w:rPr>
            <w:noProof/>
            <w:lang w:val="zh-TW"/>
          </w:rPr>
          <w:t>2</w:t>
        </w:r>
        <w:r>
          <w:fldChar w:fldCharType="end"/>
        </w:r>
      </w:p>
    </w:sdtContent>
  </w:sdt>
  <w:p w14:paraId="097397E4" w14:textId="77777777" w:rsidR="00A553A2" w:rsidRDefault="00A553A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604BF" w14:textId="77777777" w:rsidR="00F70B59" w:rsidRDefault="00F70B59" w:rsidP="00D36C10">
      <w:r>
        <w:separator/>
      </w:r>
    </w:p>
  </w:footnote>
  <w:footnote w:type="continuationSeparator" w:id="0">
    <w:p w14:paraId="64120130" w14:textId="77777777" w:rsidR="00F70B59" w:rsidRDefault="00F70B59" w:rsidP="00D36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D25"/>
    <w:multiLevelType w:val="hybridMultilevel"/>
    <w:tmpl w:val="7526BC00"/>
    <w:lvl w:ilvl="0" w:tplc="83061B9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F60CB"/>
    <w:multiLevelType w:val="hybridMultilevel"/>
    <w:tmpl w:val="37288AE8"/>
    <w:lvl w:ilvl="0" w:tplc="22A8D6AA">
      <w:start w:val="1"/>
      <w:numFmt w:val="taiwaneseCountingThousand"/>
      <w:lvlText w:val="(%1)"/>
      <w:lvlJc w:val="left"/>
      <w:pPr>
        <w:ind w:left="117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70C13AB"/>
    <w:multiLevelType w:val="hybridMultilevel"/>
    <w:tmpl w:val="BA4ED4F2"/>
    <w:lvl w:ilvl="0" w:tplc="E06ABCC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78EA1E7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7CEA85F2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D5733B"/>
    <w:multiLevelType w:val="hybridMultilevel"/>
    <w:tmpl w:val="7B8AEC82"/>
    <w:lvl w:ilvl="0" w:tplc="385EE16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BD6147"/>
    <w:multiLevelType w:val="hybridMultilevel"/>
    <w:tmpl w:val="8D7E8F5C"/>
    <w:lvl w:ilvl="0" w:tplc="F91C65EE">
      <w:start w:val="1"/>
      <w:numFmt w:val="taiwaneseCountingThousand"/>
      <w:lvlText w:val="（%1）"/>
      <w:lvlJc w:val="left"/>
      <w:pPr>
        <w:ind w:left="163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abstractNum w:abstractNumId="5" w15:restartNumberingAfterBreak="0">
    <w:nsid w:val="186518BC"/>
    <w:multiLevelType w:val="hybridMultilevel"/>
    <w:tmpl w:val="B0A2B260"/>
    <w:lvl w:ilvl="0" w:tplc="013CBCE8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40F1873"/>
    <w:multiLevelType w:val="hybridMultilevel"/>
    <w:tmpl w:val="1452D154"/>
    <w:lvl w:ilvl="0" w:tplc="C1B836B0">
      <w:start w:val="1"/>
      <w:numFmt w:val="taiwaneseCountingThousand"/>
      <w:lvlText w:val="(%1)"/>
      <w:lvlJc w:val="left"/>
      <w:pPr>
        <w:ind w:left="1459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7" w15:restartNumberingAfterBreak="0">
    <w:nsid w:val="24FD4A1A"/>
    <w:multiLevelType w:val="hybridMultilevel"/>
    <w:tmpl w:val="BB0C666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D05E8E"/>
    <w:multiLevelType w:val="hybridMultilevel"/>
    <w:tmpl w:val="50183EE4"/>
    <w:lvl w:ilvl="0" w:tplc="013CBCE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D14879"/>
    <w:multiLevelType w:val="hybridMultilevel"/>
    <w:tmpl w:val="C94261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844763F"/>
    <w:multiLevelType w:val="hybridMultilevel"/>
    <w:tmpl w:val="5BC028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FB4D5B"/>
    <w:multiLevelType w:val="hybridMultilevel"/>
    <w:tmpl w:val="C6CC30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106182"/>
    <w:multiLevelType w:val="hybridMultilevel"/>
    <w:tmpl w:val="917CBA5A"/>
    <w:lvl w:ilvl="0" w:tplc="2D184E26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6" w:hanging="480"/>
      </w:pPr>
    </w:lvl>
    <w:lvl w:ilvl="2" w:tplc="0409001B" w:tentative="1">
      <w:start w:val="1"/>
      <w:numFmt w:val="lowerRoman"/>
      <w:lvlText w:val="%3."/>
      <w:lvlJc w:val="right"/>
      <w:pPr>
        <w:ind w:left="2616" w:hanging="480"/>
      </w:pPr>
    </w:lvl>
    <w:lvl w:ilvl="3" w:tplc="0409000F" w:tentative="1">
      <w:start w:val="1"/>
      <w:numFmt w:val="decimal"/>
      <w:lvlText w:val="%4."/>
      <w:lvlJc w:val="left"/>
      <w:pPr>
        <w:ind w:left="3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6" w:hanging="480"/>
      </w:pPr>
    </w:lvl>
    <w:lvl w:ilvl="5" w:tplc="0409001B" w:tentative="1">
      <w:start w:val="1"/>
      <w:numFmt w:val="lowerRoman"/>
      <w:lvlText w:val="%6."/>
      <w:lvlJc w:val="right"/>
      <w:pPr>
        <w:ind w:left="4056" w:hanging="480"/>
      </w:pPr>
    </w:lvl>
    <w:lvl w:ilvl="6" w:tplc="0409000F" w:tentative="1">
      <w:start w:val="1"/>
      <w:numFmt w:val="decimal"/>
      <w:lvlText w:val="%7."/>
      <w:lvlJc w:val="left"/>
      <w:pPr>
        <w:ind w:left="4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ind w:left="5496" w:hanging="480"/>
      </w:pPr>
    </w:lvl>
  </w:abstractNum>
  <w:abstractNum w:abstractNumId="13" w15:restartNumberingAfterBreak="0">
    <w:nsid w:val="408D1E40"/>
    <w:multiLevelType w:val="hybridMultilevel"/>
    <w:tmpl w:val="E6B65286"/>
    <w:lvl w:ilvl="0" w:tplc="013CBCE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78594D"/>
    <w:multiLevelType w:val="hybridMultilevel"/>
    <w:tmpl w:val="F91A26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88763C"/>
    <w:multiLevelType w:val="hybridMultilevel"/>
    <w:tmpl w:val="8AD8F032"/>
    <w:lvl w:ilvl="0" w:tplc="6F1C1A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BE6506"/>
    <w:multiLevelType w:val="hybridMultilevel"/>
    <w:tmpl w:val="E4E2774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A7234FA"/>
    <w:multiLevelType w:val="hybridMultilevel"/>
    <w:tmpl w:val="0F58E1DA"/>
    <w:lvl w:ilvl="0" w:tplc="B73E64B6">
      <w:start w:val="1"/>
      <w:numFmt w:val="decimal"/>
      <w:lvlText w:val="（%1）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CD2AF9"/>
    <w:multiLevelType w:val="hybridMultilevel"/>
    <w:tmpl w:val="50C27A1E"/>
    <w:lvl w:ilvl="0" w:tplc="B1F0B956">
      <w:start w:val="3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9AA679B4">
      <w:start w:val="1"/>
      <w:numFmt w:val="decimal"/>
      <w:lvlText w:val="%2."/>
      <w:lvlJc w:val="left"/>
      <w:pPr>
        <w:ind w:left="1399" w:hanging="360"/>
      </w:pPr>
      <w:rPr>
        <w:rFonts w:hint="default"/>
      </w:rPr>
    </w:lvl>
    <w:lvl w:ilvl="2" w:tplc="345643E6">
      <w:start w:val="1"/>
      <w:numFmt w:val="decimal"/>
      <w:lvlText w:val="(%3)"/>
      <w:lvlJc w:val="left"/>
      <w:pPr>
        <w:ind w:left="187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9" w15:restartNumberingAfterBreak="0">
    <w:nsid w:val="57B20FAA"/>
    <w:multiLevelType w:val="hybridMultilevel"/>
    <w:tmpl w:val="EF7AC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C025E5"/>
    <w:multiLevelType w:val="hybridMultilevel"/>
    <w:tmpl w:val="8BDE68AA"/>
    <w:lvl w:ilvl="0" w:tplc="B73E64B6">
      <w:start w:val="1"/>
      <w:numFmt w:val="decimal"/>
      <w:lvlText w:val="（%1）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A87406"/>
    <w:multiLevelType w:val="hybridMultilevel"/>
    <w:tmpl w:val="7B308536"/>
    <w:lvl w:ilvl="0" w:tplc="0409000F">
      <w:start w:val="1"/>
      <w:numFmt w:val="decimal"/>
      <w:lvlText w:val="%1."/>
      <w:lvlJc w:val="left"/>
      <w:pPr>
        <w:ind w:left="18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22" w15:restartNumberingAfterBreak="0">
    <w:nsid w:val="5FED58E7"/>
    <w:multiLevelType w:val="hybridMultilevel"/>
    <w:tmpl w:val="A706F9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D33CB9"/>
    <w:multiLevelType w:val="hybridMultilevel"/>
    <w:tmpl w:val="BF5CC352"/>
    <w:lvl w:ilvl="0" w:tplc="F91C65E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13CBCE8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570DBC0">
      <w:start w:val="1"/>
      <w:numFmt w:val="taiwaneseCountingThousand"/>
      <w:lvlText w:val="（%4）."/>
      <w:lvlJc w:val="left"/>
      <w:pPr>
        <w:ind w:left="1920" w:hanging="480"/>
      </w:pPr>
      <w:rPr>
        <w:rFonts w:hint="eastAsia"/>
      </w:rPr>
    </w:lvl>
    <w:lvl w:ilvl="4" w:tplc="08761912">
      <w:start w:val="1"/>
      <w:numFmt w:val="decimal"/>
      <w:lvlText w:val="%5."/>
      <w:lvlJc w:val="left"/>
      <w:pPr>
        <w:ind w:left="2400" w:hanging="480"/>
      </w:pPr>
      <w:rPr>
        <w:rFonts w:hint="default"/>
        <w:sz w:val="28"/>
        <w:lang w:val="en-US"/>
      </w:rPr>
    </w:lvl>
    <w:lvl w:ilvl="5" w:tplc="F91C65EE">
      <w:start w:val="1"/>
      <w:numFmt w:val="taiwaneseCountingThousand"/>
      <w:lvlText w:val="（%6）"/>
      <w:lvlJc w:val="left"/>
      <w:pPr>
        <w:ind w:left="2259" w:hanging="84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D20F2D"/>
    <w:multiLevelType w:val="hybridMultilevel"/>
    <w:tmpl w:val="D95E675A"/>
    <w:lvl w:ilvl="0" w:tplc="F91C65EE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6AD37647"/>
    <w:multiLevelType w:val="hybridMultilevel"/>
    <w:tmpl w:val="FC504228"/>
    <w:lvl w:ilvl="0" w:tplc="013CBCE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F86937"/>
    <w:multiLevelType w:val="hybridMultilevel"/>
    <w:tmpl w:val="24DC78D0"/>
    <w:lvl w:ilvl="0" w:tplc="385EE16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447CF3"/>
    <w:multiLevelType w:val="hybridMultilevel"/>
    <w:tmpl w:val="9F9E1E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FA150B2"/>
    <w:multiLevelType w:val="hybridMultilevel"/>
    <w:tmpl w:val="07F6B9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1022C35"/>
    <w:multiLevelType w:val="hybridMultilevel"/>
    <w:tmpl w:val="7962FF82"/>
    <w:lvl w:ilvl="0" w:tplc="DAD833B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500240"/>
    <w:multiLevelType w:val="hybridMultilevel"/>
    <w:tmpl w:val="0E82E012"/>
    <w:lvl w:ilvl="0" w:tplc="66ECFB5E">
      <w:start w:val="5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10"/>
  </w:num>
  <w:num w:numId="5">
    <w:abstractNumId w:val="26"/>
  </w:num>
  <w:num w:numId="6">
    <w:abstractNumId w:val="29"/>
  </w:num>
  <w:num w:numId="7">
    <w:abstractNumId w:val="3"/>
  </w:num>
  <w:num w:numId="8">
    <w:abstractNumId w:val="14"/>
  </w:num>
  <w:num w:numId="9">
    <w:abstractNumId w:val="27"/>
  </w:num>
  <w:num w:numId="10">
    <w:abstractNumId w:val="13"/>
  </w:num>
  <w:num w:numId="11">
    <w:abstractNumId w:val="6"/>
  </w:num>
  <w:num w:numId="12">
    <w:abstractNumId w:val="1"/>
  </w:num>
  <w:num w:numId="13">
    <w:abstractNumId w:val="12"/>
  </w:num>
  <w:num w:numId="14">
    <w:abstractNumId w:val="25"/>
  </w:num>
  <w:num w:numId="15">
    <w:abstractNumId w:val="16"/>
  </w:num>
  <w:num w:numId="16">
    <w:abstractNumId w:val="2"/>
  </w:num>
  <w:num w:numId="17">
    <w:abstractNumId w:val="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5"/>
  </w:num>
  <w:num w:numId="21">
    <w:abstractNumId w:val="11"/>
  </w:num>
  <w:num w:numId="22">
    <w:abstractNumId w:val="30"/>
  </w:num>
  <w:num w:numId="23">
    <w:abstractNumId w:val="22"/>
  </w:num>
  <w:num w:numId="24">
    <w:abstractNumId w:val="18"/>
  </w:num>
  <w:num w:numId="25">
    <w:abstractNumId w:val="4"/>
  </w:num>
  <w:num w:numId="26">
    <w:abstractNumId w:val="9"/>
  </w:num>
  <w:num w:numId="27">
    <w:abstractNumId w:val="24"/>
  </w:num>
  <w:num w:numId="28">
    <w:abstractNumId w:val="19"/>
  </w:num>
  <w:num w:numId="29">
    <w:abstractNumId w:val="28"/>
  </w:num>
  <w:num w:numId="30">
    <w:abstractNumId w:val="17"/>
  </w:num>
  <w:num w:numId="31">
    <w:abstractNumId w:val="20"/>
  </w:num>
  <w:num w:numId="3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94"/>
    <w:rsid w:val="000019F6"/>
    <w:rsid w:val="0000301A"/>
    <w:rsid w:val="000042D3"/>
    <w:rsid w:val="00012AD6"/>
    <w:rsid w:val="0001535F"/>
    <w:rsid w:val="0002227A"/>
    <w:rsid w:val="00031D2F"/>
    <w:rsid w:val="00032D3D"/>
    <w:rsid w:val="0003551F"/>
    <w:rsid w:val="0003695F"/>
    <w:rsid w:val="000421F1"/>
    <w:rsid w:val="00061611"/>
    <w:rsid w:val="00062068"/>
    <w:rsid w:val="0006264A"/>
    <w:rsid w:val="00065BE8"/>
    <w:rsid w:val="0006721A"/>
    <w:rsid w:val="00070054"/>
    <w:rsid w:val="0007653A"/>
    <w:rsid w:val="0007792E"/>
    <w:rsid w:val="000807E0"/>
    <w:rsid w:val="00091770"/>
    <w:rsid w:val="00092ED3"/>
    <w:rsid w:val="000A5303"/>
    <w:rsid w:val="000A5C51"/>
    <w:rsid w:val="000B1F9D"/>
    <w:rsid w:val="000B5344"/>
    <w:rsid w:val="000B53F4"/>
    <w:rsid w:val="000C03B1"/>
    <w:rsid w:val="000C1839"/>
    <w:rsid w:val="000C1C27"/>
    <w:rsid w:val="000D00E2"/>
    <w:rsid w:val="000D162B"/>
    <w:rsid w:val="000D2F5C"/>
    <w:rsid w:val="000D45A0"/>
    <w:rsid w:val="000D7F84"/>
    <w:rsid w:val="000E39A2"/>
    <w:rsid w:val="000E3EE6"/>
    <w:rsid w:val="000E7EAC"/>
    <w:rsid w:val="000F4A7A"/>
    <w:rsid w:val="0010074F"/>
    <w:rsid w:val="001007CB"/>
    <w:rsid w:val="0010595D"/>
    <w:rsid w:val="001223D4"/>
    <w:rsid w:val="0012372C"/>
    <w:rsid w:val="00124903"/>
    <w:rsid w:val="001250D9"/>
    <w:rsid w:val="00125B79"/>
    <w:rsid w:val="00126A54"/>
    <w:rsid w:val="00127C3D"/>
    <w:rsid w:val="00130000"/>
    <w:rsid w:val="00131038"/>
    <w:rsid w:val="00133564"/>
    <w:rsid w:val="001435DF"/>
    <w:rsid w:val="00150411"/>
    <w:rsid w:val="0015377F"/>
    <w:rsid w:val="001542B9"/>
    <w:rsid w:val="00154BA7"/>
    <w:rsid w:val="00156658"/>
    <w:rsid w:val="00167F1F"/>
    <w:rsid w:val="001735D2"/>
    <w:rsid w:val="00173BD0"/>
    <w:rsid w:val="00174080"/>
    <w:rsid w:val="001759FC"/>
    <w:rsid w:val="00180C56"/>
    <w:rsid w:val="00191C2A"/>
    <w:rsid w:val="00192F75"/>
    <w:rsid w:val="001959AD"/>
    <w:rsid w:val="001976AC"/>
    <w:rsid w:val="001B5A7C"/>
    <w:rsid w:val="001C082F"/>
    <w:rsid w:val="001C49B8"/>
    <w:rsid w:val="001C60AB"/>
    <w:rsid w:val="001C73A6"/>
    <w:rsid w:val="001D0D2A"/>
    <w:rsid w:val="001D1C41"/>
    <w:rsid w:val="001E2412"/>
    <w:rsid w:val="001E4EE9"/>
    <w:rsid w:val="001E6D64"/>
    <w:rsid w:val="001F24C2"/>
    <w:rsid w:val="001F7EF9"/>
    <w:rsid w:val="00221C96"/>
    <w:rsid w:val="00223B9B"/>
    <w:rsid w:val="0022538B"/>
    <w:rsid w:val="00232490"/>
    <w:rsid w:val="002341D8"/>
    <w:rsid w:val="002363AA"/>
    <w:rsid w:val="0023753E"/>
    <w:rsid w:val="0023787D"/>
    <w:rsid w:val="00240514"/>
    <w:rsid w:val="00245218"/>
    <w:rsid w:val="00263637"/>
    <w:rsid w:val="00263C47"/>
    <w:rsid w:val="0026452D"/>
    <w:rsid w:val="002654E0"/>
    <w:rsid w:val="002679A1"/>
    <w:rsid w:val="0027358B"/>
    <w:rsid w:val="00273A75"/>
    <w:rsid w:val="0027475C"/>
    <w:rsid w:val="002823C3"/>
    <w:rsid w:val="00283DBF"/>
    <w:rsid w:val="00287854"/>
    <w:rsid w:val="00287AAD"/>
    <w:rsid w:val="002962D8"/>
    <w:rsid w:val="002A00F3"/>
    <w:rsid w:val="002A71CD"/>
    <w:rsid w:val="002B5F71"/>
    <w:rsid w:val="002B68D0"/>
    <w:rsid w:val="002B7E9A"/>
    <w:rsid w:val="002C0305"/>
    <w:rsid w:val="002C1428"/>
    <w:rsid w:val="002C3B51"/>
    <w:rsid w:val="002D3A6E"/>
    <w:rsid w:val="002D3D73"/>
    <w:rsid w:val="002D4B16"/>
    <w:rsid w:val="002D6BB5"/>
    <w:rsid w:val="002D7C20"/>
    <w:rsid w:val="002E32EE"/>
    <w:rsid w:val="002F1200"/>
    <w:rsid w:val="002F288A"/>
    <w:rsid w:val="002F2BA6"/>
    <w:rsid w:val="002F5474"/>
    <w:rsid w:val="002F6FBF"/>
    <w:rsid w:val="00302F4F"/>
    <w:rsid w:val="003033BA"/>
    <w:rsid w:val="003038E2"/>
    <w:rsid w:val="00307F31"/>
    <w:rsid w:val="003106DF"/>
    <w:rsid w:val="00311A77"/>
    <w:rsid w:val="00315A5F"/>
    <w:rsid w:val="00316FD2"/>
    <w:rsid w:val="003176EA"/>
    <w:rsid w:val="00321225"/>
    <w:rsid w:val="00322ECF"/>
    <w:rsid w:val="0033006E"/>
    <w:rsid w:val="0033009A"/>
    <w:rsid w:val="00333989"/>
    <w:rsid w:val="00333F78"/>
    <w:rsid w:val="00335AFE"/>
    <w:rsid w:val="00335C2F"/>
    <w:rsid w:val="0033681C"/>
    <w:rsid w:val="0034398C"/>
    <w:rsid w:val="00345C46"/>
    <w:rsid w:val="00346A9F"/>
    <w:rsid w:val="00346C4A"/>
    <w:rsid w:val="003478EA"/>
    <w:rsid w:val="00347955"/>
    <w:rsid w:val="003520A6"/>
    <w:rsid w:val="00355B72"/>
    <w:rsid w:val="00360DF0"/>
    <w:rsid w:val="00362775"/>
    <w:rsid w:val="003667B4"/>
    <w:rsid w:val="00367830"/>
    <w:rsid w:val="003716BB"/>
    <w:rsid w:val="0037221C"/>
    <w:rsid w:val="003728A4"/>
    <w:rsid w:val="00374772"/>
    <w:rsid w:val="00375AFE"/>
    <w:rsid w:val="00377C5D"/>
    <w:rsid w:val="00381B5F"/>
    <w:rsid w:val="00384B1B"/>
    <w:rsid w:val="003855DF"/>
    <w:rsid w:val="00386039"/>
    <w:rsid w:val="00387668"/>
    <w:rsid w:val="00390FC7"/>
    <w:rsid w:val="00394837"/>
    <w:rsid w:val="00394973"/>
    <w:rsid w:val="003B2A5C"/>
    <w:rsid w:val="003B47C3"/>
    <w:rsid w:val="003B692A"/>
    <w:rsid w:val="003B77F4"/>
    <w:rsid w:val="003C71D7"/>
    <w:rsid w:val="003D4939"/>
    <w:rsid w:val="003D4AD8"/>
    <w:rsid w:val="003D5D66"/>
    <w:rsid w:val="003D6197"/>
    <w:rsid w:val="003D7ADF"/>
    <w:rsid w:val="003E53FD"/>
    <w:rsid w:val="003E556D"/>
    <w:rsid w:val="003F247E"/>
    <w:rsid w:val="003F270D"/>
    <w:rsid w:val="003F3446"/>
    <w:rsid w:val="003F4E1C"/>
    <w:rsid w:val="004003FB"/>
    <w:rsid w:val="00406A44"/>
    <w:rsid w:val="00410F57"/>
    <w:rsid w:val="00411D19"/>
    <w:rsid w:val="00412270"/>
    <w:rsid w:val="00420295"/>
    <w:rsid w:val="00421937"/>
    <w:rsid w:val="00434500"/>
    <w:rsid w:val="004348DC"/>
    <w:rsid w:val="004463AB"/>
    <w:rsid w:val="00452088"/>
    <w:rsid w:val="0045248E"/>
    <w:rsid w:val="00453BAD"/>
    <w:rsid w:val="00454421"/>
    <w:rsid w:val="004551BE"/>
    <w:rsid w:val="00463155"/>
    <w:rsid w:val="00463D30"/>
    <w:rsid w:val="0046466E"/>
    <w:rsid w:val="00465043"/>
    <w:rsid w:val="00466084"/>
    <w:rsid w:val="0046685E"/>
    <w:rsid w:val="00467059"/>
    <w:rsid w:val="004738FE"/>
    <w:rsid w:val="0047576B"/>
    <w:rsid w:val="00475F19"/>
    <w:rsid w:val="004834F8"/>
    <w:rsid w:val="00483FAB"/>
    <w:rsid w:val="00486652"/>
    <w:rsid w:val="0049637B"/>
    <w:rsid w:val="004A3AE8"/>
    <w:rsid w:val="004B1677"/>
    <w:rsid w:val="004B2F5A"/>
    <w:rsid w:val="004B2F7C"/>
    <w:rsid w:val="004B4BCB"/>
    <w:rsid w:val="004B5B5F"/>
    <w:rsid w:val="004C2B69"/>
    <w:rsid w:val="004C3E2C"/>
    <w:rsid w:val="004C6165"/>
    <w:rsid w:val="004C681C"/>
    <w:rsid w:val="004C6BAD"/>
    <w:rsid w:val="004D4599"/>
    <w:rsid w:val="004E0F69"/>
    <w:rsid w:val="004E6DF6"/>
    <w:rsid w:val="004F0206"/>
    <w:rsid w:val="004F09C4"/>
    <w:rsid w:val="004F1F84"/>
    <w:rsid w:val="004F3C35"/>
    <w:rsid w:val="004F4775"/>
    <w:rsid w:val="005042A1"/>
    <w:rsid w:val="005047A0"/>
    <w:rsid w:val="00505F95"/>
    <w:rsid w:val="0050693E"/>
    <w:rsid w:val="00513A64"/>
    <w:rsid w:val="005228F3"/>
    <w:rsid w:val="00526543"/>
    <w:rsid w:val="00531290"/>
    <w:rsid w:val="00533C68"/>
    <w:rsid w:val="00535010"/>
    <w:rsid w:val="005409C1"/>
    <w:rsid w:val="00541433"/>
    <w:rsid w:val="005439A3"/>
    <w:rsid w:val="00543EE0"/>
    <w:rsid w:val="005447CB"/>
    <w:rsid w:val="005466E2"/>
    <w:rsid w:val="00547C3F"/>
    <w:rsid w:val="005546E5"/>
    <w:rsid w:val="0055571C"/>
    <w:rsid w:val="00555814"/>
    <w:rsid w:val="00555E46"/>
    <w:rsid w:val="00556089"/>
    <w:rsid w:val="00563800"/>
    <w:rsid w:val="005645A6"/>
    <w:rsid w:val="00565A89"/>
    <w:rsid w:val="00565E90"/>
    <w:rsid w:val="0056750B"/>
    <w:rsid w:val="00571843"/>
    <w:rsid w:val="00574C75"/>
    <w:rsid w:val="00581860"/>
    <w:rsid w:val="00582808"/>
    <w:rsid w:val="00584516"/>
    <w:rsid w:val="0058634F"/>
    <w:rsid w:val="00586B45"/>
    <w:rsid w:val="0059156D"/>
    <w:rsid w:val="00595964"/>
    <w:rsid w:val="00596C81"/>
    <w:rsid w:val="005A1D4C"/>
    <w:rsid w:val="005A2828"/>
    <w:rsid w:val="005A342A"/>
    <w:rsid w:val="005A3806"/>
    <w:rsid w:val="005B7010"/>
    <w:rsid w:val="005D409C"/>
    <w:rsid w:val="005D493F"/>
    <w:rsid w:val="005D7CAC"/>
    <w:rsid w:val="005E0572"/>
    <w:rsid w:val="005E076F"/>
    <w:rsid w:val="005E15C5"/>
    <w:rsid w:val="005F001D"/>
    <w:rsid w:val="005F13AD"/>
    <w:rsid w:val="005F20E9"/>
    <w:rsid w:val="005F31FC"/>
    <w:rsid w:val="005F349F"/>
    <w:rsid w:val="005F521B"/>
    <w:rsid w:val="005F6361"/>
    <w:rsid w:val="00601371"/>
    <w:rsid w:val="0060513F"/>
    <w:rsid w:val="0060607F"/>
    <w:rsid w:val="0060624F"/>
    <w:rsid w:val="006148BF"/>
    <w:rsid w:val="00615E21"/>
    <w:rsid w:val="00620985"/>
    <w:rsid w:val="00620D09"/>
    <w:rsid w:val="00621917"/>
    <w:rsid w:val="006249B4"/>
    <w:rsid w:val="00627CF8"/>
    <w:rsid w:val="00627F2C"/>
    <w:rsid w:val="00630D75"/>
    <w:rsid w:val="00633960"/>
    <w:rsid w:val="00634BAA"/>
    <w:rsid w:val="00641268"/>
    <w:rsid w:val="00641698"/>
    <w:rsid w:val="00644A45"/>
    <w:rsid w:val="00650EF6"/>
    <w:rsid w:val="00653CCA"/>
    <w:rsid w:val="00654484"/>
    <w:rsid w:val="0065526B"/>
    <w:rsid w:val="006606A5"/>
    <w:rsid w:val="00660A09"/>
    <w:rsid w:val="006616C7"/>
    <w:rsid w:val="00661953"/>
    <w:rsid w:val="00665A10"/>
    <w:rsid w:val="00672C88"/>
    <w:rsid w:val="006746FF"/>
    <w:rsid w:val="0067554B"/>
    <w:rsid w:val="0067645F"/>
    <w:rsid w:val="00681D22"/>
    <w:rsid w:val="0068225F"/>
    <w:rsid w:val="00682406"/>
    <w:rsid w:val="00684F39"/>
    <w:rsid w:val="00685E85"/>
    <w:rsid w:val="0069233A"/>
    <w:rsid w:val="006945C9"/>
    <w:rsid w:val="0069463A"/>
    <w:rsid w:val="0069575D"/>
    <w:rsid w:val="00695927"/>
    <w:rsid w:val="006963D9"/>
    <w:rsid w:val="006A2F3F"/>
    <w:rsid w:val="006A3A74"/>
    <w:rsid w:val="006A53C3"/>
    <w:rsid w:val="006B4304"/>
    <w:rsid w:val="006B5B7E"/>
    <w:rsid w:val="006C390E"/>
    <w:rsid w:val="006C46B4"/>
    <w:rsid w:val="006C51C0"/>
    <w:rsid w:val="006C553B"/>
    <w:rsid w:val="006C6AF6"/>
    <w:rsid w:val="006D0BBE"/>
    <w:rsid w:val="006D2CF2"/>
    <w:rsid w:val="006E7A72"/>
    <w:rsid w:val="006F6230"/>
    <w:rsid w:val="006F7E85"/>
    <w:rsid w:val="007001DD"/>
    <w:rsid w:val="007014FC"/>
    <w:rsid w:val="007018C8"/>
    <w:rsid w:val="00702048"/>
    <w:rsid w:val="0070255A"/>
    <w:rsid w:val="00706C19"/>
    <w:rsid w:val="00710812"/>
    <w:rsid w:val="00714307"/>
    <w:rsid w:val="00714CD6"/>
    <w:rsid w:val="007236ED"/>
    <w:rsid w:val="00724177"/>
    <w:rsid w:val="00724FEF"/>
    <w:rsid w:val="00731E34"/>
    <w:rsid w:val="00734A94"/>
    <w:rsid w:val="00734D8B"/>
    <w:rsid w:val="007359E0"/>
    <w:rsid w:val="007366C5"/>
    <w:rsid w:val="007378FE"/>
    <w:rsid w:val="00740916"/>
    <w:rsid w:val="00743A26"/>
    <w:rsid w:val="00751083"/>
    <w:rsid w:val="00763CD4"/>
    <w:rsid w:val="00765FF9"/>
    <w:rsid w:val="007675C7"/>
    <w:rsid w:val="00770926"/>
    <w:rsid w:val="00771157"/>
    <w:rsid w:val="00775914"/>
    <w:rsid w:val="00775CAA"/>
    <w:rsid w:val="007768AD"/>
    <w:rsid w:val="007774B8"/>
    <w:rsid w:val="00790CE7"/>
    <w:rsid w:val="007911A7"/>
    <w:rsid w:val="00791910"/>
    <w:rsid w:val="00795226"/>
    <w:rsid w:val="00797605"/>
    <w:rsid w:val="00797994"/>
    <w:rsid w:val="007A1D97"/>
    <w:rsid w:val="007A7059"/>
    <w:rsid w:val="007B1986"/>
    <w:rsid w:val="007B3C8A"/>
    <w:rsid w:val="007B5E5C"/>
    <w:rsid w:val="007B6290"/>
    <w:rsid w:val="007C2FDA"/>
    <w:rsid w:val="007C34A6"/>
    <w:rsid w:val="007C4E9B"/>
    <w:rsid w:val="007D1273"/>
    <w:rsid w:val="007D696A"/>
    <w:rsid w:val="007E36DB"/>
    <w:rsid w:val="007E47AD"/>
    <w:rsid w:val="007E59B4"/>
    <w:rsid w:val="007E7D9E"/>
    <w:rsid w:val="007F0C10"/>
    <w:rsid w:val="007F3D02"/>
    <w:rsid w:val="007F4665"/>
    <w:rsid w:val="007F6451"/>
    <w:rsid w:val="007F6BED"/>
    <w:rsid w:val="007F7691"/>
    <w:rsid w:val="00800282"/>
    <w:rsid w:val="0080370D"/>
    <w:rsid w:val="00810B9B"/>
    <w:rsid w:val="008137FC"/>
    <w:rsid w:val="008202EE"/>
    <w:rsid w:val="008207E9"/>
    <w:rsid w:val="00821497"/>
    <w:rsid w:val="00825165"/>
    <w:rsid w:val="008279A3"/>
    <w:rsid w:val="00832C6C"/>
    <w:rsid w:val="00835A31"/>
    <w:rsid w:val="00835C77"/>
    <w:rsid w:val="00837F35"/>
    <w:rsid w:val="00840551"/>
    <w:rsid w:val="00841694"/>
    <w:rsid w:val="00841D6F"/>
    <w:rsid w:val="008422A8"/>
    <w:rsid w:val="0084424A"/>
    <w:rsid w:val="008461A9"/>
    <w:rsid w:val="0085105B"/>
    <w:rsid w:val="00853FC5"/>
    <w:rsid w:val="00855628"/>
    <w:rsid w:val="008613AC"/>
    <w:rsid w:val="00871C00"/>
    <w:rsid w:val="00876893"/>
    <w:rsid w:val="0088015F"/>
    <w:rsid w:val="0088066C"/>
    <w:rsid w:val="00883DF9"/>
    <w:rsid w:val="00893A5E"/>
    <w:rsid w:val="00894EDD"/>
    <w:rsid w:val="00894F88"/>
    <w:rsid w:val="00897166"/>
    <w:rsid w:val="008A43DC"/>
    <w:rsid w:val="008A6AB3"/>
    <w:rsid w:val="008B2D6B"/>
    <w:rsid w:val="008B5044"/>
    <w:rsid w:val="008B5A44"/>
    <w:rsid w:val="008C1BF3"/>
    <w:rsid w:val="008C49A6"/>
    <w:rsid w:val="008C4D3B"/>
    <w:rsid w:val="008C739E"/>
    <w:rsid w:val="008D09C5"/>
    <w:rsid w:val="008E34A1"/>
    <w:rsid w:val="008E521B"/>
    <w:rsid w:val="008F4D55"/>
    <w:rsid w:val="008F5347"/>
    <w:rsid w:val="008F74CA"/>
    <w:rsid w:val="00900092"/>
    <w:rsid w:val="00901A1C"/>
    <w:rsid w:val="00902C23"/>
    <w:rsid w:val="00905876"/>
    <w:rsid w:val="00905926"/>
    <w:rsid w:val="0092330C"/>
    <w:rsid w:val="00925533"/>
    <w:rsid w:val="00925AB3"/>
    <w:rsid w:val="00926083"/>
    <w:rsid w:val="0093115F"/>
    <w:rsid w:val="009335EB"/>
    <w:rsid w:val="00934420"/>
    <w:rsid w:val="00934FCF"/>
    <w:rsid w:val="009352F9"/>
    <w:rsid w:val="00940D74"/>
    <w:rsid w:val="009412C9"/>
    <w:rsid w:val="00943173"/>
    <w:rsid w:val="009454BB"/>
    <w:rsid w:val="009459C0"/>
    <w:rsid w:val="00945C0D"/>
    <w:rsid w:val="009462A3"/>
    <w:rsid w:val="0094633D"/>
    <w:rsid w:val="009469AA"/>
    <w:rsid w:val="009542AD"/>
    <w:rsid w:val="0095546E"/>
    <w:rsid w:val="00957E15"/>
    <w:rsid w:val="00962B7B"/>
    <w:rsid w:val="00965631"/>
    <w:rsid w:val="00966257"/>
    <w:rsid w:val="00970222"/>
    <w:rsid w:val="00972A3E"/>
    <w:rsid w:val="00977D4F"/>
    <w:rsid w:val="00987470"/>
    <w:rsid w:val="00991BF8"/>
    <w:rsid w:val="00994428"/>
    <w:rsid w:val="00996C10"/>
    <w:rsid w:val="00997379"/>
    <w:rsid w:val="009A1750"/>
    <w:rsid w:val="009A7B4D"/>
    <w:rsid w:val="009B0A85"/>
    <w:rsid w:val="009B23A3"/>
    <w:rsid w:val="009B4349"/>
    <w:rsid w:val="009B79FE"/>
    <w:rsid w:val="009C20E9"/>
    <w:rsid w:val="009C3A45"/>
    <w:rsid w:val="009C4CF2"/>
    <w:rsid w:val="009C654C"/>
    <w:rsid w:val="009D2C48"/>
    <w:rsid w:val="009D448B"/>
    <w:rsid w:val="009E7DB8"/>
    <w:rsid w:val="009F1C0B"/>
    <w:rsid w:val="009F4F0E"/>
    <w:rsid w:val="009F7CA7"/>
    <w:rsid w:val="00A01412"/>
    <w:rsid w:val="00A039A9"/>
    <w:rsid w:val="00A071A2"/>
    <w:rsid w:val="00A10174"/>
    <w:rsid w:val="00A1023B"/>
    <w:rsid w:val="00A11E4D"/>
    <w:rsid w:val="00A13482"/>
    <w:rsid w:val="00A1366F"/>
    <w:rsid w:val="00A16622"/>
    <w:rsid w:val="00A16D5C"/>
    <w:rsid w:val="00A20A8E"/>
    <w:rsid w:val="00A20DCF"/>
    <w:rsid w:val="00A214FC"/>
    <w:rsid w:val="00A22F90"/>
    <w:rsid w:val="00A25DCB"/>
    <w:rsid w:val="00A261C3"/>
    <w:rsid w:val="00A312FF"/>
    <w:rsid w:val="00A339EF"/>
    <w:rsid w:val="00A36BF0"/>
    <w:rsid w:val="00A36F50"/>
    <w:rsid w:val="00A41727"/>
    <w:rsid w:val="00A44850"/>
    <w:rsid w:val="00A513B6"/>
    <w:rsid w:val="00A553A2"/>
    <w:rsid w:val="00A61331"/>
    <w:rsid w:val="00A72767"/>
    <w:rsid w:val="00A7380E"/>
    <w:rsid w:val="00A821E9"/>
    <w:rsid w:val="00A82F3D"/>
    <w:rsid w:val="00A958BF"/>
    <w:rsid w:val="00AA423E"/>
    <w:rsid w:val="00AB3A40"/>
    <w:rsid w:val="00AB4E56"/>
    <w:rsid w:val="00AC132A"/>
    <w:rsid w:val="00AC1C18"/>
    <w:rsid w:val="00AC255B"/>
    <w:rsid w:val="00AC5B75"/>
    <w:rsid w:val="00AC6E38"/>
    <w:rsid w:val="00AC744B"/>
    <w:rsid w:val="00AD5A51"/>
    <w:rsid w:val="00AE2170"/>
    <w:rsid w:val="00AE24BC"/>
    <w:rsid w:val="00AE3790"/>
    <w:rsid w:val="00AE3C70"/>
    <w:rsid w:val="00AE565E"/>
    <w:rsid w:val="00AF04A8"/>
    <w:rsid w:val="00AF2EDD"/>
    <w:rsid w:val="00AF37F4"/>
    <w:rsid w:val="00AF60CF"/>
    <w:rsid w:val="00B007F3"/>
    <w:rsid w:val="00B052E2"/>
    <w:rsid w:val="00B07486"/>
    <w:rsid w:val="00B07735"/>
    <w:rsid w:val="00B07800"/>
    <w:rsid w:val="00B07A6C"/>
    <w:rsid w:val="00B13C8F"/>
    <w:rsid w:val="00B17973"/>
    <w:rsid w:val="00B21335"/>
    <w:rsid w:val="00B22341"/>
    <w:rsid w:val="00B33583"/>
    <w:rsid w:val="00B345E7"/>
    <w:rsid w:val="00B35696"/>
    <w:rsid w:val="00B35984"/>
    <w:rsid w:val="00B35A47"/>
    <w:rsid w:val="00B476BF"/>
    <w:rsid w:val="00B5579A"/>
    <w:rsid w:val="00B57F0A"/>
    <w:rsid w:val="00B61EA1"/>
    <w:rsid w:val="00B642A6"/>
    <w:rsid w:val="00B673F5"/>
    <w:rsid w:val="00B71EEE"/>
    <w:rsid w:val="00B74449"/>
    <w:rsid w:val="00B77443"/>
    <w:rsid w:val="00B94617"/>
    <w:rsid w:val="00B96610"/>
    <w:rsid w:val="00B97B69"/>
    <w:rsid w:val="00BA0121"/>
    <w:rsid w:val="00BA1FC1"/>
    <w:rsid w:val="00BA3668"/>
    <w:rsid w:val="00BC09AC"/>
    <w:rsid w:val="00BC3B08"/>
    <w:rsid w:val="00BC41F1"/>
    <w:rsid w:val="00BC4D8B"/>
    <w:rsid w:val="00BC7782"/>
    <w:rsid w:val="00BD0A8D"/>
    <w:rsid w:val="00BD1764"/>
    <w:rsid w:val="00BD2F7D"/>
    <w:rsid w:val="00BD65E5"/>
    <w:rsid w:val="00BD74DF"/>
    <w:rsid w:val="00BE32B5"/>
    <w:rsid w:val="00BE5EFB"/>
    <w:rsid w:val="00BF1489"/>
    <w:rsid w:val="00BF73F8"/>
    <w:rsid w:val="00C00BB5"/>
    <w:rsid w:val="00C0505C"/>
    <w:rsid w:val="00C059F7"/>
    <w:rsid w:val="00C065DD"/>
    <w:rsid w:val="00C07F8B"/>
    <w:rsid w:val="00C1063E"/>
    <w:rsid w:val="00C11594"/>
    <w:rsid w:val="00C1226F"/>
    <w:rsid w:val="00C12AEA"/>
    <w:rsid w:val="00C14E17"/>
    <w:rsid w:val="00C17220"/>
    <w:rsid w:val="00C207A0"/>
    <w:rsid w:val="00C20F59"/>
    <w:rsid w:val="00C244B5"/>
    <w:rsid w:val="00C258F0"/>
    <w:rsid w:val="00C2770B"/>
    <w:rsid w:val="00C3341F"/>
    <w:rsid w:val="00C343F0"/>
    <w:rsid w:val="00C35E44"/>
    <w:rsid w:val="00C36A5F"/>
    <w:rsid w:val="00C37885"/>
    <w:rsid w:val="00C45D6A"/>
    <w:rsid w:val="00C470A6"/>
    <w:rsid w:val="00C5100B"/>
    <w:rsid w:val="00C53654"/>
    <w:rsid w:val="00C540EE"/>
    <w:rsid w:val="00C55D60"/>
    <w:rsid w:val="00C60713"/>
    <w:rsid w:val="00C73274"/>
    <w:rsid w:val="00C74E0F"/>
    <w:rsid w:val="00C771AE"/>
    <w:rsid w:val="00C80919"/>
    <w:rsid w:val="00C85EE4"/>
    <w:rsid w:val="00C91CAA"/>
    <w:rsid w:val="00C92826"/>
    <w:rsid w:val="00C9759F"/>
    <w:rsid w:val="00CA213E"/>
    <w:rsid w:val="00CA3238"/>
    <w:rsid w:val="00CA369F"/>
    <w:rsid w:val="00CA7BE1"/>
    <w:rsid w:val="00CB0337"/>
    <w:rsid w:val="00CB039E"/>
    <w:rsid w:val="00CB109D"/>
    <w:rsid w:val="00CB160C"/>
    <w:rsid w:val="00CB41E4"/>
    <w:rsid w:val="00CB6537"/>
    <w:rsid w:val="00CB787F"/>
    <w:rsid w:val="00CC3CB0"/>
    <w:rsid w:val="00CC67B4"/>
    <w:rsid w:val="00CC7FD4"/>
    <w:rsid w:val="00CD1FFB"/>
    <w:rsid w:val="00CE0DA6"/>
    <w:rsid w:val="00CE332E"/>
    <w:rsid w:val="00CE4CEA"/>
    <w:rsid w:val="00CF347C"/>
    <w:rsid w:val="00CF3EF8"/>
    <w:rsid w:val="00D00524"/>
    <w:rsid w:val="00D0160C"/>
    <w:rsid w:val="00D049C8"/>
    <w:rsid w:val="00D14A39"/>
    <w:rsid w:val="00D15560"/>
    <w:rsid w:val="00D1724C"/>
    <w:rsid w:val="00D17477"/>
    <w:rsid w:val="00D17CC6"/>
    <w:rsid w:val="00D272AC"/>
    <w:rsid w:val="00D362FA"/>
    <w:rsid w:val="00D36C10"/>
    <w:rsid w:val="00D40940"/>
    <w:rsid w:val="00D4201E"/>
    <w:rsid w:val="00D423CE"/>
    <w:rsid w:val="00D43436"/>
    <w:rsid w:val="00D52091"/>
    <w:rsid w:val="00D52E02"/>
    <w:rsid w:val="00D55063"/>
    <w:rsid w:val="00D56B1A"/>
    <w:rsid w:val="00D629D2"/>
    <w:rsid w:val="00D629F5"/>
    <w:rsid w:val="00D62EB0"/>
    <w:rsid w:val="00D633CD"/>
    <w:rsid w:val="00D662D6"/>
    <w:rsid w:val="00D66DAA"/>
    <w:rsid w:val="00D71D9B"/>
    <w:rsid w:val="00D7289D"/>
    <w:rsid w:val="00D72A2A"/>
    <w:rsid w:val="00D73DFD"/>
    <w:rsid w:val="00D7648F"/>
    <w:rsid w:val="00D77485"/>
    <w:rsid w:val="00D77A92"/>
    <w:rsid w:val="00D84F57"/>
    <w:rsid w:val="00D85C57"/>
    <w:rsid w:val="00D85DBA"/>
    <w:rsid w:val="00D9031C"/>
    <w:rsid w:val="00D918D0"/>
    <w:rsid w:val="00D9492E"/>
    <w:rsid w:val="00DA06D6"/>
    <w:rsid w:val="00DB22F8"/>
    <w:rsid w:val="00DB2D1C"/>
    <w:rsid w:val="00DB3247"/>
    <w:rsid w:val="00DB32F1"/>
    <w:rsid w:val="00DC015A"/>
    <w:rsid w:val="00DC13E5"/>
    <w:rsid w:val="00DD0116"/>
    <w:rsid w:val="00DD15EB"/>
    <w:rsid w:val="00DD2264"/>
    <w:rsid w:val="00DE23DC"/>
    <w:rsid w:val="00DE2A1D"/>
    <w:rsid w:val="00DE3D05"/>
    <w:rsid w:val="00DE549A"/>
    <w:rsid w:val="00DF2EF7"/>
    <w:rsid w:val="00E00B7D"/>
    <w:rsid w:val="00E02E4F"/>
    <w:rsid w:val="00E04596"/>
    <w:rsid w:val="00E063F1"/>
    <w:rsid w:val="00E14456"/>
    <w:rsid w:val="00E148B9"/>
    <w:rsid w:val="00E17072"/>
    <w:rsid w:val="00E1713D"/>
    <w:rsid w:val="00E17D7E"/>
    <w:rsid w:val="00E256CE"/>
    <w:rsid w:val="00E26203"/>
    <w:rsid w:val="00E268BF"/>
    <w:rsid w:val="00E27BD4"/>
    <w:rsid w:val="00E300F9"/>
    <w:rsid w:val="00E33196"/>
    <w:rsid w:val="00E35440"/>
    <w:rsid w:val="00E3585A"/>
    <w:rsid w:val="00E40479"/>
    <w:rsid w:val="00E41527"/>
    <w:rsid w:val="00E53BE9"/>
    <w:rsid w:val="00E54F25"/>
    <w:rsid w:val="00E562BF"/>
    <w:rsid w:val="00E57A9D"/>
    <w:rsid w:val="00E60B9F"/>
    <w:rsid w:val="00E63119"/>
    <w:rsid w:val="00E64996"/>
    <w:rsid w:val="00E70D99"/>
    <w:rsid w:val="00E7165D"/>
    <w:rsid w:val="00E721F1"/>
    <w:rsid w:val="00E87A54"/>
    <w:rsid w:val="00E97FBC"/>
    <w:rsid w:val="00EA09C2"/>
    <w:rsid w:val="00EA360C"/>
    <w:rsid w:val="00EA79A8"/>
    <w:rsid w:val="00EB2F13"/>
    <w:rsid w:val="00EC1DD1"/>
    <w:rsid w:val="00EC643E"/>
    <w:rsid w:val="00ED025D"/>
    <w:rsid w:val="00ED1720"/>
    <w:rsid w:val="00EE1042"/>
    <w:rsid w:val="00EE6460"/>
    <w:rsid w:val="00EF4DC5"/>
    <w:rsid w:val="00F0041C"/>
    <w:rsid w:val="00F0155E"/>
    <w:rsid w:val="00F03658"/>
    <w:rsid w:val="00F068E8"/>
    <w:rsid w:val="00F07239"/>
    <w:rsid w:val="00F12DC5"/>
    <w:rsid w:val="00F169B7"/>
    <w:rsid w:val="00F17040"/>
    <w:rsid w:val="00F17280"/>
    <w:rsid w:val="00F202FF"/>
    <w:rsid w:val="00F23727"/>
    <w:rsid w:val="00F27D37"/>
    <w:rsid w:val="00F317FF"/>
    <w:rsid w:val="00F33E97"/>
    <w:rsid w:val="00F41B00"/>
    <w:rsid w:val="00F41D18"/>
    <w:rsid w:val="00F453A3"/>
    <w:rsid w:val="00F4667A"/>
    <w:rsid w:val="00F51AB8"/>
    <w:rsid w:val="00F54C75"/>
    <w:rsid w:val="00F56847"/>
    <w:rsid w:val="00F6161B"/>
    <w:rsid w:val="00F616A9"/>
    <w:rsid w:val="00F61CB0"/>
    <w:rsid w:val="00F66294"/>
    <w:rsid w:val="00F70B59"/>
    <w:rsid w:val="00F803CA"/>
    <w:rsid w:val="00F80D23"/>
    <w:rsid w:val="00F853A5"/>
    <w:rsid w:val="00F8600D"/>
    <w:rsid w:val="00F906E5"/>
    <w:rsid w:val="00F92A93"/>
    <w:rsid w:val="00F944AB"/>
    <w:rsid w:val="00F975F1"/>
    <w:rsid w:val="00FA370F"/>
    <w:rsid w:val="00FA3D32"/>
    <w:rsid w:val="00FA64CD"/>
    <w:rsid w:val="00FA71C1"/>
    <w:rsid w:val="00FA79C9"/>
    <w:rsid w:val="00FB37FD"/>
    <w:rsid w:val="00FB5093"/>
    <w:rsid w:val="00FC68B5"/>
    <w:rsid w:val="00FC7455"/>
    <w:rsid w:val="00FC7E48"/>
    <w:rsid w:val="00FD3E01"/>
    <w:rsid w:val="00FE20CC"/>
    <w:rsid w:val="00FE2BB1"/>
    <w:rsid w:val="00FE3532"/>
    <w:rsid w:val="00FE58DB"/>
    <w:rsid w:val="00FE74FB"/>
    <w:rsid w:val="00FF3CAD"/>
    <w:rsid w:val="00FF3DB7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53C34"/>
  <w15:docId w15:val="{64E7988B-93A0-4BB1-857A-FB2B8B31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6629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66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6629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662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link w:val="a3"/>
    <w:uiPriority w:val="99"/>
    <w:rsid w:val="009C654C"/>
  </w:style>
  <w:style w:type="paragraph" w:styleId="1">
    <w:name w:val="toc 1"/>
    <w:basedOn w:val="a"/>
    <w:next w:val="a"/>
    <w:autoRedefine/>
    <w:uiPriority w:val="39"/>
    <w:unhideWhenUsed/>
    <w:qFormat/>
    <w:rsid w:val="007768AD"/>
    <w:pPr>
      <w:tabs>
        <w:tab w:val="left" w:pos="960"/>
        <w:tab w:val="right" w:leader="dot" w:pos="9968"/>
      </w:tabs>
      <w:adjustRightInd w:val="0"/>
      <w:snapToGrid w:val="0"/>
      <w:spacing w:before="120" w:after="120" w:line="480" w:lineRule="auto"/>
    </w:pPr>
    <w:rPr>
      <w:rFonts w:ascii="微軟正黑體" w:eastAsia="微軟正黑體" w:hAnsi="微軟正黑體" w:cs="Times New Roman"/>
      <w:b/>
      <w:bCs/>
      <w:caps/>
      <w:noProof/>
      <w:sz w:val="28"/>
      <w:szCs w:val="28"/>
    </w:rPr>
  </w:style>
  <w:style w:type="character" w:styleId="a7">
    <w:name w:val="Hyperlink"/>
    <w:basedOn w:val="a0"/>
    <w:uiPriority w:val="99"/>
    <w:unhideWhenUsed/>
    <w:rsid w:val="007768A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36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36C1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36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36C10"/>
    <w:rPr>
      <w:sz w:val="20"/>
      <w:szCs w:val="20"/>
    </w:rPr>
  </w:style>
  <w:style w:type="character" w:styleId="ac">
    <w:name w:val="Emphasis"/>
    <w:uiPriority w:val="99"/>
    <w:qFormat/>
    <w:rsid w:val="00150411"/>
    <w:rPr>
      <w:rFonts w:cs="Times New Roman"/>
      <w:color w:val="DD4B39"/>
    </w:rPr>
  </w:style>
  <w:style w:type="paragraph" w:styleId="ad">
    <w:name w:val="Subtitle"/>
    <w:basedOn w:val="a"/>
    <w:next w:val="a"/>
    <w:link w:val="ae"/>
    <w:qFormat/>
    <w:rsid w:val="005A2828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e">
    <w:name w:val="副標題 字元"/>
    <w:basedOn w:val="a0"/>
    <w:link w:val="ad"/>
    <w:rsid w:val="005A2828"/>
    <w:rPr>
      <w:rFonts w:asciiTheme="majorHAnsi" w:eastAsia="新細明體" w:hAnsiTheme="majorHAnsi" w:cstheme="majorBidi"/>
      <w:i/>
      <w:iCs/>
      <w:szCs w:val="24"/>
    </w:rPr>
  </w:style>
  <w:style w:type="paragraph" w:styleId="2">
    <w:name w:val="toc 2"/>
    <w:basedOn w:val="a"/>
    <w:next w:val="a"/>
    <w:autoRedefine/>
    <w:uiPriority w:val="39"/>
    <w:unhideWhenUsed/>
    <w:rsid w:val="005A2828"/>
    <w:pPr>
      <w:ind w:leftChars="200" w:left="480"/>
    </w:pPr>
  </w:style>
  <w:style w:type="paragraph" w:customStyle="1" w:styleId="10">
    <w:name w:val="清單段落1"/>
    <w:basedOn w:val="a"/>
    <w:rsid w:val="00547C3F"/>
    <w:pPr>
      <w:ind w:leftChars="200" w:left="480"/>
    </w:pPr>
    <w:rPr>
      <w:rFonts w:ascii="Calibri" w:eastAsia="新細明體" w:hAnsi="Calibri" w:cs="Times New Roman"/>
    </w:rPr>
  </w:style>
  <w:style w:type="paragraph" w:customStyle="1" w:styleId="20">
    <w:name w:val="清單段落2"/>
    <w:basedOn w:val="a"/>
    <w:rsid w:val="004F09C4"/>
    <w:pPr>
      <w:ind w:leftChars="200" w:left="480"/>
    </w:pPr>
    <w:rPr>
      <w:rFonts w:ascii="Calibri" w:eastAsia="新細明體" w:hAnsi="Calibri" w:cs="Times New Roman"/>
    </w:rPr>
  </w:style>
  <w:style w:type="table" w:styleId="af">
    <w:name w:val="Table Grid"/>
    <w:basedOn w:val="a1"/>
    <w:uiPriority w:val="59"/>
    <w:rsid w:val="00740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E26203"/>
    <w:pPr>
      <w:ind w:firstLine="480"/>
      <w:jc w:val="both"/>
    </w:pPr>
    <w:rPr>
      <w:rFonts w:ascii="Arial" w:eastAsia="華康中黑體" w:hAnsi="Arial" w:cs="Times New Roman"/>
      <w:sz w:val="20"/>
      <w:szCs w:val="20"/>
    </w:rPr>
  </w:style>
  <w:style w:type="character" w:customStyle="1" w:styleId="22">
    <w:name w:val="本文縮排 2 字元"/>
    <w:basedOn w:val="a0"/>
    <w:link w:val="21"/>
    <w:rsid w:val="00E26203"/>
    <w:rPr>
      <w:rFonts w:ascii="Arial" w:eastAsia="華康中黑體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1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l.edu.tw/content_28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cu.edu.tw/traffic_info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FAA3-1673-4FCF-B43B-0B033F78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win10</cp:lastModifiedBy>
  <cp:revision>2</cp:revision>
  <cp:lastPrinted>2018-10-31T06:47:00Z</cp:lastPrinted>
  <dcterms:created xsi:type="dcterms:W3CDTF">2018-11-05T05:02:00Z</dcterms:created>
  <dcterms:modified xsi:type="dcterms:W3CDTF">2018-11-05T05:02:00Z</dcterms:modified>
</cp:coreProperties>
</file>