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4" w:rsidRDefault="008028B4" w:rsidP="008028B4">
      <w:pPr>
        <w:kinsoku w:val="0"/>
        <w:spacing w:after="120" w:line="480" w:lineRule="exact"/>
        <w:jc w:val="center"/>
        <w:rPr>
          <w:b/>
          <w:bCs/>
          <w:color w:val="000000"/>
          <w:sz w:val="32"/>
        </w:rPr>
      </w:pPr>
      <w:r w:rsidRPr="008C02DB">
        <w:rPr>
          <w:rFonts w:hint="eastAsia"/>
          <w:b/>
          <w:bCs/>
          <w:color w:val="000000"/>
          <w:sz w:val="32"/>
        </w:rPr>
        <w:t xml:space="preserve">　</w:t>
      </w:r>
      <w:r w:rsidR="00191540">
        <w:rPr>
          <w:rFonts w:hint="eastAsia"/>
          <w:b/>
          <w:bCs/>
          <w:color w:val="000000"/>
          <w:sz w:val="32"/>
        </w:rPr>
        <w:t>臺北市就業服務處</w:t>
      </w:r>
      <w:r w:rsidR="00AB1583">
        <w:rPr>
          <w:rFonts w:hint="eastAsia"/>
          <w:b/>
          <w:bCs/>
          <w:color w:val="000000"/>
          <w:sz w:val="32"/>
        </w:rPr>
        <w:t>檔案應用申請書</w:t>
      </w:r>
    </w:p>
    <w:p w:rsidR="008028B4" w:rsidRPr="00A2468F" w:rsidRDefault="008028B4" w:rsidP="00D50184">
      <w:pPr>
        <w:kinsoku w:val="0"/>
        <w:spacing w:line="400" w:lineRule="exact"/>
        <w:ind w:right="840"/>
        <w:jc w:val="right"/>
        <w:rPr>
          <w:color w:val="000000"/>
          <w:sz w:val="24"/>
          <w:szCs w:val="24"/>
        </w:rPr>
      </w:pPr>
      <w:r w:rsidRPr="00A2468F">
        <w:rPr>
          <w:rFonts w:hint="eastAsia"/>
          <w:color w:val="000000"/>
          <w:sz w:val="24"/>
          <w:szCs w:val="24"/>
        </w:rPr>
        <w:t>申請書編號：</w:t>
      </w:r>
    </w:p>
    <w:tbl>
      <w:tblPr>
        <w:tblW w:w="517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6"/>
        <w:gridCol w:w="1003"/>
        <w:gridCol w:w="450"/>
        <w:gridCol w:w="483"/>
        <w:gridCol w:w="1479"/>
        <w:gridCol w:w="1669"/>
        <w:gridCol w:w="709"/>
        <w:gridCol w:w="709"/>
        <w:gridCol w:w="709"/>
        <w:gridCol w:w="711"/>
      </w:tblGrid>
      <w:tr w:rsidR="008028B4" w:rsidRPr="00A2468F" w:rsidTr="006116C1">
        <w:trPr>
          <w:cantSplit/>
        </w:trPr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生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身分證明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60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8028B4" w:rsidRPr="00A2468F" w:rsidTr="006116C1">
        <w:trPr>
          <w:cantSplit/>
        </w:trPr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028B4" w:rsidRPr="00A2468F" w:rsidRDefault="008028B4" w:rsidP="00D277FA">
            <w:pPr>
              <w:kinsoku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申請人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pacing w:line="400" w:lineRule="exact"/>
              <w:rPr>
                <w:color w:val="000000"/>
                <w:sz w:val="24"/>
                <w:szCs w:val="24"/>
                <w:u w:val="single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地址：</w:t>
            </w:r>
            <w:r w:rsidR="00AB1583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="00AB1583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  <w:r w:rsidR="00AB1583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028B4" w:rsidRPr="00A2468F" w:rsidRDefault="008028B4" w:rsidP="00D277FA">
            <w:pPr>
              <w:kinsoku w:val="0"/>
              <w:spacing w:line="400" w:lineRule="exact"/>
              <w:rPr>
                <w:color w:val="000000"/>
                <w:sz w:val="24"/>
                <w:szCs w:val="24"/>
                <w:u w:val="single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電話：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A2468F">
              <w:rPr>
                <w:color w:val="000000"/>
                <w:sz w:val="24"/>
                <w:szCs w:val="24"/>
              </w:rPr>
              <w:t>H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)</w:t>
            </w:r>
            <w:r w:rsidR="00AB1583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(O)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</w:p>
          <w:p w:rsidR="008028B4" w:rsidRPr="00A2468F" w:rsidRDefault="008028B4" w:rsidP="00D277FA">
            <w:pPr>
              <w:kinsoku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e-mail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</w:p>
        </w:tc>
      </w:tr>
      <w:tr w:rsidR="008028B4" w:rsidRPr="00A2468F" w:rsidTr="006116C1">
        <w:trPr>
          <w:cantSplit/>
          <w:trHeight w:val="1143"/>
        </w:trPr>
        <w:tc>
          <w:tcPr>
            <w:tcW w:w="1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028B4" w:rsidRPr="00A2468F" w:rsidRDefault="008028B4" w:rsidP="00635F7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※代理人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與</w:t>
            </w:r>
            <w:r w:rsidR="00052BF9">
              <w:rPr>
                <w:rFonts w:hint="eastAsia"/>
                <w:color w:val="000000"/>
                <w:sz w:val="24"/>
                <w:szCs w:val="24"/>
              </w:rPr>
              <w:t>申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請人之關</w:t>
            </w:r>
            <w:r w:rsidR="00635F7A">
              <w:rPr>
                <w:rFonts w:hint="eastAsia"/>
                <w:color w:val="000000"/>
                <w:sz w:val="24"/>
                <w:szCs w:val="24"/>
              </w:rPr>
              <w:t>係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539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8B4" w:rsidRPr="00052BF9" w:rsidRDefault="008028B4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028B4" w:rsidRPr="00A2468F" w:rsidRDefault="008028B4" w:rsidP="00D277FA">
            <w:pPr>
              <w:kinsoku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地址：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color w:val="000000"/>
                <w:sz w:val="24"/>
                <w:szCs w:val="24"/>
                <w:u w:val="single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電話：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A2468F">
              <w:rPr>
                <w:color w:val="000000"/>
                <w:sz w:val="24"/>
                <w:szCs w:val="24"/>
              </w:rPr>
              <w:t>H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(O)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8028B4" w:rsidRPr="00A2468F" w:rsidTr="00635F7A">
        <w:trPr>
          <w:cantSplit/>
          <w:trHeight w:val="113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28B4" w:rsidRPr="00A2468F" w:rsidRDefault="008028B4" w:rsidP="00D277FA">
            <w:pPr>
              <w:kinsoku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法人、團體、事務所或營業所名稱：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地址：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管理人或代表人資料請填於上項申請人欄位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</w:tr>
      <w:tr w:rsidR="00116121" w:rsidRPr="00A2468F" w:rsidTr="00635F7A">
        <w:trPr>
          <w:cantSplit/>
          <w:trHeight w:val="285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6121" w:rsidRPr="00837EE3" w:rsidRDefault="00116121" w:rsidP="00D277FA">
            <w:pPr>
              <w:kinsoku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837EE3">
              <w:rPr>
                <w:rFonts w:hint="eastAsia"/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29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121" w:rsidRPr="00837EE3" w:rsidRDefault="00116121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837EE3">
              <w:rPr>
                <w:rFonts w:hint="eastAsia"/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1641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6121" w:rsidRPr="006116C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申請項目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可複選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6121" w:rsidRPr="00A2468F" w:rsidTr="00116121">
        <w:trPr>
          <w:cantSplit/>
          <w:trHeight w:val="306"/>
        </w:trPr>
        <w:tc>
          <w:tcPr>
            <w:tcW w:w="42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檔</w:t>
            </w:r>
            <w:r>
              <w:rPr>
                <w:rFonts w:hint="eastAsia"/>
                <w:color w:val="000000"/>
                <w:sz w:val="24"/>
                <w:szCs w:val="24"/>
              </w:rPr>
              <w:t>號或文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209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檔案名稱或內容要旨</w:t>
            </w:r>
            <w:r>
              <w:rPr>
                <w:rFonts w:hint="eastAsia"/>
                <w:color w:val="000000"/>
                <w:sz w:val="24"/>
                <w:szCs w:val="24"/>
              </w:rPr>
              <w:t>或其他可供查詢檔號或文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號之資訊</w:t>
            </w:r>
          </w:p>
        </w:tc>
        <w:tc>
          <w:tcPr>
            <w:tcW w:w="410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6121" w:rsidRPr="006116C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閱覽抄錄</w:t>
            </w:r>
          </w:p>
        </w:tc>
        <w:tc>
          <w:tcPr>
            <w:tcW w:w="820" w:type="pct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121" w:rsidRPr="000F6332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複製紙本</w:t>
            </w:r>
          </w:p>
        </w:tc>
        <w:tc>
          <w:tcPr>
            <w:tcW w:w="411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6121" w:rsidRPr="006116C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複製電子檔</w:t>
            </w:r>
          </w:p>
        </w:tc>
      </w:tr>
      <w:tr w:rsidR="00116121" w:rsidRPr="00A2468F" w:rsidTr="00A26DC5">
        <w:trPr>
          <w:cantSplit/>
          <w:trHeight w:val="305"/>
        </w:trPr>
        <w:tc>
          <w:tcPr>
            <w:tcW w:w="420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121" w:rsidRPr="00A2468F" w:rsidRDefault="00116121" w:rsidP="00D277FA">
            <w:pPr>
              <w:kinsoku w:val="0"/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12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rFonts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121" w:rsidRPr="006116C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黑白</w:t>
            </w: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121" w:rsidRPr="000F6332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彩色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121" w:rsidRDefault="00116121" w:rsidP="006116C1">
            <w:pPr>
              <w:kinsoku w:val="0"/>
              <w:snapToGrid w:val="0"/>
              <w:spacing w:line="400" w:lineRule="exact"/>
              <w:jc w:val="center"/>
              <w:rPr>
                <w:rFonts w:hint="eastAsia"/>
                <w:bCs/>
                <w:color w:val="000000"/>
                <w:sz w:val="20"/>
                <w:szCs w:val="20"/>
              </w:rPr>
            </w:pPr>
          </w:p>
        </w:tc>
      </w:tr>
      <w:tr w:rsidR="0018161D" w:rsidRPr="00A2468F" w:rsidTr="00613701">
        <w:trPr>
          <w:cantSplit/>
          <w:trHeight w:val="20"/>
        </w:trPr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18161D" w:rsidRPr="00A2468F" w:rsidTr="00613701">
        <w:trPr>
          <w:cantSplit/>
          <w:trHeight w:val="20"/>
        </w:trPr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18161D" w:rsidRPr="00A2468F" w:rsidTr="00613701">
        <w:trPr>
          <w:cantSplit/>
          <w:trHeight w:val="20"/>
        </w:trPr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18161D" w:rsidRPr="00A2468F" w:rsidTr="00613701">
        <w:trPr>
          <w:cantSplit/>
          <w:trHeight w:val="20"/>
        </w:trPr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18161D" w:rsidRPr="00A2468F" w:rsidTr="00613701">
        <w:trPr>
          <w:cantSplit/>
          <w:trHeight w:val="20"/>
        </w:trPr>
        <w:tc>
          <w:tcPr>
            <w:tcW w:w="4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444BAE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B00266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18161D" w:rsidRPr="00A2468F" w:rsidTr="00713DC1">
        <w:trPr>
          <w:cantSplit/>
          <w:trHeight w:val="20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713DC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註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：檔案應用申請，可直接利用機關檔案目錄查詢網系統產出之申請書，或下載空白申請書自行填寫，或以書面載明規定事項，如「檔號」、文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號或「檔案名稱或內容要旨」其中之一之資訊已填具，請受理申請機關秉持為民服務精神，應行協助查明並受理，毋須退件處理。</w:t>
            </w:r>
          </w:p>
        </w:tc>
      </w:tr>
      <w:tr w:rsidR="0018161D" w:rsidRPr="00A2468F" w:rsidTr="00635F7A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※序號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有使用檔案原件之必要，事由：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18161D" w:rsidRPr="00A2468F" w:rsidTr="00635F7A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277FA">
            <w:pPr>
              <w:kinsoku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>申請目的：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歷史考證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學術研究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事證稽憑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業務參考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權益保障</w:t>
            </w:r>
            <w:r>
              <w:rPr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sym w:font="Wingdings 2" w:char="F0A3"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其他（請敘明目的）：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</w:p>
        </w:tc>
      </w:tr>
      <w:tr w:rsidR="0018161D" w:rsidRPr="00A2468F" w:rsidTr="00635F7A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161D" w:rsidRPr="00A2468F" w:rsidRDefault="0018161D" w:rsidP="00DF4980">
            <w:pPr>
              <w:kinsoku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此致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臺北市就業服務處</w:t>
            </w:r>
            <w:r>
              <w:rPr>
                <w:rFonts w:hint="eastAsia"/>
                <w:color w:val="000000"/>
                <w:sz w:val="24"/>
                <w:szCs w:val="24"/>
              </w:rPr>
              <w:br/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申請人簽章：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※代理人簽章</w:t>
            </w:r>
            <w:r w:rsidRPr="00D90954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申請日期：</w:t>
            </w:r>
            <w:r w:rsidRPr="00A2468F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年　　月　　</w:t>
            </w:r>
            <w:r w:rsidRPr="00A2468F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028B4" w:rsidRPr="00D90954" w:rsidRDefault="008028B4" w:rsidP="008028B4">
      <w:pPr>
        <w:kinsoku w:val="0"/>
        <w:spacing w:after="60" w:line="400" w:lineRule="exact"/>
        <w:jc w:val="both"/>
        <w:rPr>
          <w:color w:val="000000"/>
          <w:sz w:val="24"/>
          <w:szCs w:val="24"/>
        </w:rPr>
      </w:pPr>
      <w:r w:rsidRPr="00D90954">
        <w:rPr>
          <w:rFonts w:hint="eastAsia"/>
          <w:color w:val="000000"/>
          <w:sz w:val="24"/>
          <w:szCs w:val="24"/>
        </w:rPr>
        <w:t>請詳閱後附填寫須知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08"/>
      </w:tblGrid>
      <w:tr w:rsidR="008028B4" w:rsidRPr="008C02DB" w:rsidTr="00D277FA">
        <w:trPr>
          <w:trHeight w:val="8675"/>
        </w:trPr>
        <w:tc>
          <w:tcPr>
            <w:tcW w:w="9208" w:type="dxa"/>
          </w:tcPr>
          <w:p w:rsidR="008028B4" w:rsidRPr="00A2468F" w:rsidRDefault="008028B4" w:rsidP="00D277FA">
            <w:pPr>
              <w:kinsoku w:val="0"/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8C02DB">
              <w:rPr>
                <w:color w:val="000000"/>
              </w:rPr>
              <w:lastRenderedPageBreak/>
              <w:br w:type="page"/>
            </w:r>
            <w:r w:rsidRPr="008C02DB">
              <w:rPr>
                <w:color w:val="000000"/>
              </w:rPr>
              <w:br w:type="page"/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>填　寫　須　知</w:t>
            </w:r>
          </w:p>
          <w:p w:rsidR="008028B4" w:rsidRPr="00A2468F" w:rsidRDefault="008028B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一、※標記者，請依需要加填，其他欄位請填具完整。</w:t>
            </w:r>
          </w:p>
          <w:p w:rsidR="008028B4" w:rsidRDefault="00012909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二、身分證明文件字號請填列身分證字號、</w:t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護照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或居留證</w:t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號碼。</w:t>
            </w:r>
          </w:p>
          <w:p w:rsidR="008028B4" w:rsidRPr="00A2468F" w:rsidRDefault="008028B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三</w:t>
            </w:r>
            <w:r w:rsidR="00722B66">
              <w:rPr>
                <w:rFonts w:ascii="標楷體" w:hAnsi="標楷體" w:hint="eastAsia"/>
                <w:color w:val="000000"/>
                <w:sz w:val="24"/>
                <w:szCs w:val="24"/>
              </w:rPr>
              <w:t>、代理人如</w:t>
            </w:r>
            <w:proofErr w:type="gramStart"/>
            <w:r w:rsidR="00722B66">
              <w:rPr>
                <w:rFonts w:ascii="標楷體" w:hAnsi="標楷體" w:hint="eastAsia"/>
                <w:color w:val="000000"/>
                <w:sz w:val="24"/>
                <w:szCs w:val="24"/>
              </w:rPr>
              <w:t>係意定代理</w:t>
            </w:r>
            <w:proofErr w:type="gramEnd"/>
            <w:r w:rsidR="00722B66">
              <w:rPr>
                <w:rFonts w:ascii="標楷體" w:hAnsi="標楷體" w:hint="eastAsia"/>
                <w:color w:val="000000"/>
                <w:sz w:val="24"/>
                <w:szCs w:val="24"/>
              </w:rPr>
              <w:t>者，請檢具委任書；如係法定代理者，請檢具身分關係</w:t>
            </w:r>
            <w:r w:rsidR="00950E1C">
              <w:rPr>
                <w:rFonts w:ascii="標楷體" w:hAnsi="標楷體" w:hint="eastAsia"/>
                <w:color w:val="000000"/>
                <w:sz w:val="24"/>
                <w:szCs w:val="24"/>
              </w:rPr>
              <w:t>證明文件影本。申請案件屬個人隱私資訊</w:t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者，請檢具身分關係證明文件</w:t>
            </w:r>
            <w:r w:rsidR="00950E1C">
              <w:rPr>
                <w:rFonts w:ascii="標楷體" w:hAnsi="標楷體" w:hint="eastAsia"/>
                <w:color w:val="000000"/>
                <w:sz w:val="24"/>
                <w:szCs w:val="24"/>
              </w:rPr>
              <w:t>影本</w:t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8028B4" w:rsidRPr="00A2468F" w:rsidRDefault="008028B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四、法人、團體、事務所或營業所請附登記證影本。</w:t>
            </w:r>
          </w:p>
          <w:p w:rsidR="008028B4" w:rsidRPr="00A2468F" w:rsidRDefault="008028B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五、本機關檔案應用</w:t>
            </w:r>
            <w:proofErr w:type="gramStart"/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准駁依檔案</w:t>
            </w:r>
            <w:proofErr w:type="gramEnd"/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法</w:t>
            </w:r>
            <w:r w:rsidRPr="000B2E71">
              <w:rPr>
                <w:rFonts w:hAnsi="標楷體"/>
                <w:color w:val="000000"/>
                <w:sz w:val="24"/>
                <w:szCs w:val="24"/>
              </w:rPr>
              <w:t>第</w:t>
            </w:r>
            <w:r w:rsidRPr="000B2E71">
              <w:rPr>
                <w:color w:val="000000"/>
                <w:sz w:val="24"/>
                <w:szCs w:val="24"/>
              </w:rPr>
              <w:t>18</w:t>
            </w:r>
            <w:r w:rsidRPr="000B2E71">
              <w:rPr>
                <w:rFonts w:hAnsi="標楷體"/>
                <w:color w:val="000000"/>
                <w:sz w:val="24"/>
                <w:szCs w:val="24"/>
              </w:rPr>
              <w:t>條、政府資訊公開法第</w:t>
            </w:r>
            <w:r w:rsidRPr="000B2E71">
              <w:rPr>
                <w:color w:val="000000"/>
                <w:sz w:val="24"/>
                <w:szCs w:val="24"/>
              </w:rPr>
              <w:t>18</w:t>
            </w:r>
            <w:r w:rsidRPr="000B2E71">
              <w:rPr>
                <w:rFonts w:hAnsi="標楷體"/>
                <w:color w:val="000000"/>
                <w:sz w:val="24"/>
                <w:szCs w:val="24"/>
              </w:rPr>
              <w:t>條、行政程序法第</w:t>
            </w:r>
            <w:r w:rsidRPr="000B2E71">
              <w:rPr>
                <w:color w:val="000000"/>
                <w:sz w:val="24"/>
                <w:szCs w:val="24"/>
              </w:rPr>
              <w:t>46</w:t>
            </w:r>
            <w:r w:rsidRPr="000B2E71">
              <w:rPr>
                <w:rFonts w:hAnsi="標楷體"/>
                <w:color w:val="000000"/>
                <w:sz w:val="24"/>
                <w:szCs w:val="24"/>
              </w:rPr>
              <w:t>條及其他法令之規定辦理</w:t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8028B4" w:rsidRPr="00A2468F" w:rsidRDefault="008028B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六、閱覽、抄錄或複製檔案，應於各機關</w:t>
            </w:r>
            <w:r w:rsidR="00A353B5">
              <w:rPr>
                <w:rFonts w:ascii="標楷體" w:hAnsi="標楷體" w:hint="eastAsia"/>
                <w:color w:val="000000"/>
                <w:sz w:val="24"/>
                <w:szCs w:val="24"/>
              </w:rPr>
              <w:t>(</w:t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檔案閱覽規則</w:t>
            </w:r>
            <w:r w:rsidR="00A353B5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  <w:r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所定時間及場所為之。</w:t>
            </w:r>
          </w:p>
          <w:p w:rsidR="008028B4" w:rsidRPr="00A2468F" w:rsidRDefault="00DA4FE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七、閱覽、抄錄或複製檔案，應遵守（檔案應用規範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）</w:t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有關規定，並不得有下列行為：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(</w:t>
            </w:r>
            <w:proofErr w:type="gramStart"/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一</w:t>
            </w:r>
            <w:proofErr w:type="gramEnd"/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)添</w:t>
            </w:r>
            <w:proofErr w:type="gramStart"/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註</w:t>
            </w:r>
            <w:proofErr w:type="gramEnd"/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、塗改、更換、抽取、圈點或污損檔案。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(二)拆散已裝訂完成之檔案。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(三)以其他方法破壞檔案或變更檔案內容。</w:t>
            </w:r>
          </w:p>
          <w:p w:rsidR="008028B4" w:rsidRPr="00A2468F" w:rsidRDefault="00D72E24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八、閱覽、抄錄或複製檔案收費標準：(詳檔案閱覽抄錄複製收費標準)</w:t>
            </w:r>
          </w:p>
          <w:p w:rsidR="008028B4" w:rsidRPr="00A2468F" w:rsidRDefault="00D93623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九、應用檔案而侵害第三</w:t>
            </w:r>
            <w:r w:rsidR="00B4314B">
              <w:rPr>
                <w:rFonts w:hint="eastAsia"/>
                <w:bCs/>
                <w:color w:val="000000"/>
                <w:sz w:val="24"/>
                <w:szCs w:val="24"/>
              </w:rPr>
              <w:t>人之著作權或隱私權等權益</w:t>
            </w:r>
            <w:r w:rsidR="0004631A">
              <w:rPr>
                <w:rFonts w:hint="eastAsia"/>
                <w:bCs/>
                <w:color w:val="000000"/>
                <w:sz w:val="24"/>
                <w:szCs w:val="24"/>
              </w:rPr>
              <w:t>情形</w:t>
            </w:r>
            <w:r w:rsidR="00B4314B">
              <w:rPr>
                <w:rFonts w:hint="eastAsia"/>
                <w:bCs/>
                <w:color w:val="000000"/>
                <w:sz w:val="24"/>
                <w:szCs w:val="24"/>
              </w:rPr>
              <w:t>時，應由申請人</w:t>
            </w:r>
            <w:r w:rsidR="00B4314B">
              <w:rPr>
                <w:rFonts w:hint="eastAsia"/>
                <w:bCs/>
                <w:color w:val="000000"/>
                <w:sz w:val="24"/>
                <w:szCs w:val="24"/>
              </w:rPr>
              <w:t>(</w:t>
            </w:r>
            <w:r w:rsidR="00B4314B">
              <w:rPr>
                <w:rFonts w:hint="eastAsia"/>
                <w:bCs/>
                <w:color w:val="000000"/>
                <w:sz w:val="24"/>
                <w:szCs w:val="24"/>
              </w:rPr>
              <w:t>代理人</w:t>
            </w:r>
            <w:r w:rsidR="00B4314B">
              <w:rPr>
                <w:rFonts w:hint="eastAsia"/>
                <w:bCs/>
                <w:color w:val="000000"/>
                <w:sz w:val="24"/>
                <w:szCs w:val="24"/>
              </w:rPr>
              <w:t>)</w:t>
            </w:r>
            <w:r w:rsidR="008028B4" w:rsidRPr="00A2468F">
              <w:rPr>
                <w:rFonts w:hint="eastAsia"/>
                <w:bCs/>
                <w:color w:val="000000"/>
                <w:sz w:val="24"/>
                <w:szCs w:val="24"/>
              </w:rPr>
              <w:t>自負責任。</w:t>
            </w:r>
          </w:p>
          <w:p w:rsidR="008028B4" w:rsidRPr="00A2468F" w:rsidRDefault="002359F9" w:rsidP="00D277FA">
            <w:pPr>
              <w:kinsoku w:val="0"/>
              <w:spacing w:line="400" w:lineRule="exact"/>
              <w:ind w:left="480" w:hanging="4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十、申請書填具後，得以書面通訊方式送達臺北市就業服務處</w:t>
            </w:r>
            <w:r w:rsidR="008028B4" w:rsidRPr="00A2468F">
              <w:rPr>
                <w:rFonts w:ascii="標楷體" w:hAnsi="標楷體" w:hint="eastAsia"/>
                <w:color w:val="000000"/>
                <w:sz w:val="24"/>
                <w:szCs w:val="24"/>
              </w:rPr>
              <w:t>。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地址：臺北市艋舺大道101號8樓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電話：(02)23085230分機504</w:t>
            </w:r>
            <w:r w:rsidR="008028B4">
              <w:rPr>
                <w:rFonts w:ascii="標楷體" w:hAnsi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傳真：(02)23085297</w:t>
            </w:r>
          </w:p>
          <w:p w:rsidR="00026F57" w:rsidRPr="00026F57" w:rsidRDefault="00026F57" w:rsidP="004443CE">
            <w:pPr>
              <w:spacing w:before="120"/>
              <w:ind w:left="480" w:hangingChars="200" w:hanging="480"/>
              <w:rPr>
                <w:rFonts w:ascii="標楷體"/>
                <w:sz w:val="24"/>
                <w:szCs w:val="24"/>
              </w:rPr>
            </w:pPr>
            <w:r w:rsidRPr="00026F57">
              <w:rPr>
                <w:rFonts w:hint="eastAsia"/>
                <w:bCs/>
                <w:color w:val="000000"/>
                <w:sz w:val="24"/>
                <w:szCs w:val="24"/>
              </w:rPr>
              <w:t>十一、</w:t>
            </w:r>
            <w:r w:rsidR="004443CE">
              <w:rPr>
                <w:rFonts w:ascii="標楷體" w:hint="eastAsia"/>
                <w:sz w:val="24"/>
                <w:szCs w:val="24"/>
              </w:rPr>
              <w:t>本申請案件之准駁，自受理之日起30</w:t>
            </w:r>
            <w:r w:rsidRPr="00026F57">
              <w:rPr>
                <w:rFonts w:ascii="標楷體" w:hint="eastAsia"/>
                <w:sz w:val="24"/>
                <w:szCs w:val="24"/>
              </w:rPr>
              <w:t>日內，將以書面</w:t>
            </w:r>
            <w:r w:rsidR="004443CE">
              <w:rPr>
                <w:rFonts w:ascii="標楷體" w:hint="eastAsia"/>
                <w:sz w:val="24"/>
                <w:szCs w:val="24"/>
              </w:rPr>
              <w:t>或電子傳遞方式</w:t>
            </w:r>
            <w:r w:rsidRPr="00026F57">
              <w:rPr>
                <w:rFonts w:ascii="標楷體" w:hint="eastAsia"/>
                <w:sz w:val="24"/>
                <w:szCs w:val="24"/>
              </w:rPr>
              <w:t>通知申請人</w:t>
            </w:r>
            <w:r w:rsidR="004443CE">
              <w:rPr>
                <w:rFonts w:ascii="標楷體" w:hint="eastAsia"/>
                <w:sz w:val="24"/>
                <w:szCs w:val="24"/>
              </w:rPr>
              <w:t>(代理人)</w:t>
            </w:r>
            <w:r w:rsidRPr="00026F57">
              <w:rPr>
                <w:rFonts w:ascii="標楷體" w:hint="eastAsia"/>
                <w:sz w:val="24"/>
                <w:szCs w:val="24"/>
              </w:rPr>
              <w:t>；如有通</w:t>
            </w:r>
            <w:r w:rsidR="004443CE">
              <w:rPr>
                <w:rFonts w:ascii="標楷體" w:hint="eastAsia"/>
                <w:sz w:val="24"/>
                <w:szCs w:val="24"/>
              </w:rPr>
              <w:t>知補正者，請於7</w:t>
            </w:r>
            <w:r w:rsidRPr="00026F57">
              <w:rPr>
                <w:rFonts w:ascii="標楷體" w:hint="eastAsia"/>
                <w:sz w:val="24"/>
                <w:szCs w:val="24"/>
              </w:rPr>
              <w:t>日內補正，屆期</w:t>
            </w:r>
            <w:proofErr w:type="gramStart"/>
            <w:r w:rsidRPr="00026F57">
              <w:rPr>
                <w:rFonts w:ascii="標楷體" w:hint="eastAsia"/>
                <w:sz w:val="24"/>
                <w:szCs w:val="24"/>
              </w:rPr>
              <w:t>不</w:t>
            </w:r>
            <w:proofErr w:type="gramEnd"/>
            <w:r w:rsidRPr="00026F57">
              <w:rPr>
                <w:rFonts w:ascii="標楷體" w:hint="eastAsia"/>
                <w:sz w:val="24"/>
                <w:szCs w:val="24"/>
              </w:rPr>
              <w:t>補正或不能補正者，得駁回申請。</w:t>
            </w:r>
          </w:p>
          <w:p w:rsidR="008028B4" w:rsidRPr="00026F57" w:rsidRDefault="008028B4" w:rsidP="00D277FA">
            <w:pPr>
              <w:kinsoku w:val="0"/>
              <w:spacing w:line="400" w:lineRule="exac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D78D8" w:rsidRPr="008028B4" w:rsidRDefault="00CD78D8"/>
    <w:sectPr w:rsidR="00CD78D8" w:rsidRPr="008028B4" w:rsidSect="00DF498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B5" w:rsidRDefault="00F572B5" w:rsidP="00DF4980">
      <w:r>
        <w:separator/>
      </w:r>
    </w:p>
  </w:endnote>
  <w:endnote w:type="continuationSeparator" w:id="0">
    <w:p w:rsidR="00F572B5" w:rsidRDefault="00F572B5" w:rsidP="00DF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B5" w:rsidRDefault="00F572B5" w:rsidP="00DF4980">
      <w:r>
        <w:separator/>
      </w:r>
    </w:p>
  </w:footnote>
  <w:footnote w:type="continuationSeparator" w:id="0">
    <w:p w:rsidR="00F572B5" w:rsidRDefault="00F572B5" w:rsidP="00DF4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8B4"/>
    <w:rsid w:val="00012909"/>
    <w:rsid w:val="00026F57"/>
    <w:rsid w:val="0004631A"/>
    <w:rsid w:val="00047DB3"/>
    <w:rsid w:val="00052BF9"/>
    <w:rsid w:val="000F6332"/>
    <w:rsid w:val="00116121"/>
    <w:rsid w:val="00126222"/>
    <w:rsid w:val="00170808"/>
    <w:rsid w:val="0018161D"/>
    <w:rsid w:val="00191540"/>
    <w:rsid w:val="001C15E5"/>
    <w:rsid w:val="002359F9"/>
    <w:rsid w:val="00244870"/>
    <w:rsid w:val="003D257A"/>
    <w:rsid w:val="003D6CB6"/>
    <w:rsid w:val="004256B0"/>
    <w:rsid w:val="004443CE"/>
    <w:rsid w:val="00444BAE"/>
    <w:rsid w:val="00495A86"/>
    <w:rsid w:val="004B3E85"/>
    <w:rsid w:val="00573021"/>
    <w:rsid w:val="005C3EC7"/>
    <w:rsid w:val="005D05BB"/>
    <w:rsid w:val="005F79DB"/>
    <w:rsid w:val="006116C1"/>
    <w:rsid w:val="00613701"/>
    <w:rsid w:val="00635F7A"/>
    <w:rsid w:val="00645C7B"/>
    <w:rsid w:val="00683B4B"/>
    <w:rsid w:val="006F36C7"/>
    <w:rsid w:val="00713DC1"/>
    <w:rsid w:val="00722B66"/>
    <w:rsid w:val="007466C0"/>
    <w:rsid w:val="00794BB0"/>
    <w:rsid w:val="007C2DBF"/>
    <w:rsid w:val="008028B4"/>
    <w:rsid w:val="008070E9"/>
    <w:rsid w:val="008E0ED1"/>
    <w:rsid w:val="00944824"/>
    <w:rsid w:val="00950E1C"/>
    <w:rsid w:val="009667AC"/>
    <w:rsid w:val="00992C44"/>
    <w:rsid w:val="00A353B5"/>
    <w:rsid w:val="00AB1583"/>
    <w:rsid w:val="00B4314B"/>
    <w:rsid w:val="00C96ED2"/>
    <w:rsid w:val="00CD78D8"/>
    <w:rsid w:val="00D50184"/>
    <w:rsid w:val="00D72E24"/>
    <w:rsid w:val="00D93623"/>
    <w:rsid w:val="00DA4FE4"/>
    <w:rsid w:val="00DB3B22"/>
    <w:rsid w:val="00DF4980"/>
    <w:rsid w:val="00E245CA"/>
    <w:rsid w:val="00F328A7"/>
    <w:rsid w:val="00F4357A"/>
    <w:rsid w:val="00F572B5"/>
    <w:rsid w:val="00FE5678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498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498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2C6F-91CC-4C6C-A9FC-B15307F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劉秀爵</dc:creator>
  <cp:lastModifiedBy>goaa00421</cp:lastModifiedBy>
  <cp:revision>26</cp:revision>
  <cp:lastPrinted>2017-09-20T07:33:00Z</cp:lastPrinted>
  <dcterms:created xsi:type="dcterms:W3CDTF">2021-05-10T03:26:00Z</dcterms:created>
  <dcterms:modified xsi:type="dcterms:W3CDTF">2021-05-10T06:31:00Z</dcterms:modified>
</cp:coreProperties>
</file>