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B" w:rsidRPr="00DB1792" w:rsidRDefault="00B62730" w:rsidP="00711CBB">
      <w:pPr>
        <w:jc w:val="center"/>
        <w:rPr>
          <w:rFonts w:ascii="標楷體" w:eastAsia="標楷體" w:hAnsi="標楷體"/>
          <w:sz w:val="26"/>
          <w:szCs w:val="26"/>
        </w:rPr>
      </w:pPr>
      <w:r w:rsidRPr="00B62730">
        <w:rPr>
          <w:rFonts w:ascii="標楷體" w:eastAsia="標楷體" w:hAnsi="標楷體"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-97652</wp:posOffset>
                </wp:positionH>
                <wp:positionV relativeFrom="paragraph">
                  <wp:posOffset>-256678</wp:posOffset>
                </wp:positionV>
                <wp:extent cx="826936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36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30" w:rsidRPr="00E84A9F" w:rsidRDefault="004B7F5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515D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</w:t>
                            </w:r>
                            <w:proofErr w:type="gramStart"/>
                            <w:r w:rsidR="00B62730" w:rsidRPr="00E515D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515D1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(D1)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7pt;margin-top:-20.2pt;width:65.1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" stroked="f">
                <v:textbox>
                  <w:txbxContent>
                    <w:p w:rsidR="00B62730" w:rsidRPr="00E84A9F" w:rsidRDefault="004B7F5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515D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</w:t>
                      </w:r>
                      <w:proofErr w:type="gramStart"/>
                      <w:r w:rsidR="00B62730" w:rsidRPr="00E515D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515D1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(D1)</w:t>
                      </w:r>
                    </w:p>
                  </w:txbxContent>
                </v:textbox>
              </v:shape>
            </w:pict>
          </mc:Fallback>
        </mc:AlternateContent>
      </w:r>
      <w:r w:rsidR="00875DA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依</w:t>
      </w:r>
      <w:r w:rsidR="00711CB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臺北市</w:t>
      </w:r>
      <w:r w:rsidR="006F4BBC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建</w:t>
      </w:r>
      <w:r w:rsidR="00711CB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築</w:t>
      </w:r>
      <w:r w:rsidR="006F4BBC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管</w:t>
      </w:r>
      <w:r w:rsidR="00711CB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理</w:t>
      </w:r>
      <w:r w:rsidR="00875DA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自治條例第32</w:t>
      </w:r>
      <w:r w:rsidR="005E0F74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條</w:t>
      </w:r>
      <w:r w:rsidR="003F03A7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規定</w:t>
      </w:r>
      <w:r w:rsidR="00546E36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申請為合法建築物</w:t>
      </w:r>
      <w:r w:rsidR="00875DA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，</w:t>
      </w:r>
      <w:r w:rsidR="00546E36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應檢討相關法令規定</w:t>
      </w:r>
      <w:r w:rsidR="00875DAB" w:rsidRPr="00B62730">
        <w:rPr>
          <w:rFonts w:ascii="標楷體" w:eastAsia="標楷體" w:hAnsi="標楷體" w:hint="eastAsia"/>
          <w:spacing w:val="1"/>
          <w:w w:val="95"/>
          <w:kern w:val="0"/>
          <w:sz w:val="26"/>
          <w:szCs w:val="26"/>
          <w:fitText w:val="10794" w:id="1726760705"/>
        </w:rPr>
        <w:t>建築師簽證檢核</w:t>
      </w:r>
      <w:r w:rsidR="00875DAB" w:rsidRPr="00B62730">
        <w:rPr>
          <w:rFonts w:ascii="標楷體" w:eastAsia="標楷體" w:hAnsi="標楷體" w:hint="eastAsia"/>
          <w:spacing w:val="-13"/>
          <w:w w:val="95"/>
          <w:kern w:val="0"/>
          <w:sz w:val="26"/>
          <w:szCs w:val="26"/>
          <w:fitText w:val="10794" w:id="1726760705"/>
        </w:rPr>
        <w:t>表</w:t>
      </w:r>
      <w:r w:rsidR="00734830" w:rsidRPr="000579AB">
        <w:rPr>
          <w:rFonts w:ascii="標楷體" w:eastAsia="標楷體" w:hAnsi="標楷體" w:hint="eastAsia"/>
          <w:sz w:val="26"/>
          <w:szCs w:val="26"/>
        </w:rPr>
        <w:t>(</w:t>
      </w:r>
      <w:r w:rsidR="00734830">
        <w:rPr>
          <w:rFonts w:ascii="標楷體" w:eastAsia="標楷體" w:hAnsi="標楷體" w:hint="eastAsia"/>
          <w:sz w:val="26"/>
          <w:szCs w:val="26"/>
        </w:rPr>
        <w:t>適用都市危險及老舊</w:t>
      </w:r>
      <w:r w:rsidR="00734830" w:rsidRPr="000579AB">
        <w:rPr>
          <w:rFonts w:ascii="標楷體" w:eastAsia="標楷體" w:hAnsi="標楷體" w:hint="eastAsia"/>
          <w:sz w:val="26"/>
          <w:szCs w:val="26"/>
        </w:rPr>
        <w:t>建築物加速重建條例)</w:t>
      </w:r>
    </w:p>
    <w:tbl>
      <w:tblPr>
        <w:tblStyle w:val="a3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943"/>
        <w:gridCol w:w="283"/>
        <w:gridCol w:w="280"/>
        <w:gridCol w:w="2004"/>
        <w:gridCol w:w="1184"/>
        <w:gridCol w:w="655"/>
        <w:gridCol w:w="585"/>
        <w:gridCol w:w="3672"/>
        <w:gridCol w:w="708"/>
        <w:gridCol w:w="674"/>
      </w:tblGrid>
      <w:tr w:rsidR="00DB1792" w:rsidTr="00DB1792">
        <w:tc>
          <w:tcPr>
            <w:tcW w:w="1226" w:type="dxa"/>
            <w:gridSpan w:val="2"/>
            <w:vMerge w:val="restart"/>
          </w:tcPr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  <w:r>
              <w:tab/>
            </w:r>
          </w:p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</w:p>
          <w:p w:rsidR="00DB1792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</w:p>
          <w:p w:rsidR="00DB1792" w:rsidRPr="00880478" w:rsidRDefault="00DB1792" w:rsidP="00DB1792">
            <w:pPr>
              <w:tabs>
                <w:tab w:val="center" w:pos="300"/>
              </w:tabs>
              <w:rPr>
                <w:rFonts w:ascii="標楷體" w:eastAsia="標楷體" w:hAnsi="標楷體"/>
              </w:rPr>
            </w:pPr>
            <w:r w:rsidRPr="00880478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hAnsi="標楷體" w:cs="標楷體" w:hint="eastAsia"/>
                <w:kern w:val="0"/>
                <w:szCs w:val="24"/>
              </w:rPr>
              <w:t>掛號日期</w:t>
            </w:r>
          </w:p>
        </w:tc>
        <w:tc>
          <w:tcPr>
            <w:tcW w:w="7478" w:type="dxa"/>
            <w:gridSpan w:val="6"/>
          </w:tcPr>
          <w:p w:rsidR="00DB1792" w:rsidRPr="00866138" w:rsidRDefault="00DB1792" w:rsidP="00DB1792">
            <w:pPr>
              <w:rPr>
                <w:rFonts w:ascii="標楷體" w:eastAsia="標楷體" w:hAnsi="標楷體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起造人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○○股份有限公司 負責人：○○○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申請地點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○○區○○段○○小段○○地號等○○筆土地(</w:t>
            </w:r>
            <w:proofErr w:type="gramStart"/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地號請詳</w:t>
            </w:r>
            <w:proofErr w:type="gramEnd"/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列)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門牌號碼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使用分區</w:t>
            </w:r>
          </w:p>
        </w:tc>
        <w:tc>
          <w:tcPr>
            <w:tcW w:w="7478" w:type="dxa"/>
            <w:gridSpan w:val="6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○○○區</w:t>
            </w: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 w:val="restart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5859CB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建物概況</w:t>
            </w:r>
          </w:p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構造種類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/>
          </w:tcPr>
          <w:p w:rsidR="00DB1792" w:rsidRDefault="00DB1792" w:rsidP="00DB1792"/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proofErr w:type="gramStart"/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層棟戶</w:t>
            </w:r>
            <w:proofErr w:type="gramEnd"/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數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DB1792" w:rsidTr="00DB1792">
        <w:tc>
          <w:tcPr>
            <w:tcW w:w="1226" w:type="dxa"/>
            <w:gridSpan w:val="2"/>
            <w:vMerge/>
          </w:tcPr>
          <w:p w:rsidR="00DB1792" w:rsidRDefault="00DB1792" w:rsidP="00DB1792">
            <w:pPr>
              <w:jc w:val="center"/>
            </w:pPr>
          </w:p>
        </w:tc>
        <w:tc>
          <w:tcPr>
            <w:tcW w:w="2284" w:type="dxa"/>
            <w:gridSpan w:val="2"/>
            <w:vMerge/>
          </w:tcPr>
          <w:p w:rsidR="00DB1792" w:rsidRDefault="00DB1792" w:rsidP="00DB1792"/>
        </w:tc>
        <w:tc>
          <w:tcPr>
            <w:tcW w:w="1839" w:type="dxa"/>
            <w:gridSpan w:val="2"/>
          </w:tcPr>
          <w:p w:rsidR="00DB1792" w:rsidRPr="005859CB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建築完成日期</w:t>
            </w:r>
          </w:p>
        </w:tc>
        <w:tc>
          <w:tcPr>
            <w:tcW w:w="5639" w:type="dxa"/>
            <w:gridSpan w:val="4"/>
          </w:tcPr>
          <w:p w:rsidR="00DB1792" w:rsidRPr="00AF0AC9" w:rsidRDefault="00DB1792" w:rsidP="00DB1792">
            <w:pPr>
              <w:rPr>
                <w:color w:val="FF0000"/>
              </w:rPr>
            </w:pPr>
          </w:p>
        </w:tc>
      </w:tr>
      <w:tr w:rsidR="00560DA6" w:rsidTr="00B705C9">
        <w:tc>
          <w:tcPr>
            <w:tcW w:w="3510" w:type="dxa"/>
            <w:gridSpan w:val="4"/>
          </w:tcPr>
          <w:p w:rsidR="00560DA6" w:rsidRPr="00880478" w:rsidRDefault="00560DA6" w:rsidP="00DB1792">
            <w:pPr>
              <w:jc w:val="center"/>
            </w:pPr>
            <w:r w:rsidRPr="00880478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建築物類型</w:t>
            </w:r>
          </w:p>
        </w:tc>
        <w:tc>
          <w:tcPr>
            <w:tcW w:w="2424" w:type="dxa"/>
            <w:gridSpan w:val="3"/>
          </w:tcPr>
          <w:p w:rsidR="00560DA6" w:rsidRPr="003F7AC3" w:rsidRDefault="00560DA6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□供公眾使用建築物</w:t>
            </w:r>
          </w:p>
        </w:tc>
        <w:tc>
          <w:tcPr>
            <w:tcW w:w="5054" w:type="dxa"/>
            <w:gridSpan w:val="3"/>
          </w:tcPr>
          <w:p w:rsidR="00560DA6" w:rsidRPr="00AF0AC9" w:rsidRDefault="00560DA6" w:rsidP="00DB1792">
            <w:pPr>
              <w:rPr>
                <w:color w:val="FF0000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□非供公眾使用建築物</w:t>
            </w:r>
          </w:p>
        </w:tc>
      </w:tr>
      <w:tr w:rsidR="00DB1792" w:rsidTr="00DB1792">
        <w:tc>
          <w:tcPr>
            <w:tcW w:w="3510" w:type="dxa"/>
            <w:gridSpan w:val="4"/>
          </w:tcPr>
          <w:p w:rsidR="00DB1792" w:rsidRPr="00880478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¼Ð·¢Åé" w:eastAsia="標楷體" w:hAnsi="¼Ð·¢Åé" w:cs="¼Ð·¢Åé"/>
                <w:color w:val="FF0000"/>
                <w:kern w:val="0"/>
                <w:sz w:val="22"/>
              </w:rPr>
            </w:pPr>
            <w:r w:rsidRPr="00880478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使用類別</w:t>
            </w:r>
          </w:p>
        </w:tc>
        <w:tc>
          <w:tcPr>
            <w:tcW w:w="2424" w:type="dxa"/>
            <w:gridSpan w:val="3"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申請樓層：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地上</w:t>
            </w: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層、地下</w:t>
            </w:r>
            <w:r w:rsidRPr="005859CB">
              <w:rPr>
                <w:rFonts w:ascii="標楷體" w:eastAsia="標楷體" w:cs="標楷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層</w:t>
            </w:r>
          </w:p>
        </w:tc>
        <w:tc>
          <w:tcPr>
            <w:tcW w:w="5054" w:type="dxa"/>
            <w:gridSpan w:val="3"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申請用途：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例：第二十一組(七)餐廳(G3)</w:t>
            </w:r>
          </w:p>
        </w:tc>
      </w:tr>
      <w:tr w:rsidR="00DB1792" w:rsidTr="00560DA6">
        <w:tc>
          <w:tcPr>
            <w:tcW w:w="3510" w:type="dxa"/>
            <w:gridSpan w:val="4"/>
            <w:vMerge w:val="restart"/>
          </w:tcPr>
          <w:p w:rsidR="00DB1792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法令依據/檢討項目</w:t>
            </w:r>
          </w:p>
          <w:p w:rsidR="00DB1792" w:rsidRPr="003F7AC3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424" w:type="dxa"/>
            <w:gridSpan w:val="3"/>
            <w:vMerge w:val="restart"/>
          </w:tcPr>
          <w:p w:rsidR="00DB1792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簽證內容</w:t>
            </w:r>
          </w:p>
          <w:p w:rsidR="00DB1792" w:rsidRPr="003F7AC3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DB1792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F7AC3">
              <w:rPr>
                <w:rFonts w:ascii="標楷體" w:eastAsia="標楷體" w:cs="標楷體" w:hint="eastAsia"/>
                <w:kern w:val="0"/>
                <w:szCs w:val="24"/>
              </w:rPr>
              <w:t>檢討依據</w:t>
            </w:r>
          </w:p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1382" w:type="dxa"/>
            <w:gridSpan w:val="2"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設計檢討</w:t>
            </w:r>
          </w:p>
        </w:tc>
      </w:tr>
      <w:tr w:rsidR="00DB1792" w:rsidTr="00560DA6">
        <w:trPr>
          <w:trHeight w:val="529"/>
        </w:trPr>
        <w:tc>
          <w:tcPr>
            <w:tcW w:w="3510" w:type="dxa"/>
            <w:gridSpan w:val="4"/>
            <w:vMerge/>
          </w:tcPr>
          <w:p w:rsidR="00DB1792" w:rsidRPr="003F7AC3" w:rsidRDefault="00DB1792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424" w:type="dxa"/>
            <w:gridSpan w:val="3"/>
            <w:vMerge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3672" w:type="dxa"/>
            <w:vMerge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708" w:type="dxa"/>
          </w:tcPr>
          <w:p w:rsidR="00DB1792" w:rsidRPr="003F7AC3" w:rsidRDefault="00DB1792" w:rsidP="00DB1792">
            <w:pPr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符合</w:t>
            </w:r>
          </w:p>
        </w:tc>
        <w:tc>
          <w:tcPr>
            <w:tcW w:w="674" w:type="dxa"/>
          </w:tcPr>
          <w:p w:rsidR="00DB1792" w:rsidRDefault="00DB1792" w:rsidP="00560DA6">
            <w:pPr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免</w:t>
            </w:r>
          </w:p>
          <w:p w:rsidR="00DB1792" w:rsidRPr="003F7AC3" w:rsidRDefault="00DB1792" w:rsidP="00560DA6">
            <w:pPr>
              <w:jc w:val="both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F7AC3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檢討</w:t>
            </w:r>
          </w:p>
        </w:tc>
      </w:tr>
      <w:tr w:rsidR="003E5036" w:rsidTr="00E515D1">
        <w:tc>
          <w:tcPr>
            <w:tcW w:w="943" w:type="dxa"/>
            <w:vMerge w:val="restart"/>
            <w:textDirection w:val="tbRlV"/>
            <w:vAlign w:val="center"/>
          </w:tcPr>
          <w:p w:rsidR="003E5036" w:rsidRDefault="003E5036" w:rsidP="00E515D1">
            <w:pPr>
              <w:ind w:left="113" w:right="113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都市計畫法</w:t>
            </w: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建築物高度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3E5036" w:rsidTr="00560DA6">
        <w:tc>
          <w:tcPr>
            <w:tcW w:w="943" w:type="dxa"/>
            <w:vMerge/>
          </w:tcPr>
          <w:p w:rsidR="003E5036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建蔽率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3E5036" w:rsidTr="00560DA6">
        <w:trPr>
          <w:trHeight w:val="904"/>
        </w:trPr>
        <w:tc>
          <w:tcPr>
            <w:tcW w:w="943" w:type="dxa"/>
            <w:vMerge/>
          </w:tcPr>
          <w:p w:rsidR="003E5036" w:rsidRDefault="003E5036" w:rsidP="00DB1792">
            <w:pPr>
              <w:jc w:val="center"/>
            </w:pPr>
          </w:p>
        </w:tc>
        <w:tc>
          <w:tcPr>
            <w:tcW w:w="2567" w:type="dxa"/>
            <w:gridSpan w:val="3"/>
          </w:tcPr>
          <w:p w:rsidR="003E5036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院落</w:t>
            </w:r>
          </w:p>
          <w:p w:rsidR="003E5036" w:rsidRPr="00210597" w:rsidRDefault="003E503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(防火巷)</w:t>
            </w:r>
          </w:p>
        </w:tc>
        <w:tc>
          <w:tcPr>
            <w:tcW w:w="118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3E5036" w:rsidRPr="00AF0AC9" w:rsidRDefault="003E5036" w:rsidP="00DB1792">
            <w:pPr>
              <w:rPr>
                <w:color w:val="FF0000"/>
              </w:rPr>
            </w:pPr>
          </w:p>
        </w:tc>
      </w:tr>
      <w:tr w:rsidR="00560DA6" w:rsidTr="00E515D1">
        <w:tc>
          <w:tcPr>
            <w:tcW w:w="943" w:type="dxa"/>
            <w:vMerge w:val="restart"/>
            <w:textDirection w:val="tbRlV"/>
            <w:vAlign w:val="center"/>
          </w:tcPr>
          <w:p w:rsidR="00560DA6" w:rsidRDefault="00560DA6" w:rsidP="00E515D1">
            <w:pPr>
              <w:ind w:left="113" w:right="113"/>
              <w:jc w:val="center"/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建築法</w:t>
            </w:r>
          </w:p>
        </w:tc>
        <w:tc>
          <w:tcPr>
            <w:tcW w:w="563" w:type="dxa"/>
            <w:gridSpan w:val="2"/>
            <w:vMerge w:val="restart"/>
          </w:tcPr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築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技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術</w:t>
            </w:r>
          </w:p>
          <w:p w:rsidR="00560DA6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規</w:t>
            </w:r>
            <w:proofErr w:type="gramEnd"/>
          </w:p>
          <w:p w:rsidR="00560DA6" w:rsidRPr="00A609E2" w:rsidRDefault="00560DA6" w:rsidP="00DB1792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則</w:t>
            </w:r>
          </w:p>
        </w:tc>
        <w:tc>
          <w:tcPr>
            <w:tcW w:w="2004" w:type="dxa"/>
          </w:tcPr>
          <w:p w:rsidR="00560DA6" w:rsidRPr="00A609E2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基地應臨接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建築線(現有巷)或出入通路</w:t>
            </w:r>
          </w:p>
        </w:tc>
        <w:tc>
          <w:tcPr>
            <w:tcW w:w="1184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Default="00560DA6" w:rsidP="00DB1792">
            <w:pPr>
              <w:jc w:val="center"/>
            </w:pPr>
          </w:p>
        </w:tc>
        <w:tc>
          <w:tcPr>
            <w:tcW w:w="563" w:type="dxa"/>
            <w:gridSpan w:val="2"/>
            <w:vMerge/>
          </w:tcPr>
          <w:p w:rsidR="00560DA6" w:rsidRPr="00210597" w:rsidRDefault="00560DA6" w:rsidP="00DB1792">
            <w:pPr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2004" w:type="dxa"/>
          </w:tcPr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建築面積</w:t>
            </w:r>
          </w:p>
        </w:tc>
        <w:tc>
          <w:tcPr>
            <w:tcW w:w="118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Pr="00AF0AC9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</w:tcPr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建築物高度</w:t>
            </w:r>
          </w:p>
        </w:tc>
        <w:tc>
          <w:tcPr>
            <w:tcW w:w="118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1240" w:type="dxa"/>
            <w:gridSpan w:val="2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3672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  <w:vMerge w:val="restart"/>
          </w:tcPr>
          <w:p w:rsidR="00560DA6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違章</w:t>
            </w:r>
          </w:p>
          <w:p w:rsidR="00560DA6" w:rsidRPr="00210597" w:rsidRDefault="00560DA6" w:rsidP="003E5036">
            <w:pPr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建築</w:t>
            </w:r>
          </w:p>
        </w:tc>
        <w:tc>
          <w:tcPr>
            <w:tcW w:w="6096" w:type="dxa"/>
            <w:gridSpan w:val="4"/>
          </w:tcPr>
          <w:p w:rsidR="00560DA6" w:rsidRPr="00C6172D" w:rsidRDefault="00560DA6" w:rsidP="00DB1792">
            <w:pPr>
              <w:jc w:val="both"/>
              <w:rPr>
                <w:color w:val="FF0000"/>
                <w:szCs w:val="24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本案建築物無違章建築，本項次免檢討。</w:t>
            </w: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560DA6" w:rsidTr="00560DA6">
        <w:tc>
          <w:tcPr>
            <w:tcW w:w="943" w:type="dxa"/>
            <w:vMerge/>
          </w:tcPr>
          <w:p w:rsidR="00560DA6" w:rsidRPr="00E66A35" w:rsidRDefault="00560DA6" w:rsidP="00DB1792">
            <w:pPr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</w:p>
        </w:tc>
        <w:tc>
          <w:tcPr>
            <w:tcW w:w="563" w:type="dxa"/>
            <w:gridSpan w:val="2"/>
            <w:vMerge/>
          </w:tcPr>
          <w:p w:rsidR="00560DA6" w:rsidRPr="00E66A35" w:rsidRDefault="00560DA6" w:rsidP="00DB1792">
            <w:pPr>
              <w:rPr>
                <w:rFonts w:ascii="標楷體" w:eastAsia="標楷體" w:hAnsi="¼Ð·¢Åé" w:cs="標楷體"/>
                <w:kern w:val="0"/>
                <w:sz w:val="22"/>
              </w:rPr>
            </w:pPr>
          </w:p>
        </w:tc>
        <w:tc>
          <w:tcPr>
            <w:tcW w:w="2004" w:type="dxa"/>
            <w:vMerge/>
          </w:tcPr>
          <w:p w:rsidR="00560DA6" w:rsidRPr="00210597" w:rsidRDefault="00560DA6" w:rsidP="00DB1792">
            <w:pPr>
              <w:rPr>
                <w:rFonts w:ascii="標楷體" w:eastAsia="標楷體" w:cs="標楷體"/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4"/>
          </w:tcPr>
          <w:p w:rsidR="00560DA6" w:rsidRPr="00C6172D" w:rsidRDefault="00560DA6" w:rsidP="00361D52">
            <w:pPr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應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於圖示</w:t>
            </w:r>
            <w:r w:rsidR="00361D52">
              <w:rPr>
                <w:rFonts w:ascii="標楷體" w:eastAsia="標楷體" w:cs="標楷體" w:hint="eastAsia"/>
                <w:kern w:val="0"/>
                <w:szCs w:val="24"/>
              </w:rPr>
              <w:t>中明確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標明</w:t>
            </w:r>
            <w:r w:rsidR="00361D52">
              <w:rPr>
                <w:rFonts w:ascii="標楷體" w:eastAsia="標楷體" w:cs="標楷體" w:hint="eastAsia"/>
                <w:kern w:val="0"/>
                <w:szCs w:val="24"/>
              </w:rPr>
              <w:t>其違建範圍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。</w:t>
            </w:r>
          </w:p>
        </w:tc>
        <w:tc>
          <w:tcPr>
            <w:tcW w:w="708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  <w:tc>
          <w:tcPr>
            <w:tcW w:w="674" w:type="dxa"/>
          </w:tcPr>
          <w:p w:rsidR="00560DA6" w:rsidRDefault="00560DA6" w:rsidP="00DB1792">
            <w:pPr>
              <w:rPr>
                <w:color w:val="FF0000"/>
              </w:rPr>
            </w:pPr>
          </w:p>
        </w:tc>
      </w:tr>
      <w:tr w:rsidR="00DB1792" w:rsidTr="00E515D1">
        <w:trPr>
          <w:cantSplit/>
          <w:trHeight w:val="1134"/>
        </w:trPr>
        <w:tc>
          <w:tcPr>
            <w:tcW w:w="943" w:type="dxa"/>
            <w:textDirection w:val="tbRlV"/>
            <w:vAlign w:val="center"/>
          </w:tcPr>
          <w:p w:rsidR="00DB1792" w:rsidRPr="00E66A35" w:rsidRDefault="00DB1792" w:rsidP="00E515D1">
            <w:pPr>
              <w:ind w:left="113" w:right="113"/>
              <w:jc w:val="center"/>
              <w:rPr>
                <w:rFonts w:ascii="¼Ð·¢Åé" w:hAnsi="¼Ð·¢Åé" w:cs="¼Ð·¢Åé"/>
                <w:kern w:val="0"/>
                <w:sz w:val="22"/>
              </w:rPr>
            </w:pPr>
            <w:r w:rsidRPr="00C6172D">
              <w:rPr>
                <w:rFonts w:ascii="標楷體" w:eastAsia="標楷體" w:cs="標楷體" w:hint="eastAsia"/>
                <w:kern w:val="0"/>
                <w:szCs w:val="24"/>
              </w:rPr>
              <w:t>說明</w:t>
            </w:r>
          </w:p>
        </w:tc>
        <w:tc>
          <w:tcPr>
            <w:tcW w:w="10045" w:type="dxa"/>
            <w:gridSpan w:val="9"/>
          </w:tcPr>
          <w:p w:rsidR="00DB1792" w:rsidRPr="009F5D80" w:rsidRDefault="00DB1792" w:rsidP="00DB179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都市計畫法部分：</w:t>
            </w:r>
          </w:p>
          <w:p w:rsidR="00DB1792" w:rsidRPr="009F5D80" w:rsidRDefault="00DB1792" w:rsidP="00DB179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建物高度、建蔽率、騎樓得依當時法令規定檢討。</w:t>
            </w:r>
          </w:p>
          <w:p w:rsidR="00DB1792" w:rsidRPr="009F5D80" w:rsidRDefault="00DB1792" w:rsidP="00DB179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院落(防火巷)得依當時法令規定檢討(60年以前無院落規定者，依防火巷及避難空地等規定留設)。</w:t>
            </w:r>
          </w:p>
          <w:p w:rsidR="00DB1792" w:rsidRPr="009F5D80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二、建築法(建築技術規則)部分：</w:t>
            </w:r>
          </w:p>
          <w:p w:rsidR="00DB1792" w:rsidRPr="009F5D80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 xml:space="preserve">1. </w:t>
            </w: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建築</w:t>
            </w:r>
            <w:proofErr w:type="gramStart"/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基地應臨接</w:t>
            </w:r>
            <w:proofErr w:type="gramEnd"/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>建築線、現有巷或出入通路，其規定得依當時法令規定檢討。</w:t>
            </w:r>
          </w:p>
          <w:p w:rsidR="00DB1792" w:rsidRPr="009F5D80" w:rsidRDefault="00DB1792" w:rsidP="00DB1792">
            <w:pPr>
              <w:rPr>
                <w:color w:val="FF0000"/>
              </w:rPr>
            </w:pPr>
            <w:r w:rsidRPr="009F5D80">
              <w:rPr>
                <w:rFonts w:ascii="標楷體" w:eastAsia="標楷體" w:cs="標楷體" w:hint="eastAsia"/>
                <w:kern w:val="0"/>
                <w:szCs w:val="24"/>
              </w:rPr>
              <w:t xml:space="preserve">2. </w:t>
            </w:r>
            <w:r w:rsidRPr="00CC1CE8">
              <w:rPr>
                <w:rFonts w:ascii="標楷體" w:eastAsia="標楷體" w:cs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建築面積、建築物高</w:t>
            </w:r>
            <w:bookmarkStart w:id="0" w:name="_GoBack"/>
            <w:bookmarkEnd w:id="0"/>
            <w:r>
              <w:rPr>
                <w:rFonts w:ascii="標楷體" w:eastAsia="標楷體" w:cs="標楷體" w:hint="eastAsia"/>
                <w:kern w:val="0"/>
                <w:szCs w:val="24"/>
              </w:rPr>
              <w:t>度得依當時法令規定檢討。</w:t>
            </w:r>
          </w:p>
        </w:tc>
      </w:tr>
      <w:tr w:rsidR="00DB1792" w:rsidTr="00711CBB">
        <w:trPr>
          <w:trHeight w:val="1885"/>
        </w:trPr>
        <w:tc>
          <w:tcPr>
            <w:tcW w:w="10988" w:type="dxa"/>
            <w:gridSpan w:val="10"/>
          </w:tcPr>
          <w:p w:rsidR="00DB1792" w:rsidRDefault="00DB1792" w:rsidP="00DB1792">
            <w:pPr>
              <w:rPr>
                <w:rFonts w:ascii="標楷體" w:eastAsia="標楷體" w:cs="標楷體"/>
                <w:kern w:val="0"/>
                <w:szCs w:val="24"/>
              </w:rPr>
            </w:pPr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以上法規檢討內容：經本人確認符合並簽證負責，如有虛偽不實或筆誤，願負相關法律責任。</w:t>
            </w:r>
            <w:proofErr w:type="gramStart"/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隨卷附上</w:t>
            </w:r>
            <w:proofErr w:type="gramEnd"/>
            <w:r w:rsidRPr="0053266D">
              <w:rPr>
                <w:rFonts w:ascii="標楷體" w:eastAsia="標楷體" w:cs="標楷體" w:hint="eastAsia"/>
                <w:kern w:val="0"/>
                <w:szCs w:val="24"/>
              </w:rPr>
              <w:t>土地登記謄本(地號全部)、地籍圖謄本、面積計算表、主要之平面、剖面及相關檢討圖說。</w:t>
            </w:r>
          </w:p>
          <w:p w:rsidR="00060375" w:rsidRDefault="00060375" w:rsidP="0006037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</w:p>
          <w:p w:rsidR="00060375" w:rsidRDefault="00060375" w:rsidP="0006037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60375" w:rsidRDefault="00060375" w:rsidP="0006037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>(簽名並蓋章)</w:t>
            </w:r>
          </w:p>
          <w:p w:rsidR="00060375" w:rsidRPr="00060375" w:rsidRDefault="00060375" w:rsidP="00060375">
            <w:pPr>
              <w:ind w:right="96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                   月                   日</w:t>
            </w:r>
          </w:p>
        </w:tc>
      </w:tr>
    </w:tbl>
    <w:p w:rsidR="005101ED" w:rsidRPr="000579AB" w:rsidRDefault="005101ED" w:rsidP="00DB1792">
      <w:pPr>
        <w:rPr>
          <w:rFonts w:ascii="標楷體" w:eastAsia="標楷體" w:hAnsi="標楷體"/>
          <w:sz w:val="26"/>
          <w:szCs w:val="26"/>
        </w:rPr>
      </w:pPr>
    </w:p>
    <w:sectPr w:rsidR="005101ED" w:rsidRPr="000579AB" w:rsidSect="008661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DF" w:rsidRDefault="00A009DF" w:rsidP="00866138">
      <w:r>
        <w:separator/>
      </w:r>
    </w:p>
  </w:endnote>
  <w:endnote w:type="continuationSeparator" w:id="0">
    <w:p w:rsidR="00A009DF" w:rsidRDefault="00A009DF" w:rsidP="008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DF" w:rsidRDefault="00A009DF" w:rsidP="00866138">
      <w:r>
        <w:separator/>
      </w:r>
    </w:p>
  </w:footnote>
  <w:footnote w:type="continuationSeparator" w:id="0">
    <w:p w:rsidR="00A009DF" w:rsidRDefault="00A009DF" w:rsidP="0086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DA"/>
    <w:multiLevelType w:val="hybridMultilevel"/>
    <w:tmpl w:val="93E68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F14EBF"/>
    <w:multiLevelType w:val="hybridMultilevel"/>
    <w:tmpl w:val="3BB61F52"/>
    <w:lvl w:ilvl="0" w:tplc="01FEAF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C"/>
    <w:rsid w:val="000579AB"/>
    <w:rsid w:val="00060375"/>
    <w:rsid w:val="0006218A"/>
    <w:rsid w:val="000A2285"/>
    <w:rsid w:val="000B2AAC"/>
    <w:rsid w:val="000E391A"/>
    <w:rsid w:val="00143EC9"/>
    <w:rsid w:val="00210597"/>
    <w:rsid w:val="002A5EDF"/>
    <w:rsid w:val="002E1C53"/>
    <w:rsid w:val="003030A5"/>
    <w:rsid w:val="00324F53"/>
    <w:rsid w:val="0035643F"/>
    <w:rsid w:val="00361D52"/>
    <w:rsid w:val="003E5036"/>
    <w:rsid w:val="003F03A7"/>
    <w:rsid w:val="003F7AC3"/>
    <w:rsid w:val="004B7F54"/>
    <w:rsid w:val="005012E2"/>
    <w:rsid w:val="005101ED"/>
    <w:rsid w:val="0053266D"/>
    <w:rsid w:val="00542302"/>
    <w:rsid w:val="00546E36"/>
    <w:rsid w:val="00560DA6"/>
    <w:rsid w:val="005859CB"/>
    <w:rsid w:val="005E0F74"/>
    <w:rsid w:val="0064507A"/>
    <w:rsid w:val="006F4BBC"/>
    <w:rsid w:val="00711CBB"/>
    <w:rsid w:val="00734830"/>
    <w:rsid w:val="007569E1"/>
    <w:rsid w:val="007C4A44"/>
    <w:rsid w:val="007F1388"/>
    <w:rsid w:val="00850724"/>
    <w:rsid w:val="0086460A"/>
    <w:rsid w:val="00866138"/>
    <w:rsid w:val="00875DAB"/>
    <w:rsid w:val="00880478"/>
    <w:rsid w:val="008917BD"/>
    <w:rsid w:val="00902740"/>
    <w:rsid w:val="009370E5"/>
    <w:rsid w:val="009803A4"/>
    <w:rsid w:val="009F5D80"/>
    <w:rsid w:val="00A007B5"/>
    <w:rsid w:val="00A009DF"/>
    <w:rsid w:val="00A37116"/>
    <w:rsid w:val="00A42807"/>
    <w:rsid w:val="00A538FE"/>
    <w:rsid w:val="00A549B6"/>
    <w:rsid w:val="00A609E2"/>
    <w:rsid w:val="00A71CFD"/>
    <w:rsid w:val="00A830A4"/>
    <w:rsid w:val="00AC7A98"/>
    <w:rsid w:val="00AF0AC9"/>
    <w:rsid w:val="00B0290F"/>
    <w:rsid w:val="00B20512"/>
    <w:rsid w:val="00B62730"/>
    <w:rsid w:val="00B66AC0"/>
    <w:rsid w:val="00B7772C"/>
    <w:rsid w:val="00C07E73"/>
    <w:rsid w:val="00C6172D"/>
    <w:rsid w:val="00C812AD"/>
    <w:rsid w:val="00CC1CE8"/>
    <w:rsid w:val="00D31432"/>
    <w:rsid w:val="00D5376C"/>
    <w:rsid w:val="00DB1792"/>
    <w:rsid w:val="00DD5EDD"/>
    <w:rsid w:val="00E515D1"/>
    <w:rsid w:val="00E66A35"/>
    <w:rsid w:val="00E84A9F"/>
    <w:rsid w:val="00ED3C84"/>
    <w:rsid w:val="00F30409"/>
    <w:rsid w:val="00FB5C2A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List Paragraph"/>
    <w:basedOn w:val="a"/>
    <w:uiPriority w:val="34"/>
    <w:qFormat/>
    <w:rsid w:val="00CC1CE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6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7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6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138"/>
    <w:rPr>
      <w:sz w:val="20"/>
      <w:szCs w:val="20"/>
    </w:rPr>
  </w:style>
  <w:style w:type="paragraph" w:styleId="a8">
    <w:name w:val="List Paragraph"/>
    <w:basedOn w:val="a"/>
    <w:uiPriority w:val="34"/>
    <w:qFormat/>
    <w:rsid w:val="00CC1CE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6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TCG</cp:lastModifiedBy>
  <cp:revision>17</cp:revision>
  <cp:lastPrinted>2018-07-02T08:37:00Z</cp:lastPrinted>
  <dcterms:created xsi:type="dcterms:W3CDTF">2018-06-29T01:13:00Z</dcterms:created>
  <dcterms:modified xsi:type="dcterms:W3CDTF">2018-08-03T00:15:00Z</dcterms:modified>
</cp:coreProperties>
</file>