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34" w:rsidRPr="003F16A2" w:rsidRDefault="00171534" w:rsidP="00171534">
      <w:pPr>
        <w:widowControl/>
        <w:rPr>
          <w:rFonts w:ascii="Arial" w:eastAsia="新細明體" w:hAnsi="Arial" w:cs="Arial"/>
          <w:b/>
          <w:kern w:val="0"/>
          <w:szCs w:val="24"/>
        </w:rPr>
      </w:pPr>
      <w:bookmarkStart w:id="0" w:name="_GoBack"/>
      <w:r w:rsidRPr="003F16A2">
        <w:rPr>
          <w:rFonts w:ascii="Arial" w:eastAsia="新細明體" w:hAnsi="Arial" w:cs="Arial"/>
          <w:b/>
          <w:kern w:val="0"/>
          <w:sz w:val="36"/>
          <w:szCs w:val="36"/>
        </w:rPr>
        <w:t>讓我們陪您一起面對生活中的起伏</w:t>
      </w:r>
    </w:p>
    <w:p w:rsidR="00171534" w:rsidRPr="00171534" w:rsidRDefault="00171534" w:rsidP="0017153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171534">
        <w:rPr>
          <w:rFonts w:ascii="Arial" w:eastAsia="新細明體" w:hAnsi="Arial" w:cs="Arial"/>
          <w:b/>
          <w:bCs/>
          <w:color w:val="0000FF"/>
          <w:kern w:val="0"/>
          <w:szCs w:val="24"/>
        </w:rPr>
        <w:t>服務對象</w:t>
      </w:r>
      <w:r w:rsidRPr="00171534">
        <w:rPr>
          <w:rFonts w:ascii="Arial" w:eastAsia="新細明體" w:hAnsi="Arial" w:cs="Arial"/>
          <w:kern w:val="0"/>
          <w:szCs w:val="24"/>
        </w:rPr>
        <w:t>：本府各機關學校所屬員工，含正式職員、技工、工友、駕駛、駐衛警、約聘僱人員及</w:t>
      </w:r>
      <w:proofErr w:type="gramStart"/>
      <w:r w:rsidRPr="00171534">
        <w:rPr>
          <w:rFonts w:ascii="Arial" w:eastAsia="新細明體" w:hAnsi="Arial" w:cs="Arial"/>
          <w:kern w:val="0"/>
          <w:szCs w:val="24"/>
        </w:rPr>
        <w:t>本府進用</w:t>
      </w:r>
      <w:proofErr w:type="gramEnd"/>
      <w:r w:rsidRPr="00171534">
        <w:rPr>
          <w:rFonts w:ascii="Arial" w:eastAsia="新細明體" w:hAnsi="Arial" w:cs="Arial"/>
          <w:kern w:val="0"/>
          <w:szCs w:val="24"/>
        </w:rPr>
        <w:t>之臨時人員，不包含教師。</w:t>
      </w:r>
      <w:r w:rsidRPr="00171534">
        <w:rPr>
          <w:rFonts w:ascii="Arial" w:eastAsia="新細明體" w:hAnsi="Arial" w:cs="Arial"/>
          <w:kern w:val="0"/>
          <w:szCs w:val="24"/>
        </w:rPr>
        <w:br/>
        <w:t> </w:t>
      </w:r>
    </w:p>
    <w:p w:rsidR="00171534" w:rsidRPr="00171534" w:rsidRDefault="00171534" w:rsidP="0017153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171534">
        <w:rPr>
          <w:rFonts w:ascii="Arial" w:eastAsia="新細明體" w:hAnsi="Arial" w:cs="Arial"/>
          <w:b/>
          <w:bCs/>
          <w:color w:val="0000FF"/>
          <w:kern w:val="0"/>
          <w:szCs w:val="24"/>
        </w:rPr>
        <w:t>服務項目</w:t>
      </w:r>
      <w:r w:rsidRPr="00171534">
        <w:rPr>
          <w:rFonts w:ascii="Arial" w:eastAsia="新細明體" w:hAnsi="Arial" w:cs="Arial"/>
          <w:kern w:val="0"/>
          <w:szCs w:val="24"/>
        </w:rPr>
        <w:t>：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個別協談：本府員工每人每年度有</w:t>
      </w:r>
      <w:r w:rsidRPr="00171534">
        <w:rPr>
          <w:rFonts w:ascii="Arial" w:eastAsia="新細明體" w:hAnsi="Arial" w:cs="Arial"/>
          <w:kern w:val="0"/>
          <w:szCs w:val="24"/>
        </w:rPr>
        <w:t>6</w:t>
      </w:r>
      <w:r w:rsidRPr="00171534">
        <w:rPr>
          <w:rFonts w:ascii="Arial" w:eastAsia="新細明體" w:hAnsi="Arial" w:cs="Arial"/>
          <w:kern w:val="0"/>
          <w:szCs w:val="24"/>
        </w:rPr>
        <w:t>小時免費協談時數。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團體協談：本府各機關單位每年度有</w:t>
      </w:r>
      <w:r w:rsidRPr="00171534">
        <w:rPr>
          <w:rFonts w:ascii="Arial" w:eastAsia="新細明體" w:hAnsi="Arial" w:cs="Arial"/>
          <w:kern w:val="0"/>
          <w:szCs w:val="24"/>
        </w:rPr>
        <w:t>6</w:t>
      </w:r>
      <w:r w:rsidRPr="00171534">
        <w:rPr>
          <w:rFonts w:ascii="Arial" w:eastAsia="新細明體" w:hAnsi="Arial" w:cs="Arial"/>
          <w:kern w:val="0"/>
          <w:szCs w:val="24"/>
        </w:rPr>
        <w:t>小時免費協談時數。</w:t>
      </w:r>
      <w:r w:rsidRPr="00171534">
        <w:rPr>
          <w:rFonts w:ascii="Arial" w:eastAsia="新細明體" w:hAnsi="Arial" w:cs="Arial"/>
          <w:kern w:val="0"/>
          <w:szCs w:val="24"/>
        </w:rPr>
        <w:br/>
        <w:t xml:space="preserve">  </w:t>
      </w:r>
    </w:p>
    <w:p w:rsidR="00171534" w:rsidRPr="00171534" w:rsidRDefault="00171534" w:rsidP="0017153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171534">
        <w:rPr>
          <w:rFonts w:ascii="Arial" w:eastAsia="新細明體" w:hAnsi="Arial" w:cs="Arial"/>
          <w:b/>
          <w:bCs/>
          <w:color w:val="0000FF"/>
          <w:kern w:val="0"/>
          <w:szCs w:val="24"/>
        </w:rPr>
        <w:t>協談師資</w:t>
      </w:r>
      <w:r w:rsidRPr="00171534">
        <w:rPr>
          <w:rFonts w:ascii="Arial" w:eastAsia="新細明體" w:hAnsi="Arial" w:cs="Arial"/>
          <w:kern w:val="0"/>
          <w:szCs w:val="24"/>
        </w:rPr>
        <w:t>：本府特約執業心理輔導員。</w:t>
      </w:r>
      <w:r w:rsidRPr="00171534">
        <w:rPr>
          <w:rFonts w:ascii="Arial" w:eastAsia="新細明體" w:hAnsi="Arial" w:cs="Arial"/>
          <w:kern w:val="0"/>
          <w:szCs w:val="24"/>
        </w:rPr>
        <w:br/>
        <w:t xml:space="preserve">  </w:t>
      </w:r>
    </w:p>
    <w:p w:rsidR="00171534" w:rsidRPr="00171534" w:rsidRDefault="00171534" w:rsidP="0017153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171534">
        <w:rPr>
          <w:rFonts w:ascii="Arial" w:eastAsia="新細明體" w:hAnsi="Arial" w:cs="Arial"/>
          <w:b/>
          <w:bCs/>
          <w:color w:val="0000FF"/>
          <w:kern w:val="0"/>
          <w:szCs w:val="24"/>
        </w:rPr>
        <w:t>協談議題</w:t>
      </w:r>
      <w:r w:rsidRPr="00171534">
        <w:rPr>
          <w:rFonts w:ascii="Arial" w:eastAsia="新細明體" w:hAnsi="Arial" w:cs="Arial"/>
          <w:kern w:val="0"/>
          <w:szCs w:val="24"/>
        </w:rPr>
        <w:t>：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職場問題</w:t>
      </w:r>
      <w:r w:rsidRPr="00171534">
        <w:rPr>
          <w:rFonts w:ascii="Arial" w:eastAsia="新細明體" w:hAnsi="Arial" w:cs="Arial"/>
          <w:kern w:val="0"/>
          <w:szCs w:val="24"/>
        </w:rPr>
        <w:t>--</w:t>
      </w:r>
      <w:r w:rsidRPr="00171534">
        <w:rPr>
          <w:rFonts w:ascii="Arial" w:eastAsia="新細明體" w:hAnsi="Arial" w:cs="Arial"/>
          <w:kern w:val="0"/>
          <w:szCs w:val="24"/>
        </w:rPr>
        <w:t>包含管理諮詢、職場適應、工作及生活壓力調適、職場人際關係、生涯規劃等。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生活問題</w:t>
      </w:r>
      <w:r w:rsidRPr="00171534">
        <w:rPr>
          <w:rFonts w:ascii="Arial" w:eastAsia="新細明體" w:hAnsi="Arial" w:cs="Arial"/>
          <w:kern w:val="0"/>
          <w:szCs w:val="24"/>
        </w:rPr>
        <w:t>--</w:t>
      </w:r>
      <w:r w:rsidRPr="00171534">
        <w:rPr>
          <w:rFonts w:ascii="Arial" w:eastAsia="新細明體" w:hAnsi="Arial" w:cs="Arial"/>
          <w:kern w:val="0"/>
          <w:szCs w:val="24"/>
        </w:rPr>
        <w:t>包含情緒困擾、親職教育、家庭變故或失和、感情困擾、人際關係等。</w:t>
      </w:r>
      <w:r w:rsidRPr="00171534">
        <w:rPr>
          <w:rFonts w:ascii="Arial" w:eastAsia="新細明體" w:hAnsi="Arial" w:cs="Arial"/>
          <w:kern w:val="0"/>
          <w:szCs w:val="24"/>
        </w:rPr>
        <w:br/>
        <w:t xml:space="preserve">  </w:t>
      </w:r>
    </w:p>
    <w:p w:rsidR="00171534" w:rsidRPr="00171534" w:rsidRDefault="00171534" w:rsidP="0017153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171534">
        <w:rPr>
          <w:rFonts w:ascii="Arial" w:eastAsia="新細明體" w:hAnsi="Arial" w:cs="Arial"/>
          <w:b/>
          <w:bCs/>
          <w:color w:val="0000FF"/>
          <w:kern w:val="0"/>
          <w:szCs w:val="24"/>
        </w:rPr>
        <w:t>協談時段</w:t>
      </w:r>
      <w:r w:rsidRPr="00171534">
        <w:rPr>
          <w:rFonts w:ascii="Arial" w:eastAsia="新細明體" w:hAnsi="Arial" w:cs="Arial"/>
          <w:kern w:val="0"/>
          <w:szCs w:val="24"/>
        </w:rPr>
        <w:t>：以協談者申請時間為主，上班時間接受協談輔導，以公出辦理登記，亦可於下班時間進行。</w:t>
      </w:r>
      <w:r w:rsidRPr="00171534">
        <w:rPr>
          <w:rFonts w:ascii="Arial" w:eastAsia="新細明體" w:hAnsi="Arial" w:cs="Arial"/>
          <w:kern w:val="0"/>
          <w:szCs w:val="24"/>
        </w:rPr>
        <w:br/>
        <w:t xml:space="preserve">  </w:t>
      </w:r>
    </w:p>
    <w:p w:rsidR="00171534" w:rsidRPr="00171534" w:rsidRDefault="00171534" w:rsidP="0017153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171534">
        <w:rPr>
          <w:rFonts w:ascii="Arial" w:eastAsia="新細明體" w:hAnsi="Arial" w:cs="Arial"/>
          <w:b/>
          <w:bCs/>
          <w:color w:val="0000FF"/>
          <w:kern w:val="0"/>
          <w:szCs w:val="24"/>
        </w:rPr>
        <w:t>申請及協談流程</w:t>
      </w:r>
      <w:r w:rsidRPr="00171534">
        <w:rPr>
          <w:rFonts w:ascii="Arial" w:eastAsia="新細明體" w:hAnsi="Arial" w:cs="Arial"/>
          <w:kern w:val="0"/>
          <w:szCs w:val="24"/>
        </w:rPr>
        <w:t>：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下載並填妥「個別</w:t>
      </w:r>
      <w:r w:rsidRPr="00171534">
        <w:rPr>
          <w:rFonts w:ascii="Arial" w:eastAsia="新細明體" w:hAnsi="Arial" w:cs="Arial"/>
          <w:kern w:val="0"/>
          <w:szCs w:val="24"/>
        </w:rPr>
        <w:t>/</w:t>
      </w:r>
      <w:r w:rsidRPr="00171534">
        <w:rPr>
          <w:rFonts w:ascii="Arial" w:eastAsia="新細明體" w:hAnsi="Arial" w:cs="Arial"/>
          <w:kern w:val="0"/>
          <w:szCs w:val="24"/>
        </w:rPr>
        <w:t>團體預約申請表」後寄送至專責信箱。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親至員工</w:t>
      </w:r>
      <w:proofErr w:type="gramStart"/>
      <w:r w:rsidRPr="00171534">
        <w:rPr>
          <w:rFonts w:ascii="Arial" w:eastAsia="新細明體" w:hAnsi="Arial" w:cs="Arial"/>
          <w:kern w:val="0"/>
          <w:szCs w:val="24"/>
        </w:rPr>
        <w:t>協談室填寫</w:t>
      </w:r>
      <w:proofErr w:type="gramEnd"/>
      <w:r w:rsidRPr="00171534">
        <w:rPr>
          <w:rFonts w:ascii="Arial" w:eastAsia="新細明體" w:hAnsi="Arial" w:cs="Arial"/>
          <w:kern w:val="0"/>
          <w:szCs w:val="24"/>
        </w:rPr>
        <w:t>紙本申請表。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撥打專線電話申請。</w:t>
      </w:r>
      <w:r w:rsidRPr="00171534">
        <w:rPr>
          <w:rFonts w:ascii="Arial" w:eastAsia="新細明體" w:hAnsi="Arial" w:cs="Arial"/>
          <w:kern w:val="0"/>
          <w:szCs w:val="24"/>
        </w:rPr>
        <w:br/>
        <w:t xml:space="preserve">  </w:t>
      </w:r>
    </w:p>
    <w:p w:rsidR="00171534" w:rsidRPr="00171534" w:rsidRDefault="00171534" w:rsidP="0017153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171534">
        <w:rPr>
          <w:rFonts w:ascii="Arial" w:eastAsia="新細明體" w:hAnsi="Arial" w:cs="Arial"/>
          <w:b/>
          <w:bCs/>
          <w:color w:val="0000FF"/>
          <w:kern w:val="0"/>
          <w:szCs w:val="24"/>
        </w:rPr>
        <w:t>聯絡資訊</w:t>
      </w:r>
      <w:r w:rsidRPr="00171534">
        <w:rPr>
          <w:rFonts w:ascii="Arial" w:eastAsia="新細明體" w:hAnsi="Arial" w:cs="Arial"/>
          <w:kern w:val="0"/>
          <w:szCs w:val="24"/>
        </w:rPr>
        <w:t>：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專線電話：</w:t>
      </w:r>
      <w:r w:rsidRPr="00171534">
        <w:rPr>
          <w:rFonts w:ascii="Arial" w:eastAsia="新細明體" w:hAnsi="Arial" w:cs="Arial"/>
          <w:kern w:val="0"/>
          <w:szCs w:val="24"/>
        </w:rPr>
        <w:t>02-23451995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業務電話：</w:t>
      </w:r>
      <w:r w:rsidRPr="00171534">
        <w:rPr>
          <w:rFonts w:ascii="Arial" w:eastAsia="新細明體" w:hAnsi="Arial" w:cs="Arial"/>
          <w:kern w:val="0"/>
          <w:szCs w:val="24"/>
        </w:rPr>
        <w:t>1999</w:t>
      </w:r>
      <w:r w:rsidRPr="00171534">
        <w:rPr>
          <w:rFonts w:ascii="Arial" w:eastAsia="新細明體" w:hAnsi="Arial" w:cs="Arial"/>
          <w:kern w:val="0"/>
          <w:szCs w:val="24"/>
        </w:rPr>
        <w:t>分機</w:t>
      </w:r>
      <w:r w:rsidRPr="00171534">
        <w:rPr>
          <w:rFonts w:ascii="Arial" w:eastAsia="新細明體" w:hAnsi="Arial" w:cs="Arial"/>
          <w:kern w:val="0"/>
          <w:szCs w:val="24"/>
        </w:rPr>
        <w:t>4554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專責電子信箱：</w:t>
      </w:r>
      <w:hyperlink r:id="rId6" w:tooltip="1995@mail.taipei.gov.tw" w:history="1">
        <w:r w:rsidRPr="00171534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1995@mail.taipei.gov.tw</w:t>
        </w:r>
      </w:hyperlink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員工</w:t>
      </w:r>
      <w:proofErr w:type="gramStart"/>
      <w:r w:rsidRPr="00171534">
        <w:rPr>
          <w:rFonts w:ascii="Arial" w:eastAsia="新細明體" w:hAnsi="Arial" w:cs="Arial"/>
          <w:kern w:val="0"/>
          <w:szCs w:val="24"/>
        </w:rPr>
        <w:t>協談室地址</w:t>
      </w:r>
      <w:proofErr w:type="gramEnd"/>
      <w:r w:rsidRPr="00171534">
        <w:rPr>
          <w:rFonts w:ascii="Arial" w:eastAsia="新細明體" w:hAnsi="Arial" w:cs="Arial"/>
          <w:kern w:val="0"/>
          <w:szCs w:val="24"/>
        </w:rPr>
        <w:t>：本市市政大樓</w:t>
      </w:r>
      <w:r w:rsidRPr="00171534">
        <w:rPr>
          <w:rFonts w:ascii="Arial" w:eastAsia="新細明體" w:hAnsi="Arial" w:cs="Arial"/>
          <w:kern w:val="0"/>
          <w:szCs w:val="24"/>
        </w:rPr>
        <w:t>12</w:t>
      </w:r>
      <w:r w:rsidRPr="00171534">
        <w:rPr>
          <w:rFonts w:ascii="Arial" w:eastAsia="新細明體" w:hAnsi="Arial" w:cs="Arial"/>
          <w:kern w:val="0"/>
          <w:szCs w:val="24"/>
        </w:rPr>
        <w:t>樓南區</w:t>
      </w:r>
      <w:r w:rsidRPr="00171534">
        <w:rPr>
          <w:rFonts w:ascii="Arial" w:eastAsia="新細明體" w:hAnsi="Arial" w:cs="Arial"/>
          <w:kern w:val="0"/>
          <w:szCs w:val="24"/>
        </w:rPr>
        <w:br/>
        <w:t>●</w:t>
      </w:r>
      <w:r w:rsidRPr="00171534">
        <w:rPr>
          <w:rFonts w:ascii="Arial" w:eastAsia="新細明體" w:hAnsi="Arial" w:cs="Arial"/>
          <w:kern w:val="0"/>
          <w:szCs w:val="24"/>
        </w:rPr>
        <w:t>聯絡人：</w:t>
      </w:r>
      <w:proofErr w:type="gramStart"/>
      <w:r w:rsidRPr="00171534">
        <w:rPr>
          <w:rFonts w:ascii="Arial" w:eastAsia="新細明體" w:hAnsi="Arial" w:cs="Arial"/>
          <w:kern w:val="0"/>
          <w:szCs w:val="24"/>
        </w:rPr>
        <w:t>項慶武約聘</w:t>
      </w:r>
      <w:proofErr w:type="gramEnd"/>
      <w:r w:rsidRPr="00171534">
        <w:rPr>
          <w:rFonts w:ascii="Arial" w:eastAsia="新細明體" w:hAnsi="Arial" w:cs="Arial"/>
          <w:kern w:val="0"/>
          <w:szCs w:val="24"/>
        </w:rPr>
        <w:t>心理輔導員</w:t>
      </w:r>
    </w:p>
    <w:bookmarkEnd w:id="0"/>
    <w:p w:rsidR="00755E1B" w:rsidRPr="00171534" w:rsidRDefault="00755E1B"/>
    <w:sectPr w:rsidR="00755E1B" w:rsidRPr="00171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B37"/>
    <w:multiLevelType w:val="multilevel"/>
    <w:tmpl w:val="7FF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4"/>
    <w:rsid w:val="00171534"/>
    <w:rsid w:val="003F16A2"/>
    <w:rsid w:val="007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534"/>
    <w:rPr>
      <w:color w:val="0000FF"/>
      <w:u w:val="single"/>
      <w:shd w:val="clear" w:color="auto" w:fill="auto"/>
    </w:rPr>
  </w:style>
  <w:style w:type="character" w:customStyle="1" w:styleId="cuhtmleditcolor3333ff">
    <w:name w:val="cuhtmleditcolor3333ff"/>
    <w:basedOn w:val="a0"/>
    <w:rsid w:val="0017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534"/>
    <w:rPr>
      <w:color w:val="0000FF"/>
      <w:u w:val="single"/>
      <w:shd w:val="clear" w:color="auto" w:fill="auto"/>
    </w:rPr>
  </w:style>
  <w:style w:type="character" w:customStyle="1" w:styleId="cuhtmleditcolor3333ff">
    <w:name w:val="cuhtmleditcolor3333ff"/>
    <w:basedOn w:val="a0"/>
    <w:rsid w:val="0017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0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6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2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67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3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0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99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03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22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06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32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52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07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151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134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642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5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553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41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28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203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95@mail.taipei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TCG</cp:lastModifiedBy>
  <cp:revision>3</cp:revision>
  <dcterms:created xsi:type="dcterms:W3CDTF">2018-06-08T02:30:00Z</dcterms:created>
  <dcterms:modified xsi:type="dcterms:W3CDTF">2018-08-15T01:00:00Z</dcterms:modified>
</cp:coreProperties>
</file>