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9F"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內政部管</w:t>
      </w:r>
      <w:proofErr w:type="gramStart"/>
      <w:r w:rsidRPr="00374E9D">
        <w:rPr>
          <w:rFonts w:ascii="Times New Roman" w:eastAsia="標楷體" w:hAnsi="Times New Roman" w:cs="Times New Roman"/>
          <w:kern w:val="0"/>
          <w:szCs w:val="24"/>
        </w:rPr>
        <w:t>建署函</w:t>
      </w:r>
      <w:proofErr w:type="gramEnd"/>
      <w:r w:rsidRPr="00374E9D">
        <w:rPr>
          <w:rFonts w:ascii="Times New Roman" w:eastAsia="標楷體" w:hAnsi="Times New Roman" w:cs="Times New Roman"/>
          <w:kern w:val="0"/>
          <w:szCs w:val="24"/>
        </w:rPr>
        <w:t xml:space="preserve">98. 06. 26. </w:t>
      </w:r>
      <w:proofErr w:type="gramStart"/>
      <w:r w:rsidRPr="00374E9D">
        <w:rPr>
          <w:rFonts w:ascii="Times New Roman" w:eastAsia="標楷體" w:hAnsi="Times New Roman" w:cs="Times New Roman"/>
          <w:kern w:val="0"/>
          <w:szCs w:val="24"/>
        </w:rPr>
        <w:t>管署建</w:t>
      </w:r>
      <w:proofErr w:type="gramEnd"/>
      <w:r w:rsidRPr="00374E9D">
        <w:rPr>
          <w:rFonts w:ascii="Times New Roman" w:eastAsia="標楷體" w:hAnsi="Times New Roman" w:cs="Times New Roman"/>
          <w:kern w:val="0"/>
          <w:szCs w:val="24"/>
        </w:rPr>
        <w:t>管字第</w:t>
      </w:r>
      <w:r w:rsidRPr="00374E9D">
        <w:rPr>
          <w:rFonts w:ascii="Times New Roman" w:eastAsia="標楷體" w:hAnsi="Times New Roman" w:cs="Times New Roman"/>
          <w:kern w:val="0"/>
          <w:szCs w:val="24"/>
        </w:rPr>
        <w:t xml:space="preserve">09829 1 2089 </w:t>
      </w:r>
      <w:r w:rsidRPr="00374E9D">
        <w:rPr>
          <w:rFonts w:ascii="Times New Roman" w:eastAsia="標楷體" w:hAnsi="Times New Roman" w:cs="Times New Roman"/>
          <w:kern w:val="0"/>
          <w:szCs w:val="24"/>
        </w:rPr>
        <w:t>號</w:t>
      </w:r>
    </w:p>
    <w:p w:rsidR="00523A9F"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主</w:t>
      </w:r>
      <w:r w:rsidRPr="00374E9D">
        <w:rPr>
          <w:rFonts w:ascii="Times New Roman" w:eastAsia="標楷體" w:hAnsi="Times New Roman" w:cs="Times New Roman" w:hint="eastAsia"/>
          <w:kern w:val="0"/>
          <w:szCs w:val="24"/>
        </w:rPr>
        <w:t>旨</w:t>
      </w:r>
      <w:r w:rsidRPr="00374E9D">
        <w:rPr>
          <w:rFonts w:ascii="Times New Roman" w:eastAsia="標楷體" w:hAnsi="Times New Roman" w:cs="Times New Roman"/>
          <w:kern w:val="0"/>
          <w:szCs w:val="24"/>
        </w:rPr>
        <w:t>：</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檢</w:t>
      </w:r>
      <w:proofErr w:type="gramStart"/>
      <w:r w:rsidRPr="00374E9D">
        <w:rPr>
          <w:rFonts w:ascii="Times New Roman" w:eastAsia="標楷體" w:hAnsi="Times New Roman" w:cs="Times New Roman"/>
          <w:kern w:val="0"/>
          <w:szCs w:val="24"/>
        </w:rPr>
        <w:t>送本署</w:t>
      </w:r>
      <w:proofErr w:type="gramEnd"/>
      <w:r w:rsidRPr="00374E9D">
        <w:rPr>
          <w:rFonts w:ascii="Times New Roman" w:eastAsia="標楷體" w:hAnsi="Times New Roman" w:cs="Times New Roman"/>
          <w:kern w:val="0"/>
          <w:szCs w:val="24"/>
        </w:rPr>
        <w:t xml:space="preserve">98 </w:t>
      </w:r>
      <w:r w:rsidRPr="00374E9D">
        <w:rPr>
          <w:rFonts w:ascii="Times New Roman" w:eastAsia="標楷體" w:hAnsi="Times New Roman" w:cs="Times New Roman"/>
          <w:kern w:val="0"/>
          <w:szCs w:val="24"/>
        </w:rPr>
        <w:t>年</w:t>
      </w:r>
      <w:r w:rsidRPr="00374E9D">
        <w:rPr>
          <w:rFonts w:ascii="Times New Roman" w:eastAsia="標楷體" w:hAnsi="Times New Roman" w:cs="Times New Roman"/>
          <w:kern w:val="0"/>
          <w:szCs w:val="24"/>
        </w:rPr>
        <w:t xml:space="preserve">6 </w:t>
      </w:r>
      <w:r w:rsidRPr="00374E9D">
        <w:rPr>
          <w:rFonts w:ascii="Times New Roman" w:eastAsia="標楷體" w:hAnsi="Times New Roman" w:cs="Times New Roman"/>
          <w:kern w:val="0"/>
          <w:szCs w:val="24"/>
        </w:rPr>
        <w:t>月</w:t>
      </w:r>
      <w:r w:rsidRPr="00374E9D">
        <w:rPr>
          <w:rFonts w:ascii="Times New Roman" w:eastAsia="標楷體" w:hAnsi="Times New Roman" w:cs="Times New Roman"/>
          <w:kern w:val="0"/>
          <w:szCs w:val="24"/>
        </w:rPr>
        <w:t xml:space="preserve">1 2 </w:t>
      </w:r>
      <w:r w:rsidRPr="00374E9D">
        <w:rPr>
          <w:rFonts w:ascii="Times New Roman" w:eastAsia="標楷體" w:hAnsi="Times New Roman" w:cs="Times New Roman"/>
          <w:kern w:val="0"/>
          <w:szCs w:val="24"/>
        </w:rPr>
        <w:t>目召開「</w:t>
      </w:r>
      <w:proofErr w:type="gramStart"/>
      <w:r w:rsidRPr="00374E9D">
        <w:rPr>
          <w:rFonts w:ascii="Times New Roman" w:eastAsia="標楷體" w:hAnsi="Times New Roman" w:cs="Times New Roman"/>
          <w:kern w:val="0"/>
          <w:szCs w:val="24"/>
        </w:rPr>
        <w:t>研</w:t>
      </w:r>
      <w:proofErr w:type="gramEnd"/>
      <w:r w:rsidRPr="00374E9D">
        <w:rPr>
          <w:rFonts w:ascii="Times New Roman" w:eastAsia="標楷體" w:hAnsi="Times New Roman" w:cs="Times New Roman"/>
          <w:kern w:val="0"/>
          <w:szCs w:val="24"/>
        </w:rPr>
        <w:t>商透明</w:t>
      </w:r>
      <w:r w:rsidR="00E70A7F" w:rsidRPr="00374E9D">
        <w:rPr>
          <w:rFonts w:ascii="Times New Roman" w:eastAsia="標楷體" w:hAnsi="Times New Roman" w:cs="Times New Roman" w:hint="eastAsia"/>
          <w:kern w:val="0"/>
          <w:szCs w:val="24"/>
        </w:rPr>
        <w:t>帷</w:t>
      </w:r>
      <w:r w:rsidRPr="00374E9D">
        <w:rPr>
          <w:rFonts w:ascii="Times New Roman" w:eastAsia="標楷體" w:hAnsi="Times New Roman" w:cs="Times New Roman"/>
          <w:kern w:val="0"/>
          <w:szCs w:val="24"/>
        </w:rPr>
        <w:t>幕牆內電腦顯示板是</w:t>
      </w:r>
    </w:p>
    <w:p w:rsidR="00523A9F" w:rsidRPr="00374E9D" w:rsidRDefault="003C7C98"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否屬招牌廣告及樹立廣告適用範</w:t>
      </w:r>
      <w:r w:rsidRPr="00374E9D">
        <w:rPr>
          <w:rFonts w:ascii="Times New Roman" w:eastAsia="標楷體" w:hAnsi="Times New Roman" w:cs="Times New Roman" w:hint="eastAsia"/>
          <w:kern w:val="0"/>
          <w:szCs w:val="24"/>
        </w:rPr>
        <w:t>圍暨</w:t>
      </w:r>
      <w:r w:rsidR="00523A9F" w:rsidRPr="00374E9D">
        <w:rPr>
          <w:rFonts w:ascii="Times New Roman" w:eastAsia="標楷體" w:hAnsi="Times New Roman" w:cs="Times New Roman"/>
          <w:kern w:val="0"/>
          <w:szCs w:val="24"/>
        </w:rPr>
        <w:t>檢討申請審查許可應檢附文件之分類與簡化事宜會議」會議紀錄乙份，請查照。</w:t>
      </w:r>
    </w:p>
    <w:p w:rsidR="00523A9F" w:rsidRPr="00374E9D" w:rsidRDefault="00523A9F" w:rsidP="00523A9F">
      <w:pPr>
        <w:autoSpaceDE w:val="0"/>
        <w:autoSpaceDN w:val="0"/>
        <w:adjustRightInd w:val="0"/>
        <w:rPr>
          <w:rFonts w:ascii="Times New Roman" w:eastAsia="標楷體" w:hAnsi="Times New Roman" w:cs="Times New Roman"/>
          <w:kern w:val="0"/>
          <w:szCs w:val="24"/>
        </w:rPr>
      </w:pPr>
    </w:p>
    <w:p w:rsidR="00523A9F"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會議紀錄：</w:t>
      </w:r>
    </w:p>
    <w:p w:rsidR="00523A9F"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討論事項：</w:t>
      </w:r>
    </w:p>
    <w:p w:rsidR="00374E9D"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第</w:t>
      </w:r>
      <w:r w:rsidRPr="00374E9D">
        <w:rPr>
          <w:rFonts w:ascii="Times New Roman" w:eastAsia="標楷體" w:hAnsi="Times New Roman" w:cs="Times New Roman"/>
          <w:kern w:val="0"/>
          <w:szCs w:val="24"/>
        </w:rPr>
        <w:t xml:space="preserve">1 </w:t>
      </w:r>
      <w:r w:rsidRPr="00374E9D">
        <w:rPr>
          <w:rFonts w:ascii="Times New Roman" w:eastAsia="標楷體" w:hAnsi="Times New Roman" w:cs="Times New Roman"/>
          <w:kern w:val="0"/>
          <w:szCs w:val="24"/>
        </w:rPr>
        <w:t>案：</w:t>
      </w:r>
      <w:proofErr w:type="gramStart"/>
      <w:r w:rsidRPr="00374E9D">
        <w:rPr>
          <w:rFonts w:ascii="Times New Roman" w:eastAsia="標楷體" w:hAnsi="Times New Roman" w:cs="Times New Roman"/>
          <w:kern w:val="0"/>
          <w:szCs w:val="24"/>
        </w:rPr>
        <w:t>研</w:t>
      </w:r>
      <w:proofErr w:type="gramEnd"/>
      <w:r w:rsidRPr="00374E9D">
        <w:rPr>
          <w:rFonts w:ascii="Times New Roman" w:eastAsia="標楷體" w:hAnsi="Times New Roman" w:cs="Times New Roman"/>
          <w:kern w:val="0"/>
          <w:szCs w:val="24"/>
        </w:rPr>
        <w:t>商透明</w:t>
      </w:r>
      <w:r w:rsidR="00E70A7F" w:rsidRPr="00374E9D">
        <w:rPr>
          <w:rFonts w:ascii="Times New Roman" w:eastAsia="標楷體" w:hAnsi="Times New Roman" w:cs="Times New Roman" w:hint="eastAsia"/>
          <w:kern w:val="0"/>
          <w:szCs w:val="24"/>
        </w:rPr>
        <w:t>帷</w:t>
      </w:r>
      <w:r w:rsidRPr="00374E9D">
        <w:rPr>
          <w:rFonts w:ascii="Times New Roman" w:eastAsia="標楷體" w:hAnsi="Times New Roman" w:cs="Times New Roman"/>
          <w:kern w:val="0"/>
          <w:szCs w:val="24"/>
        </w:rPr>
        <w:t>幕牆內電腦顯示板是否屬招牌廣告及樹立廣告適</w:t>
      </w:r>
      <w:r w:rsidR="00E70A7F" w:rsidRPr="00374E9D">
        <w:rPr>
          <w:rFonts w:ascii="Times New Roman" w:eastAsia="標楷體" w:hAnsi="Times New Roman" w:cs="Times New Roman"/>
          <w:kern w:val="0"/>
          <w:szCs w:val="24"/>
        </w:rPr>
        <w:t>用範</w:t>
      </w:r>
      <w:r w:rsidR="00E70A7F" w:rsidRPr="00374E9D">
        <w:rPr>
          <w:rFonts w:ascii="Times New Roman" w:eastAsia="標楷體" w:hAnsi="Times New Roman" w:cs="Times New Roman" w:hint="eastAsia"/>
          <w:kern w:val="0"/>
          <w:szCs w:val="24"/>
        </w:rPr>
        <w:t>圍</w:t>
      </w:r>
      <w:r w:rsidRPr="00374E9D">
        <w:rPr>
          <w:rFonts w:ascii="Times New Roman" w:eastAsia="標楷體" w:hAnsi="Times New Roman" w:cs="Times New Roman"/>
          <w:kern w:val="0"/>
          <w:szCs w:val="24"/>
        </w:rPr>
        <w:t>。</w:t>
      </w:r>
    </w:p>
    <w:p w:rsidR="00374E9D" w:rsidRDefault="00374E9D" w:rsidP="00523A9F">
      <w:pPr>
        <w:autoSpaceDE w:val="0"/>
        <w:autoSpaceDN w:val="0"/>
        <w:adjustRightInd w:val="0"/>
        <w:rPr>
          <w:rFonts w:ascii="Times New Roman" w:eastAsia="標楷體" w:hAnsi="Times New Roman" w:cs="Times New Roman" w:hint="eastAsia"/>
          <w:kern w:val="0"/>
          <w:szCs w:val="24"/>
        </w:rPr>
      </w:pPr>
    </w:p>
    <w:p w:rsidR="00523A9F" w:rsidRPr="00374E9D" w:rsidRDefault="00523A9F" w:rsidP="00374E9D">
      <w:pPr>
        <w:autoSpaceDE w:val="0"/>
        <w:autoSpaceDN w:val="0"/>
        <w:adjustRightInd w:val="0"/>
        <w:ind w:left="708" w:hangingChars="295" w:hanging="708"/>
        <w:rPr>
          <w:rFonts w:ascii="Times New Roman" w:eastAsia="標楷體" w:hAnsi="Times New Roman" w:cs="Times New Roman"/>
          <w:kern w:val="0"/>
          <w:szCs w:val="24"/>
        </w:rPr>
      </w:pPr>
      <w:r w:rsidRPr="00374E9D">
        <w:rPr>
          <w:rFonts w:ascii="Times New Roman" w:eastAsia="標楷體" w:hAnsi="Times New Roman" w:cs="Times New Roman"/>
          <w:kern w:val="0"/>
          <w:szCs w:val="24"/>
        </w:rPr>
        <w:t>結論：招牌廣告樹立廣告管理辦法第</w:t>
      </w:r>
      <w:r w:rsidRPr="00374E9D">
        <w:rPr>
          <w:rFonts w:ascii="Times New Roman" w:eastAsia="標楷體" w:hAnsi="Times New Roman" w:cs="Times New Roman"/>
          <w:kern w:val="0"/>
          <w:szCs w:val="24"/>
        </w:rPr>
        <w:t xml:space="preserve">2 </w:t>
      </w:r>
      <w:r w:rsidRPr="00374E9D">
        <w:rPr>
          <w:rFonts w:ascii="Times New Roman" w:eastAsia="標楷體" w:hAnsi="Times New Roman" w:cs="Times New Roman"/>
          <w:kern w:val="0"/>
          <w:szCs w:val="24"/>
        </w:rPr>
        <w:t>條規定：</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「本辦法用辭定義如下：</w:t>
      </w:r>
      <w:r w:rsidRPr="00374E9D">
        <w:rPr>
          <w:rFonts w:ascii="Times New Roman" w:eastAsia="標楷體" w:hAnsi="Times New Roman" w:cs="Times New Roman"/>
          <w:kern w:val="0"/>
          <w:szCs w:val="24"/>
        </w:rPr>
        <w:t xml:space="preserve"> </w:t>
      </w:r>
      <w:r w:rsidR="00E70A7F" w:rsidRPr="00374E9D">
        <w:rPr>
          <w:rFonts w:ascii="Times New Roman" w:eastAsia="標楷體" w:hAnsi="Times New Roman" w:cs="Times New Roman"/>
          <w:kern w:val="0"/>
          <w:szCs w:val="24"/>
        </w:rPr>
        <w:t>一、招牌廣告：指</w:t>
      </w:r>
      <w:proofErr w:type="gramStart"/>
      <w:r w:rsidR="00E70A7F" w:rsidRPr="00374E9D">
        <w:rPr>
          <w:rFonts w:ascii="Times New Roman" w:eastAsia="標楷體" w:hAnsi="Times New Roman" w:cs="Times New Roman" w:hint="eastAsia"/>
          <w:kern w:val="0"/>
          <w:szCs w:val="24"/>
        </w:rPr>
        <w:t>固</w:t>
      </w:r>
      <w:r w:rsidR="00E70A7F" w:rsidRPr="00374E9D">
        <w:rPr>
          <w:rFonts w:ascii="Times New Roman" w:eastAsia="標楷體" w:hAnsi="Times New Roman" w:cs="Times New Roman"/>
          <w:kern w:val="0"/>
          <w:szCs w:val="24"/>
        </w:rPr>
        <w:t>著</w:t>
      </w:r>
      <w:proofErr w:type="gramEnd"/>
      <w:r w:rsidR="00E70A7F" w:rsidRPr="00374E9D">
        <w:rPr>
          <w:rFonts w:ascii="Times New Roman" w:eastAsia="標楷體" w:hAnsi="Times New Roman" w:cs="Times New Roman"/>
          <w:kern w:val="0"/>
          <w:szCs w:val="24"/>
        </w:rPr>
        <w:t>於建築物牆面上之電視牆、電腦顯示板、廣告看板、以</w:t>
      </w:r>
      <w:r w:rsidR="00E70A7F" w:rsidRPr="00374E9D">
        <w:rPr>
          <w:rFonts w:ascii="Times New Roman" w:eastAsia="標楷體" w:hAnsi="Times New Roman" w:cs="Times New Roman" w:hint="eastAsia"/>
          <w:kern w:val="0"/>
          <w:szCs w:val="24"/>
        </w:rPr>
        <w:t>支</w:t>
      </w:r>
      <w:r w:rsidRPr="00374E9D">
        <w:rPr>
          <w:rFonts w:ascii="Times New Roman" w:eastAsia="標楷體" w:hAnsi="Times New Roman" w:cs="Times New Roman"/>
          <w:kern w:val="0"/>
          <w:szCs w:val="24"/>
        </w:rPr>
        <w:t>架固定之帆布等廣告。二、樹立廣告：指樹立或設置於地面或屋頂之廣告牌（</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塔）</w:t>
      </w:r>
      <w:r w:rsidRPr="00374E9D">
        <w:rPr>
          <w:rFonts w:ascii="Times New Roman" w:eastAsia="標楷體" w:hAnsi="Times New Roman" w:cs="Times New Roman"/>
          <w:kern w:val="0"/>
          <w:szCs w:val="24"/>
        </w:rPr>
        <w:t xml:space="preserve"> </w:t>
      </w:r>
      <w:r w:rsidR="00E70A7F" w:rsidRPr="00374E9D">
        <w:rPr>
          <w:rFonts w:ascii="Times New Roman" w:eastAsia="標楷體" w:hAnsi="Times New Roman" w:cs="Times New Roman"/>
          <w:kern w:val="0"/>
          <w:szCs w:val="24"/>
        </w:rPr>
        <w:t>、</w:t>
      </w:r>
      <w:proofErr w:type="gramStart"/>
      <w:r w:rsidR="00E70A7F" w:rsidRPr="00374E9D">
        <w:rPr>
          <w:rFonts w:ascii="Times New Roman" w:eastAsia="標楷體" w:hAnsi="Times New Roman" w:cs="Times New Roman"/>
          <w:kern w:val="0"/>
          <w:szCs w:val="24"/>
        </w:rPr>
        <w:t>﹔</w:t>
      </w:r>
      <w:r w:rsidR="00E70A7F" w:rsidRPr="00374E9D">
        <w:rPr>
          <w:rFonts w:ascii="Times New Roman" w:eastAsia="標楷體" w:hAnsi="Times New Roman" w:cs="Times New Roman" w:hint="eastAsia"/>
          <w:kern w:val="0"/>
          <w:szCs w:val="24"/>
        </w:rPr>
        <w:t>綵</w:t>
      </w:r>
      <w:proofErr w:type="gramEnd"/>
      <w:r w:rsidR="00E70A7F" w:rsidRPr="00374E9D">
        <w:rPr>
          <w:rFonts w:ascii="Times New Roman" w:eastAsia="標楷體" w:hAnsi="Times New Roman" w:cs="Times New Roman"/>
          <w:kern w:val="0"/>
          <w:szCs w:val="24"/>
        </w:rPr>
        <w:t>坊、牌樓等廣告。」其所稱「建築物牆面」</w:t>
      </w:r>
      <w:r w:rsidR="00E70A7F" w:rsidRPr="00374E9D">
        <w:rPr>
          <w:rFonts w:ascii="Times New Roman" w:eastAsia="標楷體" w:hAnsi="Times New Roman" w:cs="Times New Roman" w:hint="eastAsia"/>
          <w:kern w:val="0"/>
          <w:szCs w:val="24"/>
        </w:rPr>
        <w:t>係</w:t>
      </w:r>
      <w:r w:rsidRPr="00374E9D">
        <w:rPr>
          <w:rFonts w:ascii="Times New Roman" w:eastAsia="標楷體" w:hAnsi="Times New Roman" w:cs="Times New Roman"/>
          <w:kern w:val="0"/>
          <w:szCs w:val="24"/>
        </w:rPr>
        <w:t>指建築物外牆面之外側。</w:t>
      </w:r>
    </w:p>
    <w:p w:rsidR="00523A9F" w:rsidRPr="00374E9D" w:rsidRDefault="00374E9D" w:rsidP="00374E9D">
      <w:pPr>
        <w:autoSpaceDE w:val="0"/>
        <w:autoSpaceDN w:val="0"/>
        <w:adjustRightInd w:val="0"/>
        <w:ind w:left="708" w:hangingChars="295" w:hanging="708"/>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E70A7F" w:rsidRPr="00374E9D">
        <w:rPr>
          <w:rFonts w:ascii="Times New Roman" w:eastAsia="標楷體" w:hAnsi="Times New Roman" w:cs="Times New Roman"/>
          <w:kern w:val="0"/>
          <w:szCs w:val="24"/>
        </w:rPr>
        <w:t>至本案設置於透明</w:t>
      </w:r>
      <w:r w:rsidR="00E70A7F" w:rsidRPr="00374E9D">
        <w:rPr>
          <w:rFonts w:ascii="Times New Roman" w:eastAsia="標楷體" w:hAnsi="Times New Roman" w:cs="Times New Roman" w:hint="eastAsia"/>
          <w:kern w:val="0"/>
          <w:szCs w:val="24"/>
        </w:rPr>
        <w:t>帷</w:t>
      </w:r>
      <w:r w:rsidR="00523A9F" w:rsidRPr="00374E9D">
        <w:rPr>
          <w:rFonts w:ascii="Times New Roman" w:eastAsia="標楷體" w:hAnsi="Times New Roman" w:cs="Times New Roman"/>
          <w:kern w:val="0"/>
          <w:szCs w:val="24"/>
        </w:rPr>
        <w:t>幕牆內之電腦顯示板為廣告物之一種，</w:t>
      </w:r>
      <w:proofErr w:type="gramStart"/>
      <w:r w:rsidR="00523A9F" w:rsidRPr="00374E9D">
        <w:rPr>
          <w:rFonts w:ascii="Times New Roman" w:eastAsia="標楷體" w:hAnsi="Times New Roman" w:cs="Times New Roman"/>
          <w:kern w:val="0"/>
          <w:szCs w:val="24"/>
        </w:rPr>
        <w:t>惟非屬</w:t>
      </w:r>
      <w:proofErr w:type="gramEnd"/>
      <w:r w:rsidR="00523A9F" w:rsidRPr="00374E9D">
        <w:rPr>
          <w:rFonts w:ascii="Times New Roman" w:eastAsia="標楷體" w:hAnsi="Times New Roman" w:cs="Times New Roman"/>
          <w:kern w:val="0"/>
          <w:szCs w:val="24"/>
        </w:rPr>
        <w:t>建築法第</w:t>
      </w:r>
      <w:r w:rsidR="00523A9F" w:rsidRPr="00374E9D">
        <w:rPr>
          <w:rFonts w:ascii="Times New Roman" w:eastAsia="標楷體" w:hAnsi="Times New Roman" w:cs="Times New Roman"/>
          <w:kern w:val="0"/>
          <w:szCs w:val="24"/>
        </w:rPr>
        <w:t>7</w:t>
      </w:r>
      <w:r w:rsidRPr="00374E9D">
        <w:rPr>
          <w:rFonts w:ascii="Times New Roman" w:eastAsia="標楷體" w:hAnsi="Times New Roman" w:cs="Times New Roman"/>
          <w:kern w:val="0"/>
          <w:szCs w:val="24"/>
        </w:rPr>
        <w:t>條所稱</w:t>
      </w:r>
      <w:r w:rsidRPr="00374E9D">
        <w:rPr>
          <w:rFonts w:ascii="Times New Roman" w:eastAsia="標楷體" w:hAnsi="Times New Roman" w:cs="Times New Roman" w:hint="eastAsia"/>
          <w:kern w:val="0"/>
          <w:szCs w:val="24"/>
        </w:rPr>
        <w:t>雜</w:t>
      </w:r>
      <w:r w:rsidR="00523A9F" w:rsidRPr="00374E9D">
        <w:rPr>
          <w:rFonts w:ascii="Times New Roman" w:eastAsia="標楷體" w:hAnsi="Times New Roman" w:cs="Times New Roman"/>
          <w:kern w:val="0"/>
          <w:szCs w:val="24"/>
        </w:rPr>
        <w:t>項工作物及上開招牌廣告及樹立廣告管理辦法之適用範園，此類廣告物之管理事宜，請查明個案事實，</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分別</w:t>
      </w:r>
      <w:proofErr w:type="gramStart"/>
      <w:r w:rsidR="00523A9F" w:rsidRPr="00374E9D">
        <w:rPr>
          <w:rFonts w:ascii="Times New Roman" w:eastAsia="標楷體" w:hAnsi="Times New Roman" w:cs="Times New Roman"/>
          <w:kern w:val="0"/>
          <w:szCs w:val="24"/>
        </w:rPr>
        <w:t>併</w:t>
      </w:r>
      <w:proofErr w:type="gramEnd"/>
      <w:r w:rsidR="00523A9F" w:rsidRPr="00374E9D">
        <w:rPr>
          <w:rFonts w:ascii="Times New Roman" w:eastAsia="標楷體" w:hAnsi="Times New Roman" w:cs="Times New Roman"/>
          <w:kern w:val="0"/>
          <w:szCs w:val="24"/>
        </w:rPr>
        <w:t>同建築執照申請核發、建築物室內裝修申請審查許可或都</w:t>
      </w:r>
      <w:r w:rsidRPr="00374E9D">
        <w:rPr>
          <w:rFonts w:ascii="Times New Roman" w:eastAsia="標楷體" w:hAnsi="Times New Roman" w:cs="Times New Roman"/>
          <w:kern w:val="0"/>
          <w:szCs w:val="24"/>
        </w:rPr>
        <w:t>市計畫土地使用管制相關法令規定檢討辦理，或另訂自治法規</w:t>
      </w:r>
      <w:r w:rsidRPr="00374E9D">
        <w:rPr>
          <w:rFonts w:ascii="Times New Roman" w:eastAsia="標楷體" w:hAnsi="Times New Roman" w:cs="Times New Roman" w:hint="eastAsia"/>
          <w:kern w:val="0"/>
          <w:szCs w:val="24"/>
        </w:rPr>
        <w:t>予</w:t>
      </w:r>
      <w:r w:rsidR="00523A9F" w:rsidRPr="00374E9D">
        <w:rPr>
          <w:rFonts w:ascii="Times New Roman" w:eastAsia="標楷體" w:hAnsi="Times New Roman" w:cs="Times New Roman"/>
          <w:kern w:val="0"/>
          <w:szCs w:val="24"/>
        </w:rPr>
        <w:t>以規範。</w:t>
      </w:r>
    </w:p>
    <w:p w:rsidR="00523A9F" w:rsidRPr="00374E9D" w:rsidRDefault="00523A9F" w:rsidP="00523A9F">
      <w:pPr>
        <w:autoSpaceDE w:val="0"/>
        <w:autoSpaceDN w:val="0"/>
        <w:adjustRightInd w:val="0"/>
        <w:rPr>
          <w:rFonts w:ascii="Times New Roman" w:eastAsia="標楷體" w:hAnsi="Times New Roman" w:cs="Times New Roman"/>
          <w:kern w:val="0"/>
          <w:szCs w:val="24"/>
        </w:rPr>
      </w:pPr>
    </w:p>
    <w:p w:rsidR="00523A9F"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第</w:t>
      </w:r>
      <w:r w:rsidRPr="00374E9D">
        <w:rPr>
          <w:rFonts w:ascii="Times New Roman" w:eastAsia="標楷體" w:hAnsi="Times New Roman" w:cs="Times New Roman"/>
          <w:kern w:val="0"/>
          <w:szCs w:val="24"/>
        </w:rPr>
        <w:t xml:space="preserve">2 </w:t>
      </w:r>
      <w:r w:rsidRPr="00374E9D">
        <w:rPr>
          <w:rFonts w:ascii="Times New Roman" w:eastAsia="標楷體" w:hAnsi="Times New Roman" w:cs="Times New Roman"/>
          <w:kern w:val="0"/>
          <w:szCs w:val="24"/>
        </w:rPr>
        <w:t>案：檢討申請審查許可應檢附文件之分類與簡化事宜會議。</w:t>
      </w:r>
    </w:p>
    <w:p w:rsidR="00523A9F" w:rsidRPr="00374E9D" w:rsidRDefault="00523A9F" w:rsidP="00523A9F">
      <w:pPr>
        <w:autoSpaceDE w:val="0"/>
        <w:autoSpaceDN w:val="0"/>
        <w:adjustRightInd w:val="0"/>
        <w:rPr>
          <w:rFonts w:ascii="Times New Roman" w:eastAsia="標楷體" w:hAnsi="Times New Roman" w:cs="Times New Roman"/>
          <w:kern w:val="0"/>
          <w:szCs w:val="24"/>
        </w:rPr>
      </w:pPr>
      <w:r w:rsidRPr="00374E9D">
        <w:rPr>
          <w:rFonts w:ascii="Times New Roman" w:eastAsia="標楷體" w:hAnsi="Times New Roman" w:cs="Times New Roman"/>
          <w:kern w:val="0"/>
          <w:szCs w:val="24"/>
        </w:rPr>
        <w:t>結論：</w:t>
      </w:r>
    </w:p>
    <w:p w:rsidR="00523A9F" w:rsidRPr="00374E9D" w:rsidRDefault="00374E9D" w:rsidP="00374E9D">
      <w:pPr>
        <w:autoSpaceDE w:val="0"/>
        <w:autoSpaceDN w:val="0"/>
        <w:adjustRightInd w:val="0"/>
        <w:ind w:left="425" w:hangingChars="177" w:hanging="425"/>
        <w:rPr>
          <w:rFonts w:ascii="Times New Roman" w:eastAsia="標楷體" w:hAnsi="Times New Roman" w:cs="Times New Roman"/>
          <w:kern w:val="0"/>
          <w:szCs w:val="24"/>
        </w:rPr>
      </w:pPr>
      <w:r w:rsidRPr="00374E9D">
        <w:rPr>
          <w:rFonts w:ascii="Times New Roman" w:eastAsia="標楷體" w:hAnsi="Times New Roman" w:cs="Times New Roman"/>
          <w:kern w:val="0"/>
          <w:szCs w:val="24"/>
        </w:rPr>
        <w:t>一、一定規模</w:t>
      </w:r>
      <w:proofErr w:type="gramStart"/>
      <w:r w:rsidRPr="00374E9D">
        <w:rPr>
          <w:rFonts w:ascii="Times New Roman" w:eastAsia="標楷體" w:hAnsi="Times New Roman" w:cs="Times New Roman"/>
          <w:kern w:val="0"/>
          <w:szCs w:val="24"/>
        </w:rPr>
        <w:t>以下</w:t>
      </w:r>
      <w:r w:rsidRPr="00374E9D">
        <w:rPr>
          <w:rFonts w:ascii="Times New Roman" w:eastAsia="標楷體" w:hAnsi="Times New Roman" w:cs="Times New Roman" w:hint="eastAsia"/>
          <w:kern w:val="0"/>
          <w:szCs w:val="24"/>
        </w:rPr>
        <w:t>免</w:t>
      </w:r>
      <w:proofErr w:type="gramEnd"/>
      <w:r w:rsidR="00523A9F" w:rsidRPr="00374E9D">
        <w:rPr>
          <w:rFonts w:ascii="Times New Roman" w:eastAsia="標楷體" w:hAnsi="Times New Roman" w:cs="Times New Roman"/>
          <w:kern w:val="0"/>
          <w:szCs w:val="24"/>
        </w:rPr>
        <w:t>申請</w:t>
      </w:r>
      <w:r w:rsidRPr="00374E9D">
        <w:rPr>
          <w:rFonts w:ascii="Times New Roman" w:eastAsia="標楷體" w:hAnsi="Times New Roman" w:cs="Times New Roman" w:hint="eastAsia"/>
          <w:kern w:val="0"/>
          <w:szCs w:val="24"/>
        </w:rPr>
        <w:t>雜</w:t>
      </w:r>
      <w:r w:rsidR="00523A9F" w:rsidRPr="00374E9D">
        <w:rPr>
          <w:rFonts w:ascii="Times New Roman" w:eastAsia="標楷體" w:hAnsi="Times New Roman" w:cs="Times New Roman"/>
          <w:kern w:val="0"/>
          <w:szCs w:val="24"/>
        </w:rPr>
        <w:t>項執照之招牌廣告及樹立廣告，其申請審查應檢附文件經檢討如下，並經彙整製作申請招牌廣告及樹立廣告審查許可應檢附文件參考檢核表草案（如附件）</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，供各直轄市、縣市政府於受理申請審查許可應檢附文件檢核之參考：</w:t>
      </w:r>
    </w:p>
    <w:p w:rsidR="00523A9F" w:rsidRPr="00374E9D" w:rsidRDefault="00523A9F" w:rsidP="00E00ECA">
      <w:pPr>
        <w:autoSpaceDE w:val="0"/>
        <w:autoSpaceDN w:val="0"/>
        <w:adjustRightInd w:val="0"/>
        <w:ind w:leftChars="177" w:left="425"/>
        <w:rPr>
          <w:rFonts w:ascii="Times New Roman" w:eastAsia="標楷體" w:hAnsi="Times New Roman" w:cs="Times New Roman"/>
          <w:kern w:val="0"/>
          <w:szCs w:val="24"/>
        </w:rPr>
      </w:pPr>
      <w:r w:rsidRPr="00374E9D">
        <w:rPr>
          <w:rFonts w:ascii="Times New Roman" w:eastAsia="標楷體" w:hAnsi="Times New Roman" w:cs="Times New Roman"/>
          <w:kern w:val="0"/>
          <w:szCs w:val="24"/>
        </w:rPr>
        <w:t>（一）</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申請書（</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非由申請人辦理時須提供委託書）</w:t>
      </w:r>
    </w:p>
    <w:p w:rsidR="00523A9F" w:rsidRPr="00374E9D" w:rsidRDefault="00523A9F" w:rsidP="00E00ECA">
      <w:pPr>
        <w:autoSpaceDE w:val="0"/>
        <w:autoSpaceDN w:val="0"/>
        <w:adjustRightInd w:val="0"/>
        <w:ind w:leftChars="177" w:left="425"/>
        <w:rPr>
          <w:rFonts w:ascii="Times New Roman" w:eastAsia="標楷體" w:hAnsi="Times New Roman" w:cs="Times New Roman"/>
          <w:kern w:val="0"/>
          <w:szCs w:val="24"/>
        </w:rPr>
      </w:pPr>
      <w:r w:rsidRPr="00374E9D">
        <w:rPr>
          <w:rFonts w:ascii="Times New Roman" w:eastAsia="標楷體" w:hAnsi="Times New Roman" w:cs="Times New Roman"/>
          <w:kern w:val="0"/>
          <w:szCs w:val="24"/>
        </w:rPr>
        <w:t>（二）</w:t>
      </w:r>
      <w:r w:rsidRPr="00374E9D">
        <w:rPr>
          <w:rFonts w:ascii="Times New Roman" w:eastAsia="標楷體" w:hAnsi="Times New Roman" w:cs="Times New Roman"/>
          <w:kern w:val="0"/>
          <w:szCs w:val="24"/>
        </w:rPr>
        <w:t xml:space="preserve"> </w:t>
      </w:r>
      <w:r w:rsidR="00374E9D" w:rsidRPr="00374E9D">
        <w:rPr>
          <w:rFonts w:ascii="Times New Roman" w:eastAsia="標楷體" w:hAnsi="Times New Roman" w:cs="Times New Roman"/>
          <w:kern w:val="0"/>
          <w:szCs w:val="24"/>
        </w:rPr>
        <w:t>設置處所所有權</w:t>
      </w:r>
      <w:r w:rsidR="00374E9D" w:rsidRPr="00374E9D">
        <w:rPr>
          <w:rFonts w:ascii="Times New Roman" w:eastAsia="標楷體" w:hAnsi="Times New Roman" w:cs="Times New Roman" w:hint="eastAsia"/>
          <w:kern w:val="0"/>
          <w:szCs w:val="24"/>
        </w:rPr>
        <w:t>證</w:t>
      </w:r>
      <w:r w:rsidRPr="00374E9D">
        <w:rPr>
          <w:rFonts w:ascii="Times New Roman" w:eastAsia="標楷體" w:hAnsi="Times New Roman" w:cs="Times New Roman"/>
          <w:kern w:val="0"/>
          <w:szCs w:val="24"/>
        </w:rPr>
        <w:t>明文件或使用權同意書，</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其包含下列文件：</w:t>
      </w:r>
    </w:p>
    <w:p w:rsidR="00523A9F" w:rsidRPr="00374E9D" w:rsidRDefault="00523A9F" w:rsidP="00E00ECA">
      <w:pPr>
        <w:autoSpaceDE w:val="0"/>
        <w:autoSpaceDN w:val="0"/>
        <w:adjustRightInd w:val="0"/>
        <w:ind w:leftChars="177" w:left="425" w:firstLine="284"/>
        <w:rPr>
          <w:rFonts w:ascii="Times New Roman" w:eastAsia="標楷體" w:hAnsi="Times New Roman" w:cs="Times New Roman"/>
          <w:kern w:val="0"/>
          <w:szCs w:val="24"/>
        </w:rPr>
      </w:pPr>
      <w:r w:rsidRPr="00374E9D">
        <w:rPr>
          <w:rFonts w:ascii="Times New Roman" w:eastAsia="標楷體" w:hAnsi="Times New Roman" w:cs="Times New Roman"/>
          <w:kern w:val="0"/>
          <w:szCs w:val="24"/>
        </w:rPr>
        <w:t xml:space="preserve">1. </w:t>
      </w:r>
      <w:r w:rsidRPr="00374E9D">
        <w:rPr>
          <w:rFonts w:ascii="Times New Roman" w:eastAsia="標楷體" w:hAnsi="Times New Roman" w:cs="Times New Roman"/>
          <w:kern w:val="0"/>
          <w:szCs w:val="24"/>
        </w:rPr>
        <w:t>同意</w:t>
      </w:r>
      <w:r w:rsidRPr="00374E9D">
        <w:rPr>
          <w:rFonts w:ascii="Times New Roman" w:eastAsia="標楷體" w:hAnsi="Times New Roman" w:cs="Times New Roman" w:hint="eastAsia"/>
          <w:kern w:val="0"/>
          <w:szCs w:val="24"/>
        </w:rPr>
        <w:t>書</w:t>
      </w:r>
      <w:r w:rsidRPr="00374E9D">
        <w:rPr>
          <w:rFonts w:ascii="Times New Roman" w:eastAsia="標楷體" w:hAnsi="Times New Roman" w:cs="Times New Roman"/>
          <w:kern w:val="0"/>
          <w:szCs w:val="24"/>
        </w:rPr>
        <w:t>。</w:t>
      </w:r>
    </w:p>
    <w:p w:rsidR="00523A9F" w:rsidRPr="00374E9D" w:rsidRDefault="00523A9F" w:rsidP="00E00ECA">
      <w:pPr>
        <w:autoSpaceDE w:val="0"/>
        <w:autoSpaceDN w:val="0"/>
        <w:adjustRightInd w:val="0"/>
        <w:ind w:leftChars="177" w:left="425" w:firstLine="284"/>
        <w:rPr>
          <w:rFonts w:ascii="Times New Roman" w:eastAsia="標楷體" w:hAnsi="Times New Roman" w:cs="Times New Roman"/>
          <w:kern w:val="0"/>
          <w:szCs w:val="24"/>
        </w:rPr>
      </w:pPr>
      <w:r w:rsidRPr="00374E9D">
        <w:rPr>
          <w:rFonts w:ascii="Times New Roman" w:eastAsia="標楷體" w:hAnsi="Times New Roman" w:cs="Times New Roman"/>
          <w:kern w:val="0"/>
          <w:szCs w:val="24"/>
        </w:rPr>
        <w:t xml:space="preserve">2. </w:t>
      </w:r>
      <w:r w:rsidRPr="00374E9D">
        <w:rPr>
          <w:rFonts w:ascii="Times New Roman" w:eastAsia="標楷體" w:hAnsi="Times New Roman" w:cs="Times New Roman"/>
          <w:kern w:val="0"/>
          <w:szCs w:val="24"/>
        </w:rPr>
        <w:t>建物登記</w:t>
      </w:r>
      <w:r w:rsidRPr="00374E9D">
        <w:rPr>
          <w:rFonts w:ascii="Times New Roman" w:eastAsia="標楷體" w:hAnsi="Times New Roman" w:cs="Times New Roman" w:hint="eastAsia"/>
          <w:kern w:val="0"/>
          <w:szCs w:val="24"/>
        </w:rPr>
        <w:t>謄</w:t>
      </w:r>
      <w:r w:rsidRPr="00374E9D">
        <w:rPr>
          <w:rFonts w:ascii="Times New Roman" w:eastAsia="標楷體" w:hAnsi="Times New Roman" w:cs="Times New Roman"/>
          <w:kern w:val="0"/>
          <w:szCs w:val="24"/>
        </w:rPr>
        <w:t>本（</w:t>
      </w:r>
      <w:r w:rsidRPr="00374E9D">
        <w:rPr>
          <w:rFonts w:ascii="Times New Roman" w:eastAsia="標楷體" w:hAnsi="Times New Roman" w:cs="Times New Roman"/>
          <w:kern w:val="0"/>
          <w:szCs w:val="24"/>
        </w:rPr>
        <w:t xml:space="preserve"> </w:t>
      </w:r>
      <w:r w:rsidR="00374E9D" w:rsidRPr="00374E9D">
        <w:rPr>
          <w:rFonts w:ascii="Times New Roman" w:eastAsia="標楷體" w:hAnsi="Times New Roman" w:cs="Times New Roman"/>
          <w:kern w:val="0"/>
          <w:szCs w:val="24"/>
        </w:rPr>
        <w:t>申請地面式樹立廣告</w:t>
      </w:r>
      <w:r w:rsidR="00374E9D" w:rsidRPr="00374E9D">
        <w:rPr>
          <w:rFonts w:ascii="Times New Roman" w:eastAsia="標楷體" w:hAnsi="Times New Roman" w:cs="Times New Roman" w:hint="eastAsia"/>
          <w:kern w:val="0"/>
          <w:szCs w:val="24"/>
        </w:rPr>
        <w:t>免</w:t>
      </w:r>
      <w:r w:rsidRPr="00374E9D">
        <w:rPr>
          <w:rFonts w:ascii="Times New Roman" w:eastAsia="標楷體" w:hAnsi="Times New Roman" w:cs="Times New Roman"/>
          <w:kern w:val="0"/>
          <w:szCs w:val="24"/>
        </w:rPr>
        <w:t>附）</w:t>
      </w:r>
    </w:p>
    <w:p w:rsidR="00523A9F" w:rsidRPr="00374E9D" w:rsidRDefault="00523A9F" w:rsidP="00E00ECA">
      <w:pPr>
        <w:autoSpaceDE w:val="0"/>
        <w:autoSpaceDN w:val="0"/>
        <w:adjustRightInd w:val="0"/>
        <w:ind w:leftChars="177" w:left="425" w:firstLine="284"/>
        <w:rPr>
          <w:rFonts w:ascii="Times New Roman" w:eastAsia="標楷體" w:hAnsi="Times New Roman" w:cs="Times New Roman"/>
          <w:kern w:val="0"/>
          <w:szCs w:val="24"/>
        </w:rPr>
      </w:pPr>
      <w:proofErr w:type="gramStart"/>
      <w:r w:rsidRPr="00374E9D">
        <w:rPr>
          <w:rFonts w:ascii="Times New Roman" w:eastAsia="標楷體" w:hAnsi="Times New Roman" w:cs="Times New Roman"/>
          <w:kern w:val="0"/>
          <w:szCs w:val="24"/>
        </w:rPr>
        <w:t>3 .</w:t>
      </w:r>
      <w:proofErr w:type="gramEnd"/>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土地登記簿</w:t>
      </w:r>
      <w:r w:rsidRPr="00374E9D">
        <w:rPr>
          <w:rFonts w:ascii="Times New Roman" w:eastAsia="標楷體" w:hAnsi="Times New Roman" w:cs="Times New Roman" w:hint="eastAsia"/>
          <w:kern w:val="0"/>
          <w:szCs w:val="24"/>
        </w:rPr>
        <w:t>謄</w:t>
      </w:r>
      <w:r w:rsidR="00374E9D" w:rsidRPr="00374E9D">
        <w:rPr>
          <w:rFonts w:ascii="Times New Roman" w:eastAsia="標楷體" w:hAnsi="Times New Roman" w:cs="Times New Roman"/>
          <w:kern w:val="0"/>
          <w:szCs w:val="24"/>
        </w:rPr>
        <w:t>本、地籍</w:t>
      </w:r>
      <w:r w:rsidR="00374E9D" w:rsidRPr="00374E9D">
        <w:rPr>
          <w:rFonts w:ascii="Times New Roman" w:eastAsia="標楷體" w:hAnsi="Times New Roman" w:cs="Times New Roman" w:hint="eastAsia"/>
          <w:kern w:val="0"/>
          <w:szCs w:val="24"/>
        </w:rPr>
        <w:t>圖</w:t>
      </w:r>
      <w:r w:rsidRPr="00374E9D">
        <w:rPr>
          <w:rFonts w:ascii="Times New Roman" w:eastAsia="標楷體" w:hAnsi="Times New Roman" w:cs="Times New Roman" w:hint="eastAsia"/>
          <w:kern w:val="0"/>
          <w:szCs w:val="24"/>
        </w:rPr>
        <w:t>謄</w:t>
      </w:r>
      <w:r w:rsidRPr="00374E9D">
        <w:rPr>
          <w:rFonts w:ascii="Times New Roman" w:eastAsia="標楷體" w:hAnsi="Times New Roman" w:cs="Times New Roman"/>
          <w:kern w:val="0"/>
          <w:szCs w:val="24"/>
        </w:rPr>
        <w:t>本（</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限申請地面式樹立廣告者）</w:t>
      </w:r>
    </w:p>
    <w:p w:rsidR="009A1F63" w:rsidRPr="00374E9D" w:rsidRDefault="00523A9F" w:rsidP="00374E9D">
      <w:pPr>
        <w:autoSpaceDE w:val="0"/>
        <w:autoSpaceDN w:val="0"/>
        <w:adjustRightInd w:val="0"/>
        <w:ind w:leftChars="177" w:left="1275" w:hangingChars="354" w:hanging="850"/>
        <w:rPr>
          <w:rFonts w:ascii="Times New Roman" w:eastAsia="標楷體" w:hAnsi="Times New Roman" w:cs="Times New Roman"/>
          <w:kern w:val="0"/>
          <w:szCs w:val="24"/>
        </w:rPr>
      </w:pPr>
      <w:r w:rsidRPr="00374E9D">
        <w:rPr>
          <w:rFonts w:ascii="Times New Roman" w:eastAsia="標楷體" w:hAnsi="Times New Roman" w:cs="Times New Roman"/>
          <w:kern w:val="0"/>
          <w:szCs w:val="24"/>
        </w:rPr>
        <w:t>（三）</w:t>
      </w:r>
      <w:r w:rsidRPr="00374E9D">
        <w:rPr>
          <w:rFonts w:ascii="Times New Roman" w:eastAsia="標楷體" w:hAnsi="Times New Roman" w:cs="Times New Roman" w:hint="eastAsia"/>
          <w:kern w:val="0"/>
          <w:szCs w:val="24"/>
        </w:rPr>
        <w:t xml:space="preserve"> </w:t>
      </w:r>
      <w:r w:rsidRPr="00374E9D">
        <w:rPr>
          <w:rFonts w:ascii="Times New Roman" w:eastAsia="標楷體" w:hAnsi="Times New Roman" w:cs="Times New Roman"/>
          <w:kern w:val="0"/>
          <w:szCs w:val="24"/>
        </w:rPr>
        <w:t>公寓大廈</w:t>
      </w:r>
      <w:r w:rsidRPr="00374E9D">
        <w:rPr>
          <w:rFonts w:ascii="Times New Roman" w:eastAsia="標楷體" w:hAnsi="Times New Roman" w:cs="Times New Roman" w:hint="eastAsia"/>
          <w:kern w:val="0"/>
          <w:szCs w:val="24"/>
        </w:rPr>
        <w:t>規約</w:t>
      </w:r>
      <w:r w:rsidRPr="00374E9D">
        <w:rPr>
          <w:rFonts w:ascii="Times New Roman" w:eastAsia="標楷體" w:hAnsi="Times New Roman" w:cs="Times New Roman"/>
          <w:kern w:val="0"/>
          <w:szCs w:val="24"/>
        </w:rPr>
        <w:t>或區分所有權人會議決議之文件（</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限於管理組織報備有案之公寓大廈設置者）。</w:t>
      </w:r>
    </w:p>
    <w:p w:rsidR="00523A9F" w:rsidRPr="00374E9D" w:rsidRDefault="00523A9F" w:rsidP="00E00ECA">
      <w:pPr>
        <w:autoSpaceDE w:val="0"/>
        <w:autoSpaceDN w:val="0"/>
        <w:adjustRightInd w:val="0"/>
        <w:ind w:leftChars="177" w:left="425" w:firstLine="1"/>
        <w:rPr>
          <w:rFonts w:ascii="Times New Roman" w:eastAsia="標楷體" w:hAnsi="Times New Roman" w:cs="Times New Roman"/>
          <w:kern w:val="0"/>
          <w:szCs w:val="24"/>
        </w:rPr>
      </w:pPr>
      <w:r w:rsidRPr="00374E9D">
        <w:rPr>
          <w:rFonts w:ascii="Times New Roman" w:eastAsia="標楷體" w:hAnsi="Times New Roman" w:cs="Times New Roman"/>
          <w:kern w:val="0"/>
          <w:szCs w:val="24"/>
        </w:rPr>
        <w:t>（四）</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設計圖說及設置位置簡圖。</w:t>
      </w:r>
    </w:p>
    <w:p w:rsidR="00523A9F" w:rsidRPr="00374E9D" w:rsidRDefault="00523A9F" w:rsidP="00E00ECA">
      <w:pPr>
        <w:autoSpaceDE w:val="0"/>
        <w:autoSpaceDN w:val="0"/>
        <w:adjustRightInd w:val="0"/>
        <w:ind w:leftChars="177" w:left="425" w:firstLine="1"/>
        <w:rPr>
          <w:rFonts w:ascii="Times New Roman" w:eastAsia="標楷體" w:hAnsi="Times New Roman" w:cs="Times New Roman"/>
          <w:kern w:val="0"/>
          <w:szCs w:val="24"/>
        </w:rPr>
      </w:pPr>
      <w:r w:rsidRPr="00374E9D">
        <w:rPr>
          <w:rFonts w:ascii="Times New Roman" w:eastAsia="標楷體" w:hAnsi="Times New Roman" w:cs="Times New Roman"/>
          <w:kern w:val="0"/>
          <w:szCs w:val="24"/>
        </w:rPr>
        <w:t>（五）</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建築執照影本（</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限售賣房屋者）</w:t>
      </w:r>
    </w:p>
    <w:p w:rsidR="00523A9F" w:rsidRPr="00374E9D" w:rsidRDefault="00523A9F" w:rsidP="00E00ECA">
      <w:pPr>
        <w:autoSpaceDE w:val="0"/>
        <w:autoSpaceDN w:val="0"/>
        <w:adjustRightInd w:val="0"/>
        <w:ind w:leftChars="177" w:left="425" w:firstLine="1"/>
        <w:rPr>
          <w:rFonts w:ascii="Times New Roman" w:eastAsia="標楷體" w:hAnsi="Times New Roman" w:cs="Times New Roman"/>
          <w:kern w:val="0"/>
          <w:szCs w:val="24"/>
        </w:rPr>
      </w:pPr>
      <w:r w:rsidRPr="00374E9D">
        <w:rPr>
          <w:rFonts w:ascii="Times New Roman" w:eastAsia="標楷體" w:hAnsi="Times New Roman" w:cs="Times New Roman"/>
          <w:kern w:val="0"/>
          <w:szCs w:val="24"/>
        </w:rPr>
        <w:t>（六）</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建築物使用執照影本或合法房屋</w:t>
      </w:r>
      <w:r w:rsidRPr="00374E9D">
        <w:rPr>
          <w:rFonts w:ascii="Times New Roman" w:eastAsia="標楷體" w:hAnsi="Times New Roman" w:cs="Times New Roman" w:hint="eastAsia"/>
          <w:kern w:val="0"/>
          <w:szCs w:val="24"/>
        </w:rPr>
        <w:t>證</w:t>
      </w:r>
      <w:r w:rsidRPr="00374E9D">
        <w:rPr>
          <w:rFonts w:ascii="Times New Roman" w:eastAsia="標楷體" w:hAnsi="Times New Roman" w:cs="Times New Roman"/>
          <w:kern w:val="0"/>
          <w:szCs w:val="24"/>
        </w:rPr>
        <w:t>明文件。</w:t>
      </w:r>
    </w:p>
    <w:p w:rsidR="00523A9F" w:rsidRPr="00374E9D" w:rsidRDefault="00523A9F" w:rsidP="00E00ECA">
      <w:pPr>
        <w:autoSpaceDE w:val="0"/>
        <w:autoSpaceDN w:val="0"/>
        <w:adjustRightInd w:val="0"/>
        <w:ind w:leftChars="177" w:left="425" w:firstLine="1"/>
        <w:rPr>
          <w:rFonts w:ascii="Times New Roman" w:eastAsia="標楷體" w:hAnsi="Times New Roman" w:cs="Times New Roman"/>
          <w:kern w:val="0"/>
          <w:szCs w:val="24"/>
        </w:rPr>
      </w:pPr>
      <w:r w:rsidRPr="00374E9D">
        <w:rPr>
          <w:rFonts w:ascii="Times New Roman" w:eastAsia="標楷體" w:hAnsi="Times New Roman" w:cs="Times New Roman"/>
          <w:kern w:val="0"/>
          <w:szCs w:val="24"/>
        </w:rPr>
        <w:t>（七）</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建築線指示（</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定）成果圖（限申請地面式樹立廣告者）</w:t>
      </w:r>
    </w:p>
    <w:p w:rsidR="00523A9F" w:rsidRPr="00374E9D" w:rsidRDefault="00523A9F" w:rsidP="00E00ECA">
      <w:pPr>
        <w:autoSpaceDE w:val="0"/>
        <w:autoSpaceDN w:val="0"/>
        <w:adjustRightInd w:val="0"/>
        <w:ind w:leftChars="177" w:left="425" w:firstLine="1"/>
        <w:rPr>
          <w:rFonts w:ascii="Times New Roman" w:eastAsia="標楷體" w:hAnsi="Times New Roman" w:cs="Times New Roman"/>
          <w:kern w:val="0"/>
          <w:szCs w:val="24"/>
        </w:rPr>
      </w:pPr>
      <w:r w:rsidRPr="00374E9D">
        <w:rPr>
          <w:rFonts w:ascii="Times New Roman" w:eastAsia="標楷體" w:hAnsi="Times New Roman" w:cs="Times New Roman"/>
          <w:kern w:val="0"/>
          <w:szCs w:val="24"/>
        </w:rPr>
        <w:t>（八）設置處所施工前現場照片。</w:t>
      </w:r>
    </w:p>
    <w:p w:rsidR="00523A9F" w:rsidRPr="00374E9D" w:rsidRDefault="00374E9D" w:rsidP="00E00ECA">
      <w:pPr>
        <w:autoSpaceDE w:val="0"/>
        <w:autoSpaceDN w:val="0"/>
        <w:adjustRightInd w:val="0"/>
        <w:ind w:leftChars="177" w:left="425" w:firstLine="1"/>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 xml:space="preserve"> </w:t>
      </w:r>
      <w:r w:rsidR="00523A9F" w:rsidRPr="00374E9D">
        <w:rPr>
          <w:rFonts w:ascii="Times New Roman" w:eastAsia="標楷體" w:hAnsi="Times New Roman" w:cs="Times New Roman"/>
          <w:kern w:val="0"/>
          <w:szCs w:val="24"/>
        </w:rPr>
        <w:t>（九）</w:t>
      </w:r>
      <w:r>
        <w:rPr>
          <w:rFonts w:ascii="Times New Roman" w:eastAsia="標楷體" w:hAnsi="Times New Roman" w:cs="Times New Roman" w:hint="eastAsia"/>
          <w:kern w:val="0"/>
          <w:szCs w:val="24"/>
        </w:rPr>
        <w:t xml:space="preserve">  </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竣工申請圖說（</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採用二階段審查時，於竣工階段檢附）</w:t>
      </w:r>
    </w:p>
    <w:p w:rsidR="00523A9F" w:rsidRPr="00374E9D" w:rsidRDefault="00523A9F" w:rsidP="00374E9D">
      <w:pPr>
        <w:autoSpaceDE w:val="0"/>
        <w:autoSpaceDN w:val="0"/>
        <w:adjustRightInd w:val="0"/>
        <w:ind w:leftChars="236" w:left="1557" w:hangingChars="413" w:hanging="991"/>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w:t>
      </w:r>
      <w:r w:rsidR="00E00ECA" w:rsidRPr="00374E9D">
        <w:rPr>
          <w:rFonts w:ascii="Times New Roman" w:eastAsia="標楷體" w:hAnsi="Times New Roman" w:cs="Times New Roman" w:hint="eastAsia"/>
          <w:kern w:val="0"/>
          <w:szCs w:val="24"/>
        </w:rPr>
        <w:t xml:space="preserve">）　</w:t>
      </w:r>
      <w:r w:rsidR="00374E9D">
        <w:rPr>
          <w:rFonts w:ascii="Times New Roman" w:eastAsia="標楷體" w:hAnsi="Times New Roman" w:cs="Times New Roman" w:hint="eastAsia"/>
          <w:kern w:val="0"/>
          <w:szCs w:val="24"/>
        </w:rPr>
        <w:t xml:space="preserve"> </w:t>
      </w:r>
      <w:r w:rsidRPr="00374E9D">
        <w:rPr>
          <w:rFonts w:ascii="Times New Roman" w:eastAsia="標楷體" w:hAnsi="Times New Roman" w:cs="Times New Roman"/>
          <w:kern w:val="0"/>
          <w:szCs w:val="24"/>
        </w:rPr>
        <w:t>竣工圖說（</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採用二階段審查時，於竣工階段檢附）</w:t>
      </w:r>
    </w:p>
    <w:p w:rsidR="00523A9F" w:rsidRPr="00374E9D" w:rsidRDefault="00523A9F" w:rsidP="00E00ECA">
      <w:pPr>
        <w:autoSpaceDE w:val="0"/>
        <w:autoSpaceDN w:val="0"/>
        <w:adjustRightInd w:val="0"/>
        <w:ind w:leftChars="236" w:left="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（十一</w:t>
      </w:r>
      <w:r w:rsidR="00E00ECA" w:rsidRPr="00374E9D">
        <w:rPr>
          <w:rFonts w:ascii="Times New Roman" w:eastAsia="標楷體" w:hAnsi="Times New Roman" w:cs="Times New Roman" w:hint="eastAsia"/>
          <w:kern w:val="0"/>
          <w:szCs w:val="24"/>
        </w:rPr>
        <w:t>）</w:t>
      </w:r>
      <w:r w:rsidR="00374E9D">
        <w:rPr>
          <w:rFonts w:ascii="Times New Roman" w:eastAsia="標楷體" w:hAnsi="Times New Roman" w:cs="Times New Roman" w:hint="eastAsia"/>
          <w:kern w:val="0"/>
          <w:szCs w:val="24"/>
        </w:rPr>
        <w:t xml:space="preserve"> </w:t>
      </w:r>
      <w:r w:rsidRPr="00374E9D">
        <w:rPr>
          <w:rFonts w:ascii="Times New Roman" w:eastAsia="標楷體" w:hAnsi="Times New Roman" w:cs="Times New Roman"/>
          <w:kern w:val="0"/>
          <w:szCs w:val="24"/>
        </w:rPr>
        <w:t>設置許可核准函（</w:t>
      </w:r>
      <w:r w:rsidRPr="00374E9D">
        <w:rPr>
          <w:rFonts w:ascii="Times New Roman" w:eastAsia="標楷體" w:hAnsi="Times New Roman" w:cs="Times New Roman"/>
          <w:kern w:val="0"/>
          <w:szCs w:val="24"/>
        </w:rPr>
        <w:t xml:space="preserve"> </w:t>
      </w:r>
      <w:r w:rsidRPr="00374E9D">
        <w:rPr>
          <w:rFonts w:ascii="Times New Roman" w:eastAsia="標楷體" w:hAnsi="Times New Roman" w:cs="Times New Roman"/>
          <w:kern w:val="0"/>
          <w:szCs w:val="24"/>
        </w:rPr>
        <w:t>採用二階段審查時，於竣工階段檢附）</w:t>
      </w:r>
    </w:p>
    <w:p w:rsidR="00523A9F" w:rsidRPr="00374E9D" w:rsidRDefault="00374E9D" w:rsidP="00374E9D">
      <w:pPr>
        <w:autoSpaceDE w:val="0"/>
        <w:autoSpaceDN w:val="0"/>
        <w:adjustRightInd w:val="0"/>
        <w:ind w:leftChars="132" w:left="1699" w:hangingChars="576" w:hanging="1382"/>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23A9F" w:rsidRPr="00374E9D">
        <w:rPr>
          <w:rFonts w:ascii="Times New Roman" w:eastAsia="標楷體" w:hAnsi="Times New Roman" w:cs="Times New Roman"/>
          <w:kern w:val="0"/>
          <w:szCs w:val="24"/>
        </w:rPr>
        <w:t>（十二）</w:t>
      </w:r>
      <w:r>
        <w:rPr>
          <w:rFonts w:ascii="Times New Roman" w:eastAsia="標楷體" w:hAnsi="Times New Roman" w:cs="Times New Roman" w:hint="eastAsia"/>
          <w:kern w:val="0"/>
          <w:szCs w:val="24"/>
        </w:rPr>
        <w:t xml:space="preserve">  </w:t>
      </w:r>
      <w:r w:rsidR="00523A9F" w:rsidRPr="00374E9D">
        <w:rPr>
          <w:rFonts w:ascii="Times New Roman" w:eastAsia="標楷體" w:hAnsi="Times New Roman" w:cs="Times New Roman"/>
          <w:kern w:val="0"/>
          <w:szCs w:val="24"/>
        </w:rPr>
        <w:t>懸掛位置現況照片、竣工照片（</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採用二階段審查時，於竣工階</w:t>
      </w:r>
      <w:r>
        <w:rPr>
          <w:rFonts w:ascii="Times New Roman" w:eastAsia="標楷體" w:hAnsi="Times New Roman" w:cs="Times New Roman" w:hint="eastAsia"/>
          <w:kern w:val="0"/>
          <w:szCs w:val="24"/>
        </w:rPr>
        <w:t xml:space="preserve">   </w:t>
      </w:r>
      <w:r w:rsidR="00523A9F" w:rsidRPr="00374E9D">
        <w:rPr>
          <w:rFonts w:ascii="Times New Roman" w:eastAsia="標楷體" w:hAnsi="Times New Roman" w:cs="Times New Roman"/>
          <w:kern w:val="0"/>
          <w:szCs w:val="24"/>
        </w:rPr>
        <w:t>段檢附）</w:t>
      </w:r>
    </w:p>
    <w:p w:rsidR="00523A9F" w:rsidRPr="00374E9D" w:rsidRDefault="00523A9F" w:rsidP="00E00ECA">
      <w:pPr>
        <w:autoSpaceDE w:val="0"/>
        <w:autoSpaceDN w:val="0"/>
        <w:adjustRightInd w:val="0"/>
        <w:ind w:leftChars="236" w:left="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（十三）廣告</w:t>
      </w:r>
      <w:bookmarkStart w:id="0" w:name="_GoBack"/>
      <w:bookmarkEnd w:id="0"/>
      <w:r w:rsidRPr="00374E9D">
        <w:rPr>
          <w:rFonts w:ascii="Times New Roman" w:eastAsia="標楷體" w:hAnsi="Times New Roman" w:cs="Times New Roman"/>
          <w:kern w:val="0"/>
          <w:szCs w:val="24"/>
        </w:rPr>
        <w:t>物設置安全保證書。</w:t>
      </w:r>
    </w:p>
    <w:p w:rsidR="00523A9F" w:rsidRPr="00374E9D" w:rsidRDefault="00374E9D" w:rsidP="00E00ECA">
      <w:pPr>
        <w:autoSpaceDE w:val="0"/>
        <w:autoSpaceDN w:val="0"/>
        <w:adjustRightInd w:val="0"/>
        <w:ind w:leftChars="236" w:left="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（十四）廣告招牌燈依建築技術規則設備</w:t>
      </w:r>
      <w:r w:rsidRPr="00374E9D">
        <w:rPr>
          <w:rFonts w:ascii="Times New Roman" w:eastAsia="標楷體" w:hAnsi="Times New Roman" w:cs="Times New Roman" w:hint="eastAsia"/>
          <w:kern w:val="0"/>
          <w:szCs w:val="24"/>
        </w:rPr>
        <w:t>編</w:t>
      </w:r>
      <w:r w:rsidR="00523A9F" w:rsidRPr="00374E9D">
        <w:rPr>
          <w:rFonts w:ascii="Times New Roman" w:eastAsia="標楷體" w:hAnsi="Times New Roman" w:cs="Times New Roman"/>
          <w:kern w:val="0"/>
          <w:szCs w:val="24"/>
        </w:rPr>
        <w:t>第</w:t>
      </w:r>
      <w:r w:rsidR="00523A9F" w:rsidRPr="00374E9D">
        <w:rPr>
          <w:rFonts w:ascii="Times New Roman" w:eastAsia="標楷體" w:hAnsi="Times New Roman" w:cs="Times New Roman"/>
          <w:kern w:val="0"/>
          <w:szCs w:val="24"/>
        </w:rPr>
        <w:t xml:space="preserve">14 </w:t>
      </w:r>
      <w:r w:rsidR="00523A9F" w:rsidRPr="00374E9D">
        <w:rPr>
          <w:rFonts w:ascii="Times New Roman" w:eastAsia="標楷體" w:hAnsi="Times New Roman" w:cs="Times New Roman"/>
          <w:kern w:val="0"/>
          <w:szCs w:val="24"/>
        </w:rPr>
        <w:t>條規定辦理切結書。</w:t>
      </w:r>
    </w:p>
    <w:p w:rsidR="00523A9F" w:rsidRPr="00374E9D" w:rsidRDefault="00523A9F" w:rsidP="00E00ECA">
      <w:pPr>
        <w:autoSpaceDE w:val="0"/>
        <w:autoSpaceDN w:val="0"/>
        <w:adjustRightInd w:val="0"/>
        <w:ind w:leftChars="236" w:left="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（十五）公司或商業登記證明文件。</w:t>
      </w:r>
    </w:p>
    <w:p w:rsidR="00523A9F" w:rsidRPr="00374E9D" w:rsidRDefault="00523A9F" w:rsidP="00E00ECA">
      <w:pPr>
        <w:autoSpaceDE w:val="0"/>
        <w:autoSpaceDN w:val="0"/>
        <w:adjustRightInd w:val="0"/>
        <w:ind w:leftChars="236" w:left="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（十六）公共意外責任險保單影本（建議各縣市政府訂定自治性例納入）</w:t>
      </w:r>
    </w:p>
    <w:p w:rsidR="00523A9F" w:rsidRPr="00374E9D" w:rsidRDefault="00523A9F" w:rsidP="00E00ECA">
      <w:pPr>
        <w:autoSpaceDE w:val="0"/>
        <w:autoSpaceDN w:val="0"/>
        <w:adjustRightInd w:val="0"/>
        <w:ind w:leftChars="236" w:left="1559" w:hanging="993"/>
        <w:rPr>
          <w:rFonts w:ascii="Times New Roman" w:eastAsia="標楷體" w:hAnsi="Times New Roman" w:cs="Times New Roman"/>
          <w:kern w:val="0"/>
          <w:szCs w:val="24"/>
        </w:rPr>
      </w:pPr>
      <w:r w:rsidRPr="00374E9D">
        <w:rPr>
          <w:rFonts w:ascii="Times New Roman" w:eastAsia="標楷體" w:hAnsi="Times New Roman" w:cs="Times New Roman"/>
          <w:kern w:val="0"/>
          <w:szCs w:val="24"/>
        </w:rPr>
        <w:t>（十七）其他法令、目的事業主管機關規定文件。例如：都市設計審查審定書、土地使用分區相關證明文件、公共設施保留地設置招牌廣告及樹立廣告切結書、廣告物內容經目的事業主管機關核准文件或自治法規規定之文件。</w:t>
      </w:r>
    </w:p>
    <w:p w:rsidR="00523A9F" w:rsidRPr="00374E9D" w:rsidRDefault="00523A9F" w:rsidP="00374E9D">
      <w:pPr>
        <w:autoSpaceDE w:val="0"/>
        <w:autoSpaceDN w:val="0"/>
        <w:adjustRightInd w:val="0"/>
        <w:ind w:leftChars="1" w:left="566" w:hangingChars="235" w:hanging="564"/>
        <w:rPr>
          <w:rFonts w:ascii="Times New Roman" w:eastAsia="標楷體" w:hAnsi="Times New Roman" w:cs="Times New Roman"/>
          <w:kern w:val="0"/>
          <w:szCs w:val="24"/>
        </w:rPr>
      </w:pPr>
      <w:r w:rsidRPr="00374E9D">
        <w:rPr>
          <w:rFonts w:ascii="Times New Roman" w:eastAsia="標楷體" w:hAnsi="Times New Roman" w:cs="Times New Roman"/>
          <w:kern w:val="0"/>
          <w:szCs w:val="24"/>
        </w:rPr>
        <w:t>二、</w:t>
      </w:r>
      <w:r w:rsidR="00E00ECA" w:rsidRPr="00374E9D">
        <w:rPr>
          <w:rFonts w:ascii="Times New Roman" w:eastAsia="標楷體" w:hAnsi="Times New Roman" w:cs="Times New Roman" w:hint="eastAsia"/>
          <w:kern w:val="0"/>
          <w:szCs w:val="24"/>
        </w:rPr>
        <w:t xml:space="preserve"> </w:t>
      </w:r>
      <w:r w:rsidRPr="00374E9D">
        <w:rPr>
          <w:rFonts w:ascii="Times New Roman" w:eastAsia="標楷體" w:hAnsi="Times New Roman" w:cs="Times New Roman"/>
          <w:kern w:val="0"/>
          <w:szCs w:val="24"/>
        </w:rPr>
        <w:t>前項檢討表草案，各地方政府</w:t>
      </w:r>
      <w:proofErr w:type="gramStart"/>
      <w:r w:rsidRPr="00374E9D">
        <w:rPr>
          <w:rFonts w:ascii="Times New Roman" w:eastAsia="標楷體" w:hAnsi="Times New Roman" w:cs="Times New Roman"/>
          <w:kern w:val="0"/>
          <w:szCs w:val="24"/>
        </w:rPr>
        <w:t>與相閻公會</w:t>
      </w:r>
      <w:proofErr w:type="gramEnd"/>
      <w:r w:rsidRPr="00374E9D">
        <w:rPr>
          <w:rFonts w:ascii="Times New Roman" w:eastAsia="標楷體" w:hAnsi="Times New Roman" w:cs="Times New Roman"/>
          <w:kern w:val="0"/>
          <w:szCs w:val="24"/>
        </w:rPr>
        <w:t>如有其他建議事項，請於文到兩</w:t>
      </w:r>
      <w:proofErr w:type="gramStart"/>
      <w:r w:rsidRPr="00374E9D">
        <w:rPr>
          <w:rFonts w:ascii="Times New Roman" w:eastAsia="標楷體" w:hAnsi="Times New Roman" w:cs="Times New Roman"/>
          <w:kern w:val="0"/>
          <w:szCs w:val="24"/>
        </w:rPr>
        <w:t>週內函</w:t>
      </w:r>
      <w:proofErr w:type="gramEnd"/>
      <w:r w:rsidRPr="00374E9D">
        <w:rPr>
          <w:rFonts w:ascii="Times New Roman" w:eastAsia="標楷體" w:hAnsi="Times New Roman" w:cs="Times New Roman"/>
          <w:kern w:val="0"/>
          <w:szCs w:val="24"/>
        </w:rPr>
        <w:t>送</w:t>
      </w:r>
      <w:proofErr w:type="gramStart"/>
      <w:r w:rsidRPr="00374E9D">
        <w:rPr>
          <w:rFonts w:ascii="Times New Roman" w:eastAsia="標楷體" w:hAnsi="Times New Roman" w:cs="Times New Roman"/>
          <w:kern w:val="0"/>
          <w:szCs w:val="24"/>
        </w:rPr>
        <w:t>本署憑處</w:t>
      </w:r>
      <w:proofErr w:type="gramEnd"/>
      <w:r w:rsidRPr="00374E9D">
        <w:rPr>
          <w:rFonts w:ascii="Times New Roman" w:eastAsia="標楷體" w:hAnsi="Times New Roman" w:cs="Times New Roman"/>
          <w:kern w:val="0"/>
          <w:szCs w:val="24"/>
        </w:rPr>
        <w:t>。</w:t>
      </w:r>
    </w:p>
    <w:p w:rsidR="00523A9F" w:rsidRPr="00374E9D" w:rsidRDefault="00523A9F" w:rsidP="00374E9D">
      <w:pPr>
        <w:autoSpaceDE w:val="0"/>
        <w:autoSpaceDN w:val="0"/>
        <w:adjustRightInd w:val="0"/>
        <w:ind w:left="566" w:hangingChars="236" w:hanging="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三、</w:t>
      </w:r>
      <w:r w:rsidR="00E00ECA" w:rsidRPr="00374E9D">
        <w:rPr>
          <w:rFonts w:ascii="Times New Roman" w:eastAsia="標楷體" w:hAnsi="Times New Roman" w:cs="Times New Roman" w:hint="eastAsia"/>
          <w:kern w:val="0"/>
          <w:szCs w:val="24"/>
        </w:rPr>
        <w:t xml:space="preserve"> </w:t>
      </w:r>
      <w:r w:rsidR="00374E9D" w:rsidRPr="00374E9D">
        <w:rPr>
          <w:rFonts w:ascii="Times New Roman" w:eastAsia="標楷體" w:hAnsi="Times New Roman" w:cs="Times New Roman"/>
          <w:kern w:val="0"/>
          <w:szCs w:val="24"/>
        </w:rPr>
        <w:t>另一定規模以上</w:t>
      </w:r>
      <w:r w:rsidR="00374E9D" w:rsidRPr="00374E9D">
        <w:rPr>
          <w:rFonts w:ascii="Times New Roman" w:eastAsia="標楷體" w:hAnsi="Times New Roman" w:cs="Times New Roman" w:hint="eastAsia"/>
          <w:kern w:val="0"/>
          <w:szCs w:val="24"/>
        </w:rPr>
        <w:t>應</w:t>
      </w:r>
      <w:r w:rsidRPr="00374E9D">
        <w:rPr>
          <w:rFonts w:ascii="Times New Roman" w:eastAsia="標楷體" w:hAnsi="Times New Roman" w:cs="Times New Roman"/>
          <w:kern w:val="0"/>
          <w:szCs w:val="24"/>
        </w:rPr>
        <w:t>申請雜項執照之招牌廣告及樹立廣告，其檢</w:t>
      </w:r>
      <w:r w:rsidR="00374E9D" w:rsidRPr="00374E9D">
        <w:rPr>
          <w:rFonts w:ascii="Times New Roman" w:eastAsia="標楷體" w:hAnsi="Times New Roman" w:cs="Times New Roman"/>
          <w:kern w:val="0"/>
          <w:szCs w:val="24"/>
        </w:rPr>
        <w:t>附之文件，請</w:t>
      </w:r>
      <w:r w:rsidR="00374E9D" w:rsidRPr="00374E9D">
        <w:rPr>
          <w:rFonts w:ascii="Times New Roman" w:eastAsia="標楷體" w:hAnsi="Times New Roman" w:cs="Times New Roman" w:hint="eastAsia"/>
          <w:kern w:val="0"/>
          <w:szCs w:val="24"/>
        </w:rPr>
        <w:t>依</w:t>
      </w:r>
      <w:r w:rsidRPr="00374E9D">
        <w:rPr>
          <w:rFonts w:ascii="Times New Roman" w:eastAsia="標楷體" w:hAnsi="Times New Roman" w:cs="Times New Roman"/>
          <w:kern w:val="0"/>
          <w:szCs w:val="24"/>
        </w:rPr>
        <w:t>申請雜項執照規定所需文件及招牌廣告及樹立廣告管理辦法相關規定辦理。</w:t>
      </w:r>
    </w:p>
    <w:p w:rsidR="00523A9F" w:rsidRPr="00374E9D" w:rsidRDefault="00E00ECA" w:rsidP="00374E9D">
      <w:pPr>
        <w:autoSpaceDE w:val="0"/>
        <w:autoSpaceDN w:val="0"/>
        <w:adjustRightInd w:val="0"/>
        <w:ind w:left="566" w:hangingChars="236" w:hanging="566"/>
        <w:rPr>
          <w:rFonts w:ascii="Times New Roman" w:eastAsia="標楷體" w:hAnsi="Times New Roman" w:cs="Times New Roman"/>
          <w:kern w:val="0"/>
          <w:szCs w:val="24"/>
        </w:rPr>
      </w:pPr>
      <w:r w:rsidRPr="00374E9D">
        <w:rPr>
          <w:rFonts w:ascii="Times New Roman" w:eastAsia="標楷體" w:hAnsi="Times New Roman" w:cs="Times New Roman"/>
          <w:kern w:val="0"/>
          <w:szCs w:val="24"/>
        </w:rPr>
        <w:t>四</w:t>
      </w:r>
      <w:r w:rsidRPr="00374E9D">
        <w:rPr>
          <w:rFonts w:ascii="Times New Roman" w:eastAsia="標楷體" w:hAnsi="Times New Roman" w:cs="Times New Roman" w:hint="eastAsia"/>
          <w:kern w:val="0"/>
          <w:szCs w:val="24"/>
        </w:rPr>
        <w:t>、</w:t>
      </w:r>
      <w:r w:rsidRPr="00374E9D">
        <w:rPr>
          <w:rFonts w:ascii="Times New Roman" w:eastAsia="標楷體" w:hAnsi="Times New Roman" w:cs="Times New Roman" w:hint="eastAsia"/>
          <w:kern w:val="0"/>
          <w:szCs w:val="24"/>
        </w:rPr>
        <w:t xml:space="preserve"> </w:t>
      </w:r>
      <w:r w:rsidR="00523A9F" w:rsidRPr="00374E9D">
        <w:rPr>
          <w:rFonts w:ascii="Times New Roman" w:eastAsia="標楷體" w:hAnsi="Times New Roman" w:cs="Times New Roman"/>
          <w:kern w:val="0"/>
          <w:szCs w:val="24"/>
        </w:rPr>
        <w:t>另按建築法</w:t>
      </w:r>
      <w:r w:rsidR="00523A9F" w:rsidRPr="00374E9D">
        <w:rPr>
          <w:rFonts w:ascii="Times New Roman" w:eastAsia="標楷體" w:hAnsi="Times New Roman" w:cs="Times New Roman"/>
          <w:kern w:val="0"/>
          <w:szCs w:val="24"/>
        </w:rPr>
        <w:t>97</w:t>
      </w:r>
      <w:r w:rsidR="00523A9F" w:rsidRPr="00374E9D">
        <w:rPr>
          <w:rFonts w:ascii="Times New Roman" w:eastAsia="標楷體" w:hAnsi="Times New Roman" w:cs="Times New Roman"/>
          <w:kern w:val="0"/>
          <w:szCs w:val="24"/>
        </w:rPr>
        <w:t>條之</w:t>
      </w:r>
      <w:r w:rsidR="00523A9F" w:rsidRPr="00374E9D">
        <w:rPr>
          <w:rFonts w:ascii="Times New Roman" w:eastAsia="標楷體" w:hAnsi="Times New Roman" w:cs="Times New Roman"/>
          <w:kern w:val="0"/>
          <w:szCs w:val="24"/>
        </w:rPr>
        <w:t>3</w:t>
      </w:r>
      <w:r w:rsidR="00523A9F" w:rsidRPr="00374E9D">
        <w:rPr>
          <w:rFonts w:ascii="Times New Roman" w:eastAsia="標楷體" w:hAnsi="Times New Roman" w:cs="Times New Roman"/>
          <w:kern w:val="0"/>
          <w:szCs w:val="24"/>
        </w:rPr>
        <w:t>第</w:t>
      </w:r>
      <w:r w:rsidR="00523A9F" w:rsidRPr="00374E9D">
        <w:rPr>
          <w:rFonts w:ascii="Times New Roman" w:eastAsia="標楷體" w:hAnsi="Times New Roman" w:cs="Times New Roman"/>
          <w:kern w:val="0"/>
          <w:szCs w:val="24"/>
        </w:rPr>
        <w:t>2</w:t>
      </w:r>
      <w:r w:rsidR="00523A9F" w:rsidRPr="00374E9D">
        <w:rPr>
          <w:rFonts w:ascii="Times New Roman" w:eastAsia="標楷體" w:hAnsi="Times New Roman" w:cs="Times New Roman"/>
          <w:kern w:val="0"/>
          <w:szCs w:val="24"/>
        </w:rPr>
        <w:t>項及第</w:t>
      </w:r>
      <w:r w:rsidR="00523A9F" w:rsidRPr="00374E9D">
        <w:rPr>
          <w:rFonts w:ascii="Times New Roman" w:eastAsia="標楷體" w:hAnsi="Times New Roman" w:cs="Times New Roman"/>
          <w:kern w:val="0"/>
          <w:szCs w:val="24"/>
        </w:rPr>
        <w:t>4</w:t>
      </w:r>
      <w:r w:rsidR="00523A9F" w:rsidRPr="00374E9D">
        <w:rPr>
          <w:rFonts w:ascii="Times New Roman" w:eastAsia="標楷體" w:hAnsi="Times New Roman" w:cs="Times New Roman" w:hint="eastAsia"/>
          <w:kern w:val="0"/>
          <w:szCs w:val="24"/>
        </w:rPr>
        <w:t>項</w:t>
      </w:r>
      <w:r w:rsidR="00523A9F" w:rsidRPr="00374E9D">
        <w:rPr>
          <w:rFonts w:ascii="Times New Roman" w:eastAsia="標楷體" w:hAnsi="Times New Roman" w:cs="Times New Roman"/>
          <w:kern w:val="0"/>
          <w:szCs w:val="24"/>
        </w:rPr>
        <w:t>規定：「招牌廣告及樹立廣告之設置，應向直轄市、縣（</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市）</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主管建築機關申請審查許可，直轄市、縣（市）主管建築機關得委託相關專業團體審查，其審查費用由申請人負擔。」、「第二項受委託辦理審查之專業團體之資格條件、執行審查之工作內容、收費基準與應負之責任及義務等事項，由該管直轄市、縣（</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市）</w:t>
      </w:r>
      <w:r w:rsidR="00523A9F" w:rsidRPr="00374E9D">
        <w:rPr>
          <w:rFonts w:ascii="Times New Roman" w:eastAsia="標楷體" w:hAnsi="Times New Roman" w:cs="Times New Roman"/>
          <w:kern w:val="0"/>
          <w:szCs w:val="24"/>
        </w:rPr>
        <w:t xml:space="preserve"> </w:t>
      </w:r>
      <w:r w:rsidR="00523A9F" w:rsidRPr="00374E9D">
        <w:rPr>
          <w:rFonts w:ascii="Times New Roman" w:eastAsia="標楷體" w:hAnsi="Times New Roman" w:cs="Times New Roman"/>
          <w:kern w:val="0"/>
          <w:szCs w:val="24"/>
        </w:rPr>
        <w:t>主管建築機關定之。」有關廣告物申請審查許可事宜，請各地方主管建築機關就其業務與人力需求檢討，如確有不足，請依上開規定委託相關專業團體辦理。</w:t>
      </w:r>
    </w:p>
    <w:p w:rsidR="00523A9F" w:rsidRPr="00374E9D" w:rsidRDefault="00523A9F" w:rsidP="00523A9F">
      <w:pPr>
        <w:rPr>
          <w:rFonts w:ascii="HiddenHorzOCR" w:cs="HiddenHorzOCR"/>
          <w:color w:val="929292"/>
          <w:kern w:val="0"/>
          <w:sz w:val="28"/>
          <w:szCs w:val="28"/>
        </w:rPr>
      </w:pPr>
    </w:p>
    <w:p w:rsidR="00523A9F" w:rsidRPr="00374E9D" w:rsidRDefault="00523A9F" w:rsidP="00523A9F">
      <w:pPr>
        <w:rPr>
          <w:sz w:val="28"/>
          <w:szCs w:val="28"/>
        </w:rPr>
      </w:pPr>
    </w:p>
    <w:sectPr w:rsidR="00523A9F" w:rsidRPr="00374E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3E" w:rsidRDefault="0053533E" w:rsidP="003C7C98">
      <w:r>
        <w:separator/>
      </w:r>
    </w:p>
  </w:endnote>
  <w:endnote w:type="continuationSeparator" w:id="0">
    <w:p w:rsidR="0053533E" w:rsidRDefault="0053533E" w:rsidP="003C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3E" w:rsidRDefault="0053533E" w:rsidP="003C7C98">
      <w:r>
        <w:separator/>
      </w:r>
    </w:p>
  </w:footnote>
  <w:footnote w:type="continuationSeparator" w:id="0">
    <w:p w:rsidR="0053533E" w:rsidRDefault="0053533E" w:rsidP="003C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9F"/>
    <w:rsid w:val="00374E9D"/>
    <w:rsid w:val="003C7C98"/>
    <w:rsid w:val="00523A9F"/>
    <w:rsid w:val="0053533E"/>
    <w:rsid w:val="005A620E"/>
    <w:rsid w:val="00714C5E"/>
    <w:rsid w:val="009A1F63"/>
    <w:rsid w:val="00E00ECA"/>
    <w:rsid w:val="00E70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C98"/>
    <w:pPr>
      <w:tabs>
        <w:tab w:val="center" w:pos="4153"/>
        <w:tab w:val="right" w:pos="8306"/>
      </w:tabs>
      <w:snapToGrid w:val="0"/>
    </w:pPr>
    <w:rPr>
      <w:sz w:val="20"/>
      <w:szCs w:val="20"/>
    </w:rPr>
  </w:style>
  <w:style w:type="character" w:customStyle="1" w:styleId="a4">
    <w:name w:val="頁首 字元"/>
    <w:basedOn w:val="a0"/>
    <w:link w:val="a3"/>
    <w:uiPriority w:val="99"/>
    <w:rsid w:val="003C7C98"/>
    <w:rPr>
      <w:sz w:val="20"/>
      <w:szCs w:val="20"/>
    </w:rPr>
  </w:style>
  <w:style w:type="paragraph" w:styleId="a5">
    <w:name w:val="footer"/>
    <w:basedOn w:val="a"/>
    <w:link w:val="a6"/>
    <w:uiPriority w:val="99"/>
    <w:unhideWhenUsed/>
    <w:rsid w:val="003C7C98"/>
    <w:pPr>
      <w:tabs>
        <w:tab w:val="center" w:pos="4153"/>
        <w:tab w:val="right" w:pos="8306"/>
      </w:tabs>
      <w:snapToGrid w:val="0"/>
    </w:pPr>
    <w:rPr>
      <w:sz w:val="20"/>
      <w:szCs w:val="20"/>
    </w:rPr>
  </w:style>
  <w:style w:type="character" w:customStyle="1" w:styleId="a6">
    <w:name w:val="頁尾 字元"/>
    <w:basedOn w:val="a0"/>
    <w:link w:val="a5"/>
    <w:uiPriority w:val="99"/>
    <w:rsid w:val="003C7C9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C98"/>
    <w:pPr>
      <w:tabs>
        <w:tab w:val="center" w:pos="4153"/>
        <w:tab w:val="right" w:pos="8306"/>
      </w:tabs>
      <w:snapToGrid w:val="0"/>
    </w:pPr>
    <w:rPr>
      <w:sz w:val="20"/>
      <w:szCs w:val="20"/>
    </w:rPr>
  </w:style>
  <w:style w:type="character" w:customStyle="1" w:styleId="a4">
    <w:name w:val="頁首 字元"/>
    <w:basedOn w:val="a0"/>
    <w:link w:val="a3"/>
    <w:uiPriority w:val="99"/>
    <w:rsid w:val="003C7C98"/>
    <w:rPr>
      <w:sz w:val="20"/>
      <w:szCs w:val="20"/>
    </w:rPr>
  </w:style>
  <w:style w:type="paragraph" w:styleId="a5">
    <w:name w:val="footer"/>
    <w:basedOn w:val="a"/>
    <w:link w:val="a6"/>
    <w:uiPriority w:val="99"/>
    <w:unhideWhenUsed/>
    <w:rsid w:val="003C7C98"/>
    <w:pPr>
      <w:tabs>
        <w:tab w:val="center" w:pos="4153"/>
        <w:tab w:val="right" w:pos="8306"/>
      </w:tabs>
      <w:snapToGrid w:val="0"/>
    </w:pPr>
    <w:rPr>
      <w:sz w:val="20"/>
      <w:szCs w:val="20"/>
    </w:rPr>
  </w:style>
  <w:style w:type="character" w:customStyle="1" w:styleId="a6">
    <w:name w:val="頁尾 字元"/>
    <w:basedOn w:val="a0"/>
    <w:link w:val="a5"/>
    <w:uiPriority w:val="99"/>
    <w:rsid w:val="003C7C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605</Words>
  <Characters>982</Characters>
  <Application>Microsoft Office Word</Application>
  <DocSecurity>0</DocSecurity>
  <Lines>491</Lines>
  <Paragraphs>58</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TCG</cp:lastModifiedBy>
  <cp:revision>4</cp:revision>
  <dcterms:created xsi:type="dcterms:W3CDTF">2015-01-26T06:50:00Z</dcterms:created>
  <dcterms:modified xsi:type="dcterms:W3CDTF">2015-01-26T07:20:00Z</dcterms:modified>
</cp:coreProperties>
</file>