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F6" w:rsidRDefault="00E855F6" w:rsidP="00A94CCA">
      <w:pPr>
        <w:spacing w:line="480" w:lineRule="auto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E855F6">
        <w:rPr>
          <w:rFonts w:ascii="微軟正黑體" w:eastAsia="微軟正黑體" w:hAnsi="微軟正黑體" w:hint="eastAsia"/>
          <w:b/>
          <w:bCs/>
          <w:sz w:val="40"/>
          <w:szCs w:val="40"/>
        </w:rPr>
        <w:t>20</w:t>
      </w:r>
      <w:r w:rsidR="0090526C">
        <w:rPr>
          <w:rFonts w:ascii="微軟正黑體" w:eastAsia="微軟正黑體" w:hAnsi="微軟正黑體" w:hint="eastAsia"/>
          <w:b/>
          <w:bCs/>
          <w:sz w:val="40"/>
          <w:szCs w:val="40"/>
        </w:rPr>
        <w:t>20北極星</w:t>
      </w:r>
      <w:r w:rsidRPr="00E855F6">
        <w:rPr>
          <w:rFonts w:ascii="微軟正黑體" w:eastAsia="微軟正黑體" w:hAnsi="微軟正黑體" w:hint="eastAsia"/>
          <w:b/>
          <w:bCs/>
          <w:sz w:val="40"/>
          <w:szCs w:val="40"/>
        </w:rPr>
        <w:t>反毒夏令營</w:t>
      </w:r>
    </w:p>
    <w:p w:rsidR="00BA758B" w:rsidRPr="000E696C" w:rsidRDefault="00BA758B" w:rsidP="00A94CCA">
      <w:pPr>
        <w:spacing w:line="480" w:lineRule="auto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510A92">
        <w:rPr>
          <w:rFonts w:ascii="微軟正黑體" w:eastAsia="微軟正黑體" w:hAnsi="微軟正黑體" w:hint="eastAsia"/>
          <w:b/>
          <w:bCs/>
          <w:sz w:val="40"/>
          <w:szCs w:val="40"/>
        </w:rPr>
        <w:t>【行前通知】</w:t>
      </w:r>
    </w:p>
    <w:p w:rsidR="00E855F6" w:rsidRDefault="00E855F6" w:rsidP="00E855F6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親愛的家長、小朋友您好：</w:t>
      </w:r>
    </w:p>
    <w:p w:rsidR="00B875B3" w:rsidRDefault="00B875B3" w:rsidP="00E855F6">
      <w:pPr>
        <w:ind w:firstLineChars="202" w:firstLine="56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非常</w:t>
      </w:r>
      <w:r w:rsidR="00BA758B" w:rsidRPr="000E696C">
        <w:rPr>
          <w:rFonts w:ascii="微軟正黑體" w:eastAsia="微軟正黑體" w:hAnsi="微軟正黑體" w:hint="eastAsia"/>
          <w:sz w:val="28"/>
          <w:szCs w:val="28"/>
        </w:rPr>
        <w:t>歡迎您</w:t>
      </w:r>
      <w:r w:rsidR="005F4899" w:rsidRPr="000E696C">
        <w:rPr>
          <w:rFonts w:ascii="微軟正黑體" w:eastAsia="微軟正黑體" w:hAnsi="微軟正黑體" w:hint="eastAsia"/>
          <w:sz w:val="28"/>
          <w:szCs w:val="28"/>
        </w:rPr>
        <w:t>報名</w:t>
      </w:r>
      <w:r w:rsidR="00BA758B" w:rsidRPr="000E696C">
        <w:rPr>
          <w:rFonts w:ascii="微軟正黑體" w:eastAsia="微軟正黑體" w:hAnsi="微軟正黑體" w:hint="eastAsia"/>
          <w:sz w:val="28"/>
          <w:szCs w:val="28"/>
        </w:rPr>
        <w:t>參加「</w:t>
      </w:r>
      <w:r w:rsidR="0090526C">
        <w:rPr>
          <w:rFonts w:ascii="微軟正黑體" w:eastAsia="微軟正黑體" w:hAnsi="微軟正黑體" w:hint="eastAsia"/>
          <w:sz w:val="28"/>
          <w:szCs w:val="28"/>
        </w:rPr>
        <w:t>2020北極星</w:t>
      </w:r>
      <w:r w:rsidR="00E855F6" w:rsidRPr="00E855F6">
        <w:rPr>
          <w:rFonts w:ascii="微軟正黑體" w:eastAsia="微軟正黑體" w:hAnsi="微軟正黑體" w:hint="eastAsia"/>
          <w:sz w:val="28"/>
          <w:szCs w:val="28"/>
        </w:rPr>
        <w:t>反毒夏令營</w:t>
      </w:r>
      <w:r w:rsidR="00BA758B" w:rsidRPr="000E696C">
        <w:rPr>
          <w:rFonts w:ascii="微軟正黑體" w:eastAsia="微軟正黑體" w:hAnsi="微軟正黑體" w:hint="eastAsia"/>
          <w:sz w:val="28"/>
          <w:szCs w:val="28"/>
        </w:rPr>
        <w:t>」，</w:t>
      </w:r>
      <w:r w:rsidR="00E855F6">
        <w:rPr>
          <w:rFonts w:ascii="微軟正黑體" w:eastAsia="微軟正黑體" w:hAnsi="微軟正黑體" w:hint="eastAsia"/>
          <w:sz w:val="28"/>
          <w:szCs w:val="28"/>
        </w:rPr>
        <w:t>希望這次營隊活動能帶給您愉快充實</w:t>
      </w:r>
      <w:r w:rsidR="00AB6183">
        <w:rPr>
          <w:rFonts w:ascii="微軟正黑體" w:eastAsia="微軟正黑體" w:hAnsi="微軟正黑體" w:hint="eastAsia"/>
          <w:sz w:val="28"/>
          <w:szCs w:val="28"/>
        </w:rPr>
        <w:t>的</w:t>
      </w:r>
      <w:r w:rsidR="00E855F6">
        <w:rPr>
          <w:rFonts w:ascii="微軟正黑體" w:eastAsia="微軟正黑體" w:hAnsi="微軟正黑體" w:hint="eastAsia"/>
          <w:sz w:val="28"/>
          <w:szCs w:val="28"/>
        </w:rPr>
        <w:t>暑假生活</w:t>
      </w:r>
      <w:r>
        <w:rPr>
          <w:rFonts w:ascii="微軟正黑體" w:eastAsia="微軟正黑體" w:hAnsi="微軟正黑體" w:hint="eastAsia"/>
          <w:sz w:val="28"/>
          <w:szCs w:val="28"/>
        </w:rPr>
        <w:t>。在活動之前，請各位學員</w:t>
      </w:r>
      <w:r w:rsidRPr="000E696C">
        <w:rPr>
          <w:rFonts w:ascii="微軟正黑體" w:eastAsia="微軟正黑體" w:hAnsi="微軟正黑體" w:hint="eastAsia"/>
          <w:sz w:val="28"/>
          <w:szCs w:val="28"/>
        </w:rPr>
        <w:t>務必詳閱以下注意事項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EE568F">
        <w:rPr>
          <w:rFonts w:ascii="微軟正黑體" w:eastAsia="微軟正黑體" w:hAnsi="微軟正黑體" w:hint="eastAsia"/>
          <w:color w:val="FF0000"/>
          <w:sz w:val="28"/>
          <w:szCs w:val="28"/>
        </w:rPr>
        <w:t>以保障自</w:t>
      </w:r>
      <w:r w:rsidR="00EE568F" w:rsidRPr="00EE568F">
        <w:rPr>
          <w:rFonts w:ascii="微軟正黑體" w:eastAsia="微軟正黑體" w:hAnsi="微軟正黑體" w:hint="eastAsia"/>
          <w:color w:val="FF0000"/>
          <w:sz w:val="28"/>
          <w:szCs w:val="28"/>
        </w:rPr>
        <w:t>身安全與</w:t>
      </w:r>
      <w:r w:rsidRPr="00EE568F">
        <w:rPr>
          <w:rFonts w:ascii="微軟正黑體" w:eastAsia="微軟正黑體" w:hAnsi="微軟正黑體" w:hint="eastAsia"/>
          <w:color w:val="FF0000"/>
          <w:sz w:val="28"/>
          <w:szCs w:val="28"/>
        </w:rPr>
        <w:t>權益</w:t>
      </w:r>
      <w:r w:rsidR="00C749A4">
        <w:rPr>
          <w:rFonts w:ascii="微軟正黑體" w:eastAsia="微軟正黑體" w:hAnsi="微軟正黑體" w:hint="eastAsia"/>
          <w:sz w:val="28"/>
          <w:szCs w:val="28"/>
        </w:rPr>
        <w:t>並</w:t>
      </w:r>
      <w:r>
        <w:rPr>
          <w:rFonts w:ascii="微軟正黑體" w:eastAsia="微軟正黑體" w:hAnsi="微軟正黑體" w:hint="eastAsia"/>
          <w:sz w:val="28"/>
          <w:szCs w:val="28"/>
        </w:rPr>
        <w:t>讓活動更順利進行</w:t>
      </w:r>
      <w:r w:rsidR="00C749A4">
        <w:rPr>
          <w:rFonts w:ascii="微軟正黑體" w:eastAsia="微軟正黑體" w:hAnsi="微軟正黑體" w:hint="eastAsia"/>
          <w:sz w:val="28"/>
          <w:szCs w:val="28"/>
        </w:rPr>
        <w:t>，</w:t>
      </w:r>
      <w:r w:rsidR="00C749A4" w:rsidRPr="00DF66D6">
        <w:rPr>
          <w:rFonts w:ascii="微軟正黑體" w:eastAsia="微軟正黑體" w:hAnsi="微軟正黑體" w:hint="eastAsia"/>
          <w:color w:val="FF0000"/>
          <w:sz w:val="28"/>
          <w:szCs w:val="28"/>
        </w:rPr>
        <w:t>感謝您的參與配合</w:t>
      </w:r>
      <w:r w:rsidR="00C749A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A758B" w:rsidRPr="000E696C" w:rsidRDefault="00D245B4" w:rsidP="00BA758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0E696C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報到資訊</w:t>
      </w:r>
    </w:p>
    <w:p w:rsidR="00BA758B" w:rsidRPr="000E696C" w:rsidRDefault="00BA758B" w:rsidP="00A67911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0E696C">
        <w:rPr>
          <w:rFonts w:ascii="微軟正黑體" w:eastAsia="微軟正黑體" w:hAnsi="微軟正黑體" w:hint="eastAsia"/>
          <w:sz w:val="28"/>
          <w:szCs w:val="28"/>
        </w:rPr>
        <w:t>報到時間及地點</w:t>
      </w:r>
    </w:p>
    <w:tbl>
      <w:tblPr>
        <w:tblStyle w:val="a4"/>
        <w:tblW w:w="9354" w:type="dxa"/>
        <w:tblInd w:w="840" w:type="dxa"/>
        <w:tblLook w:val="04A0" w:firstRow="1" w:lastRow="0" w:firstColumn="1" w:lastColumn="0" w:noHBand="0" w:noVBand="1"/>
      </w:tblPr>
      <w:tblGrid>
        <w:gridCol w:w="2670"/>
        <w:gridCol w:w="2410"/>
        <w:gridCol w:w="4274"/>
      </w:tblGrid>
      <w:tr w:rsidR="00E855F6" w:rsidRPr="000E696C" w:rsidTr="00204963">
        <w:trPr>
          <w:trHeight w:val="469"/>
        </w:trPr>
        <w:tc>
          <w:tcPr>
            <w:tcW w:w="2670" w:type="dxa"/>
            <w:vAlign w:val="center"/>
          </w:tcPr>
          <w:p w:rsidR="00E855F6" w:rsidRPr="000E696C" w:rsidRDefault="00E855F6" w:rsidP="000E696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日期</w:t>
            </w:r>
          </w:p>
        </w:tc>
        <w:tc>
          <w:tcPr>
            <w:tcW w:w="2410" w:type="dxa"/>
          </w:tcPr>
          <w:p w:rsidR="00E855F6" w:rsidRPr="000E696C" w:rsidRDefault="00E855F6" w:rsidP="000E696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報到時間</w:t>
            </w:r>
          </w:p>
        </w:tc>
        <w:tc>
          <w:tcPr>
            <w:tcW w:w="4274" w:type="dxa"/>
            <w:vAlign w:val="center"/>
          </w:tcPr>
          <w:p w:rsidR="00E855F6" w:rsidRPr="000E696C" w:rsidRDefault="00E855F6" w:rsidP="000E696C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報到地點</w:t>
            </w:r>
          </w:p>
        </w:tc>
      </w:tr>
      <w:tr w:rsidR="0090526C" w:rsidRPr="000E696C" w:rsidTr="00204963">
        <w:trPr>
          <w:trHeight w:val="1791"/>
        </w:trPr>
        <w:tc>
          <w:tcPr>
            <w:tcW w:w="2670" w:type="dxa"/>
            <w:vAlign w:val="center"/>
          </w:tcPr>
          <w:p w:rsidR="0090526C" w:rsidRPr="000E696C" w:rsidRDefault="0090526C" w:rsidP="0090526C">
            <w:pPr>
              <w:pStyle w:val="a3"/>
              <w:ind w:leftChars="0" w:left="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12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（星期三）</w:t>
            </w:r>
          </w:p>
        </w:tc>
        <w:tc>
          <w:tcPr>
            <w:tcW w:w="2410" w:type="dxa"/>
            <w:vAlign w:val="center"/>
          </w:tcPr>
          <w:p w:rsidR="0090526C" w:rsidRPr="000E696C" w:rsidRDefault="0090526C" w:rsidP="0090526C">
            <w:pPr>
              <w:pStyle w:val="a3"/>
              <w:spacing w:line="40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上午0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9:2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0-09: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4274" w:type="dxa"/>
            <w:vAlign w:val="center"/>
          </w:tcPr>
          <w:p w:rsidR="0090526C" w:rsidRPr="000E696C" w:rsidRDefault="0090526C" w:rsidP="000E696C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臺北市立聯合醫院昆明防治中心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八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樓會議室</w:t>
            </w:r>
          </w:p>
          <w:p w:rsidR="0090526C" w:rsidRPr="000E696C" w:rsidRDefault="0090526C" w:rsidP="000E696C">
            <w:pPr>
              <w:pStyle w:val="a3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(臺北市萬華區昆明街100號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8樓</w:t>
            </w: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</w:tc>
      </w:tr>
    </w:tbl>
    <w:p w:rsidR="00944E42" w:rsidRDefault="00944E42" w:rsidP="00BA758B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因活動地點在醫院內，</w:t>
      </w:r>
      <w:r w:rsidR="00A238F5" w:rsidRPr="00A238F5">
        <w:rPr>
          <w:rFonts w:ascii="微軟正黑體" w:eastAsia="微軟正黑體" w:hAnsi="微軟正黑體" w:hint="eastAsia"/>
          <w:sz w:val="28"/>
          <w:szCs w:val="28"/>
          <w:u w:val="single"/>
        </w:rPr>
        <w:t>進出皆需要配戴口罩</w:t>
      </w:r>
      <w:r w:rsidR="00A238F5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請家長協助準備</w:t>
      </w:r>
      <w:r w:rsidRPr="00944E42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944E42">
        <w:rPr>
          <w:rFonts w:ascii="微軟正黑體" w:eastAsia="微軟正黑體" w:hAnsi="微軟正黑體" w:hint="eastAsia"/>
          <w:b/>
          <w:sz w:val="28"/>
          <w:szCs w:val="28"/>
        </w:rPr>
        <w:t>健保卡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F5538F">
        <w:rPr>
          <w:rFonts w:ascii="微軟正黑體" w:eastAsia="微軟正黑體" w:hAnsi="微軟正黑體" w:hint="eastAsia"/>
          <w:sz w:val="28"/>
          <w:szCs w:val="28"/>
          <w:u w:val="single"/>
        </w:rPr>
        <w:t>若有發燒、呼吸道症狀者，請勿參加本次活動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352B8" w:rsidRDefault="006352B8" w:rsidP="00BA758B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全程活動應配戴口罩。</w:t>
      </w:r>
    </w:p>
    <w:p w:rsidR="00750175" w:rsidRPr="00750175" w:rsidRDefault="00750175" w:rsidP="00BA758B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750175">
        <w:rPr>
          <w:rFonts w:ascii="微軟正黑體" w:eastAsia="微軟正黑體" w:hAnsi="微軟正黑體" w:hint="eastAsia"/>
          <w:sz w:val="28"/>
          <w:szCs w:val="28"/>
        </w:rPr>
        <w:t>請家長統一於</w:t>
      </w:r>
      <w:r w:rsidRPr="00750175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single"/>
        </w:rPr>
        <w:t>八樓簽到處</w:t>
      </w:r>
      <w:r w:rsidR="00E855F6">
        <w:rPr>
          <w:rFonts w:ascii="微軟正黑體" w:eastAsia="微軟正黑體" w:hAnsi="微軟正黑體" w:hint="eastAsia"/>
          <w:sz w:val="28"/>
          <w:szCs w:val="28"/>
        </w:rPr>
        <w:t>接送，自行</w:t>
      </w:r>
      <w:r w:rsidR="005D4790">
        <w:rPr>
          <w:rFonts w:ascii="微軟正黑體" w:eastAsia="微軟正黑體" w:hAnsi="微軟正黑體" w:hint="eastAsia"/>
          <w:sz w:val="28"/>
          <w:szCs w:val="28"/>
        </w:rPr>
        <w:t>返</w:t>
      </w:r>
      <w:r w:rsidR="00E855F6">
        <w:rPr>
          <w:rFonts w:ascii="微軟正黑體" w:eastAsia="微軟正黑體" w:hAnsi="微軟正黑體" w:hint="eastAsia"/>
          <w:sz w:val="28"/>
          <w:szCs w:val="28"/>
        </w:rPr>
        <w:t>家</w:t>
      </w:r>
      <w:r w:rsidR="005D4790">
        <w:rPr>
          <w:rFonts w:ascii="微軟正黑體" w:eastAsia="微軟正黑體" w:hAnsi="微軟正黑體" w:hint="eastAsia"/>
          <w:sz w:val="28"/>
          <w:szCs w:val="28"/>
        </w:rPr>
        <w:t>的學員</w:t>
      </w:r>
      <w:r w:rsidR="00E855F6">
        <w:rPr>
          <w:rFonts w:ascii="微軟正黑體" w:eastAsia="微軟正黑體" w:hAnsi="微軟正黑體" w:hint="eastAsia"/>
          <w:sz w:val="28"/>
          <w:szCs w:val="28"/>
        </w:rPr>
        <w:t>統一在</w:t>
      </w:r>
      <w:r w:rsidR="00E855F6" w:rsidRPr="0090526C">
        <w:rPr>
          <w:rFonts w:ascii="微軟正黑體" w:eastAsia="微軟正黑體" w:hAnsi="微軟正黑體" w:hint="eastAsia"/>
          <w:sz w:val="28"/>
          <w:szCs w:val="28"/>
          <w:u w:val="single"/>
        </w:rPr>
        <w:t>本中心一樓解散</w:t>
      </w:r>
      <w:r w:rsidR="00E855F6">
        <w:rPr>
          <w:rFonts w:ascii="微軟正黑體" w:eastAsia="微軟正黑體" w:hAnsi="微軟正黑體" w:hint="eastAsia"/>
          <w:sz w:val="28"/>
          <w:szCs w:val="28"/>
        </w:rPr>
        <w:t>。若有臨時更改接送方式者，</w:t>
      </w:r>
      <w:r w:rsidRPr="00750175">
        <w:rPr>
          <w:rFonts w:ascii="微軟正黑體" w:eastAsia="微軟正黑體" w:hAnsi="微軟正黑體" w:hint="eastAsia"/>
          <w:sz w:val="28"/>
          <w:szCs w:val="28"/>
        </w:rPr>
        <w:t>請告知</w:t>
      </w:r>
      <w:r w:rsidR="00E855F6">
        <w:rPr>
          <w:rFonts w:ascii="微軟正黑體" w:eastAsia="微軟正黑體" w:hAnsi="微軟正黑體" w:hint="eastAsia"/>
          <w:sz w:val="28"/>
          <w:szCs w:val="28"/>
        </w:rPr>
        <w:t>本中心工作人員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A758B" w:rsidRPr="003C2350" w:rsidRDefault="00ED0506" w:rsidP="00BA758B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  <w:u w:val="single"/>
        </w:rPr>
      </w:pPr>
      <w:r w:rsidRPr="000E696C">
        <w:rPr>
          <w:rFonts w:ascii="微軟正黑體" w:eastAsia="微軟正黑體" w:hAnsi="微軟正黑體" w:hint="eastAsia"/>
          <w:sz w:val="28"/>
          <w:szCs w:val="28"/>
        </w:rPr>
        <w:t>攜帶物品：</w:t>
      </w:r>
      <w:r w:rsidRPr="00F721A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筆、</w:t>
      </w:r>
      <w:r w:rsidR="00E855F6" w:rsidRPr="00F721A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薄外套、水</w:t>
      </w:r>
      <w:r w:rsidR="00DE4452" w:rsidRPr="00F721A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杯及</w:t>
      </w:r>
      <w:r w:rsidR="00F721A0" w:rsidRPr="00F721A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環保</w:t>
      </w:r>
      <w:r w:rsidR="00DE4452" w:rsidRPr="00F721A0">
        <w:rPr>
          <w:rFonts w:ascii="微軟正黑體" w:eastAsia="微軟正黑體" w:hAnsi="微軟正黑體" w:hint="eastAsia"/>
          <w:b/>
          <w:sz w:val="28"/>
          <w:szCs w:val="28"/>
          <w:u w:val="single"/>
        </w:rPr>
        <w:t>餐具</w:t>
      </w:r>
      <w:r w:rsidR="00750175" w:rsidRPr="00F721A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63AAD" w:rsidRDefault="00263AAD" w:rsidP="00D245B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請確認能</w:t>
      </w:r>
      <w:r w:rsidRPr="00263AAD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全程參與營隊活動</w:t>
      </w:r>
      <w:r w:rsidRPr="006E4739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若有特殊情事</w:t>
      </w:r>
      <w:r w:rsidR="00E855F6">
        <w:rPr>
          <w:rFonts w:ascii="微軟正黑體" w:eastAsia="微軟正黑體" w:hAnsi="微軟正黑體" w:hint="eastAsia"/>
          <w:sz w:val="28"/>
          <w:szCs w:val="28"/>
        </w:rPr>
        <w:t>需要早退</w:t>
      </w:r>
      <w:r w:rsidR="005D4790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請事先告知。</w:t>
      </w:r>
    </w:p>
    <w:p w:rsidR="00D245B4" w:rsidRPr="000E696C" w:rsidRDefault="00D245B4" w:rsidP="00D245B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0E696C">
        <w:rPr>
          <w:rFonts w:ascii="微軟正黑體" w:eastAsia="微軟正黑體" w:hAnsi="微軟正黑體" w:hint="eastAsia"/>
          <w:sz w:val="28"/>
          <w:szCs w:val="28"/>
        </w:rPr>
        <w:t>營隊期間安全為重，請</w:t>
      </w:r>
      <w:r w:rsidR="000E696C">
        <w:rPr>
          <w:rFonts w:ascii="微軟正黑體" w:eastAsia="微軟正黑體" w:hAnsi="微軟正黑體" w:hint="eastAsia"/>
          <w:sz w:val="28"/>
          <w:szCs w:val="28"/>
        </w:rPr>
        <w:t>各位</w:t>
      </w:r>
      <w:r w:rsidR="00EF0A2F">
        <w:rPr>
          <w:rFonts w:ascii="微軟正黑體" w:eastAsia="微軟正黑體" w:hAnsi="微軟正黑體" w:hint="eastAsia"/>
          <w:sz w:val="28"/>
          <w:szCs w:val="28"/>
        </w:rPr>
        <w:t>注意自身</w:t>
      </w:r>
      <w:r w:rsidR="000E696C">
        <w:rPr>
          <w:rFonts w:ascii="微軟正黑體" w:eastAsia="微軟正黑體" w:hAnsi="微軟正黑體" w:hint="eastAsia"/>
          <w:sz w:val="28"/>
          <w:szCs w:val="28"/>
        </w:rPr>
        <w:t>安全。</w:t>
      </w:r>
    </w:p>
    <w:p w:rsidR="003C2350" w:rsidRDefault="000E696C" w:rsidP="00D245B4">
      <w:pPr>
        <w:pStyle w:val="a3"/>
        <w:numPr>
          <w:ilvl w:val="0"/>
          <w:numId w:val="2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營隊活動</w:t>
      </w:r>
      <w:r w:rsidR="00D245B4" w:rsidRPr="000E696C">
        <w:rPr>
          <w:rFonts w:ascii="微軟正黑體" w:eastAsia="微軟正黑體" w:hAnsi="微軟正黑體" w:hint="eastAsia"/>
          <w:sz w:val="28"/>
          <w:szCs w:val="28"/>
        </w:rPr>
        <w:t>如遇颱風、地震等不可抗力因素，</w:t>
      </w:r>
      <w:r>
        <w:rPr>
          <w:rFonts w:ascii="微軟正黑體" w:eastAsia="微軟正黑體" w:hAnsi="微軟正黑體" w:hint="eastAsia"/>
          <w:sz w:val="28"/>
          <w:szCs w:val="28"/>
        </w:rPr>
        <w:t>依</w:t>
      </w:r>
      <w:r w:rsidR="006352B8">
        <w:rPr>
          <w:rFonts w:ascii="微軟正黑體" w:eastAsia="微軟正黑體" w:hAnsi="微軟正黑體" w:hint="eastAsia"/>
          <w:sz w:val="28"/>
          <w:szCs w:val="28"/>
        </w:rPr>
        <w:t>臺北市政府公告停止上課時取消活動辦理</w:t>
      </w:r>
      <w:r>
        <w:rPr>
          <w:rFonts w:ascii="微軟正黑體" w:eastAsia="微軟正黑體" w:hAnsi="微軟正黑體" w:hint="eastAsia"/>
          <w:sz w:val="28"/>
          <w:szCs w:val="28"/>
        </w:rPr>
        <w:t>；</w:t>
      </w:r>
      <w:r w:rsidR="006352B8">
        <w:rPr>
          <w:rFonts w:ascii="微軟正黑體" w:eastAsia="微軟正黑體" w:hAnsi="微軟正黑體" w:hint="eastAsia"/>
          <w:sz w:val="28"/>
          <w:szCs w:val="28"/>
        </w:rPr>
        <w:t>主辦單位保有隨時修改、暫停或終止本活動之權利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92DB0" w:rsidRDefault="00DE4452" w:rsidP="000E696C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  <w:shd w:val="pct15" w:color="auto" w:fill="FFFFFF"/>
        </w:rPr>
      </w:pPr>
      <w:r w:rsidRPr="000E696C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活動流程</w:t>
      </w:r>
    </w:p>
    <w:p w:rsidR="00AB6183" w:rsidRPr="00AB6183" w:rsidRDefault="00252F05" w:rsidP="00AB6183">
      <w:pPr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109年8</w:t>
      </w:r>
      <w:r w:rsidR="00AB6183" w:rsidRPr="00AB6183">
        <w:rPr>
          <w:rFonts w:ascii="微軟正黑體" w:eastAsia="微軟正黑體" w:hAnsi="微軟正黑體" w:hint="eastAsia"/>
          <w:sz w:val="28"/>
          <w:szCs w:val="28"/>
        </w:rPr>
        <w:t>月1</w:t>
      </w:r>
      <w:r>
        <w:rPr>
          <w:rFonts w:ascii="微軟正黑體" w:eastAsia="微軟正黑體" w:hAnsi="微軟正黑體" w:hint="eastAsia"/>
          <w:sz w:val="28"/>
          <w:szCs w:val="28"/>
        </w:rPr>
        <w:t>2</w:t>
      </w:r>
      <w:r w:rsidR="00AB6183" w:rsidRPr="00AB6183">
        <w:rPr>
          <w:rFonts w:ascii="微軟正黑體" w:eastAsia="微軟正黑體" w:hAnsi="微軟正黑體" w:hint="eastAsia"/>
          <w:sz w:val="28"/>
          <w:szCs w:val="28"/>
        </w:rPr>
        <w:t>日 星期三</w:t>
      </w:r>
    </w:p>
    <w:tbl>
      <w:tblPr>
        <w:tblStyle w:val="a4"/>
        <w:tblW w:w="0" w:type="auto"/>
        <w:jc w:val="center"/>
        <w:tblInd w:w="-1013" w:type="dxa"/>
        <w:tblLook w:val="04A0" w:firstRow="1" w:lastRow="0" w:firstColumn="1" w:lastColumn="0" w:noHBand="0" w:noVBand="1"/>
      </w:tblPr>
      <w:tblGrid>
        <w:gridCol w:w="2164"/>
        <w:gridCol w:w="3611"/>
        <w:gridCol w:w="2009"/>
      </w:tblGrid>
      <w:tr w:rsidR="00AB6183" w:rsidRPr="009654D1" w:rsidTr="002D6C50">
        <w:trPr>
          <w:trHeight w:val="43"/>
          <w:jc w:val="center"/>
        </w:trPr>
        <w:tc>
          <w:tcPr>
            <w:tcW w:w="2164" w:type="dxa"/>
          </w:tcPr>
          <w:p w:rsidR="00AB6183" w:rsidRPr="009654D1" w:rsidRDefault="00AB6183" w:rsidP="00692EA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3611" w:type="dxa"/>
          </w:tcPr>
          <w:p w:rsidR="00AB6183" w:rsidRPr="009654D1" w:rsidRDefault="00AB6183" w:rsidP="00692EA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hint="eastAsia"/>
                <w:sz w:val="28"/>
                <w:szCs w:val="28"/>
              </w:rPr>
              <w:t>課程</w:t>
            </w:r>
          </w:p>
        </w:tc>
        <w:tc>
          <w:tcPr>
            <w:tcW w:w="2009" w:type="dxa"/>
          </w:tcPr>
          <w:p w:rsidR="00AB6183" w:rsidRPr="009654D1" w:rsidRDefault="00844463" w:rsidP="00692EA4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負責人/</w:t>
            </w:r>
            <w:r w:rsidR="00AB6183">
              <w:rPr>
                <w:rFonts w:ascii="微軟正黑體" w:eastAsia="微軟正黑體" w:hAnsi="微軟正黑體" w:hint="eastAsia"/>
                <w:sz w:val="28"/>
                <w:szCs w:val="28"/>
              </w:rPr>
              <w:t>講師</w:t>
            </w:r>
          </w:p>
        </w:tc>
      </w:tr>
      <w:tr w:rsidR="00AB6183" w:rsidRPr="009654D1" w:rsidTr="002D6C50">
        <w:trPr>
          <w:trHeight w:val="86"/>
          <w:jc w:val="center"/>
        </w:trPr>
        <w:tc>
          <w:tcPr>
            <w:tcW w:w="2164" w:type="dxa"/>
            <w:vAlign w:val="center"/>
          </w:tcPr>
          <w:p w:rsidR="00AB6183" w:rsidRPr="009654D1" w:rsidRDefault="00AB6183" w:rsidP="00252F05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</w:t>
            </w:r>
            <w:r w:rsidR="00252F0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9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:</w:t>
            </w:r>
            <w:r w:rsidR="00252F0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2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0-09:</w:t>
            </w:r>
            <w:r w:rsidR="00252F0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3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學員報到</w:t>
            </w:r>
          </w:p>
        </w:tc>
        <w:tc>
          <w:tcPr>
            <w:tcW w:w="2009" w:type="dxa"/>
            <w:vAlign w:val="center"/>
          </w:tcPr>
          <w:p w:rsidR="00AB6183" w:rsidRPr="009654D1" w:rsidRDefault="0084446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謝宜玲</w:t>
            </w:r>
            <w:r w:rsidR="00785D8B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管理師</w:t>
            </w:r>
          </w:p>
        </w:tc>
      </w:tr>
      <w:tr w:rsidR="00AB6183" w:rsidRPr="009654D1" w:rsidTr="002D6C50">
        <w:trPr>
          <w:trHeight w:val="84"/>
          <w:jc w:val="center"/>
        </w:trPr>
        <w:tc>
          <w:tcPr>
            <w:tcW w:w="2164" w:type="dxa"/>
            <w:vAlign w:val="center"/>
          </w:tcPr>
          <w:p w:rsidR="00AB6183" w:rsidRPr="009654D1" w:rsidRDefault="00AB6183" w:rsidP="00252F05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09:</w:t>
            </w:r>
            <w:r w:rsidR="00252F0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3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0-</w:t>
            </w: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09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:</w:t>
            </w:r>
            <w:r w:rsidR="00252F05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5</w:t>
            </w:r>
            <w:r w:rsidRPr="009654D1"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AB6183" w:rsidRPr="009654D1" w:rsidRDefault="002D6C50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早點名</w:t>
            </w:r>
          </w:p>
        </w:tc>
        <w:tc>
          <w:tcPr>
            <w:tcW w:w="2009" w:type="dxa"/>
            <w:vAlign w:val="center"/>
          </w:tcPr>
          <w:p w:rsidR="00AB6183" w:rsidRPr="009654D1" w:rsidRDefault="0084446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張鈞睿</w:t>
            </w:r>
            <w:r w:rsidR="00785D8B">
              <w:rPr>
                <w:rFonts w:ascii="微軟正黑體" w:eastAsia="微軟正黑體" w:hAnsi="微軟正黑體" w:hint="eastAsia"/>
                <w:sz w:val="28"/>
                <w:szCs w:val="28"/>
              </w:rPr>
              <w:t>管理師</w:t>
            </w:r>
          </w:p>
        </w:tc>
      </w:tr>
      <w:tr w:rsidR="00AB6183" w:rsidRPr="009654D1" w:rsidTr="002D6C50">
        <w:trPr>
          <w:trHeight w:val="86"/>
          <w:jc w:val="center"/>
        </w:trPr>
        <w:tc>
          <w:tcPr>
            <w:tcW w:w="2164" w:type="dxa"/>
            <w:vAlign w:val="center"/>
          </w:tcPr>
          <w:p w:rsidR="00AB6183" w:rsidRPr="009654D1" w:rsidRDefault="00AB6183" w:rsidP="002D6C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9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 w:rsidR="002D6C50">
              <w:rPr>
                <w:rFonts w:ascii="微軟正黑體" w:eastAsia="微軟正黑體" w:hAnsi="微軟正黑體" w:cs="Arial" w:hint="eastAsia"/>
                <w:sz w:val="28"/>
                <w:szCs w:val="28"/>
              </w:rPr>
              <w:t>5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</w:t>
            </w:r>
            <w:r w:rsidR="002D6C50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AB6183" w:rsidRPr="009654D1" w:rsidRDefault="002D6C50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長官致詞、合影</w:t>
            </w:r>
          </w:p>
        </w:tc>
        <w:tc>
          <w:tcPr>
            <w:tcW w:w="2009" w:type="dxa"/>
            <w:vAlign w:val="center"/>
          </w:tcPr>
          <w:p w:rsidR="00AB6183" w:rsidRPr="009654D1" w:rsidRDefault="0084446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張鈞睿</w:t>
            </w:r>
            <w:r w:rsidR="00785D8B">
              <w:rPr>
                <w:rFonts w:ascii="微軟正黑體" w:eastAsia="微軟正黑體" w:hAnsi="微軟正黑體" w:hint="eastAsia"/>
                <w:sz w:val="28"/>
                <w:szCs w:val="28"/>
              </w:rPr>
              <w:t>管理師</w:t>
            </w:r>
          </w:p>
        </w:tc>
      </w:tr>
      <w:tr w:rsidR="00AB6183" w:rsidRPr="009654D1" w:rsidTr="002D6C50">
        <w:trPr>
          <w:trHeight w:val="119"/>
          <w:jc w:val="center"/>
        </w:trPr>
        <w:tc>
          <w:tcPr>
            <w:tcW w:w="2164" w:type="dxa"/>
            <w:vAlign w:val="center"/>
          </w:tcPr>
          <w:p w:rsidR="00AB6183" w:rsidRPr="009654D1" w:rsidRDefault="00AB6183" w:rsidP="002D6C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="002D6C50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</w:t>
            </w:r>
            <w:r w:rsidR="002D6C50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2D6C50" w:rsidRDefault="00AB6183" w:rsidP="002D6C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課程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</w:p>
          <w:p w:rsidR="00AB6183" w:rsidRPr="009654D1" w:rsidRDefault="00AB6183" w:rsidP="002D6C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【</w:t>
            </w:r>
            <w:r w:rsidR="002D6C50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反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毒</w:t>
            </w:r>
            <w:r w:rsidR="002D6C50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小學堂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2009" w:type="dxa"/>
            <w:vAlign w:val="center"/>
          </w:tcPr>
          <w:p w:rsidR="00AB6183" w:rsidRPr="009654D1" w:rsidRDefault="002D6C50" w:rsidP="002D6C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林瓊茹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個管</w:t>
            </w:r>
            <w:r w:rsidR="00AB6183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師</w:t>
            </w:r>
            <w:proofErr w:type="gramEnd"/>
          </w:p>
        </w:tc>
      </w:tr>
      <w:tr w:rsidR="002D6C50" w:rsidRPr="009654D1" w:rsidTr="002D6C50">
        <w:trPr>
          <w:trHeight w:val="119"/>
          <w:jc w:val="center"/>
        </w:trPr>
        <w:tc>
          <w:tcPr>
            <w:tcW w:w="2164" w:type="dxa"/>
            <w:vAlign w:val="center"/>
          </w:tcPr>
          <w:p w:rsidR="002D6C50" w:rsidRPr="009654D1" w:rsidRDefault="002D6C50" w:rsidP="002D6C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2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2D6C50" w:rsidRDefault="002D6C50" w:rsidP="002D6C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課程二</w:t>
            </w:r>
          </w:p>
          <w:p w:rsidR="002D6C50" w:rsidRDefault="002D6C50" w:rsidP="002D6C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【</w:t>
            </w:r>
            <w:r w:rsidRPr="002D6C50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毒防劇場-雜技社的達人奇遇記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2009" w:type="dxa"/>
            <w:vAlign w:val="center"/>
          </w:tcPr>
          <w:p w:rsidR="002D6C50" w:rsidRDefault="002D6C50" w:rsidP="002D6C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斑馬人演劇團</w:t>
            </w:r>
          </w:p>
        </w:tc>
      </w:tr>
      <w:tr w:rsidR="00AB6183" w:rsidRPr="009654D1" w:rsidTr="002D6C50">
        <w:trPr>
          <w:trHeight w:val="119"/>
          <w:jc w:val="center"/>
        </w:trPr>
        <w:tc>
          <w:tcPr>
            <w:tcW w:w="2164" w:type="dxa"/>
            <w:vAlign w:val="center"/>
          </w:tcPr>
          <w:p w:rsidR="00AB6183" w:rsidRPr="009654D1" w:rsidRDefault="006352B8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12:00-13:0</w:t>
            </w:r>
            <w:r w:rsidR="00AB6183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AB6183" w:rsidRPr="009654D1" w:rsidRDefault="00AB618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午餐時間</w:t>
            </w:r>
          </w:p>
        </w:tc>
        <w:tc>
          <w:tcPr>
            <w:tcW w:w="2009" w:type="dxa"/>
            <w:vAlign w:val="center"/>
          </w:tcPr>
          <w:p w:rsidR="00AB6183" w:rsidRPr="009654D1" w:rsidRDefault="0084446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謝依萍</w:t>
            </w:r>
            <w:r w:rsidR="00386CCD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護理師</w:t>
            </w:r>
          </w:p>
        </w:tc>
      </w:tr>
      <w:tr w:rsidR="00AB6183" w:rsidRPr="009654D1" w:rsidTr="002D6C50">
        <w:trPr>
          <w:trHeight w:val="86"/>
          <w:jc w:val="center"/>
        </w:trPr>
        <w:tc>
          <w:tcPr>
            <w:tcW w:w="2164" w:type="dxa"/>
            <w:vAlign w:val="center"/>
          </w:tcPr>
          <w:p w:rsidR="00AB6183" w:rsidRPr="009654D1" w:rsidRDefault="00AB6183" w:rsidP="002D6C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13:</w:t>
            </w:r>
            <w:r w:rsidR="002D6C50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4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  <w:r w:rsidR="002D6C50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2D6C50" w:rsidRDefault="002D6C50" w:rsidP="002D6C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課程</w:t>
            </w:r>
            <w:proofErr w:type="gramStart"/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三</w:t>
            </w:r>
            <w:proofErr w:type="gramEnd"/>
          </w:p>
          <w:p w:rsidR="00AB6183" w:rsidRPr="009654D1" w:rsidRDefault="002D6C50" w:rsidP="002D6C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【健康用藥顧安全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2009" w:type="dxa"/>
            <w:vAlign w:val="center"/>
          </w:tcPr>
          <w:p w:rsidR="00AB6183" w:rsidRPr="009654D1" w:rsidRDefault="0084446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陳威凱藥師</w:t>
            </w:r>
          </w:p>
        </w:tc>
      </w:tr>
      <w:tr w:rsidR="00AB6183" w:rsidRPr="009654D1" w:rsidTr="002D6C50">
        <w:trPr>
          <w:trHeight w:val="86"/>
          <w:jc w:val="center"/>
        </w:trPr>
        <w:tc>
          <w:tcPr>
            <w:tcW w:w="2164" w:type="dxa"/>
            <w:vAlign w:val="center"/>
          </w:tcPr>
          <w:p w:rsidR="00AB6183" w:rsidRPr="009654D1" w:rsidRDefault="00AB6183" w:rsidP="002D6C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4</w:t>
            </w:r>
            <w:r w:rsidRPr="009654D1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:</w:t>
            </w:r>
            <w:r w:rsidR="002D6C50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5</w:t>
            </w:r>
            <w:r w:rsidRPr="009654D1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:</w:t>
            </w:r>
            <w:r w:rsidR="002D6C50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2D6C50" w:rsidRDefault="00AB6183" w:rsidP="002D6C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課程</w:t>
            </w:r>
            <w:r w:rsidR="002D6C50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四</w:t>
            </w:r>
          </w:p>
          <w:p w:rsidR="00AB6183" w:rsidRPr="009654D1" w:rsidRDefault="00AB6183" w:rsidP="002D6C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【</w:t>
            </w:r>
            <w:proofErr w:type="gramEnd"/>
            <w:r w:rsidR="002D6C50" w:rsidRPr="002D6C50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向日更生の生命故事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2009" w:type="dxa"/>
            <w:vAlign w:val="center"/>
          </w:tcPr>
          <w:p w:rsidR="00AB6183" w:rsidRPr="009654D1" w:rsidRDefault="00FB3CC1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方婕寧老師</w:t>
            </w:r>
            <w:bookmarkStart w:id="0" w:name="_GoBack"/>
            <w:bookmarkEnd w:id="0"/>
          </w:p>
        </w:tc>
      </w:tr>
      <w:tr w:rsidR="00AB6183" w:rsidRPr="00253845" w:rsidTr="002D6C50">
        <w:trPr>
          <w:trHeight w:val="86"/>
          <w:jc w:val="center"/>
        </w:trPr>
        <w:tc>
          <w:tcPr>
            <w:tcW w:w="2164" w:type="dxa"/>
            <w:vAlign w:val="center"/>
          </w:tcPr>
          <w:p w:rsidR="00AB6183" w:rsidRPr="009654D1" w:rsidRDefault="002D6C50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15:00-16:0</w:t>
            </w:r>
            <w:r w:rsidR="00AB6183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2D6C50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課程四</w:t>
            </w:r>
          </w:p>
          <w:p w:rsidR="00AB6183" w:rsidRDefault="00AB6183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【</w:t>
            </w:r>
            <w:r w:rsidR="002D6C50" w:rsidRPr="002D6C50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農場獻禮-靜心手作DIY</w:t>
            </w:r>
            <w:r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】</w:t>
            </w:r>
          </w:p>
        </w:tc>
        <w:tc>
          <w:tcPr>
            <w:tcW w:w="2009" w:type="dxa"/>
            <w:vAlign w:val="center"/>
          </w:tcPr>
          <w:p w:rsidR="00AB6183" w:rsidRDefault="002D6C50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方婕寧老師</w:t>
            </w:r>
          </w:p>
        </w:tc>
      </w:tr>
      <w:tr w:rsidR="00AB6183" w:rsidRPr="009654D1" w:rsidTr="002D6C50">
        <w:trPr>
          <w:trHeight w:val="84"/>
          <w:jc w:val="center"/>
        </w:trPr>
        <w:tc>
          <w:tcPr>
            <w:tcW w:w="2164" w:type="dxa"/>
            <w:vAlign w:val="center"/>
          </w:tcPr>
          <w:p w:rsidR="00AB6183" w:rsidRPr="009654D1" w:rsidRDefault="00AB6183" w:rsidP="002D6C50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16:</w:t>
            </w:r>
            <w:r w:rsidR="002D6C50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</w:t>
            </w: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0-16:</w:t>
            </w:r>
            <w:r w:rsidR="002D6C50">
              <w:rPr>
                <w:rFonts w:ascii="微軟正黑體" w:eastAsia="微軟正黑體" w:hAnsi="微軟正黑體" w:cs="Arial" w:hint="eastAsia"/>
                <w:sz w:val="28"/>
                <w:szCs w:val="28"/>
              </w:rPr>
              <w:t>30</w:t>
            </w:r>
          </w:p>
        </w:tc>
        <w:tc>
          <w:tcPr>
            <w:tcW w:w="3611" w:type="dxa"/>
            <w:vAlign w:val="center"/>
          </w:tcPr>
          <w:p w:rsidR="00AB6183" w:rsidRPr="009654D1" w:rsidRDefault="002D6C50" w:rsidP="00AB6183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結業式</w:t>
            </w:r>
          </w:p>
        </w:tc>
        <w:tc>
          <w:tcPr>
            <w:tcW w:w="2009" w:type="dxa"/>
            <w:vAlign w:val="center"/>
          </w:tcPr>
          <w:p w:rsidR="00AB6183" w:rsidRPr="009654D1" w:rsidRDefault="00844463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sz w:val="28"/>
                <w:szCs w:val="28"/>
              </w:rPr>
              <w:t>楊立勤</w:t>
            </w:r>
            <w:r w:rsidR="00386CCD">
              <w:rPr>
                <w:rFonts w:ascii="微軟正黑體" w:eastAsia="微軟正黑體" w:hAnsi="微軟正黑體" w:cs="Arial" w:hint="eastAsia"/>
                <w:sz w:val="28"/>
                <w:szCs w:val="28"/>
              </w:rPr>
              <w:t>社工師</w:t>
            </w:r>
          </w:p>
        </w:tc>
      </w:tr>
      <w:tr w:rsidR="00AB6183" w:rsidRPr="009654D1" w:rsidTr="002D6C50">
        <w:trPr>
          <w:trHeight w:val="108"/>
          <w:jc w:val="center"/>
        </w:trPr>
        <w:tc>
          <w:tcPr>
            <w:tcW w:w="2164" w:type="dxa"/>
            <w:vAlign w:val="center"/>
          </w:tcPr>
          <w:p w:rsidR="00AB6183" w:rsidRPr="009654D1" w:rsidRDefault="002D6C50" w:rsidP="00692EA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微軟正黑體" w:eastAsia="微軟正黑體" w:hAnsi="微軟正黑體" w:cs="Arial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16:3</w:t>
            </w:r>
            <w:r w:rsidR="00AB6183" w:rsidRPr="009654D1">
              <w:rPr>
                <w:rFonts w:ascii="微軟正黑體" w:eastAsia="微軟正黑體" w:hAnsi="微軟正黑體" w:cs="Arial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11" w:type="dxa"/>
            <w:vAlign w:val="center"/>
          </w:tcPr>
          <w:p w:rsidR="00AB6183" w:rsidRPr="009654D1" w:rsidRDefault="00AB6183" w:rsidP="00692EA4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654D1">
              <w:rPr>
                <w:rFonts w:ascii="微軟正黑體" w:eastAsia="微軟正黑體" w:hAnsi="微軟正黑體" w:cs="Arial" w:hint="eastAsia"/>
                <w:sz w:val="28"/>
                <w:szCs w:val="28"/>
              </w:rPr>
              <w:t>~賦歸~</w:t>
            </w:r>
          </w:p>
        </w:tc>
        <w:tc>
          <w:tcPr>
            <w:tcW w:w="2009" w:type="dxa"/>
            <w:vAlign w:val="center"/>
          </w:tcPr>
          <w:p w:rsidR="00AB6183" w:rsidRPr="009654D1" w:rsidRDefault="00AB6183" w:rsidP="00692EA4">
            <w:pPr>
              <w:spacing w:line="400" w:lineRule="exact"/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</w:p>
        </w:tc>
      </w:tr>
    </w:tbl>
    <w:p w:rsidR="00D65994" w:rsidRDefault="00D65994" w:rsidP="00D65994">
      <w:pPr>
        <w:rPr>
          <w:rFonts w:ascii="微軟正黑體" w:eastAsia="微軟正黑體" w:hAnsi="微軟正黑體"/>
          <w:sz w:val="28"/>
          <w:szCs w:val="28"/>
        </w:rPr>
      </w:pPr>
    </w:p>
    <w:p w:rsidR="00D65994" w:rsidRPr="00D65994" w:rsidRDefault="00EF0A2F" w:rsidP="00BA758B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承辦人聯</w:t>
      </w:r>
      <w:r w:rsidR="00D65994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t>絡方式</w:t>
      </w:r>
    </w:p>
    <w:tbl>
      <w:tblPr>
        <w:tblStyle w:val="-5"/>
        <w:tblW w:w="8330" w:type="dxa"/>
        <w:tblLook w:val="04A0" w:firstRow="1" w:lastRow="0" w:firstColumn="1" w:lastColumn="0" w:noHBand="0" w:noVBand="1"/>
      </w:tblPr>
      <w:tblGrid>
        <w:gridCol w:w="1809"/>
        <w:gridCol w:w="3544"/>
        <w:gridCol w:w="2977"/>
      </w:tblGrid>
      <w:tr w:rsidR="00FB3CC1" w:rsidRPr="000E696C" w:rsidTr="00FB3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FB3CC1" w:rsidRPr="000E696C" w:rsidRDefault="00FB3CC1" w:rsidP="00FB3CC1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3544" w:type="dxa"/>
            <w:vAlign w:val="center"/>
          </w:tcPr>
          <w:p w:rsidR="00FB3CC1" w:rsidRPr="000E696C" w:rsidRDefault="00FB3CC1" w:rsidP="00FB3CC1">
            <w:pPr>
              <w:pStyle w:val="a3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2977" w:type="dxa"/>
            <w:vAlign w:val="center"/>
          </w:tcPr>
          <w:p w:rsidR="00FB3CC1" w:rsidRPr="000E696C" w:rsidRDefault="00FB3CC1" w:rsidP="00FB3CC1">
            <w:pPr>
              <w:pStyle w:val="a3"/>
              <w:ind w:leftChars="0"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</w:p>
        </w:tc>
      </w:tr>
      <w:tr w:rsidR="00FB3CC1" w:rsidRPr="000E696C" w:rsidTr="00FB3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FB3CC1" w:rsidRPr="000E696C" w:rsidRDefault="00FB3CC1" w:rsidP="00FB3CC1">
            <w:pPr>
              <w:pStyle w:val="a3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楊立勤</w:t>
            </w:r>
          </w:p>
        </w:tc>
        <w:tc>
          <w:tcPr>
            <w:tcW w:w="3544" w:type="dxa"/>
            <w:vAlign w:val="center"/>
          </w:tcPr>
          <w:p w:rsidR="00FB3CC1" w:rsidRPr="001B7998" w:rsidRDefault="00FB3CC1" w:rsidP="00FB3CC1">
            <w:pPr>
              <w:pStyle w:val="a3"/>
              <w:spacing w:line="500" w:lineRule="exact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B7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02-23703739轉1470</w:t>
            </w:r>
          </w:p>
        </w:tc>
        <w:tc>
          <w:tcPr>
            <w:tcW w:w="2977" w:type="dxa"/>
            <w:vAlign w:val="center"/>
          </w:tcPr>
          <w:p w:rsidR="00FB3CC1" w:rsidRPr="001B7998" w:rsidRDefault="00FB3CC1" w:rsidP="00FB3CC1">
            <w:pPr>
              <w:pStyle w:val="a3"/>
              <w:ind w:leftChars="0"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0905-210-101</w:t>
            </w:r>
          </w:p>
        </w:tc>
      </w:tr>
      <w:tr w:rsidR="00FB3CC1" w:rsidRPr="000E696C" w:rsidTr="00FB3CC1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FB3CC1" w:rsidRDefault="00FB3CC1" w:rsidP="00FB3CC1">
            <w:pPr>
              <w:pStyle w:val="a3"/>
              <w:ind w:leftChars="0" w:left="0"/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謝宜玲</w:t>
            </w:r>
          </w:p>
        </w:tc>
        <w:tc>
          <w:tcPr>
            <w:tcW w:w="3544" w:type="dxa"/>
            <w:vAlign w:val="center"/>
          </w:tcPr>
          <w:p w:rsidR="00FB3CC1" w:rsidRPr="001B7998" w:rsidRDefault="00FB3CC1" w:rsidP="00FB3CC1">
            <w:pPr>
              <w:pStyle w:val="a3"/>
              <w:spacing w:line="500" w:lineRule="exact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1B799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02-23703739轉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1492</w:t>
            </w:r>
          </w:p>
        </w:tc>
        <w:tc>
          <w:tcPr>
            <w:tcW w:w="2977" w:type="dxa"/>
            <w:vAlign w:val="center"/>
          </w:tcPr>
          <w:p w:rsidR="00FB3CC1" w:rsidRPr="001B7998" w:rsidRDefault="00FB3CC1" w:rsidP="00FB3CC1">
            <w:pPr>
              <w:pStyle w:val="a3"/>
              <w:ind w:leftChars="0"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FB3CC1">
              <w:rPr>
                <w:rFonts w:ascii="微軟正黑體" w:eastAsia="微軟正黑體" w:hAnsi="微軟正黑體"/>
                <w:b/>
                <w:sz w:val="28"/>
                <w:szCs w:val="28"/>
              </w:rPr>
              <w:t>0979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-</w:t>
            </w:r>
            <w:r w:rsidRPr="00FB3CC1">
              <w:rPr>
                <w:rFonts w:ascii="微軟正黑體" w:eastAsia="微軟正黑體" w:hAnsi="微軟正黑體"/>
                <w:b/>
                <w:sz w:val="28"/>
                <w:szCs w:val="28"/>
              </w:rPr>
              <w:t>306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-</w:t>
            </w:r>
            <w:r w:rsidRPr="00FB3CC1">
              <w:rPr>
                <w:rFonts w:ascii="微軟正黑體" w:eastAsia="微軟正黑體" w:hAnsi="微軟正黑體"/>
                <w:b/>
                <w:sz w:val="28"/>
                <w:szCs w:val="28"/>
              </w:rPr>
              <w:t>870</w:t>
            </w:r>
          </w:p>
        </w:tc>
      </w:tr>
    </w:tbl>
    <w:p w:rsidR="00A9483C" w:rsidRPr="00A9483C" w:rsidRDefault="00A9483C" w:rsidP="00A9483C">
      <w:pPr>
        <w:pStyle w:val="a3"/>
        <w:spacing w:line="500" w:lineRule="exact"/>
        <w:ind w:leftChars="0" w:left="482"/>
        <w:rPr>
          <w:rFonts w:ascii="微軟正黑體" w:eastAsia="微軟正黑體" w:hAnsi="微軟正黑體" w:hint="eastAsia"/>
          <w:sz w:val="28"/>
          <w:szCs w:val="28"/>
        </w:rPr>
      </w:pPr>
    </w:p>
    <w:p w:rsidR="00553FCC" w:rsidRPr="00D65994" w:rsidRDefault="00F92DB0" w:rsidP="00D65994">
      <w:pPr>
        <w:pStyle w:val="a3"/>
        <w:numPr>
          <w:ilvl w:val="0"/>
          <w:numId w:val="1"/>
        </w:numPr>
        <w:spacing w:line="500" w:lineRule="exact"/>
        <w:ind w:leftChars="0" w:left="482" w:hanging="482"/>
        <w:rPr>
          <w:rFonts w:ascii="微軟正黑體" w:eastAsia="微軟正黑體" w:hAnsi="微軟正黑體"/>
          <w:sz w:val="28"/>
          <w:szCs w:val="28"/>
        </w:rPr>
      </w:pPr>
      <w:r w:rsidRPr="00D65994">
        <w:rPr>
          <w:rFonts w:ascii="微軟正黑體" w:eastAsia="微軟正黑體" w:hAnsi="微軟正黑體" w:hint="eastAsia"/>
          <w:sz w:val="28"/>
          <w:szCs w:val="28"/>
          <w:shd w:val="pct15" w:color="auto" w:fill="FFFFFF"/>
        </w:rPr>
        <w:lastRenderedPageBreak/>
        <w:t>交通資訊</w:t>
      </w:r>
      <w:r w:rsidR="00DE4452" w:rsidRPr="00D65994">
        <w:rPr>
          <w:rFonts w:ascii="微軟正黑體" w:eastAsia="微軟正黑體" w:hAnsi="微軟正黑體" w:hint="eastAsia"/>
          <w:sz w:val="28"/>
          <w:szCs w:val="28"/>
        </w:rPr>
        <w:br/>
      </w:r>
      <w:r w:rsidR="00424E7E" w:rsidRPr="00D65994">
        <w:rPr>
          <w:rFonts w:ascii="微軟正黑體" w:eastAsia="微軟正黑體" w:hAnsi="微軟正黑體" w:hint="eastAsia"/>
          <w:sz w:val="28"/>
          <w:szCs w:val="28"/>
        </w:rPr>
        <w:t>※搭乘捷運</w:t>
      </w:r>
      <w:r w:rsidR="00424E7E" w:rsidRPr="00D65994">
        <w:rPr>
          <w:rFonts w:ascii="微軟正黑體" w:eastAsia="微軟正黑體" w:hAnsi="微軟正黑體"/>
          <w:sz w:val="28"/>
          <w:szCs w:val="28"/>
        </w:rPr>
        <w:br/>
      </w:r>
      <w:r w:rsidR="00424E7E" w:rsidRPr="00D65994">
        <w:rPr>
          <w:rFonts w:ascii="微軟正黑體" w:eastAsia="微軟正黑體" w:hAnsi="微軟正黑體" w:hint="eastAsia"/>
          <w:sz w:val="28"/>
          <w:szCs w:val="28"/>
        </w:rPr>
        <w:t>搭至捷運西門站六號出口，出口沿著成都路直行，於昆明街右轉約50</w:t>
      </w:r>
      <w:r w:rsidR="00531AAF">
        <w:rPr>
          <w:rFonts w:ascii="微軟正黑體" w:eastAsia="微軟正黑體" w:hAnsi="微軟正黑體" w:hint="eastAsia"/>
          <w:sz w:val="28"/>
          <w:szCs w:val="28"/>
        </w:rPr>
        <w:t>公尺，即抵達臺北市立聯合醫院昆明院區，請搭乘電梯至八</w:t>
      </w:r>
      <w:r w:rsidR="00424E7E" w:rsidRPr="00D65994">
        <w:rPr>
          <w:rFonts w:ascii="微軟正黑體" w:eastAsia="微軟正黑體" w:hAnsi="微軟正黑體" w:hint="eastAsia"/>
          <w:sz w:val="28"/>
          <w:szCs w:val="28"/>
        </w:rPr>
        <w:t>樓會議室。</w:t>
      </w:r>
      <w:r w:rsidR="00424E7E" w:rsidRPr="00D65994">
        <w:rPr>
          <w:rFonts w:ascii="微軟正黑體" w:eastAsia="微軟正黑體" w:hAnsi="微軟正黑體" w:hint="eastAsia"/>
          <w:sz w:val="28"/>
          <w:szCs w:val="28"/>
        </w:rPr>
        <w:br/>
        <w:t>※搭乘公車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684"/>
        <w:gridCol w:w="5166"/>
      </w:tblGrid>
      <w:tr w:rsidR="00553FCC" w:rsidRPr="000E696C" w:rsidTr="00553FCC">
        <w:tc>
          <w:tcPr>
            <w:tcW w:w="2684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公車站牌</w:t>
            </w:r>
          </w:p>
        </w:tc>
        <w:tc>
          <w:tcPr>
            <w:tcW w:w="5166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公車路線</w:t>
            </w:r>
          </w:p>
        </w:tc>
      </w:tr>
      <w:tr w:rsidR="00553FCC" w:rsidRPr="000E696C" w:rsidTr="00553FCC">
        <w:tc>
          <w:tcPr>
            <w:tcW w:w="2684" w:type="dxa"/>
          </w:tcPr>
          <w:p w:rsidR="00553FCC" w:rsidRPr="000E696C" w:rsidRDefault="00F721A0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峨眉</w:t>
            </w:r>
            <w:r w:rsidR="00553FCC"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街口(中醫院區)</w:t>
            </w:r>
          </w:p>
        </w:tc>
        <w:tc>
          <w:tcPr>
            <w:tcW w:w="5166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/>
                <w:color w:val="666666"/>
                <w:sz w:val="28"/>
                <w:szCs w:val="28"/>
                <w:shd w:val="clear" w:color="auto" w:fill="FFFFFF"/>
              </w:rPr>
              <w:t>701、702、624、658、705、231、234、242。</w:t>
            </w:r>
          </w:p>
        </w:tc>
      </w:tr>
      <w:tr w:rsidR="00553FCC" w:rsidRPr="000E696C" w:rsidTr="00553FCC">
        <w:tc>
          <w:tcPr>
            <w:tcW w:w="2684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成都路(西門國小)</w:t>
            </w:r>
          </w:p>
        </w:tc>
        <w:tc>
          <w:tcPr>
            <w:tcW w:w="5166" w:type="dxa"/>
          </w:tcPr>
          <w:p w:rsidR="00553FCC" w:rsidRPr="000E696C" w:rsidRDefault="00553FCC" w:rsidP="00AB6183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/>
                <w:color w:val="666666"/>
                <w:sz w:val="28"/>
                <w:szCs w:val="28"/>
                <w:shd w:val="clear" w:color="auto" w:fill="FFFFFF"/>
              </w:rPr>
              <w:t>659、835、藍2、232、513、663、257、621、635、637、221、235、640。</w:t>
            </w:r>
          </w:p>
        </w:tc>
      </w:tr>
      <w:tr w:rsidR="00553FCC" w:rsidRPr="000E696C" w:rsidTr="00553FCC">
        <w:tc>
          <w:tcPr>
            <w:tcW w:w="2684" w:type="dxa"/>
          </w:tcPr>
          <w:p w:rsidR="00553FCC" w:rsidRPr="000E696C" w:rsidRDefault="00553FCC" w:rsidP="00D65994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 w:hint="eastAsia"/>
                <w:sz w:val="28"/>
                <w:szCs w:val="28"/>
              </w:rPr>
              <w:t>中華路(捷運西門站)</w:t>
            </w:r>
          </w:p>
        </w:tc>
        <w:tc>
          <w:tcPr>
            <w:tcW w:w="5166" w:type="dxa"/>
          </w:tcPr>
          <w:p w:rsidR="00553FCC" w:rsidRPr="000E696C" w:rsidRDefault="00553FCC" w:rsidP="00AB6183">
            <w:pPr>
              <w:pStyle w:val="a3"/>
              <w:spacing w:line="50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E696C">
              <w:rPr>
                <w:rFonts w:ascii="微軟正黑體" w:eastAsia="微軟正黑體" w:hAnsi="微軟正黑體"/>
                <w:color w:val="666666"/>
                <w:sz w:val="28"/>
                <w:szCs w:val="28"/>
                <w:shd w:val="clear" w:color="auto" w:fill="FFFFFF"/>
              </w:rPr>
              <w:t>12、202、205、206、212、223、242、246、249、250、252、253、260、262、304、307、310、601、604、624、202區、660、662、667。</w:t>
            </w:r>
          </w:p>
        </w:tc>
      </w:tr>
    </w:tbl>
    <w:p w:rsidR="00D26E4A" w:rsidRPr="00D65994" w:rsidRDefault="00D26E4A" w:rsidP="00D65994">
      <w:pPr>
        <w:rPr>
          <w:rFonts w:ascii="微軟正黑體" w:eastAsia="微軟正黑體" w:hAnsi="微軟正黑體"/>
          <w:sz w:val="28"/>
          <w:szCs w:val="28"/>
        </w:rPr>
      </w:pPr>
      <w:r w:rsidRPr="00D65994">
        <w:rPr>
          <w:rFonts w:ascii="微軟正黑體" w:eastAsia="微軟正黑體" w:hAnsi="微軟正黑體" w:hint="eastAsia"/>
          <w:sz w:val="28"/>
          <w:szCs w:val="28"/>
        </w:rPr>
        <w:t>※位置圖</w:t>
      </w:r>
    </w:p>
    <w:p w:rsidR="00553FCC" w:rsidRPr="00D65994" w:rsidRDefault="00D26E4A" w:rsidP="00263AAD">
      <w:pPr>
        <w:pStyle w:val="a3"/>
        <w:ind w:leftChars="0"/>
        <w:jc w:val="center"/>
        <w:rPr>
          <w:rFonts w:ascii="微軟正黑體" w:eastAsia="微軟正黑體" w:hAnsi="微軟正黑體"/>
          <w:sz w:val="28"/>
          <w:szCs w:val="28"/>
        </w:rPr>
      </w:pPr>
      <w:r w:rsidRPr="000E696C">
        <w:rPr>
          <w:rFonts w:ascii="微軟正黑體" w:eastAsia="微軟正黑體" w:hAnsi="微軟正黑體" w:hint="eastAsia"/>
          <w:noProof/>
          <w:sz w:val="28"/>
          <w:szCs w:val="28"/>
          <w:lang w:bidi="ar-SA"/>
        </w:rPr>
        <w:drawing>
          <wp:inline distT="0" distB="0" distL="0" distR="0" wp14:anchorId="1382D959" wp14:editId="1DD8E507">
            <wp:extent cx="6045637" cy="3821195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交通資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920" cy="382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FCC" w:rsidRPr="00D65994" w:rsidSect="00263AAD">
      <w:pgSz w:w="11906" w:h="16838"/>
      <w:pgMar w:top="1440" w:right="79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A7" w:rsidRDefault="00727CA7" w:rsidP="00ED0506">
      <w:r>
        <w:separator/>
      </w:r>
    </w:p>
  </w:endnote>
  <w:endnote w:type="continuationSeparator" w:id="0">
    <w:p w:rsidR="00727CA7" w:rsidRDefault="00727CA7" w:rsidP="00ED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A7" w:rsidRDefault="00727CA7" w:rsidP="00ED0506">
      <w:r>
        <w:separator/>
      </w:r>
    </w:p>
  </w:footnote>
  <w:footnote w:type="continuationSeparator" w:id="0">
    <w:p w:rsidR="00727CA7" w:rsidRDefault="00727CA7" w:rsidP="00ED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9A8"/>
    <w:multiLevelType w:val="hybridMultilevel"/>
    <w:tmpl w:val="1F185C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5B08F3"/>
    <w:multiLevelType w:val="hybridMultilevel"/>
    <w:tmpl w:val="0C962CD2"/>
    <w:lvl w:ilvl="0" w:tplc="C5B68E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8B"/>
    <w:rsid w:val="000210D3"/>
    <w:rsid w:val="00036B74"/>
    <w:rsid w:val="000E696C"/>
    <w:rsid w:val="00115283"/>
    <w:rsid w:val="001342F3"/>
    <w:rsid w:val="001604C2"/>
    <w:rsid w:val="001B7998"/>
    <w:rsid w:val="00204963"/>
    <w:rsid w:val="00216AC5"/>
    <w:rsid w:val="00252F05"/>
    <w:rsid w:val="00263AAD"/>
    <w:rsid w:val="002D6C50"/>
    <w:rsid w:val="00301A33"/>
    <w:rsid w:val="00324CDF"/>
    <w:rsid w:val="00386CCD"/>
    <w:rsid w:val="003B33B2"/>
    <w:rsid w:val="003C2350"/>
    <w:rsid w:val="003D111A"/>
    <w:rsid w:val="003E0928"/>
    <w:rsid w:val="00424E7E"/>
    <w:rsid w:val="004F69B4"/>
    <w:rsid w:val="00510A92"/>
    <w:rsid w:val="00531AAF"/>
    <w:rsid w:val="00553FCC"/>
    <w:rsid w:val="005822F5"/>
    <w:rsid w:val="005D4790"/>
    <w:rsid w:val="005E2447"/>
    <w:rsid w:val="005F4899"/>
    <w:rsid w:val="006352B8"/>
    <w:rsid w:val="00662168"/>
    <w:rsid w:val="006717BB"/>
    <w:rsid w:val="006729EA"/>
    <w:rsid w:val="006847FD"/>
    <w:rsid w:val="006A25E6"/>
    <w:rsid w:val="006B0212"/>
    <w:rsid w:val="006E4739"/>
    <w:rsid w:val="00727CA7"/>
    <w:rsid w:val="007427A1"/>
    <w:rsid w:val="00750175"/>
    <w:rsid w:val="00785D8B"/>
    <w:rsid w:val="007A0C00"/>
    <w:rsid w:val="007B3B23"/>
    <w:rsid w:val="007C69FE"/>
    <w:rsid w:val="007F594D"/>
    <w:rsid w:val="00822E4A"/>
    <w:rsid w:val="00844463"/>
    <w:rsid w:val="00863DE3"/>
    <w:rsid w:val="008F590B"/>
    <w:rsid w:val="0090526C"/>
    <w:rsid w:val="00944E42"/>
    <w:rsid w:val="00956360"/>
    <w:rsid w:val="009850BF"/>
    <w:rsid w:val="009E2F3A"/>
    <w:rsid w:val="00A238F5"/>
    <w:rsid w:val="00A67911"/>
    <w:rsid w:val="00A9483C"/>
    <w:rsid w:val="00A94CCA"/>
    <w:rsid w:val="00AB6183"/>
    <w:rsid w:val="00B326FF"/>
    <w:rsid w:val="00B86F0F"/>
    <w:rsid w:val="00B875B3"/>
    <w:rsid w:val="00BA1AAD"/>
    <w:rsid w:val="00BA758B"/>
    <w:rsid w:val="00C749A4"/>
    <w:rsid w:val="00CC6D46"/>
    <w:rsid w:val="00D04136"/>
    <w:rsid w:val="00D245B4"/>
    <w:rsid w:val="00D26E4A"/>
    <w:rsid w:val="00D5322A"/>
    <w:rsid w:val="00D65994"/>
    <w:rsid w:val="00D74084"/>
    <w:rsid w:val="00DE4452"/>
    <w:rsid w:val="00DF66D6"/>
    <w:rsid w:val="00E10670"/>
    <w:rsid w:val="00E7273B"/>
    <w:rsid w:val="00E855F6"/>
    <w:rsid w:val="00ED0506"/>
    <w:rsid w:val="00EE4677"/>
    <w:rsid w:val="00EE568F"/>
    <w:rsid w:val="00EF0A2F"/>
    <w:rsid w:val="00EF52AA"/>
    <w:rsid w:val="00EF7E7E"/>
    <w:rsid w:val="00F22FF7"/>
    <w:rsid w:val="00F5538F"/>
    <w:rsid w:val="00F721A0"/>
    <w:rsid w:val="00F92DB0"/>
    <w:rsid w:val="00FB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8B"/>
    <w:pPr>
      <w:widowControl w:val="0"/>
    </w:pPr>
    <w:rPr>
      <w:rFonts w:ascii="Times New Roman" w:eastAsia="新細明體" w:hAnsi="Times New Roman" w:cs="Mangal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"/>
    <w:basedOn w:val="a"/>
    <w:rsid w:val="00BA758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BA758B"/>
    <w:pPr>
      <w:ind w:leftChars="200" w:left="480"/>
    </w:pPr>
    <w:rPr>
      <w:szCs w:val="21"/>
    </w:rPr>
  </w:style>
  <w:style w:type="table" w:styleId="a4">
    <w:name w:val="Table Grid"/>
    <w:basedOn w:val="a1"/>
    <w:uiPriority w:val="59"/>
    <w:rsid w:val="00BA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05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ED0506"/>
    <w:rPr>
      <w:rFonts w:ascii="Times New Roman" w:eastAsia="新細明體" w:hAnsi="Times New Roman" w:cs="Mangal"/>
      <w:sz w:val="20"/>
      <w:szCs w:val="18"/>
      <w:lang w:bidi="hi-IN"/>
    </w:rPr>
  </w:style>
  <w:style w:type="paragraph" w:styleId="a7">
    <w:name w:val="footer"/>
    <w:basedOn w:val="a"/>
    <w:link w:val="a8"/>
    <w:uiPriority w:val="99"/>
    <w:unhideWhenUsed/>
    <w:rsid w:val="00ED05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ED0506"/>
    <w:rPr>
      <w:rFonts w:ascii="Times New Roman" w:eastAsia="新細明體" w:hAnsi="Times New Roman" w:cs="Mangal"/>
      <w:sz w:val="20"/>
      <w:szCs w:val="18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D26E4A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D26E4A"/>
    <w:rPr>
      <w:rFonts w:asciiTheme="majorHAnsi" w:eastAsiaTheme="majorEastAsia" w:hAnsiTheme="majorHAnsi" w:cs="Mangal"/>
      <w:sz w:val="18"/>
      <w:szCs w:val="16"/>
      <w:lang w:bidi="hi-IN"/>
    </w:rPr>
  </w:style>
  <w:style w:type="table" w:styleId="-5">
    <w:name w:val="Light Shading Accent 5"/>
    <w:basedOn w:val="a1"/>
    <w:uiPriority w:val="60"/>
    <w:rsid w:val="00553F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Web">
    <w:name w:val="Normal (Web)"/>
    <w:basedOn w:val="a"/>
    <w:uiPriority w:val="99"/>
    <w:unhideWhenUsed/>
    <w:rsid w:val="007427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8B"/>
    <w:pPr>
      <w:widowControl w:val="0"/>
    </w:pPr>
    <w:rPr>
      <w:rFonts w:ascii="Times New Roman" w:eastAsia="新細明體" w:hAnsi="Times New Roman" w:cs="Mangal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 字元1 字元"/>
    <w:basedOn w:val="a"/>
    <w:rsid w:val="00BA758B"/>
    <w:pPr>
      <w:widowControl/>
      <w:spacing w:after="160" w:line="240" w:lineRule="exact"/>
    </w:pPr>
    <w:rPr>
      <w:rFonts w:ascii="Verdana" w:hAnsi="Verdana" w:cs="Verdana"/>
      <w:kern w:val="0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BA758B"/>
    <w:pPr>
      <w:ind w:leftChars="200" w:left="480"/>
    </w:pPr>
    <w:rPr>
      <w:szCs w:val="21"/>
    </w:rPr>
  </w:style>
  <w:style w:type="table" w:styleId="a4">
    <w:name w:val="Table Grid"/>
    <w:basedOn w:val="a1"/>
    <w:uiPriority w:val="59"/>
    <w:rsid w:val="00BA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05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ED0506"/>
    <w:rPr>
      <w:rFonts w:ascii="Times New Roman" w:eastAsia="新細明體" w:hAnsi="Times New Roman" w:cs="Mangal"/>
      <w:sz w:val="20"/>
      <w:szCs w:val="18"/>
      <w:lang w:bidi="hi-IN"/>
    </w:rPr>
  </w:style>
  <w:style w:type="paragraph" w:styleId="a7">
    <w:name w:val="footer"/>
    <w:basedOn w:val="a"/>
    <w:link w:val="a8"/>
    <w:uiPriority w:val="99"/>
    <w:unhideWhenUsed/>
    <w:rsid w:val="00ED050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ED0506"/>
    <w:rPr>
      <w:rFonts w:ascii="Times New Roman" w:eastAsia="新細明體" w:hAnsi="Times New Roman" w:cs="Mangal"/>
      <w:sz w:val="20"/>
      <w:szCs w:val="18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D26E4A"/>
    <w:rPr>
      <w:rFonts w:asciiTheme="majorHAnsi" w:eastAsiaTheme="majorEastAsia" w:hAnsiTheme="majorHAnsi"/>
      <w:sz w:val="18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D26E4A"/>
    <w:rPr>
      <w:rFonts w:asciiTheme="majorHAnsi" w:eastAsiaTheme="majorEastAsia" w:hAnsiTheme="majorHAnsi" w:cs="Mangal"/>
      <w:sz w:val="18"/>
      <w:szCs w:val="16"/>
      <w:lang w:bidi="hi-IN"/>
    </w:rPr>
  </w:style>
  <w:style w:type="table" w:styleId="-5">
    <w:name w:val="Light Shading Accent 5"/>
    <w:basedOn w:val="a1"/>
    <w:uiPriority w:val="60"/>
    <w:rsid w:val="00553FC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Web">
    <w:name w:val="Normal (Web)"/>
    <w:basedOn w:val="a"/>
    <w:uiPriority w:val="99"/>
    <w:unhideWhenUsed/>
    <w:rsid w:val="007427A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3</Pages>
  <Words>184</Words>
  <Characters>1054</Characters>
  <Application>Microsoft Office Word</Application>
  <DocSecurity>0</DocSecurity>
  <Lines>8</Lines>
  <Paragraphs>2</Paragraphs>
  <ScaleCrop>false</ScaleCrop>
  <Company>台北市立聯合醫院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廖珮琪</dc:creator>
  <cp:lastModifiedBy>楊立勤</cp:lastModifiedBy>
  <cp:revision>29</cp:revision>
  <cp:lastPrinted>2017-06-22T06:37:00Z</cp:lastPrinted>
  <dcterms:created xsi:type="dcterms:W3CDTF">2017-06-08T02:51:00Z</dcterms:created>
  <dcterms:modified xsi:type="dcterms:W3CDTF">2020-07-29T08:55:00Z</dcterms:modified>
</cp:coreProperties>
</file>