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CC" w:rsidRPr="00DE2CCC" w:rsidRDefault="00DE2CCC" w:rsidP="00DE2CCC">
      <w:pPr>
        <w:widowControl/>
        <w:ind w:left="560" w:right="56" w:hangingChars="200" w:hanging="560"/>
        <w:jc w:val="right"/>
        <w:rPr>
          <w:rFonts w:cs="新細明體" w:hint="eastAsia"/>
          <w:kern w:val="0"/>
        </w:rPr>
      </w:pPr>
      <w:r w:rsidRPr="00DE2CCC">
        <w:rPr>
          <w:rFonts w:cs="新細明體" w:hint="eastAsia"/>
          <w:kern w:val="0"/>
        </w:rPr>
        <w:t>附件2</w:t>
      </w:r>
    </w:p>
    <w:tbl>
      <w:tblPr>
        <w:tblW w:w="99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903"/>
        <w:gridCol w:w="2343"/>
        <w:gridCol w:w="677"/>
        <w:gridCol w:w="100"/>
        <w:gridCol w:w="1516"/>
        <w:gridCol w:w="2344"/>
      </w:tblGrid>
      <w:tr w:rsidR="00DE2CCC" w:rsidRPr="00DE2CCC" w:rsidTr="00D7653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:rsidR="00DE2CCC" w:rsidRPr="00DE2CCC" w:rsidRDefault="00DE2CCC" w:rsidP="00DE2CCC">
            <w:pPr>
              <w:widowControl/>
              <w:ind w:left="152"/>
              <w:jc w:val="center"/>
              <w:rPr>
                <w:rFonts w:hint="eastAsia"/>
                <w:kern w:val="0"/>
                <w:sz w:val="36"/>
                <w:szCs w:val="36"/>
              </w:rPr>
            </w:pPr>
            <w:r w:rsidRPr="00DE2CCC">
              <w:rPr>
                <w:rFonts w:hAnsi="Times New Roman" w:hint="eastAsia"/>
                <w:color w:val="000000"/>
                <w:kern w:val="0"/>
                <w:sz w:val="36"/>
                <w:szCs w:val="36"/>
              </w:rPr>
              <w:t>臺北市古亭地政事務所</w:t>
            </w:r>
            <w:r w:rsidRPr="00DE2CCC">
              <w:rPr>
                <w:rFonts w:hint="eastAsia"/>
                <w:kern w:val="0"/>
                <w:sz w:val="36"/>
                <w:szCs w:val="36"/>
              </w:rPr>
              <w:t>人民陳情案件紀錄表</w:t>
            </w:r>
          </w:p>
        </w:tc>
      </w:tr>
      <w:tr w:rsidR="00DE2CCC" w:rsidRPr="00DE2CCC" w:rsidTr="00D7653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9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2CCC" w:rsidRPr="00DE2CCC" w:rsidRDefault="00DE2CCC" w:rsidP="00DE2CCC">
            <w:pPr>
              <w:widowControl/>
              <w:ind w:left="172"/>
              <w:rPr>
                <w:rFonts w:hint="eastAsia"/>
                <w:kern w:val="0"/>
                <w:sz w:val="32"/>
                <w:szCs w:val="24"/>
              </w:rPr>
            </w:pPr>
            <w:r w:rsidRPr="00DE2CCC">
              <w:rPr>
                <w:rFonts w:hint="eastAsia"/>
                <w:kern w:val="0"/>
                <w:sz w:val="32"/>
                <w:szCs w:val="24"/>
              </w:rPr>
              <w:t>□密件  □非密件  □電話  □面談</w:t>
            </w:r>
          </w:p>
        </w:tc>
        <w:tc>
          <w:tcPr>
            <w:tcW w:w="3960" w:type="dxa"/>
            <w:gridSpan w:val="3"/>
            <w:tcBorders>
              <w:left w:val="nil"/>
            </w:tcBorders>
          </w:tcPr>
          <w:p w:rsidR="00DE2CCC" w:rsidRPr="00DE2CCC" w:rsidRDefault="00DE2CCC" w:rsidP="00DE2CCC">
            <w:pPr>
              <w:widowControl/>
              <w:rPr>
                <w:rFonts w:hint="eastAsia"/>
                <w:kern w:val="0"/>
                <w:sz w:val="32"/>
                <w:szCs w:val="24"/>
              </w:rPr>
            </w:pPr>
            <w:r w:rsidRPr="00DE2CCC">
              <w:rPr>
                <w:rFonts w:hint="eastAsia"/>
                <w:kern w:val="0"/>
                <w:sz w:val="32"/>
                <w:szCs w:val="24"/>
              </w:rPr>
              <w:t>填表單位：</w:t>
            </w:r>
            <w:r w:rsidRPr="00DE2CCC">
              <w:rPr>
                <w:rFonts w:hint="eastAsia"/>
                <w:kern w:val="0"/>
                <w:sz w:val="32"/>
                <w:szCs w:val="24"/>
                <w:u w:val="single"/>
              </w:rPr>
              <w:t xml:space="preserve">            </w:t>
            </w:r>
          </w:p>
        </w:tc>
      </w:tr>
      <w:tr w:rsidR="00DE2CCC" w:rsidRPr="00DE2CCC" w:rsidTr="00D7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 w:val="restart"/>
            <w:vAlign w:val="center"/>
          </w:tcPr>
          <w:p w:rsidR="00DE2CCC" w:rsidRPr="00DE2CCC" w:rsidRDefault="00DE2CCC" w:rsidP="00DE2CCC"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32"/>
                <w:szCs w:val="24"/>
              </w:rPr>
            </w:pPr>
            <w:r w:rsidRPr="00DE2CCC">
              <w:rPr>
                <w:rFonts w:hint="eastAsia"/>
                <w:kern w:val="0"/>
                <w:sz w:val="32"/>
                <w:szCs w:val="24"/>
              </w:rPr>
              <w:t>陳情人</w:t>
            </w:r>
          </w:p>
          <w:p w:rsidR="00DE2CCC" w:rsidRPr="00DE2CCC" w:rsidRDefault="00DE2CCC" w:rsidP="00DE2CCC"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32"/>
                <w:szCs w:val="24"/>
              </w:rPr>
            </w:pPr>
            <w:r w:rsidRPr="00DE2CCC">
              <w:rPr>
                <w:rFonts w:hint="eastAsia"/>
                <w:kern w:val="0"/>
                <w:sz w:val="32"/>
                <w:szCs w:val="24"/>
              </w:rPr>
              <w:t>資  料</w:t>
            </w:r>
          </w:p>
        </w:tc>
        <w:tc>
          <w:tcPr>
            <w:tcW w:w="1903" w:type="dxa"/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  <w:r w:rsidRPr="00DE2CCC">
              <w:rPr>
                <w:rFonts w:hint="eastAsia"/>
                <w:kern w:val="0"/>
                <w:szCs w:val="24"/>
              </w:rPr>
              <w:t>姓       名</w:t>
            </w:r>
          </w:p>
        </w:tc>
        <w:tc>
          <w:tcPr>
            <w:tcW w:w="3120" w:type="dxa"/>
            <w:gridSpan w:val="3"/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  <w:r w:rsidRPr="00DE2CCC">
              <w:rPr>
                <w:rFonts w:hint="eastAsia"/>
                <w:kern w:val="0"/>
                <w:szCs w:val="24"/>
              </w:rPr>
              <w:t>聯絡電話</w:t>
            </w:r>
          </w:p>
        </w:tc>
        <w:tc>
          <w:tcPr>
            <w:tcW w:w="2344" w:type="dxa"/>
          </w:tcPr>
          <w:p w:rsidR="00DE2CCC" w:rsidRPr="00DE2CCC" w:rsidRDefault="00DE2CCC" w:rsidP="00DE2CCC">
            <w:pPr>
              <w:widowControl/>
              <w:rPr>
                <w:rFonts w:hint="eastAsia"/>
                <w:kern w:val="0"/>
                <w:sz w:val="32"/>
                <w:szCs w:val="24"/>
              </w:rPr>
            </w:pPr>
          </w:p>
        </w:tc>
      </w:tr>
      <w:tr w:rsidR="00DE2CCC" w:rsidRPr="00DE2CCC" w:rsidTr="00D7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 w:val="32"/>
                <w:szCs w:val="24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 w:val="32"/>
                <w:szCs w:val="24"/>
              </w:rPr>
            </w:pPr>
            <w:r w:rsidRPr="00DE2CCC">
              <w:rPr>
                <w:rFonts w:hint="eastAsia"/>
                <w:kern w:val="0"/>
                <w:szCs w:val="24"/>
              </w:rPr>
              <w:t>聯 絡 地 址</w:t>
            </w:r>
          </w:p>
        </w:tc>
        <w:tc>
          <w:tcPr>
            <w:tcW w:w="3120" w:type="dxa"/>
            <w:gridSpan w:val="3"/>
            <w:vAlign w:val="center"/>
          </w:tcPr>
          <w:p w:rsidR="00DE2CCC" w:rsidRPr="00DE2CCC" w:rsidRDefault="00DE2CCC" w:rsidP="00DE2CCC">
            <w:pPr>
              <w:widowControl/>
              <w:rPr>
                <w:rFonts w:hint="eastAsia"/>
                <w:kern w:val="0"/>
                <w:sz w:val="32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 w:val="32"/>
                <w:szCs w:val="24"/>
              </w:rPr>
            </w:pPr>
            <w:r w:rsidRPr="00DE2CCC">
              <w:rPr>
                <w:rFonts w:hint="eastAsia"/>
                <w:kern w:val="0"/>
                <w:szCs w:val="24"/>
              </w:rPr>
              <w:t>傳    真</w:t>
            </w:r>
          </w:p>
        </w:tc>
        <w:tc>
          <w:tcPr>
            <w:tcW w:w="2344" w:type="dxa"/>
            <w:vAlign w:val="center"/>
          </w:tcPr>
          <w:p w:rsidR="00DE2CCC" w:rsidRPr="00DE2CCC" w:rsidRDefault="00DE2CCC" w:rsidP="00DE2CCC">
            <w:pPr>
              <w:widowControl/>
              <w:rPr>
                <w:rFonts w:hint="eastAsia"/>
                <w:kern w:val="0"/>
                <w:sz w:val="32"/>
                <w:szCs w:val="24"/>
              </w:rPr>
            </w:pPr>
          </w:p>
        </w:tc>
      </w:tr>
      <w:tr w:rsidR="00DE2CCC" w:rsidRPr="00DE2CCC" w:rsidTr="00D7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Merge/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 w:val="32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  <w:r w:rsidRPr="00DE2CCC">
              <w:rPr>
                <w:rFonts w:hint="eastAsia"/>
                <w:kern w:val="0"/>
                <w:szCs w:val="24"/>
              </w:rPr>
              <w:t>電子信箱</w:t>
            </w:r>
          </w:p>
        </w:tc>
        <w:tc>
          <w:tcPr>
            <w:tcW w:w="2344" w:type="dxa"/>
          </w:tcPr>
          <w:p w:rsidR="00DE2CCC" w:rsidRPr="00DE2CCC" w:rsidRDefault="00DE2CCC" w:rsidP="00DE2CCC">
            <w:pPr>
              <w:widowControl/>
              <w:rPr>
                <w:rFonts w:hint="eastAsia"/>
                <w:kern w:val="0"/>
                <w:sz w:val="32"/>
                <w:szCs w:val="24"/>
              </w:rPr>
            </w:pPr>
          </w:p>
        </w:tc>
      </w:tr>
      <w:tr w:rsidR="00DE2CCC" w:rsidRPr="00DE2CCC" w:rsidTr="00D7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E2CCC">
              <w:rPr>
                <w:rFonts w:hint="eastAsia"/>
                <w:kern w:val="0"/>
                <w:sz w:val="24"/>
                <w:szCs w:val="24"/>
              </w:rPr>
              <w:t>陳情時間</w:t>
            </w:r>
          </w:p>
        </w:tc>
        <w:tc>
          <w:tcPr>
            <w:tcW w:w="5023" w:type="dxa"/>
            <w:gridSpan w:val="4"/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  <w:r w:rsidRPr="00DE2CCC">
              <w:rPr>
                <w:rFonts w:hint="eastAsia"/>
                <w:kern w:val="0"/>
                <w:szCs w:val="24"/>
              </w:rPr>
              <w:t xml:space="preserve">   年     月     日     時     分</w:t>
            </w:r>
          </w:p>
        </w:tc>
        <w:tc>
          <w:tcPr>
            <w:tcW w:w="1516" w:type="dxa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 w:val="32"/>
                <w:szCs w:val="24"/>
              </w:rPr>
            </w:pPr>
            <w:r w:rsidRPr="00DE2CCC">
              <w:rPr>
                <w:rFonts w:hint="eastAsia"/>
                <w:kern w:val="0"/>
                <w:sz w:val="32"/>
                <w:szCs w:val="24"/>
              </w:rPr>
              <w:t>陳情地點</w:t>
            </w:r>
          </w:p>
        </w:tc>
        <w:tc>
          <w:tcPr>
            <w:tcW w:w="2344" w:type="dxa"/>
          </w:tcPr>
          <w:p w:rsidR="00DE2CCC" w:rsidRPr="00DE2CCC" w:rsidRDefault="00DE2CCC" w:rsidP="00DE2CCC">
            <w:pPr>
              <w:widowControl/>
              <w:rPr>
                <w:rFonts w:hint="eastAsia"/>
                <w:kern w:val="0"/>
                <w:sz w:val="32"/>
                <w:szCs w:val="24"/>
              </w:rPr>
            </w:pPr>
          </w:p>
        </w:tc>
      </w:tr>
      <w:tr w:rsidR="00DE2CCC" w:rsidRPr="00DE2CCC" w:rsidTr="00D7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" w:type="dxa"/>
            <w:vAlign w:val="center"/>
          </w:tcPr>
          <w:p w:rsidR="00DE2CCC" w:rsidRPr="00DE2CCC" w:rsidRDefault="00DE2CCC" w:rsidP="00DE2CCC">
            <w:pPr>
              <w:widowControl/>
              <w:spacing w:line="50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E2CCC">
              <w:rPr>
                <w:rFonts w:hint="eastAsia"/>
                <w:kern w:val="0"/>
                <w:sz w:val="24"/>
                <w:szCs w:val="24"/>
              </w:rPr>
              <w:t>陳情性質</w:t>
            </w:r>
          </w:p>
        </w:tc>
        <w:tc>
          <w:tcPr>
            <w:tcW w:w="8883" w:type="dxa"/>
            <w:gridSpan w:val="6"/>
          </w:tcPr>
          <w:p w:rsidR="00DE2CCC" w:rsidRPr="00DE2CCC" w:rsidRDefault="00DE2CCC" w:rsidP="00DE2CCC">
            <w:pPr>
              <w:widowControl/>
              <w:spacing w:line="500" w:lineRule="exact"/>
              <w:rPr>
                <w:kern w:val="0"/>
                <w:sz w:val="30"/>
                <w:szCs w:val="24"/>
              </w:rPr>
            </w:pPr>
            <w:r w:rsidRPr="00DE2CCC">
              <w:rPr>
                <w:rFonts w:hint="eastAsia"/>
                <w:kern w:val="0"/>
                <w:sz w:val="30"/>
                <w:szCs w:val="24"/>
              </w:rPr>
              <w:t xml:space="preserve">□行政興革之建議  □行政法令之查詢  □行政違失之舉發  </w:t>
            </w:r>
          </w:p>
          <w:p w:rsidR="00DE2CCC" w:rsidRPr="00DE2CCC" w:rsidRDefault="00DE2CCC" w:rsidP="00DE2CCC">
            <w:pPr>
              <w:widowControl/>
              <w:spacing w:line="500" w:lineRule="exact"/>
              <w:rPr>
                <w:rFonts w:hint="eastAsia"/>
                <w:kern w:val="0"/>
                <w:sz w:val="30"/>
                <w:szCs w:val="24"/>
              </w:rPr>
            </w:pPr>
            <w:r w:rsidRPr="00DE2CCC">
              <w:rPr>
                <w:rFonts w:hint="eastAsia"/>
                <w:kern w:val="0"/>
                <w:sz w:val="30"/>
                <w:szCs w:val="24"/>
              </w:rPr>
              <w:t>□行政權益之維護  □其他</w:t>
            </w:r>
            <w:proofErr w:type="gramStart"/>
            <w:r w:rsidRPr="00DE2CCC">
              <w:rPr>
                <w:rFonts w:hint="eastAsia"/>
                <w:kern w:val="0"/>
                <w:sz w:val="30"/>
                <w:szCs w:val="24"/>
              </w:rPr>
              <w:t>（</w:t>
            </w:r>
            <w:proofErr w:type="gramEnd"/>
            <w:r w:rsidRPr="00DE2CCC">
              <w:rPr>
                <w:rFonts w:hint="eastAsia"/>
                <w:kern w:val="0"/>
                <w:sz w:val="30"/>
                <w:szCs w:val="24"/>
              </w:rPr>
              <w:t>請說明：                   ）</w:t>
            </w:r>
          </w:p>
        </w:tc>
      </w:tr>
      <w:tr w:rsidR="00DE2CCC" w:rsidRPr="00DE2CCC" w:rsidTr="00D7653A">
        <w:tblPrEx>
          <w:tblCellMar>
            <w:top w:w="0" w:type="dxa"/>
            <w:bottom w:w="0" w:type="dxa"/>
          </w:tblCellMar>
        </w:tblPrEx>
        <w:trPr>
          <w:cantSplit/>
          <w:trHeight w:val="8132"/>
        </w:trPr>
        <w:tc>
          <w:tcPr>
            <w:tcW w:w="1017" w:type="dxa"/>
            <w:tcBorders>
              <w:bottom w:val="nil"/>
            </w:tcBorders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E2CCC">
              <w:rPr>
                <w:rFonts w:hint="eastAsia"/>
                <w:kern w:val="0"/>
                <w:sz w:val="24"/>
                <w:szCs w:val="24"/>
              </w:rPr>
              <w:t>陳訴事項</w:t>
            </w:r>
          </w:p>
        </w:tc>
        <w:tc>
          <w:tcPr>
            <w:tcW w:w="8883" w:type="dxa"/>
            <w:gridSpan w:val="6"/>
            <w:tcBorders>
              <w:bottom w:val="nil"/>
            </w:tcBorders>
          </w:tcPr>
          <w:p w:rsidR="00DE2CCC" w:rsidRPr="00DE2CCC" w:rsidRDefault="00DE2CCC" w:rsidP="00DE2CCC">
            <w:pPr>
              <w:widowControl/>
              <w:rPr>
                <w:rFonts w:hint="eastAsia"/>
                <w:kern w:val="0"/>
                <w:sz w:val="32"/>
                <w:szCs w:val="24"/>
              </w:rPr>
            </w:pPr>
          </w:p>
          <w:p w:rsidR="00DE2CCC" w:rsidRPr="00DE2CCC" w:rsidRDefault="00DE2CCC" w:rsidP="00DE2CCC">
            <w:pPr>
              <w:widowControl/>
              <w:rPr>
                <w:rFonts w:hint="eastAsia"/>
                <w:kern w:val="0"/>
                <w:sz w:val="32"/>
                <w:szCs w:val="24"/>
              </w:rPr>
            </w:pPr>
            <w:r w:rsidRPr="00DE2CCC">
              <w:rPr>
                <w:kern w:val="0"/>
                <w:sz w:val="32"/>
                <w:szCs w:val="24"/>
              </w:rPr>
              <w:t xml:space="preserve"> </w:t>
            </w:r>
          </w:p>
        </w:tc>
      </w:tr>
      <w:tr w:rsidR="00DE2CCC" w:rsidRPr="00DE2CCC" w:rsidTr="00D7653A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017" w:type="dxa"/>
            <w:tcBorders>
              <w:top w:val="nil"/>
            </w:tcBorders>
            <w:vAlign w:val="center"/>
          </w:tcPr>
          <w:p w:rsidR="00DE2CCC" w:rsidRPr="00DE2CCC" w:rsidRDefault="00DE2CCC" w:rsidP="00DE2CCC">
            <w:pPr>
              <w:widowControl/>
              <w:jc w:val="center"/>
              <w:rPr>
                <w:rFonts w:hint="eastAsia"/>
                <w:kern w:val="0"/>
                <w:sz w:val="32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nil"/>
              <w:right w:val="nil"/>
            </w:tcBorders>
          </w:tcPr>
          <w:p w:rsidR="00DE2CCC" w:rsidRPr="00DE2CCC" w:rsidRDefault="00DE2CCC" w:rsidP="00DE2CCC">
            <w:pPr>
              <w:widowControl/>
              <w:spacing w:beforeLines="50" w:before="120"/>
              <w:ind w:leftChars="6" w:left="241" w:hangingChars="70" w:hanging="224"/>
              <w:jc w:val="distribute"/>
              <w:rPr>
                <w:kern w:val="0"/>
                <w:sz w:val="32"/>
                <w:szCs w:val="24"/>
              </w:rPr>
            </w:pPr>
            <w:r w:rsidRPr="00DE2CCC">
              <w:rPr>
                <w:rFonts w:hint="eastAsia"/>
                <w:kern w:val="0"/>
                <w:sz w:val="32"/>
                <w:szCs w:val="24"/>
              </w:rPr>
              <w:t>紀錄人：          （簽章）</w:t>
            </w:r>
          </w:p>
        </w:tc>
        <w:tc>
          <w:tcPr>
            <w:tcW w:w="4637" w:type="dxa"/>
            <w:gridSpan w:val="4"/>
            <w:tcBorders>
              <w:top w:val="nil"/>
              <w:left w:val="nil"/>
            </w:tcBorders>
          </w:tcPr>
          <w:p w:rsidR="00DE2CCC" w:rsidRPr="00DE2CCC" w:rsidRDefault="00DE2CCC" w:rsidP="00DE2CCC">
            <w:pPr>
              <w:widowControl/>
              <w:wordWrap w:val="0"/>
              <w:spacing w:beforeLines="50" w:before="120"/>
              <w:ind w:leftChars="100" w:left="280"/>
              <w:jc w:val="right"/>
              <w:rPr>
                <w:kern w:val="0"/>
                <w:sz w:val="32"/>
                <w:szCs w:val="24"/>
              </w:rPr>
            </w:pPr>
            <w:r w:rsidRPr="00DE2CCC">
              <w:rPr>
                <w:rFonts w:hint="eastAsia"/>
                <w:kern w:val="0"/>
                <w:sz w:val="32"/>
                <w:szCs w:val="24"/>
              </w:rPr>
              <w:t>陳情人：           （簽章）</w:t>
            </w:r>
          </w:p>
        </w:tc>
      </w:tr>
      <w:tr w:rsidR="00DE2CCC" w:rsidRPr="00DE2CCC" w:rsidTr="00D7653A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1017" w:type="dxa"/>
            <w:vAlign w:val="center"/>
          </w:tcPr>
          <w:p w:rsidR="00DE2CCC" w:rsidRPr="00DE2CCC" w:rsidRDefault="00DE2CCC" w:rsidP="00DE2CCC">
            <w:pPr>
              <w:widowControl/>
              <w:spacing w:line="440" w:lineRule="exact"/>
              <w:jc w:val="center"/>
              <w:rPr>
                <w:rFonts w:hint="eastAsia"/>
                <w:kern w:val="0"/>
                <w:sz w:val="32"/>
                <w:szCs w:val="24"/>
              </w:rPr>
            </w:pPr>
            <w:r w:rsidRPr="00DE2CCC">
              <w:rPr>
                <w:rFonts w:hint="eastAsia"/>
                <w:kern w:val="0"/>
                <w:sz w:val="32"/>
                <w:szCs w:val="24"/>
              </w:rPr>
              <w:t>備註</w:t>
            </w:r>
          </w:p>
        </w:tc>
        <w:tc>
          <w:tcPr>
            <w:tcW w:w="8883" w:type="dxa"/>
            <w:gridSpan w:val="6"/>
          </w:tcPr>
          <w:p w:rsidR="00DE2CCC" w:rsidRPr="00DE2CCC" w:rsidRDefault="00DE2CCC" w:rsidP="00DE2CCC">
            <w:pPr>
              <w:widowControl/>
              <w:spacing w:line="440" w:lineRule="exact"/>
              <w:rPr>
                <w:rFonts w:hint="eastAsia"/>
                <w:kern w:val="0"/>
                <w:szCs w:val="24"/>
              </w:rPr>
            </w:pPr>
            <w:r w:rsidRPr="00DE2CCC">
              <w:rPr>
                <w:rFonts w:hint="eastAsia"/>
                <w:kern w:val="0"/>
                <w:szCs w:val="24"/>
              </w:rPr>
              <w:t>記錄完畢，應向陳情人朗讀或使閱覽，其中以面談陳情者，並應請其簽名或蓋章確認，完成手續後，即交</w:t>
            </w:r>
            <w:r w:rsidRPr="00DE2CCC">
              <w:rPr>
                <w:rFonts w:hint="eastAsia"/>
                <w:kern w:val="0"/>
                <w:szCs w:val="24"/>
                <w:u w:val="single"/>
              </w:rPr>
              <w:t>行政課</w:t>
            </w:r>
            <w:r w:rsidRPr="00DE2CCC">
              <w:rPr>
                <w:rFonts w:hint="eastAsia"/>
                <w:kern w:val="0"/>
                <w:szCs w:val="24"/>
              </w:rPr>
              <w:t>辦理收文登記事宜。（或以本府單一申訴管理系統後送權責機關辦理）</w:t>
            </w:r>
          </w:p>
        </w:tc>
      </w:tr>
    </w:tbl>
    <w:p w:rsidR="00DE2CCC" w:rsidRPr="00DE2CCC" w:rsidRDefault="00DE2CCC" w:rsidP="00DE2CCC">
      <w:pPr>
        <w:sectPr w:rsidR="00DE2CCC" w:rsidRPr="00DE2CCC" w:rsidSect="00DE2CCC">
          <w:footerReference w:type="even" r:id="rId8"/>
          <w:pgSz w:w="11906" w:h="16838"/>
          <w:pgMar w:top="1134" w:right="1134" w:bottom="1134" w:left="1134" w:header="709" w:footer="567" w:gutter="0"/>
          <w:cols w:space="708"/>
          <w:docGrid w:linePitch="381"/>
        </w:sectPr>
      </w:pPr>
      <w:bookmarkStart w:id="0" w:name="_GoBack"/>
      <w:bookmarkEnd w:id="0"/>
    </w:p>
    <w:p w:rsidR="00BD23E6" w:rsidRPr="00DE2CCC" w:rsidRDefault="00BD23E6" w:rsidP="00DE2CCC"/>
    <w:sectPr w:rsidR="00BD23E6" w:rsidRPr="00DE2CCC" w:rsidSect="00CA75C6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CC" w:rsidRDefault="00DE2CCC" w:rsidP="00DE2CCC">
      <w:r>
        <w:separator/>
      </w:r>
    </w:p>
  </w:endnote>
  <w:endnote w:type="continuationSeparator" w:id="0">
    <w:p w:rsidR="00DE2CCC" w:rsidRDefault="00DE2CCC" w:rsidP="00D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CC" w:rsidRDefault="00DE2CCC" w:rsidP="006C26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2CCC" w:rsidRDefault="00DE2C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CC" w:rsidRDefault="00DE2CCC" w:rsidP="00DE2CCC">
      <w:r>
        <w:separator/>
      </w:r>
    </w:p>
  </w:footnote>
  <w:footnote w:type="continuationSeparator" w:id="0">
    <w:p w:rsidR="00DE2CCC" w:rsidRDefault="00DE2CCC" w:rsidP="00DE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36E9"/>
    <w:multiLevelType w:val="hybridMultilevel"/>
    <w:tmpl w:val="8E664876"/>
    <w:lvl w:ilvl="0" w:tplc="241CC26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C6"/>
    <w:rsid w:val="00371A5F"/>
    <w:rsid w:val="00BD23E6"/>
    <w:rsid w:val="00CA75C6"/>
    <w:rsid w:val="00D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6"/>
    <w:pPr>
      <w:widowControl w:val="0"/>
    </w:pPr>
    <w:rPr>
      <w:rFonts w:ascii="標楷體" w:eastAsia="標楷體" w:hAnsi="標楷體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A75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3">
    <w:name w:val="footer"/>
    <w:basedOn w:val="a"/>
    <w:link w:val="a4"/>
    <w:rsid w:val="00DE2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E2CCC"/>
    <w:rPr>
      <w:rFonts w:ascii="標楷體" w:eastAsia="標楷體" w:hAnsi="標楷體" w:cs="Times New Roman"/>
      <w:sz w:val="20"/>
      <w:szCs w:val="20"/>
    </w:rPr>
  </w:style>
  <w:style w:type="character" w:styleId="a5">
    <w:name w:val="page number"/>
    <w:rsid w:val="00DE2CCC"/>
  </w:style>
  <w:style w:type="paragraph" w:styleId="a6">
    <w:name w:val="header"/>
    <w:basedOn w:val="a"/>
    <w:link w:val="a7"/>
    <w:uiPriority w:val="99"/>
    <w:unhideWhenUsed/>
    <w:rsid w:val="00DE2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2CCC"/>
    <w:rPr>
      <w:rFonts w:ascii="標楷體" w:eastAsia="標楷體" w:hAnsi="標楷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6"/>
    <w:pPr>
      <w:widowControl w:val="0"/>
    </w:pPr>
    <w:rPr>
      <w:rFonts w:ascii="標楷體" w:eastAsia="標楷體" w:hAnsi="標楷體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A75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3">
    <w:name w:val="footer"/>
    <w:basedOn w:val="a"/>
    <w:link w:val="a4"/>
    <w:rsid w:val="00DE2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E2CCC"/>
    <w:rPr>
      <w:rFonts w:ascii="標楷體" w:eastAsia="標楷體" w:hAnsi="標楷體" w:cs="Times New Roman"/>
      <w:sz w:val="20"/>
      <w:szCs w:val="20"/>
    </w:rPr>
  </w:style>
  <w:style w:type="character" w:styleId="a5">
    <w:name w:val="page number"/>
    <w:rsid w:val="00DE2CCC"/>
  </w:style>
  <w:style w:type="paragraph" w:styleId="a6">
    <w:name w:val="header"/>
    <w:basedOn w:val="a"/>
    <w:link w:val="a7"/>
    <w:uiPriority w:val="99"/>
    <w:unhideWhenUsed/>
    <w:rsid w:val="00DE2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2CCC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C104-5001</dc:creator>
  <cp:lastModifiedBy>C104-5001</cp:lastModifiedBy>
  <cp:revision>2</cp:revision>
  <dcterms:created xsi:type="dcterms:W3CDTF">2017-06-07T03:13:00Z</dcterms:created>
  <dcterms:modified xsi:type="dcterms:W3CDTF">2017-06-07T03:13:00Z</dcterms:modified>
</cp:coreProperties>
</file>