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80" w:rsidRPr="00036480" w:rsidRDefault="00036480" w:rsidP="00036480">
      <w:pPr>
        <w:ind w:leftChars="-59" w:left="-142"/>
        <w:rPr>
          <w:rFonts w:ascii="標楷體" w:eastAsia="標楷體" w:hAnsi="標楷體" w:hint="eastAsia"/>
          <w:sz w:val="28"/>
          <w:szCs w:val="32"/>
        </w:rPr>
      </w:pPr>
      <w:bookmarkStart w:id="0" w:name="_GoBack"/>
      <w:r w:rsidRPr="00036480">
        <w:rPr>
          <w:rFonts w:ascii="標楷體" w:eastAsia="標楷體" w:hAnsi="標楷體" w:hint="eastAsia"/>
          <w:sz w:val="28"/>
          <w:szCs w:val="32"/>
        </w:rPr>
        <w:t>臺北市大安地政事務所108年</w:t>
      </w:r>
      <w:r>
        <w:rPr>
          <w:rFonts w:ascii="標楷體" w:eastAsia="標楷體" w:hAnsi="標楷體" w:hint="eastAsia"/>
          <w:sz w:val="28"/>
          <w:szCs w:val="32"/>
        </w:rPr>
        <w:t>2</w:t>
      </w:r>
      <w:r w:rsidRPr="00036480">
        <w:rPr>
          <w:rFonts w:ascii="標楷體" w:eastAsia="標楷體" w:hAnsi="標楷體" w:hint="eastAsia"/>
          <w:sz w:val="28"/>
          <w:szCs w:val="32"/>
        </w:rPr>
        <w:t>月志工特殊教育訓練地政法令研討及宣導</w:t>
      </w:r>
    </w:p>
    <w:bookmarkEnd w:id="0"/>
    <w:p w:rsidR="000C7B2D" w:rsidRPr="000C7B2D" w:rsidRDefault="000C7B2D" w:rsidP="00B575EB">
      <w:pPr>
        <w:pStyle w:val="a3"/>
        <w:numPr>
          <w:ilvl w:val="0"/>
          <w:numId w:val="2"/>
        </w:numPr>
        <w:ind w:leftChars="0" w:left="709" w:hanging="709"/>
      </w:pPr>
      <w:r w:rsidRPr="000C7B2D">
        <w:rPr>
          <w:rFonts w:ascii="標楷體" w:eastAsia="標楷體" w:hAnsi="標楷體"/>
          <w:sz w:val="32"/>
          <w:szCs w:val="32"/>
        </w:rPr>
        <w:t>時間：108年2月12日上午9時00分</w:t>
      </w:r>
    </w:p>
    <w:p w:rsidR="000C7B2D" w:rsidRPr="00B575EB" w:rsidRDefault="000C7B2D" w:rsidP="00B575EB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地點：本所會議室</w:t>
      </w:r>
    </w:p>
    <w:p w:rsidR="000C7B2D" w:rsidRPr="00B575EB" w:rsidRDefault="000C7B2D" w:rsidP="00B575EB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出席人員：</w:t>
      </w:r>
    </w:p>
    <w:p w:rsidR="000C7B2D" w:rsidRPr="000C7B2D" w:rsidRDefault="000C7B2D" w:rsidP="000C7B2D">
      <w:pPr>
        <w:spacing w:line="64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bookmarkStart w:id="1" w:name="問行政課"/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C7B2D">
        <w:rPr>
          <w:rFonts w:ascii="標楷體" w:eastAsia="標楷體" w:hAnsi="標楷體"/>
          <w:sz w:val="32"/>
          <w:szCs w:val="32"/>
        </w:rPr>
        <w:t>志  工：</w:t>
      </w:r>
      <w:bookmarkEnd w:id="1"/>
      <w:r w:rsidRPr="000C7B2D">
        <w:rPr>
          <w:rFonts w:ascii="標楷體" w:eastAsia="標楷體" w:hAnsi="標楷體"/>
          <w:sz w:val="32"/>
          <w:szCs w:val="32"/>
        </w:rPr>
        <w:t>林貴香</w:t>
      </w:r>
      <w:r w:rsidR="00036480">
        <w:rPr>
          <w:rFonts w:ascii="標楷體" w:eastAsia="標楷體" w:hAnsi="標楷體" w:hint="eastAsia"/>
          <w:sz w:val="32"/>
          <w:szCs w:val="32"/>
        </w:rPr>
        <w:t>、張榮堂</w:t>
      </w:r>
    </w:p>
    <w:p w:rsidR="000C7B2D" w:rsidRPr="00B575EB" w:rsidRDefault="000C7B2D" w:rsidP="00B575EB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主席：</w:t>
      </w:r>
      <w:proofErr w:type="gramStart"/>
      <w:r>
        <w:rPr>
          <w:rFonts w:ascii="標楷體" w:eastAsia="標楷體" w:hAnsi="標楷體"/>
          <w:sz w:val="32"/>
          <w:szCs w:val="32"/>
        </w:rPr>
        <w:t>彭</w:t>
      </w:r>
      <w:proofErr w:type="gramEnd"/>
      <w:r>
        <w:rPr>
          <w:rFonts w:ascii="標楷體" w:eastAsia="標楷體" w:hAnsi="標楷體"/>
          <w:sz w:val="32"/>
          <w:szCs w:val="32"/>
        </w:rPr>
        <w:t>課長竹君                 記錄：葉家穎</w:t>
      </w:r>
    </w:p>
    <w:p w:rsidR="000C7B2D" w:rsidRDefault="000C7B2D" w:rsidP="00B575EB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0C7B2D">
        <w:rPr>
          <w:rFonts w:ascii="標楷體" w:eastAsia="標楷體" w:hAnsi="標楷體"/>
          <w:sz w:val="32"/>
          <w:szCs w:val="32"/>
        </w:rPr>
        <w:t>法令研討：</w:t>
      </w:r>
    </w:p>
    <w:p w:rsidR="000C7B2D" w:rsidRPr="000C7B2D" w:rsidRDefault="000C7B2D" w:rsidP="000C7B2D">
      <w:pPr>
        <w:pStyle w:val="a3"/>
        <w:spacing w:line="64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0C7B2D">
        <w:rPr>
          <w:rFonts w:ascii="標楷體" w:eastAsia="標楷體" w:hAnsi="標楷體"/>
          <w:color w:val="000000"/>
          <w:sz w:val="32"/>
          <w:szCs w:val="32"/>
        </w:rPr>
        <w:t>內政部108年1月25日台內地字第1080260247號令：配合內政部107年4月16日修正辦理寺廟登記須知第7點規定，申請寺廟設立登記者，發給「臨時寺廟登記證」，專供辦理土地及建築物更名或移轉登記、建物所有權第一次登記使用。因應公司法修正已廢除外國公司認許制度，經濟部107年11月8日經商字10702425000號公告修正。【附件1】</w:t>
      </w:r>
    </w:p>
    <w:p w:rsidR="000C7B2D" w:rsidRPr="00B575EB" w:rsidRDefault="000C7B2D" w:rsidP="00036480">
      <w:pPr>
        <w:pStyle w:val="a3"/>
        <w:ind w:leftChars="0" w:left="993"/>
        <w:rPr>
          <w:rFonts w:ascii="標楷體" w:eastAsia="標楷體" w:hAnsi="標楷體"/>
          <w:sz w:val="32"/>
          <w:szCs w:val="32"/>
        </w:rPr>
      </w:pPr>
    </w:p>
    <w:sectPr w:rsidR="000C7B2D" w:rsidRPr="00B575EB" w:rsidSect="00036480">
      <w:pgSz w:w="11906" w:h="16838"/>
      <w:pgMar w:top="993" w:right="1416" w:bottom="170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152"/>
    <w:multiLevelType w:val="hybridMultilevel"/>
    <w:tmpl w:val="1AEE9BF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3966C27"/>
    <w:multiLevelType w:val="multilevel"/>
    <w:tmpl w:val="DAFCB644"/>
    <w:lvl w:ilvl="0">
      <w:start w:val="1"/>
      <w:numFmt w:val="taiwaneseCountingThousand"/>
      <w:lvlText w:val="%1、"/>
      <w:lvlJc w:val="left"/>
      <w:pPr>
        <w:ind w:left="1429" w:hanging="720"/>
      </w:pPr>
      <w:rPr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2EFF344F"/>
    <w:multiLevelType w:val="hybridMultilevel"/>
    <w:tmpl w:val="14484AE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09144B2"/>
    <w:multiLevelType w:val="hybridMultilevel"/>
    <w:tmpl w:val="246821B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548277B"/>
    <w:multiLevelType w:val="hybridMultilevel"/>
    <w:tmpl w:val="C09A7124"/>
    <w:lvl w:ilvl="0" w:tplc="6D90A19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47DA2BA0"/>
    <w:multiLevelType w:val="hybridMultilevel"/>
    <w:tmpl w:val="A5425F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393BEE"/>
    <w:multiLevelType w:val="multilevel"/>
    <w:tmpl w:val="BEFE88A0"/>
    <w:lvl w:ilvl="0">
      <w:start w:val="1"/>
      <w:numFmt w:val="taiwaneseCountingThousand"/>
      <w:lvlText w:val="%1、"/>
      <w:lvlJc w:val="left"/>
      <w:pPr>
        <w:ind w:left="1200" w:hanging="720"/>
      </w:pPr>
      <w:rPr>
        <w:color w:val="auto"/>
        <w:sz w:val="32"/>
        <w:szCs w:val="32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403515A"/>
    <w:multiLevelType w:val="hybridMultilevel"/>
    <w:tmpl w:val="DA8E1F4E"/>
    <w:lvl w:ilvl="0" w:tplc="36C8113C">
      <w:start w:val="1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FE293A"/>
    <w:multiLevelType w:val="hybridMultilevel"/>
    <w:tmpl w:val="1AEE9BF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56D02D32"/>
    <w:multiLevelType w:val="hybridMultilevel"/>
    <w:tmpl w:val="B8DE97C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69F3ADB"/>
    <w:multiLevelType w:val="hybridMultilevel"/>
    <w:tmpl w:val="C09A7124"/>
    <w:lvl w:ilvl="0" w:tplc="6D90A19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9D909B5"/>
    <w:multiLevelType w:val="hybridMultilevel"/>
    <w:tmpl w:val="1FB278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273666"/>
    <w:multiLevelType w:val="hybridMultilevel"/>
    <w:tmpl w:val="391C5FD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7B92555F"/>
    <w:multiLevelType w:val="hybridMultilevel"/>
    <w:tmpl w:val="C09A7124"/>
    <w:lvl w:ilvl="0" w:tplc="6D90A19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2D"/>
    <w:rsid w:val="00036480"/>
    <w:rsid w:val="000C7B2D"/>
    <w:rsid w:val="00117BDC"/>
    <w:rsid w:val="00522969"/>
    <w:rsid w:val="00B575EB"/>
    <w:rsid w:val="00C830E1"/>
    <w:rsid w:val="00CE735C"/>
    <w:rsid w:val="00E3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2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afc033</dc:creator>
  <cp:lastModifiedBy>user</cp:lastModifiedBy>
  <cp:revision>3</cp:revision>
  <dcterms:created xsi:type="dcterms:W3CDTF">2019-02-13T08:21:00Z</dcterms:created>
  <dcterms:modified xsi:type="dcterms:W3CDTF">2019-02-14T00:44:00Z</dcterms:modified>
</cp:coreProperties>
</file>