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2D" w:rsidRPr="00F31FD1" w:rsidRDefault="006D2567" w:rsidP="000362DB">
      <w:pPr>
        <w:jc w:val="center"/>
        <w:rPr>
          <w:rFonts w:ascii="標楷體" w:eastAsia="標楷體" w:hAnsi="標楷體"/>
          <w:sz w:val="36"/>
          <w:szCs w:val="36"/>
        </w:rPr>
      </w:pPr>
      <w:r w:rsidRPr="00F31FD1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6CB93" wp14:editId="79BC8710">
                <wp:simplePos x="0" y="0"/>
                <wp:positionH relativeFrom="column">
                  <wp:posOffset>5295900</wp:posOffset>
                </wp:positionH>
                <wp:positionV relativeFrom="paragraph">
                  <wp:posOffset>-628650</wp:posOffset>
                </wp:positionV>
                <wp:extent cx="66675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567" w:rsidRDefault="006D2567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7pt;margin-top:-49.5pt;width: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">
                <v:textbox style="mso-fit-shape-to-text:t">
                  <w:txbxContent>
                    <w:p w:rsidR="006D2567" w:rsidRDefault="006D2567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A1954" w:rsidRPr="00F31FD1">
        <w:rPr>
          <w:rFonts w:ascii="標楷體" w:eastAsia="標楷體" w:hAnsi="標楷體" w:hint="eastAsia"/>
          <w:sz w:val="36"/>
          <w:szCs w:val="36"/>
        </w:rPr>
        <w:t>臺北市毒品</w:t>
      </w:r>
      <w:r w:rsidR="005D741A">
        <w:rPr>
          <w:rFonts w:ascii="標楷體" w:eastAsia="標楷體" w:hAnsi="標楷體" w:hint="eastAsia"/>
          <w:sz w:val="36"/>
          <w:szCs w:val="36"/>
        </w:rPr>
        <w:t>危害</w:t>
      </w:r>
      <w:r w:rsidR="00BA1954" w:rsidRPr="00F31FD1">
        <w:rPr>
          <w:rFonts w:ascii="標楷體" w:eastAsia="標楷體" w:hAnsi="標楷體" w:hint="eastAsia"/>
          <w:sz w:val="36"/>
          <w:szCs w:val="36"/>
        </w:rPr>
        <w:t>防</w:t>
      </w:r>
      <w:r w:rsidR="005D741A">
        <w:rPr>
          <w:rFonts w:ascii="標楷體" w:eastAsia="標楷體" w:hAnsi="標楷體" w:hint="eastAsia"/>
          <w:sz w:val="36"/>
          <w:szCs w:val="36"/>
        </w:rPr>
        <w:t>制</w:t>
      </w:r>
      <w:r w:rsidR="00BA1954" w:rsidRPr="00F31FD1">
        <w:rPr>
          <w:rFonts w:ascii="標楷體" w:eastAsia="標楷體" w:hAnsi="標楷體" w:hint="eastAsia"/>
          <w:sz w:val="36"/>
          <w:szCs w:val="36"/>
        </w:rPr>
        <w:t>中心</w:t>
      </w:r>
      <w:r w:rsidR="000362DB" w:rsidRPr="00F31FD1">
        <w:rPr>
          <w:rFonts w:ascii="標楷體" w:eastAsia="標楷體" w:hAnsi="標楷體" w:hint="eastAsia"/>
          <w:sz w:val="36"/>
          <w:szCs w:val="36"/>
        </w:rPr>
        <w:t>藥癮個案</w:t>
      </w:r>
      <w:r w:rsidR="001E2959">
        <w:rPr>
          <w:rFonts w:ascii="標楷體" w:eastAsia="標楷體" w:hAnsi="標楷體" w:hint="eastAsia"/>
          <w:sz w:val="36"/>
          <w:szCs w:val="36"/>
        </w:rPr>
        <w:t>入住</w:t>
      </w:r>
      <w:r w:rsidR="000362DB" w:rsidRPr="00F31FD1">
        <w:rPr>
          <w:rFonts w:ascii="標楷體" w:eastAsia="標楷體" w:hAnsi="標楷體" w:hint="eastAsia"/>
          <w:sz w:val="36"/>
          <w:szCs w:val="36"/>
        </w:rPr>
        <w:t>中途之家</w:t>
      </w:r>
      <w:r w:rsidR="00B1043D" w:rsidRPr="00F31FD1">
        <w:rPr>
          <w:rFonts w:ascii="標楷體" w:eastAsia="標楷體" w:hAnsi="標楷體" w:hint="eastAsia"/>
          <w:sz w:val="36"/>
          <w:szCs w:val="36"/>
        </w:rPr>
        <w:t>規</w:t>
      </w:r>
      <w:r w:rsidR="00EF576F">
        <w:rPr>
          <w:rFonts w:ascii="標楷體" w:eastAsia="標楷體" w:hAnsi="標楷體" w:hint="eastAsia"/>
          <w:sz w:val="36"/>
          <w:szCs w:val="36"/>
        </w:rPr>
        <w:t>範</w:t>
      </w:r>
    </w:p>
    <w:p w:rsidR="00BA1954" w:rsidRPr="00F31FD1" w:rsidRDefault="00BA1954" w:rsidP="00BA1954">
      <w:pPr>
        <w:ind w:left="1699" w:hangingChars="708" w:hanging="1699"/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>第  一  條　　臺北市毒品</w:t>
      </w:r>
      <w:r w:rsidR="005D741A">
        <w:rPr>
          <w:rFonts w:ascii="標楷體" w:eastAsia="標楷體" w:hAnsi="標楷體" w:hint="eastAsia"/>
        </w:rPr>
        <w:t>危害</w:t>
      </w:r>
      <w:r w:rsidRPr="00F31FD1">
        <w:rPr>
          <w:rFonts w:ascii="標楷體" w:eastAsia="標楷體" w:hAnsi="標楷體" w:hint="eastAsia"/>
        </w:rPr>
        <w:t>防</w:t>
      </w:r>
      <w:r w:rsidR="005D741A">
        <w:rPr>
          <w:rFonts w:ascii="標楷體" w:eastAsia="標楷體" w:hAnsi="標楷體" w:hint="eastAsia"/>
        </w:rPr>
        <w:t>制</w:t>
      </w:r>
      <w:r w:rsidRPr="00F31FD1">
        <w:rPr>
          <w:rFonts w:ascii="標楷體" w:eastAsia="標楷體" w:hAnsi="標楷體" w:hint="eastAsia"/>
        </w:rPr>
        <w:t>中心（以下簡稱本中心）為管理藥癮中途之家，提供</w:t>
      </w:r>
      <w:r w:rsidR="00B1043D" w:rsidRPr="00F31FD1">
        <w:rPr>
          <w:rFonts w:ascii="標楷體" w:eastAsia="標楷體" w:hAnsi="標楷體" w:hint="eastAsia"/>
        </w:rPr>
        <w:t>藥癮個案</w:t>
      </w:r>
      <w:r w:rsidR="005B0CD9" w:rsidRPr="00F31FD1">
        <w:rPr>
          <w:rFonts w:ascii="標楷體" w:eastAsia="標楷體" w:hAnsi="標楷體" w:hint="eastAsia"/>
        </w:rPr>
        <w:t>(以下簡稱進住人)</w:t>
      </w:r>
      <w:r w:rsidRPr="00F31FD1">
        <w:rPr>
          <w:rFonts w:ascii="標楷體" w:eastAsia="標楷體" w:hAnsi="標楷體" w:hint="eastAsia"/>
        </w:rPr>
        <w:t>居住及輔導服務。</w:t>
      </w:r>
    </w:p>
    <w:p w:rsidR="00BA1954" w:rsidRPr="00F31FD1" w:rsidRDefault="00BA1954" w:rsidP="00B1043D">
      <w:pPr>
        <w:ind w:left="1699" w:hangingChars="708" w:hanging="1699"/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第  二  條　　</w:t>
      </w:r>
      <w:r w:rsidR="00B1043D" w:rsidRPr="00F31FD1">
        <w:rPr>
          <w:rFonts w:ascii="標楷體" w:eastAsia="標楷體" w:hAnsi="標楷體" w:hint="eastAsia"/>
        </w:rPr>
        <w:t>本規定</w:t>
      </w:r>
      <w:proofErr w:type="gramStart"/>
      <w:r w:rsidR="00B1043D" w:rsidRPr="00F31FD1">
        <w:rPr>
          <w:rFonts w:ascii="標楷體" w:eastAsia="標楷體" w:hAnsi="標楷體" w:hint="eastAsia"/>
        </w:rPr>
        <w:t>所稱藥癮</w:t>
      </w:r>
      <w:proofErr w:type="gramEnd"/>
      <w:r w:rsidR="00B1043D" w:rsidRPr="00F31FD1">
        <w:rPr>
          <w:rFonts w:ascii="標楷體" w:eastAsia="標楷體" w:hAnsi="標楷體" w:hint="eastAsia"/>
        </w:rPr>
        <w:t>個案，</w:t>
      </w:r>
      <w:proofErr w:type="gramStart"/>
      <w:r w:rsidR="00B1043D" w:rsidRPr="00F31FD1">
        <w:rPr>
          <w:rFonts w:ascii="標楷體" w:eastAsia="標楷體" w:hAnsi="標楷體" w:hint="eastAsia"/>
        </w:rPr>
        <w:t>指設籍</w:t>
      </w:r>
      <w:proofErr w:type="gramEnd"/>
      <w:r w:rsidR="00B1043D" w:rsidRPr="00F31FD1">
        <w:rPr>
          <w:rFonts w:ascii="標楷體" w:eastAsia="標楷體" w:hAnsi="標楷體" w:hint="eastAsia"/>
        </w:rPr>
        <w:t>臺北市個案，且具藥物成癮相關證明（如違反毒品危害防治條例之相關證明、物質濫用或物質成癮之診斷證明書等）</w:t>
      </w:r>
      <w:r w:rsidRPr="00F31FD1">
        <w:rPr>
          <w:rFonts w:ascii="標楷體" w:eastAsia="標楷體" w:hAnsi="標楷體" w:hint="eastAsia"/>
        </w:rPr>
        <w:t>。</w:t>
      </w:r>
    </w:p>
    <w:p w:rsidR="00B1043D" w:rsidRPr="00F31FD1" w:rsidRDefault="00BA1954" w:rsidP="00B1043D">
      <w:pPr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第  三  條　　</w:t>
      </w:r>
      <w:r w:rsidR="00DF6266" w:rsidRPr="00F31FD1">
        <w:rPr>
          <w:rFonts w:ascii="標楷體" w:eastAsia="標楷體" w:hAnsi="標楷體" w:hint="eastAsia"/>
        </w:rPr>
        <w:t>申請人應檢附下列文件，向</w:t>
      </w:r>
      <w:r w:rsidR="005B0CD9" w:rsidRPr="00F31FD1">
        <w:rPr>
          <w:rFonts w:ascii="標楷體" w:eastAsia="標楷體" w:hAnsi="標楷體" w:hint="eastAsia"/>
        </w:rPr>
        <w:t>本中心</w:t>
      </w:r>
      <w:r w:rsidR="00DF6266" w:rsidRPr="00F31FD1">
        <w:rPr>
          <w:rFonts w:ascii="標楷體" w:eastAsia="標楷體" w:hAnsi="標楷體" w:hint="eastAsia"/>
        </w:rPr>
        <w:t>提出申請：</w:t>
      </w:r>
    </w:p>
    <w:p w:rsidR="00DF6266" w:rsidRPr="00F31FD1" w:rsidRDefault="000D442D" w:rsidP="005B0CD9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0D442D">
        <w:rPr>
          <w:rFonts w:ascii="標楷體" w:eastAsia="標楷體" w:hAnsi="標楷體" w:hint="eastAsia"/>
          <w:color w:val="000000" w:themeColor="text1"/>
        </w:rPr>
        <w:t>入住同意書</w:t>
      </w:r>
      <w:r w:rsidR="00DF6266" w:rsidRPr="00F31FD1">
        <w:rPr>
          <w:rFonts w:ascii="標楷體" w:eastAsia="標楷體" w:hAnsi="標楷體" w:hint="eastAsia"/>
          <w:color w:val="000000" w:themeColor="text1"/>
        </w:rPr>
        <w:t>。</w:t>
      </w:r>
    </w:p>
    <w:p w:rsidR="005B0CD9" w:rsidRPr="00F31FD1" w:rsidRDefault="005B0CD9" w:rsidP="005B0CD9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F31FD1">
        <w:rPr>
          <w:rFonts w:ascii="標楷體" w:eastAsia="標楷體" w:hAnsi="標楷體" w:hint="eastAsia"/>
          <w:color w:val="000000" w:themeColor="text1"/>
        </w:rPr>
        <w:t>具藥物成癮相關證明（如違反毒品危害防治條例之相關證明、物質濫用或物質成癮之診斷證明書等）。</w:t>
      </w:r>
    </w:p>
    <w:p w:rsidR="00BA1954" w:rsidRPr="00F31FD1" w:rsidRDefault="005B0CD9" w:rsidP="005B0CD9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F31FD1">
        <w:rPr>
          <w:rFonts w:ascii="標楷體" w:eastAsia="標楷體" w:hAnsi="標楷體" w:hint="eastAsia"/>
          <w:color w:val="000000" w:themeColor="text1"/>
        </w:rPr>
        <w:t>設籍臺北市相關文件證明。</w:t>
      </w:r>
    </w:p>
    <w:p w:rsidR="00DF6266" w:rsidRPr="00F31FD1" w:rsidRDefault="00BA1954" w:rsidP="00DF6266">
      <w:pPr>
        <w:ind w:left="1699" w:hangingChars="708" w:hanging="1699"/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第  四  條    </w:t>
      </w:r>
      <w:r w:rsidR="00DF6266" w:rsidRPr="00F31FD1">
        <w:rPr>
          <w:rFonts w:ascii="標楷體" w:eastAsia="標楷體" w:hAnsi="標楷體" w:hint="eastAsia"/>
        </w:rPr>
        <w:t>本中心依受理申請時間，排列優先順位依序通知，並得依申請人性別調整</w:t>
      </w:r>
      <w:proofErr w:type="gramStart"/>
      <w:r w:rsidR="00DF6266" w:rsidRPr="00F31FD1">
        <w:rPr>
          <w:rFonts w:ascii="標楷體" w:eastAsia="標楷體" w:hAnsi="標楷體" w:hint="eastAsia"/>
        </w:rPr>
        <w:t>進住序位</w:t>
      </w:r>
      <w:proofErr w:type="gramEnd"/>
      <w:r w:rsidR="00DF6266" w:rsidRPr="00F31FD1">
        <w:rPr>
          <w:rFonts w:ascii="標楷體" w:eastAsia="標楷體" w:hAnsi="標楷體" w:hint="eastAsia"/>
        </w:rPr>
        <w:t>。申請人應於接獲本中心通知次日起十日內，與本中心簽訂</w:t>
      </w:r>
      <w:r w:rsidR="00EF576F">
        <w:rPr>
          <w:rFonts w:ascii="標楷體" w:eastAsia="標楷體" w:hAnsi="標楷體" w:hint="eastAsia"/>
        </w:rPr>
        <w:t>本</w:t>
      </w:r>
      <w:r w:rsidR="00DF6266" w:rsidRPr="00F31FD1">
        <w:rPr>
          <w:rFonts w:ascii="標楷體" w:eastAsia="標楷體" w:hAnsi="標楷體" w:hint="eastAsia"/>
        </w:rPr>
        <w:t>規範雙方權利義務關係，逾期視為棄權。</w:t>
      </w:r>
    </w:p>
    <w:p w:rsidR="00DF6266" w:rsidRPr="00F31FD1" w:rsidRDefault="00BA1954" w:rsidP="00DF6266">
      <w:pPr>
        <w:ind w:left="1699" w:hangingChars="708" w:hanging="1699"/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第  五  條    </w:t>
      </w:r>
      <w:r w:rsidR="00DF6266" w:rsidRPr="00F31FD1">
        <w:rPr>
          <w:rFonts w:ascii="標楷體" w:eastAsia="標楷體" w:hAnsi="標楷體" w:hint="eastAsia"/>
        </w:rPr>
        <w:t>進住人進住期間以</w:t>
      </w:r>
      <w:r w:rsidR="00BD583D" w:rsidRPr="00F31FD1">
        <w:rPr>
          <w:rFonts w:ascii="標楷體" w:eastAsia="標楷體" w:hAnsi="標楷體" w:hint="eastAsia"/>
        </w:rPr>
        <w:t>6個月</w:t>
      </w:r>
      <w:r w:rsidR="00DF6266" w:rsidRPr="00F31FD1">
        <w:rPr>
          <w:rFonts w:ascii="標楷體" w:eastAsia="標楷體" w:hAnsi="標楷體" w:hint="eastAsia"/>
        </w:rPr>
        <w:t>為原則，如有延長進住期間需要，且符合第三條及第四條規定者，應於屆滿一個月前檢具文件申請續約。續約由本中心評估認定，並以一次為限。前項續約，應重新簽訂</w:t>
      </w:r>
      <w:r w:rsidR="004A179F">
        <w:rPr>
          <w:rFonts w:ascii="標楷體" w:eastAsia="標楷體" w:hAnsi="標楷體" w:hint="eastAsia"/>
        </w:rPr>
        <w:t>入住同意書</w:t>
      </w:r>
      <w:r w:rsidR="00DF6266" w:rsidRPr="00F31FD1">
        <w:rPr>
          <w:rFonts w:ascii="標楷體" w:eastAsia="標楷體" w:hAnsi="標楷體" w:hint="eastAsia"/>
        </w:rPr>
        <w:t>。</w:t>
      </w:r>
    </w:p>
    <w:p w:rsidR="00BA1954" w:rsidRPr="00F31FD1" w:rsidRDefault="00BA1954" w:rsidP="002B7DF1">
      <w:pPr>
        <w:ind w:left="1699" w:hangingChars="708" w:hanging="1699"/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第  六  條　　</w:t>
      </w:r>
      <w:r w:rsidR="00DF6266" w:rsidRPr="00F31FD1">
        <w:rPr>
          <w:rFonts w:ascii="標楷體" w:eastAsia="標楷體" w:hAnsi="標楷體" w:hint="eastAsia"/>
        </w:rPr>
        <w:t>進住人於進住期間內，本中心(或中途之家)得依其個別狀況，擬定服務計畫，結合社區資源，提供支持性服務，協助其心理及社會適應。</w:t>
      </w:r>
    </w:p>
    <w:p w:rsidR="00DF6266" w:rsidRPr="00F31FD1" w:rsidRDefault="00BA1954" w:rsidP="002B7DF1">
      <w:pPr>
        <w:ind w:left="1699" w:hangingChars="708" w:hanging="1699"/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第  七  條　　</w:t>
      </w:r>
      <w:r w:rsidR="002B7DF1" w:rsidRPr="00F31FD1">
        <w:rPr>
          <w:rFonts w:ascii="標楷體" w:eastAsia="標楷體" w:hAnsi="標楷體" w:hint="eastAsia"/>
        </w:rPr>
        <w:t>進住人於進住期滿或終止後未遷出者，</w:t>
      </w:r>
      <w:r w:rsidR="005B0CD9" w:rsidRPr="00F31FD1">
        <w:rPr>
          <w:rFonts w:ascii="標楷體" w:eastAsia="標楷體" w:hAnsi="標楷體" w:hint="eastAsia"/>
        </w:rPr>
        <w:t>產生之相關</w:t>
      </w:r>
      <w:r w:rsidR="002B7DF1" w:rsidRPr="00F31FD1">
        <w:rPr>
          <w:rFonts w:ascii="標楷體" w:eastAsia="標楷體" w:hAnsi="標楷體" w:hint="eastAsia"/>
        </w:rPr>
        <w:t>費</w:t>
      </w:r>
      <w:r w:rsidR="005B0CD9" w:rsidRPr="00F31FD1">
        <w:rPr>
          <w:rFonts w:ascii="標楷體" w:eastAsia="標楷體" w:hAnsi="標楷體" w:hint="eastAsia"/>
        </w:rPr>
        <w:t>用</w:t>
      </w:r>
      <w:r w:rsidR="002B7DF1" w:rsidRPr="00F31FD1">
        <w:rPr>
          <w:rFonts w:ascii="標楷體" w:eastAsia="標楷體" w:hAnsi="標楷體" w:hint="eastAsia"/>
        </w:rPr>
        <w:t>依中途之家規定</w:t>
      </w:r>
      <w:r w:rsidR="005B0CD9" w:rsidRPr="00F31FD1">
        <w:rPr>
          <w:rFonts w:ascii="標楷體" w:eastAsia="標楷體" w:hAnsi="標楷體" w:hint="eastAsia"/>
        </w:rPr>
        <w:t>收取</w:t>
      </w:r>
      <w:r w:rsidR="002B7DF1" w:rsidRPr="00F31FD1">
        <w:rPr>
          <w:rFonts w:ascii="標楷體" w:eastAsia="標楷體" w:hAnsi="標楷體" w:hint="eastAsia"/>
        </w:rPr>
        <w:t>，本中心有權決定不予補助。</w:t>
      </w:r>
    </w:p>
    <w:p w:rsidR="002B7DF1" w:rsidRPr="00F31FD1" w:rsidRDefault="00BA1954" w:rsidP="002B7DF1">
      <w:pPr>
        <w:ind w:left="1699" w:hangingChars="708" w:hanging="1699"/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第  八  條　　</w:t>
      </w:r>
      <w:r w:rsidR="002B7DF1" w:rsidRPr="00F31FD1">
        <w:rPr>
          <w:rFonts w:ascii="標楷體" w:eastAsia="標楷體" w:hAnsi="標楷體" w:hint="eastAsia"/>
        </w:rPr>
        <w:t>補助款項</w:t>
      </w:r>
      <w:proofErr w:type="gramStart"/>
      <w:r w:rsidR="002B7DF1" w:rsidRPr="00F31FD1">
        <w:rPr>
          <w:rFonts w:ascii="標楷體" w:eastAsia="標楷體" w:hAnsi="標楷體" w:hint="eastAsia"/>
        </w:rPr>
        <w:t>於進住期間，</w:t>
      </w:r>
      <w:proofErr w:type="gramEnd"/>
      <w:r w:rsidR="002B7DF1" w:rsidRPr="00F31FD1">
        <w:rPr>
          <w:rFonts w:ascii="標楷體" w:eastAsia="標楷體" w:hAnsi="標楷體" w:hint="eastAsia"/>
        </w:rPr>
        <w:t>由入住中途之家向本中心申請，扣除補助費用後如有不足，則由進住人逕行負擔；入住期間如有下列相關費用進住人仍應負責清償：</w:t>
      </w:r>
    </w:p>
    <w:p w:rsidR="002B7DF1" w:rsidRPr="00F31FD1" w:rsidRDefault="002B7DF1" w:rsidP="002B7DF1">
      <w:pPr>
        <w:ind w:left="2126" w:hangingChars="886" w:hanging="2126"/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              一、進住人於進住期間內所欠繳水電費、瓦斯費、使用費、違約金或其他因損害住屋、各項設備，而應負賠償責任。</w:t>
      </w:r>
    </w:p>
    <w:p w:rsidR="002B7DF1" w:rsidRPr="00F31FD1" w:rsidRDefault="002B7DF1" w:rsidP="002B7DF1">
      <w:pPr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              二</w:t>
      </w:r>
      <w:r w:rsidR="009D709B" w:rsidRPr="00F31FD1">
        <w:rPr>
          <w:rFonts w:ascii="標楷體" w:eastAsia="標楷體" w:hAnsi="標楷體" w:hint="eastAsia"/>
        </w:rPr>
        <w:t>、</w:t>
      </w:r>
      <w:r w:rsidRPr="00F31FD1">
        <w:rPr>
          <w:rFonts w:ascii="標楷體" w:eastAsia="標楷體" w:hAnsi="標楷體" w:hint="eastAsia"/>
        </w:rPr>
        <w:t>未搬離之物品，視同廢棄物，所生之處理費用。</w:t>
      </w:r>
    </w:p>
    <w:p w:rsidR="002B7DF1" w:rsidRPr="00F31FD1" w:rsidRDefault="002B7DF1" w:rsidP="009D709B">
      <w:pPr>
        <w:ind w:left="2126" w:hangingChars="886" w:hanging="2126"/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              三</w:t>
      </w:r>
      <w:r w:rsidR="009D709B" w:rsidRPr="00F31FD1">
        <w:rPr>
          <w:rFonts w:ascii="標楷體" w:eastAsia="標楷體" w:hAnsi="標楷體" w:hint="eastAsia"/>
        </w:rPr>
        <w:t>、</w:t>
      </w:r>
      <w:r w:rsidRPr="00F31FD1">
        <w:rPr>
          <w:rFonts w:ascii="標楷體" w:eastAsia="標楷體" w:hAnsi="標楷體" w:hint="eastAsia"/>
        </w:rPr>
        <w:t>進住期滿或契約終止拒不遷離時，其</w:t>
      </w:r>
      <w:r w:rsidR="009D709B" w:rsidRPr="00F31FD1">
        <w:rPr>
          <w:rFonts w:ascii="標楷體" w:eastAsia="標楷體" w:hAnsi="標楷體" w:hint="eastAsia"/>
        </w:rPr>
        <w:t>費用</w:t>
      </w:r>
      <w:r w:rsidRPr="00F31FD1">
        <w:rPr>
          <w:rFonts w:ascii="標楷體" w:eastAsia="標楷體" w:hAnsi="標楷體" w:hint="eastAsia"/>
        </w:rPr>
        <w:t>由進住人</w:t>
      </w:r>
      <w:r w:rsidR="009D709B" w:rsidRPr="00F31FD1">
        <w:rPr>
          <w:rFonts w:ascii="標楷體" w:eastAsia="標楷體" w:hAnsi="標楷體" w:hint="eastAsia"/>
        </w:rPr>
        <w:t>自行</w:t>
      </w:r>
      <w:r w:rsidRPr="00F31FD1">
        <w:rPr>
          <w:rFonts w:ascii="標楷體" w:eastAsia="標楷體" w:hAnsi="標楷體" w:hint="eastAsia"/>
        </w:rPr>
        <w:t>負擔。</w:t>
      </w:r>
    </w:p>
    <w:p w:rsidR="00067218" w:rsidRPr="00F31FD1" w:rsidRDefault="00BA1954" w:rsidP="00067218">
      <w:pPr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第  九  條　　</w:t>
      </w:r>
      <w:r w:rsidR="00067218" w:rsidRPr="00F31FD1">
        <w:rPr>
          <w:rFonts w:ascii="標楷體" w:eastAsia="標楷體" w:hAnsi="標楷體" w:hint="eastAsia"/>
        </w:rPr>
        <w:t>進住人有下列各款情形之</w:t>
      </w:r>
      <w:proofErr w:type="gramStart"/>
      <w:r w:rsidR="00067218" w:rsidRPr="00F31FD1">
        <w:rPr>
          <w:rFonts w:ascii="標楷體" w:eastAsia="標楷體" w:hAnsi="標楷體" w:hint="eastAsia"/>
        </w:rPr>
        <w:t>一</w:t>
      </w:r>
      <w:proofErr w:type="gramEnd"/>
      <w:r w:rsidR="00067218" w:rsidRPr="00F31FD1">
        <w:rPr>
          <w:rFonts w:ascii="標楷體" w:eastAsia="標楷體" w:hAnsi="標楷體" w:hint="eastAsia"/>
        </w:rPr>
        <w:t>者，本中心得終止契約或不予續約：</w:t>
      </w:r>
    </w:p>
    <w:p w:rsidR="00067218" w:rsidRPr="00F31FD1" w:rsidRDefault="00067218" w:rsidP="00067218">
      <w:pPr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              一、不符合第三條或第四條規定。</w:t>
      </w:r>
    </w:p>
    <w:p w:rsidR="00067218" w:rsidRPr="00F31FD1" w:rsidRDefault="00067218" w:rsidP="00067218">
      <w:pPr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              二、以詐欺、隱瞞、提供不實資料或其他不法手段進住。</w:t>
      </w:r>
    </w:p>
    <w:p w:rsidR="00067218" w:rsidRPr="00F31FD1" w:rsidRDefault="00067218" w:rsidP="00067218">
      <w:pPr>
        <w:ind w:left="2126" w:hangingChars="886" w:hanging="2126"/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              三、擅自</w:t>
      </w:r>
      <w:proofErr w:type="gramStart"/>
      <w:r w:rsidRPr="00F31FD1">
        <w:rPr>
          <w:rFonts w:ascii="標楷體" w:eastAsia="標楷體" w:hAnsi="標楷體" w:hint="eastAsia"/>
        </w:rPr>
        <w:t>將住用房地</w:t>
      </w:r>
      <w:proofErr w:type="gramEnd"/>
      <w:r w:rsidRPr="00F31FD1">
        <w:rPr>
          <w:rFonts w:ascii="標楷體" w:eastAsia="標楷體" w:hAnsi="標楷體" w:hint="eastAsia"/>
        </w:rPr>
        <w:t>移轉、出租、分租、出借或以其他方式提供第三人使用。</w:t>
      </w:r>
    </w:p>
    <w:p w:rsidR="00067218" w:rsidRPr="00F31FD1" w:rsidRDefault="00067218" w:rsidP="00067218">
      <w:pPr>
        <w:ind w:left="2126" w:hangingChars="886" w:hanging="2126"/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              四、在中途之家內有鬥毆、聚賭、吸毒、妨害風化、竊盜、或其</w:t>
      </w:r>
      <w:r w:rsidRPr="00F31FD1">
        <w:rPr>
          <w:rFonts w:ascii="標楷體" w:eastAsia="標楷體" w:hAnsi="標楷體" w:hint="eastAsia"/>
        </w:rPr>
        <w:lastRenderedPageBreak/>
        <w:t>他不法情事，經查明屬實者。</w:t>
      </w:r>
    </w:p>
    <w:p w:rsidR="00067218" w:rsidRPr="00F31FD1" w:rsidRDefault="00067218" w:rsidP="00067218">
      <w:pPr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              五、故意毀損公物，情節重大。</w:t>
      </w:r>
    </w:p>
    <w:p w:rsidR="00067218" w:rsidRPr="00F31FD1" w:rsidRDefault="00067218" w:rsidP="00067218">
      <w:pPr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              六、違反契約或住戶生活公約情節嚴重。</w:t>
      </w:r>
    </w:p>
    <w:p w:rsidR="00067218" w:rsidRPr="00F31FD1" w:rsidRDefault="00067218" w:rsidP="00067218">
      <w:pPr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              七、有不適合團體生活之習性或偏差行為，情節重大。</w:t>
      </w:r>
    </w:p>
    <w:p w:rsidR="00067218" w:rsidRPr="00F31FD1" w:rsidRDefault="00067218" w:rsidP="00067218">
      <w:pPr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              八、違反法令或有害社會公益，情節重大。 </w:t>
      </w:r>
    </w:p>
    <w:p w:rsidR="00067218" w:rsidRPr="00F31FD1" w:rsidRDefault="00BA1954" w:rsidP="00067218">
      <w:pPr>
        <w:ind w:left="1699" w:hangingChars="708" w:hanging="1699"/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第  十  條　　</w:t>
      </w:r>
      <w:r w:rsidR="00067218" w:rsidRPr="00F31FD1">
        <w:rPr>
          <w:rFonts w:ascii="標楷體" w:eastAsia="標楷體" w:hAnsi="標楷體" w:hint="eastAsia"/>
        </w:rPr>
        <w:t>進住人應於契約終止或進住期滿時遷出，並將進住使用房舍回復原狀後返還。</w:t>
      </w:r>
    </w:p>
    <w:p w:rsidR="00D10AE7" w:rsidRPr="00F31FD1" w:rsidRDefault="00BA1954" w:rsidP="00D10AE7">
      <w:pPr>
        <w:ind w:left="1699" w:hangingChars="708" w:hanging="1699"/>
        <w:rPr>
          <w:rFonts w:ascii="標楷體" w:eastAsia="標楷體" w:hAnsi="標楷體"/>
        </w:rPr>
      </w:pPr>
      <w:r w:rsidRPr="00F31FD1">
        <w:rPr>
          <w:rFonts w:ascii="標楷體" w:eastAsia="標楷體" w:hAnsi="標楷體" w:hint="eastAsia"/>
        </w:rPr>
        <w:t xml:space="preserve">第 十一 條　　</w:t>
      </w:r>
      <w:r w:rsidR="00D10AE7" w:rsidRPr="00F31FD1">
        <w:rPr>
          <w:rFonts w:ascii="標楷體" w:eastAsia="標楷體" w:hAnsi="標楷體" w:hint="eastAsia"/>
        </w:rPr>
        <w:t>申請人進住後，因病致不能自理生活者，應即將其轉送各有關單位、機構治療或安置。</w:t>
      </w:r>
    </w:p>
    <w:p w:rsidR="00BA1954" w:rsidRPr="000D442D" w:rsidRDefault="00BA1954" w:rsidP="00BA1954">
      <w:pPr>
        <w:rPr>
          <w:rFonts w:ascii="標楷體" w:eastAsia="標楷體" w:hAnsi="標楷體"/>
          <w:sz w:val="36"/>
          <w:szCs w:val="36"/>
        </w:rPr>
      </w:pPr>
    </w:p>
    <w:p w:rsidR="00A11023" w:rsidRPr="00F31FD1" w:rsidRDefault="00A11023" w:rsidP="00A11023">
      <w:pPr>
        <w:pStyle w:val="a8"/>
        <w:ind w:leftChars="0" w:left="600"/>
        <w:jc w:val="distribute"/>
        <w:rPr>
          <w:rFonts w:ascii="標楷體" w:eastAsia="標楷體" w:hAnsi="標楷體"/>
          <w:sz w:val="28"/>
        </w:rPr>
      </w:pPr>
    </w:p>
    <w:p w:rsidR="006D2567" w:rsidRPr="00F31FD1" w:rsidRDefault="006D2567" w:rsidP="00A11023">
      <w:pPr>
        <w:pStyle w:val="a8"/>
        <w:ind w:leftChars="0" w:left="600"/>
        <w:jc w:val="distribute"/>
        <w:rPr>
          <w:rFonts w:ascii="標楷體" w:eastAsia="標楷體" w:hAnsi="標楷體"/>
          <w:sz w:val="28"/>
        </w:rPr>
      </w:pPr>
    </w:p>
    <w:p w:rsidR="006D2567" w:rsidRPr="00F31FD1" w:rsidRDefault="006D2567" w:rsidP="00A11023">
      <w:pPr>
        <w:pStyle w:val="a8"/>
        <w:ind w:leftChars="0" w:left="600"/>
        <w:jc w:val="distribute"/>
        <w:rPr>
          <w:rFonts w:ascii="標楷體" w:eastAsia="標楷體" w:hAnsi="標楷體"/>
          <w:sz w:val="28"/>
        </w:rPr>
      </w:pPr>
    </w:p>
    <w:p w:rsidR="006D2567" w:rsidRPr="00F31FD1" w:rsidRDefault="006D2567" w:rsidP="00A11023">
      <w:pPr>
        <w:pStyle w:val="a8"/>
        <w:ind w:leftChars="0" w:left="600"/>
        <w:jc w:val="distribute"/>
        <w:rPr>
          <w:rFonts w:ascii="標楷體" w:eastAsia="標楷體" w:hAnsi="標楷體"/>
          <w:sz w:val="28"/>
        </w:rPr>
      </w:pPr>
    </w:p>
    <w:p w:rsidR="006D2567" w:rsidRPr="00F31FD1" w:rsidRDefault="006D2567" w:rsidP="00A11023">
      <w:pPr>
        <w:pStyle w:val="a8"/>
        <w:ind w:leftChars="0" w:left="600"/>
        <w:jc w:val="distribute"/>
        <w:rPr>
          <w:rFonts w:ascii="標楷體" w:eastAsia="標楷體" w:hAnsi="標楷體"/>
          <w:sz w:val="28"/>
        </w:rPr>
      </w:pPr>
    </w:p>
    <w:p w:rsidR="006D2567" w:rsidRPr="00F31FD1" w:rsidRDefault="006D2567" w:rsidP="00A11023">
      <w:pPr>
        <w:pStyle w:val="a8"/>
        <w:ind w:leftChars="0" w:left="600"/>
        <w:jc w:val="distribute"/>
        <w:rPr>
          <w:rFonts w:ascii="標楷體" w:eastAsia="標楷體" w:hAnsi="標楷體"/>
          <w:sz w:val="28"/>
        </w:rPr>
      </w:pPr>
    </w:p>
    <w:p w:rsidR="006D2567" w:rsidRPr="00F31FD1" w:rsidRDefault="006D2567" w:rsidP="00A11023">
      <w:pPr>
        <w:pStyle w:val="a8"/>
        <w:ind w:leftChars="0" w:left="600"/>
        <w:jc w:val="distribute"/>
        <w:rPr>
          <w:rFonts w:ascii="標楷體" w:eastAsia="標楷體" w:hAnsi="標楷體"/>
          <w:sz w:val="28"/>
        </w:rPr>
      </w:pPr>
    </w:p>
    <w:p w:rsidR="006D2567" w:rsidRPr="00F31FD1" w:rsidRDefault="006D2567" w:rsidP="00A11023">
      <w:pPr>
        <w:pStyle w:val="a8"/>
        <w:ind w:leftChars="0" w:left="600"/>
        <w:jc w:val="distribute"/>
        <w:rPr>
          <w:rFonts w:ascii="標楷體" w:eastAsia="標楷體" w:hAnsi="標楷體"/>
          <w:sz w:val="28"/>
        </w:rPr>
      </w:pPr>
    </w:p>
    <w:p w:rsidR="006D2567" w:rsidRPr="00F31FD1" w:rsidRDefault="006D2567" w:rsidP="00A11023">
      <w:pPr>
        <w:pStyle w:val="a8"/>
        <w:ind w:leftChars="0" w:left="600"/>
        <w:jc w:val="distribute"/>
        <w:rPr>
          <w:rFonts w:ascii="標楷體" w:eastAsia="標楷體" w:hAnsi="標楷體"/>
          <w:sz w:val="28"/>
        </w:rPr>
      </w:pPr>
    </w:p>
    <w:p w:rsidR="006D2567" w:rsidRPr="00F31FD1" w:rsidRDefault="006D2567" w:rsidP="00A11023">
      <w:pPr>
        <w:pStyle w:val="a8"/>
        <w:ind w:leftChars="0" w:left="600"/>
        <w:jc w:val="distribute"/>
        <w:rPr>
          <w:rFonts w:ascii="標楷體" w:eastAsia="標楷體" w:hAnsi="標楷體"/>
          <w:sz w:val="28"/>
        </w:rPr>
      </w:pPr>
    </w:p>
    <w:p w:rsidR="006D2567" w:rsidRDefault="006D2567" w:rsidP="00A11023">
      <w:pPr>
        <w:pStyle w:val="a8"/>
        <w:ind w:leftChars="0" w:left="600"/>
        <w:jc w:val="distribute"/>
        <w:rPr>
          <w:rFonts w:ascii="標楷體" w:eastAsia="標楷體" w:hAnsi="標楷體"/>
          <w:sz w:val="28"/>
        </w:rPr>
      </w:pPr>
    </w:p>
    <w:p w:rsidR="000D442D" w:rsidRPr="00F31FD1" w:rsidRDefault="000D442D" w:rsidP="00A11023">
      <w:pPr>
        <w:pStyle w:val="a8"/>
        <w:ind w:leftChars="0" w:left="600"/>
        <w:jc w:val="distribute"/>
        <w:rPr>
          <w:rFonts w:ascii="標楷體" w:eastAsia="標楷體" w:hAnsi="標楷體"/>
          <w:sz w:val="28"/>
        </w:rPr>
      </w:pPr>
    </w:p>
    <w:p w:rsidR="006D2567" w:rsidRDefault="006D2567" w:rsidP="00A11023">
      <w:pPr>
        <w:pStyle w:val="a8"/>
        <w:ind w:leftChars="0" w:left="600"/>
        <w:jc w:val="distribute"/>
        <w:rPr>
          <w:rFonts w:ascii="標楷體" w:eastAsia="標楷體" w:hAnsi="標楷體"/>
          <w:sz w:val="28"/>
        </w:rPr>
      </w:pPr>
    </w:p>
    <w:p w:rsidR="00EF576F" w:rsidRPr="00F31FD1" w:rsidRDefault="00EF576F" w:rsidP="00A11023">
      <w:pPr>
        <w:pStyle w:val="a8"/>
        <w:ind w:leftChars="0" w:left="60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  年  月  日</w:t>
      </w:r>
    </w:p>
    <w:p w:rsidR="006D2567" w:rsidRPr="00F31FD1" w:rsidRDefault="006D2567" w:rsidP="006D2567">
      <w:pPr>
        <w:jc w:val="center"/>
        <w:rPr>
          <w:rFonts w:ascii="標楷體" w:eastAsia="標楷體" w:hAnsi="標楷體"/>
          <w:sz w:val="36"/>
          <w:szCs w:val="36"/>
        </w:rPr>
      </w:pPr>
      <w:r w:rsidRPr="00F31FD1">
        <w:rPr>
          <w:rFonts w:ascii="標楷體" w:eastAsia="標楷體" w:hAnsi="標楷體" w:hint="eastAsia"/>
          <w:sz w:val="36"/>
          <w:szCs w:val="36"/>
        </w:rPr>
        <w:lastRenderedPageBreak/>
        <w:t>藥癮個案入住中途之家</w:t>
      </w:r>
      <w:r w:rsidR="000D442D">
        <w:rPr>
          <w:rFonts w:ascii="標楷體" w:eastAsia="標楷體" w:hAnsi="標楷體" w:hint="eastAsia"/>
          <w:sz w:val="36"/>
          <w:szCs w:val="36"/>
        </w:rPr>
        <w:t>入住</w:t>
      </w:r>
      <w:r w:rsidRPr="00F31FD1">
        <w:rPr>
          <w:rFonts w:ascii="標楷體" w:eastAsia="標楷體" w:hAnsi="標楷體" w:hint="eastAsia"/>
          <w:sz w:val="36"/>
          <w:szCs w:val="36"/>
        </w:rPr>
        <w:t>同意書</w:t>
      </w:r>
    </w:p>
    <w:p w:rsidR="006D2567" w:rsidRPr="00F31FD1" w:rsidRDefault="006D2567" w:rsidP="006D2567">
      <w:pPr>
        <w:rPr>
          <w:rFonts w:ascii="標楷體" w:eastAsia="標楷體" w:hAnsi="標楷體"/>
          <w:color w:val="000000"/>
          <w:sz w:val="28"/>
        </w:rPr>
      </w:pPr>
      <w:proofErr w:type="gramStart"/>
      <w:r w:rsidRPr="00F31FD1">
        <w:rPr>
          <w:rFonts w:ascii="標楷體" w:eastAsia="標楷體" w:hAnsi="標楷體"/>
          <w:color w:val="000000"/>
          <w:sz w:val="28"/>
        </w:rPr>
        <w:t>立</w:t>
      </w:r>
      <w:r w:rsidRPr="00F31FD1">
        <w:rPr>
          <w:rFonts w:ascii="標楷體" w:eastAsia="標楷體" w:hAnsi="標楷體" w:hint="eastAsia"/>
          <w:color w:val="000000"/>
          <w:sz w:val="28"/>
        </w:rPr>
        <w:t>書</w:t>
      </w:r>
      <w:r w:rsidRPr="00F31FD1">
        <w:rPr>
          <w:rFonts w:ascii="標楷體" w:eastAsia="標楷體" w:hAnsi="標楷體"/>
          <w:color w:val="000000"/>
          <w:sz w:val="28"/>
        </w:rPr>
        <w:t>人</w:t>
      </w:r>
      <w:proofErr w:type="gramEnd"/>
      <w:r w:rsidRPr="00F31FD1">
        <w:rPr>
          <w:rFonts w:ascii="標楷體" w:eastAsia="標楷體" w:hAnsi="標楷體"/>
          <w:color w:val="000000"/>
          <w:sz w:val="28"/>
          <w:u w:val="single"/>
        </w:rPr>
        <w:t xml:space="preserve">                        </w:t>
      </w:r>
      <w:proofErr w:type="gramStart"/>
      <w:r w:rsidRPr="00F31FD1">
        <w:rPr>
          <w:rFonts w:ascii="標楷體" w:eastAsia="標楷體" w:hAnsi="標楷體"/>
          <w:color w:val="000000"/>
          <w:sz w:val="28"/>
        </w:rPr>
        <w:t>茲受臺北市</w:t>
      </w:r>
      <w:proofErr w:type="gramEnd"/>
      <w:r w:rsidRPr="00F31FD1">
        <w:rPr>
          <w:rFonts w:ascii="標楷體" w:eastAsia="標楷體" w:hAnsi="標楷體"/>
          <w:color w:val="000000"/>
          <w:sz w:val="28"/>
        </w:rPr>
        <w:t>毒品危害防制中心</w:t>
      </w:r>
      <w:r w:rsidRPr="00F31FD1">
        <w:rPr>
          <w:rFonts w:ascii="標楷體" w:eastAsia="標楷體" w:hAnsi="標楷體" w:hint="eastAsia"/>
          <w:color w:val="000000"/>
          <w:sz w:val="28"/>
        </w:rPr>
        <w:t>協助</w:t>
      </w:r>
      <w:r w:rsidRPr="00F31FD1">
        <w:rPr>
          <w:rFonts w:ascii="標楷體" w:eastAsia="標楷體" w:hAnsi="標楷體"/>
          <w:color w:val="000000"/>
          <w:sz w:val="28"/>
        </w:rPr>
        <w:t>，</w:t>
      </w:r>
      <w:r w:rsidRPr="00F31FD1">
        <w:rPr>
          <w:rFonts w:ascii="標楷體" w:eastAsia="標楷體" w:hAnsi="標楷體" w:hint="eastAsia"/>
          <w:color w:val="000000"/>
          <w:sz w:val="28"/>
        </w:rPr>
        <w:t>同意入住___________________________中途之家，接受藥癮戒治輔導等措施，並願意配合中途之家相關規定。</w:t>
      </w:r>
    </w:p>
    <w:p w:rsidR="006D2567" w:rsidRPr="00F31FD1" w:rsidRDefault="006D2567" w:rsidP="006D2567">
      <w:pPr>
        <w:spacing w:line="0" w:lineRule="atLeast"/>
        <w:rPr>
          <w:rFonts w:ascii="標楷體" w:eastAsia="標楷體" w:hAnsi="標楷體"/>
          <w:color w:val="000000"/>
          <w:sz w:val="28"/>
        </w:rPr>
      </w:pPr>
      <w:r w:rsidRPr="00F31FD1">
        <w:rPr>
          <w:rFonts w:ascii="標楷體" w:eastAsia="標楷體" w:hAnsi="標楷體" w:hint="eastAsia"/>
          <w:color w:val="000000"/>
          <w:sz w:val="28"/>
        </w:rPr>
        <w:t>具備資料如下：</w:t>
      </w:r>
    </w:p>
    <w:p w:rsidR="006D2567" w:rsidRPr="00F31FD1" w:rsidRDefault="006D2567" w:rsidP="006D2567">
      <w:pPr>
        <w:spacing w:line="0" w:lineRule="atLeast"/>
        <w:rPr>
          <w:rFonts w:ascii="標楷體" w:eastAsia="標楷體" w:hAnsi="標楷體"/>
          <w:color w:val="000000"/>
          <w:sz w:val="28"/>
        </w:rPr>
      </w:pPr>
    </w:p>
    <w:p w:rsidR="006D2567" w:rsidRPr="00F31FD1" w:rsidRDefault="006D2567" w:rsidP="006D2567">
      <w:pPr>
        <w:pStyle w:val="a8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 w:rsidRPr="00F31FD1">
        <w:rPr>
          <w:rFonts w:ascii="標楷體" w:eastAsia="標楷體" w:hAnsi="標楷體"/>
          <w:sz w:val="28"/>
        </w:rPr>
        <w:t>藥物成癮相關證明</w:t>
      </w:r>
      <w:r w:rsidRPr="00F31FD1">
        <w:rPr>
          <w:rFonts w:ascii="標楷體" w:eastAsia="標楷體" w:hAnsi="標楷體" w:hint="eastAsia"/>
          <w:sz w:val="28"/>
        </w:rPr>
        <w:t>(至少勾選一項)</w:t>
      </w:r>
    </w:p>
    <w:p w:rsidR="006D2567" w:rsidRPr="00F31FD1" w:rsidRDefault="006D2567" w:rsidP="006D2567">
      <w:pPr>
        <w:pStyle w:val="a8"/>
        <w:spacing w:line="0" w:lineRule="atLeast"/>
        <w:ind w:leftChars="0" w:left="1276"/>
        <w:rPr>
          <w:rFonts w:ascii="標楷體" w:eastAsia="標楷體" w:hAnsi="標楷體"/>
          <w:sz w:val="28"/>
        </w:rPr>
      </w:pPr>
      <w:r w:rsidRPr="00F31FD1">
        <w:rPr>
          <w:rFonts w:ascii="標楷體" w:eastAsia="標楷體" w:hAnsi="標楷體" w:hint="eastAsia"/>
          <w:sz w:val="28"/>
        </w:rPr>
        <w:t>□</w:t>
      </w:r>
      <w:r w:rsidRPr="00F31FD1">
        <w:rPr>
          <w:rFonts w:ascii="標楷體" w:eastAsia="標楷體" w:hAnsi="標楷體"/>
          <w:sz w:val="28"/>
        </w:rPr>
        <w:t>違反毒品危害防治條例之相關證明</w:t>
      </w:r>
    </w:p>
    <w:p w:rsidR="006D2567" w:rsidRPr="00F31FD1" w:rsidRDefault="006D2567" w:rsidP="006D2567">
      <w:pPr>
        <w:pStyle w:val="a8"/>
        <w:spacing w:line="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 w:rsidRPr="00F31FD1">
        <w:rPr>
          <w:rFonts w:ascii="標楷體" w:eastAsia="標楷體" w:hAnsi="標楷體" w:hint="eastAsia"/>
          <w:sz w:val="28"/>
        </w:rPr>
        <w:t xml:space="preserve">          □</w:t>
      </w:r>
      <w:r w:rsidRPr="00F31FD1">
        <w:rPr>
          <w:rFonts w:ascii="標楷體" w:eastAsia="標楷體" w:hAnsi="標楷體"/>
          <w:sz w:val="28"/>
        </w:rPr>
        <w:t>物質濫用或物質成癮之診斷證明書</w:t>
      </w:r>
    </w:p>
    <w:p w:rsidR="006D2567" w:rsidRPr="00F31FD1" w:rsidRDefault="006D2567" w:rsidP="006D2567">
      <w:pPr>
        <w:pStyle w:val="a8"/>
        <w:spacing w:line="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 w:rsidRPr="00F31FD1">
        <w:rPr>
          <w:rFonts w:ascii="標楷體" w:eastAsia="標楷體" w:hAnsi="標楷體" w:hint="eastAsia"/>
          <w:sz w:val="28"/>
        </w:rPr>
        <w:t xml:space="preserve">          □其他：</w:t>
      </w:r>
    </w:p>
    <w:p w:rsidR="006D2567" w:rsidRPr="00F31FD1" w:rsidRDefault="006D2567" w:rsidP="006D2567">
      <w:pPr>
        <w:pStyle w:val="a8"/>
        <w:spacing w:line="0" w:lineRule="atLeast"/>
        <w:ind w:leftChars="-59" w:left="-2" w:hangingChars="50" w:hanging="140"/>
        <w:rPr>
          <w:rFonts w:ascii="標楷體" w:eastAsia="標楷體" w:hAnsi="標楷體"/>
          <w:sz w:val="28"/>
        </w:rPr>
      </w:pPr>
    </w:p>
    <w:p w:rsidR="006D2567" w:rsidRPr="00F31FD1" w:rsidRDefault="006D2567" w:rsidP="006D2567">
      <w:pPr>
        <w:spacing w:line="0" w:lineRule="atLeast"/>
        <w:rPr>
          <w:rFonts w:ascii="標楷體" w:eastAsia="標楷體" w:hAnsi="標楷體"/>
          <w:sz w:val="28"/>
        </w:rPr>
      </w:pPr>
      <w:r w:rsidRPr="00F31FD1">
        <w:rPr>
          <w:rFonts w:ascii="標楷體" w:eastAsia="標楷體" w:hAnsi="標楷體" w:hint="eastAsia"/>
          <w:sz w:val="28"/>
        </w:rPr>
        <w:t xml:space="preserve">    二、 設籍臺北市相關文件證明</w:t>
      </w:r>
      <w:r w:rsidR="003F3D3A">
        <w:rPr>
          <w:rFonts w:ascii="標楷體" w:eastAsia="標楷體" w:hAnsi="標楷體" w:hint="eastAsia"/>
          <w:sz w:val="28"/>
        </w:rPr>
        <w:t>並檢附</w:t>
      </w:r>
      <w:r w:rsidR="007079D0">
        <w:rPr>
          <w:rFonts w:ascii="標楷體" w:eastAsia="標楷體" w:hAnsi="標楷體" w:hint="eastAsia"/>
          <w:sz w:val="28"/>
        </w:rPr>
        <w:t>之</w:t>
      </w:r>
      <w:r w:rsidRPr="00F31FD1">
        <w:rPr>
          <w:rFonts w:ascii="標楷體" w:eastAsia="標楷體" w:hAnsi="標楷體" w:hint="eastAsia"/>
          <w:sz w:val="28"/>
        </w:rPr>
        <w:t>(至少勾選一項)</w:t>
      </w:r>
    </w:p>
    <w:p w:rsidR="006D2567" w:rsidRPr="00F31FD1" w:rsidRDefault="006D2567" w:rsidP="006D2567">
      <w:pPr>
        <w:pStyle w:val="a8"/>
        <w:spacing w:line="0" w:lineRule="atLeast"/>
        <w:ind w:leftChars="-59" w:left="-2" w:hangingChars="50" w:hanging="140"/>
        <w:rPr>
          <w:rFonts w:ascii="標楷體" w:eastAsia="標楷體" w:hAnsi="標楷體"/>
          <w:sz w:val="28"/>
        </w:rPr>
      </w:pPr>
      <w:r w:rsidRPr="00F31FD1">
        <w:rPr>
          <w:rFonts w:ascii="標楷體" w:eastAsia="標楷體" w:hAnsi="標楷體" w:hint="eastAsia"/>
          <w:sz w:val="28"/>
        </w:rPr>
        <w:t xml:space="preserve">          □身分證</w:t>
      </w:r>
    </w:p>
    <w:p w:rsidR="006D2567" w:rsidRPr="00F31FD1" w:rsidRDefault="006D2567" w:rsidP="006D2567">
      <w:pPr>
        <w:pStyle w:val="a8"/>
        <w:spacing w:line="0" w:lineRule="atLeast"/>
        <w:ind w:leftChars="-118" w:left="0" w:hangingChars="101" w:hanging="283"/>
        <w:rPr>
          <w:rFonts w:ascii="標楷體" w:eastAsia="標楷體" w:hAnsi="標楷體"/>
          <w:sz w:val="28"/>
        </w:rPr>
      </w:pPr>
      <w:r w:rsidRPr="00F31FD1">
        <w:rPr>
          <w:rFonts w:ascii="標楷體" w:eastAsia="標楷體" w:hAnsi="標楷體" w:hint="eastAsia"/>
          <w:sz w:val="28"/>
        </w:rPr>
        <w:t xml:space="preserve">           □戶口名簿</w:t>
      </w:r>
    </w:p>
    <w:p w:rsidR="006D2567" w:rsidRPr="00F31FD1" w:rsidRDefault="006D2567" w:rsidP="006D2567">
      <w:pPr>
        <w:pStyle w:val="a8"/>
        <w:spacing w:line="0" w:lineRule="atLeast"/>
        <w:ind w:leftChars="-118" w:left="0" w:hangingChars="101" w:hanging="283"/>
        <w:rPr>
          <w:rFonts w:ascii="標楷體" w:eastAsia="標楷體" w:hAnsi="標楷體"/>
          <w:sz w:val="28"/>
        </w:rPr>
      </w:pPr>
    </w:p>
    <w:p w:rsidR="006D2567" w:rsidRDefault="006D2567" w:rsidP="006D2567">
      <w:pPr>
        <w:pStyle w:val="a8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 w:rsidRPr="00C962C1">
        <w:rPr>
          <w:rFonts w:ascii="標楷體" w:eastAsia="標楷體" w:hAnsi="標楷體" w:hint="eastAsia"/>
          <w:sz w:val="28"/>
        </w:rPr>
        <w:t>□已閱讀「臺北市毒品</w:t>
      </w:r>
      <w:r w:rsidR="005D741A" w:rsidRPr="00C962C1">
        <w:rPr>
          <w:rFonts w:ascii="標楷體" w:eastAsia="標楷體" w:hAnsi="標楷體" w:hint="eastAsia"/>
          <w:sz w:val="28"/>
        </w:rPr>
        <w:t>危害防制</w:t>
      </w:r>
      <w:r w:rsidRPr="00C962C1">
        <w:rPr>
          <w:rFonts w:ascii="標楷體" w:eastAsia="標楷體" w:hAnsi="標楷體" w:hint="eastAsia"/>
          <w:sz w:val="28"/>
        </w:rPr>
        <w:t>中心藥癮個案暫居中途之家規定」，並願意遵守相關規定。</w:t>
      </w:r>
    </w:p>
    <w:p w:rsidR="003F3D3A" w:rsidRDefault="003F3D3A" w:rsidP="007079D0">
      <w:pPr>
        <w:pStyle w:val="a8"/>
        <w:numPr>
          <w:ilvl w:val="0"/>
          <w:numId w:val="4"/>
        </w:numPr>
        <w:spacing w:beforeLines="50" w:before="180" w:line="0" w:lineRule="atLeast"/>
        <w:ind w:leftChars="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目前</w:t>
      </w:r>
      <w:r w:rsidR="007079D0">
        <w:rPr>
          <w:rFonts w:ascii="標楷體" w:eastAsia="標楷體" w:hAnsi="標楷體" w:hint="eastAsia"/>
          <w:sz w:val="28"/>
        </w:rPr>
        <w:t>經濟來源：</w:t>
      </w:r>
    </w:p>
    <w:p w:rsidR="007079D0" w:rsidRPr="007079D0" w:rsidRDefault="007079D0" w:rsidP="007079D0">
      <w:pPr>
        <w:pStyle w:val="a8"/>
        <w:ind w:leftChars="531" w:left="1274"/>
        <w:rPr>
          <w:rFonts w:ascii="標楷體" w:eastAsia="標楷體" w:hAnsi="標楷體" w:hint="eastAsia"/>
          <w:sz w:val="28"/>
        </w:rPr>
      </w:pPr>
      <w:r w:rsidRPr="00F31FD1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無</w:t>
      </w:r>
      <w:r>
        <w:rPr>
          <w:rFonts w:ascii="標楷體" w:eastAsia="標楷體" w:hAnsi="標楷體" w:hint="eastAsia"/>
          <w:sz w:val="28"/>
        </w:rPr>
        <w:t xml:space="preserve">  □</w:t>
      </w:r>
      <w:r>
        <w:rPr>
          <w:rFonts w:ascii="標楷體" w:eastAsia="標楷體" w:hAnsi="標楷體" w:hint="eastAsia"/>
          <w:sz w:val="28"/>
        </w:rPr>
        <w:t xml:space="preserve">家屬 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工作收入</w:t>
      </w:r>
    </w:p>
    <w:p w:rsidR="007079D0" w:rsidRPr="00C962C1" w:rsidRDefault="007079D0" w:rsidP="006D2567">
      <w:pPr>
        <w:pStyle w:val="a8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未來是否</w:t>
      </w:r>
      <w:proofErr w:type="gramStart"/>
      <w:r>
        <w:rPr>
          <w:rFonts w:ascii="標楷體" w:eastAsia="標楷體" w:hAnsi="標楷體" w:hint="eastAsia"/>
          <w:sz w:val="28"/>
        </w:rPr>
        <w:t>希望毒防中心</w:t>
      </w:r>
      <w:proofErr w:type="gramEnd"/>
      <w:r>
        <w:rPr>
          <w:rFonts w:ascii="標楷體" w:eastAsia="標楷體" w:hAnsi="標楷體" w:hint="eastAsia"/>
          <w:sz w:val="28"/>
        </w:rPr>
        <w:t>協助轉</w:t>
      </w:r>
      <w:proofErr w:type="gramStart"/>
      <w:r>
        <w:rPr>
          <w:rFonts w:ascii="標楷體" w:eastAsia="標楷體" w:hAnsi="標楷體" w:hint="eastAsia"/>
          <w:sz w:val="28"/>
        </w:rPr>
        <w:t>介</w:t>
      </w:r>
      <w:proofErr w:type="gramEnd"/>
      <w:r>
        <w:rPr>
          <w:rFonts w:ascii="標楷體" w:eastAsia="標楷體" w:hAnsi="標楷體" w:hint="eastAsia"/>
          <w:sz w:val="28"/>
        </w:rPr>
        <w:t>工作</w:t>
      </w:r>
    </w:p>
    <w:p w:rsidR="00C13713" w:rsidRPr="007079D0" w:rsidRDefault="00F70301" w:rsidP="00F70301">
      <w:pPr>
        <w:pStyle w:val="a8"/>
        <w:spacing w:line="0" w:lineRule="atLeast"/>
        <w:ind w:leftChars="236" w:left="566" w:firstLineChars="253" w:firstLine="708"/>
        <w:rPr>
          <w:rFonts w:ascii="標楷體" w:eastAsia="標楷體" w:hAnsi="標楷體"/>
          <w:sz w:val="28"/>
        </w:rPr>
      </w:pPr>
      <w:r w:rsidRPr="00F31FD1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 xml:space="preserve">是      </w:t>
      </w:r>
      <w:r w:rsidRPr="00F31FD1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否</w:t>
      </w:r>
      <w:bookmarkStart w:id="0" w:name="_GoBack"/>
      <w:bookmarkEnd w:id="0"/>
    </w:p>
    <w:p w:rsidR="006D2567" w:rsidRPr="00F31FD1" w:rsidRDefault="006D2567" w:rsidP="003F3D3A">
      <w:pPr>
        <w:pStyle w:val="a8"/>
        <w:spacing w:beforeLines="50" w:before="180" w:line="0" w:lineRule="atLeast"/>
        <w:ind w:leftChars="0" w:left="601"/>
        <w:rPr>
          <w:rFonts w:ascii="標楷體" w:eastAsia="標楷體" w:hAnsi="標楷體"/>
          <w:sz w:val="28"/>
        </w:rPr>
      </w:pPr>
      <w:proofErr w:type="gramStart"/>
      <w:r w:rsidRPr="00F31FD1">
        <w:rPr>
          <w:rFonts w:ascii="標楷體" w:eastAsia="標楷體" w:hAnsi="標楷體" w:hint="eastAsia"/>
          <w:sz w:val="28"/>
        </w:rPr>
        <w:t>立書人</w:t>
      </w:r>
      <w:proofErr w:type="gramEnd"/>
    </w:p>
    <w:p w:rsidR="006D2567" w:rsidRPr="00F31FD1" w:rsidRDefault="006D2567" w:rsidP="003F3D3A">
      <w:pPr>
        <w:pStyle w:val="a8"/>
        <w:spacing w:beforeLines="50" w:before="180" w:line="0" w:lineRule="atLeast"/>
        <w:ind w:leftChars="0" w:left="601"/>
        <w:rPr>
          <w:rFonts w:ascii="標楷體" w:eastAsia="標楷體" w:hAnsi="標楷體"/>
          <w:sz w:val="28"/>
        </w:rPr>
      </w:pPr>
      <w:r w:rsidRPr="00F31FD1">
        <w:rPr>
          <w:rFonts w:ascii="標楷體" w:eastAsia="標楷體" w:hAnsi="標楷體" w:hint="eastAsia"/>
          <w:sz w:val="28"/>
        </w:rPr>
        <w:t>姓名：</w:t>
      </w:r>
    </w:p>
    <w:p w:rsidR="006D2567" w:rsidRPr="00F31FD1" w:rsidRDefault="006D2567" w:rsidP="003F3D3A">
      <w:pPr>
        <w:pStyle w:val="a8"/>
        <w:spacing w:beforeLines="50" w:before="180" w:line="0" w:lineRule="atLeast"/>
        <w:ind w:leftChars="0" w:left="601"/>
        <w:rPr>
          <w:rFonts w:ascii="標楷體" w:eastAsia="標楷體" w:hAnsi="標楷體"/>
          <w:sz w:val="28"/>
        </w:rPr>
      </w:pPr>
      <w:r w:rsidRPr="00F31FD1">
        <w:rPr>
          <w:rFonts w:ascii="標楷體" w:eastAsia="標楷體" w:hAnsi="標楷體" w:hint="eastAsia"/>
          <w:sz w:val="28"/>
        </w:rPr>
        <w:t>身分證字號：</w:t>
      </w:r>
    </w:p>
    <w:p w:rsidR="006D2567" w:rsidRPr="00F31FD1" w:rsidRDefault="006D2567" w:rsidP="003F3D3A">
      <w:pPr>
        <w:pStyle w:val="a8"/>
        <w:spacing w:beforeLines="50" w:before="180" w:line="0" w:lineRule="atLeast"/>
        <w:ind w:leftChars="0" w:left="601"/>
        <w:rPr>
          <w:rFonts w:ascii="標楷體" w:eastAsia="標楷體" w:hAnsi="標楷體"/>
          <w:sz w:val="28"/>
        </w:rPr>
      </w:pPr>
      <w:r w:rsidRPr="00F31FD1">
        <w:rPr>
          <w:rFonts w:ascii="標楷體" w:eastAsia="標楷體" w:hAnsi="標楷體" w:hint="eastAsia"/>
          <w:sz w:val="28"/>
        </w:rPr>
        <w:t>電話：</w:t>
      </w:r>
    </w:p>
    <w:p w:rsidR="006D2567" w:rsidRDefault="00507DFD" w:rsidP="003F3D3A">
      <w:pPr>
        <w:pStyle w:val="a8"/>
        <w:spacing w:beforeLines="50" w:before="180" w:line="0" w:lineRule="atLeast"/>
        <w:ind w:leftChars="0" w:left="60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戶籍</w:t>
      </w:r>
      <w:r w:rsidR="006D2567" w:rsidRPr="00F31FD1">
        <w:rPr>
          <w:rFonts w:ascii="標楷體" w:eastAsia="標楷體" w:hAnsi="標楷體" w:hint="eastAsia"/>
          <w:sz w:val="28"/>
        </w:rPr>
        <w:t>地址：</w:t>
      </w:r>
    </w:p>
    <w:p w:rsidR="00507DFD" w:rsidRPr="00F31FD1" w:rsidRDefault="00507DFD" w:rsidP="003F3D3A">
      <w:pPr>
        <w:pStyle w:val="a8"/>
        <w:spacing w:beforeLines="50" w:before="180" w:line="0" w:lineRule="atLeast"/>
        <w:ind w:leftChars="0" w:left="60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現住地址：</w:t>
      </w:r>
    </w:p>
    <w:p w:rsidR="006D2567" w:rsidRPr="00F31FD1" w:rsidRDefault="006D2567" w:rsidP="00A11023">
      <w:pPr>
        <w:pStyle w:val="a8"/>
        <w:ind w:leftChars="0" w:left="600"/>
        <w:jc w:val="distribute"/>
        <w:rPr>
          <w:rFonts w:ascii="標楷體" w:eastAsia="標楷體" w:hAnsi="標楷體"/>
          <w:sz w:val="28"/>
        </w:rPr>
      </w:pPr>
      <w:r w:rsidRPr="00F31FD1">
        <w:rPr>
          <w:rFonts w:ascii="標楷體" w:eastAsia="標楷體" w:hAnsi="標楷體" w:hint="eastAsia"/>
          <w:sz w:val="28"/>
        </w:rPr>
        <w:t>中華民國  年  月  日</w:t>
      </w:r>
    </w:p>
    <w:sectPr w:rsidR="006D2567" w:rsidRPr="00F31F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F2C" w:rsidRDefault="00F82F2C" w:rsidP="006D2567">
      <w:r>
        <w:separator/>
      </w:r>
    </w:p>
  </w:endnote>
  <w:endnote w:type="continuationSeparator" w:id="0">
    <w:p w:rsidR="00F82F2C" w:rsidRDefault="00F82F2C" w:rsidP="006D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F2C" w:rsidRDefault="00F82F2C" w:rsidP="006D2567">
      <w:r>
        <w:separator/>
      </w:r>
    </w:p>
  </w:footnote>
  <w:footnote w:type="continuationSeparator" w:id="0">
    <w:p w:rsidR="00F82F2C" w:rsidRDefault="00F82F2C" w:rsidP="006D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24A3"/>
    <w:multiLevelType w:val="hybridMultilevel"/>
    <w:tmpl w:val="E2D6BCC8"/>
    <w:lvl w:ilvl="0" w:tplc="701EB414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891276"/>
    <w:multiLevelType w:val="hybridMultilevel"/>
    <w:tmpl w:val="0144C456"/>
    <w:lvl w:ilvl="0" w:tplc="B3822754">
      <w:start w:val="1"/>
      <w:numFmt w:val="taiwaneseCountingThousand"/>
      <w:lvlText w:val="%1、"/>
      <w:lvlJc w:val="left"/>
      <w:pPr>
        <w:ind w:left="2179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2">
    <w:nsid w:val="4A5B3BF6"/>
    <w:multiLevelType w:val="hybridMultilevel"/>
    <w:tmpl w:val="5232A1B6"/>
    <w:lvl w:ilvl="0" w:tplc="BE02CE7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7BC05019"/>
    <w:multiLevelType w:val="hybridMultilevel"/>
    <w:tmpl w:val="392E0FDA"/>
    <w:lvl w:ilvl="0" w:tplc="5726B36E">
      <w:start w:val="3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DB"/>
    <w:rsid w:val="00013543"/>
    <w:rsid w:val="000362DB"/>
    <w:rsid w:val="00067218"/>
    <w:rsid w:val="000D442D"/>
    <w:rsid w:val="001E2959"/>
    <w:rsid w:val="00266568"/>
    <w:rsid w:val="002B3659"/>
    <w:rsid w:val="002B7DF1"/>
    <w:rsid w:val="00366DBD"/>
    <w:rsid w:val="003F3D3A"/>
    <w:rsid w:val="004A179F"/>
    <w:rsid w:val="004B3C09"/>
    <w:rsid w:val="004C41AB"/>
    <w:rsid w:val="00507DFD"/>
    <w:rsid w:val="005B0CD9"/>
    <w:rsid w:val="005D2DFC"/>
    <w:rsid w:val="005D741A"/>
    <w:rsid w:val="006D2567"/>
    <w:rsid w:val="007079D0"/>
    <w:rsid w:val="007A12F2"/>
    <w:rsid w:val="007B4A36"/>
    <w:rsid w:val="007E4A40"/>
    <w:rsid w:val="00953512"/>
    <w:rsid w:val="009C0A65"/>
    <w:rsid w:val="009D709B"/>
    <w:rsid w:val="009E0DE9"/>
    <w:rsid w:val="009F6C42"/>
    <w:rsid w:val="00A11023"/>
    <w:rsid w:val="00A52093"/>
    <w:rsid w:val="00A609FE"/>
    <w:rsid w:val="00AA62DA"/>
    <w:rsid w:val="00B06D2D"/>
    <w:rsid w:val="00B1043D"/>
    <w:rsid w:val="00B865AA"/>
    <w:rsid w:val="00BA1954"/>
    <w:rsid w:val="00BD583D"/>
    <w:rsid w:val="00C13713"/>
    <w:rsid w:val="00C962C1"/>
    <w:rsid w:val="00CE22F7"/>
    <w:rsid w:val="00D10AE7"/>
    <w:rsid w:val="00DF6266"/>
    <w:rsid w:val="00EF576F"/>
    <w:rsid w:val="00F23D96"/>
    <w:rsid w:val="00F31FD1"/>
    <w:rsid w:val="00F70301"/>
    <w:rsid w:val="00F82F2C"/>
    <w:rsid w:val="00FC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0362DB"/>
    <w:rPr>
      <w:sz w:val="18"/>
      <w:szCs w:val="18"/>
    </w:rPr>
  </w:style>
  <w:style w:type="paragraph" w:styleId="a4">
    <w:name w:val="annotation text"/>
    <w:basedOn w:val="a"/>
    <w:link w:val="a5"/>
    <w:rsid w:val="000362DB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a5">
    <w:name w:val="註解文字 字元"/>
    <w:basedOn w:val="a0"/>
    <w:link w:val="a4"/>
    <w:rsid w:val="000362DB"/>
    <w:rPr>
      <w:rFonts w:ascii="Times New Roman" w:eastAsia="新細明體" w:hAnsi="Times New Roman" w:cs="Times New Roman"/>
      <w:kern w:val="3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6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362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0362D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6D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D25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D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D25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0362DB"/>
    <w:rPr>
      <w:sz w:val="18"/>
      <w:szCs w:val="18"/>
    </w:rPr>
  </w:style>
  <w:style w:type="paragraph" w:styleId="a4">
    <w:name w:val="annotation text"/>
    <w:basedOn w:val="a"/>
    <w:link w:val="a5"/>
    <w:rsid w:val="000362DB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customStyle="1" w:styleId="a5">
    <w:name w:val="註解文字 字元"/>
    <w:basedOn w:val="a0"/>
    <w:link w:val="a4"/>
    <w:rsid w:val="000362DB"/>
    <w:rPr>
      <w:rFonts w:ascii="Times New Roman" w:eastAsia="新細明體" w:hAnsi="Times New Roman" w:cs="Times New Roman"/>
      <w:kern w:val="3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6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362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0362D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6D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D25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D2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D25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251</Words>
  <Characters>1434</Characters>
  <Application>Microsoft Office Word</Application>
  <DocSecurity>0</DocSecurity>
  <Lines>11</Lines>
  <Paragraphs>3</Paragraphs>
  <ScaleCrop>false</ScaleCrop>
  <Company>台北市立聯合醫院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謝宜玲</dc:creator>
  <cp:lastModifiedBy>謝宜玲</cp:lastModifiedBy>
  <cp:revision>31</cp:revision>
  <dcterms:created xsi:type="dcterms:W3CDTF">2016-12-01T07:21:00Z</dcterms:created>
  <dcterms:modified xsi:type="dcterms:W3CDTF">2018-02-02T03:15:00Z</dcterms:modified>
</cp:coreProperties>
</file>