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36" w:rsidRPr="00954672" w:rsidRDefault="00FC6236" w:rsidP="00FC6236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4672">
        <w:rPr>
          <w:rFonts w:ascii="標楷體" w:eastAsia="標楷體" w:hAnsi="標楷體" w:hint="eastAsia"/>
          <w:b/>
          <w:sz w:val="32"/>
          <w:szCs w:val="32"/>
        </w:rPr>
        <w:t>教育部國民及學前教育署</w:t>
      </w:r>
      <w:r w:rsidRPr="00954672">
        <w:rPr>
          <w:rFonts w:ascii="標楷體" w:eastAsia="標楷體" w:hAnsi="標楷體"/>
          <w:b/>
          <w:sz w:val="32"/>
          <w:szCs w:val="32"/>
        </w:rPr>
        <w:t>補助非營利團體辦理幼</w:t>
      </w:r>
      <w:r w:rsidRPr="00954672">
        <w:rPr>
          <w:rFonts w:ascii="標楷體" w:eastAsia="標楷體" w:hAnsi="標楷體" w:hint="eastAsia"/>
          <w:b/>
          <w:sz w:val="32"/>
          <w:szCs w:val="32"/>
        </w:rPr>
        <w:t>兒</w:t>
      </w:r>
      <w:r w:rsidRPr="00954672">
        <w:rPr>
          <w:rFonts w:ascii="標楷體" w:eastAsia="標楷體" w:hAnsi="標楷體"/>
          <w:b/>
          <w:sz w:val="32"/>
          <w:szCs w:val="32"/>
        </w:rPr>
        <w:t>教</w:t>
      </w:r>
      <w:r w:rsidRPr="00954672">
        <w:rPr>
          <w:rFonts w:ascii="標楷體" w:eastAsia="標楷體" w:hAnsi="標楷體" w:hint="eastAsia"/>
          <w:b/>
          <w:sz w:val="32"/>
          <w:szCs w:val="32"/>
        </w:rPr>
        <w:t>保</w:t>
      </w:r>
      <w:r w:rsidRPr="00954672">
        <w:rPr>
          <w:rFonts w:ascii="標楷體" w:eastAsia="標楷體" w:hAnsi="標楷體"/>
          <w:b/>
          <w:sz w:val="32"/>
          <w:szCs w:val="32"/>
        </w:rPr>
        <w:t>活動處理原則</w:t>
      </w:r>
    </w:p>
    <w:p w:rsidR="00FC6236" w:rsidRPr="00954672" w:rsidRDefault="00FC6236" w:rsidP="00FC6236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4672">
        <w:rPr>
          <w:rFonts w:ascii="標楷體" w:eastAsia="標楷體" w:hAnsi="標楷體" w:hint="eastAsia"/>
          <w:b/>
          <w:sz w:val="32"/>
          <w:szCs w:val="32"/>
        </w:rPr>
        <w:t>第三點、第四點修正規定</w:t>
      </w:r>
    </w:p>
    <w:p w:rsidR="00FC6236" w:rsidRPr="008959B9" w:rsidRDefault="00FC6236" w:rsidP="00FC6236">
      <w:pPr>
        <w:numPr>
          <w:ilvl w:val="0"/>
          <w:numId w:val="1"/>
        </w:num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959B9">
        <w:rPr>
          <w:rFonts w:ascii="標楷體" w:eastAsia="標楷體" w:hAnsi="標楷體"/>
          <w:sz w:val="28"/>
          <w:szCs w:val="28"/>
        </w:rPr>
        <w:t>補助原則及項目：</w:t>
      </w:r>
    </w:p>
    <w:p w:rsidR="00FC6236" w:rsidRPr="008959B9" w:rsidRDefault="00FC6236" w:rsidP="00FC6236">
      <w:pPr>
        <w:spacing w:line="400" w:lineRule="exact"/>
        <w:ind w:left="560"/>
        <w:jc w:val="both"/>
        <w:rPr>
          <w:rFonts w:ascii="標楷體" w:eastAsia="標楷體" w:hAnsi="標楷體"/>
          <w:sz w:val="28"/>
          <w:szCs w:val="28"/>
        </w:rPr>
      </w:pPr>
      <w:r w:rsidRPr="008959B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959B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959B9">
        <w:rPr>
          <w:rFonts w:ascii="標楷體" w:eastAsia="標楷體" w:hAnsi="標楷體" w:hint="eastAsia"/>
          <w:sz w:val="28"/>
          <w:szCs w:val="28"/>
        </w:rPr>
        <w:t>)</w:t>
      </w:r>
      <w:r w:rsidRPr="008959B9">
        <w:rPr>
          <w:rFonts w:ascii="標楷體" w:eastAsia="標楷體" w:hAnsi="標楷體"/>
          <w:sz w:val="28"/>
          <w:szCs w:val="28"/>
        </w:rPr>
        <w:t>補助原則</w:t>
      </w:r>
      <w:r w:rsidRPr="008959B9">
        <w:rPr>
          <w:rFonts w:ascii="標楷體" w:eastAsia="標楷體" w:hAnsi="標楷體" w:hint="eastAsia"/>
          <w:sz w:val="28"/>
          <w:szCs w:val="28"/>
        </w:rPr>
        <w:t>：</w:t>
      </w:r>
    </w:p>
    <w:p w:rsidR="00FC6236" w:rsidRPr="008959B9" w:rsidRDefault="00FC6236" w:rsidP="00FC6236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8959B9">
        <w:rPr>
          <w:rFonts w:ascii="標楷體" w:eastAsia="標楷體" w:hAnsi="標楷體" w:hint="eastAsia"/>
          <w:sz w:val="28"/>
          <w:szCs w:val="28"/>
        </w:rPr>
        <w:t xml:space="preserve">        1、以</w:t>
      </w:r>
      <w:r w:rsidRPr="008959B9">
        <w:rPr>
          <w:rFonts w:ascii="標楷體" w:eastAsia="標楷體" w:hAnsi="標楷體"/>
          <w:sz w:val="28"/>
          <w:szCs w:val="28"/>
        </w:rPr>
        <w:t>能具體提升</w:t>
      </w:r>
      <w:r w:rsidRPr="008959B9">
        <w:rPr>
          <w:rFonts w:ascii="標楷體" w:eastAsia="標楷體" w:hAnsi="標楷體" w:hint="eastAsia"/>
          <w:sz w:val="28"/>
          <w:szCs w:val="28"/>
        </w:rPr>
        <w:t>幼兒教保活動</w:t>
      </w:r>
      <w:r w:rsidRPr="008959B9">
        <w:rPr>
          <w:rFonts w:ascii="標楷體" w:eastAsia="標楷體" w:hAnsi="標楷體"/>
          <w:sz w:val="28"/>
          <w:szCs w:val="28"/>
        </w:rPr>
        <w:t>課程及教學</w:t>
      </w:r>
      <w:r w:rsidRPr="008959B9">
        <w:rPr>
          <w:rFonts w:ascii="標楷體" w:eastAsia="標楷體" w:hAnsi="標楷體" w:hint="eastAsia"/>
          <w:sz w:val="28"/>
          <w:szCs w:val="28"/>
        </w:rPr>
        <w:t>之</w:t>
      </w:r>
      <w:r w:rsidRPr="008959B9">
        <w:rPr>
          <w:rFonts w:ascii="標楷體" w:eastAsia="標楷體" w:hAnsi="標楷體"/>
          <w:sz w:val="28"/>
          <w:szCs w:val="28"/>
        </w:rPr>
        <w:t>活動為原則</w:t>
      </w:r>
      <w:r w:rsidRPr="008959B9">
        <w:rPr>
          <w:rFonts w:ascii="標楷體" w:eastAsia="標楷體" w:hAnsi="標楷體" w:hint="eastAsia"/>
          <w:sz w:val="28"/>
          <w:szCs w:val="28"/>
        </w:rPr>
        <w:t>。</w:t>
      </w:r>
    </w:p>
    <w:p w:rsidR="00FC6236" w:rsidRPr="0096342E" w:rsidRDefault="00FC6236" w:rsidP="00FC6236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8959B9">
        <w:rPr>
          <w:rFonts w:ascii="標楷體" w:eastAsia="標楷體" w:hAnsi="標楷體" w:hint="eastAsia"/>
          <w:sz w:val="28"/>
          <w:szCs w:val="28"/>
        </w:rPr>
        <w:t xml:space="preserve">        2、以能</w:t>
      </w:r>
      <w:r w:rsidRPr="008959B9">
        <w:rPr>
          <w:rFonts w:ascii="標楷體" w:eastAsia="標楷體" w:hAnsi="標楷體"/>
          <w:sz w:val="28"/>
          <w:szCs w:val="28"/>
        </w:rPr>
        <w:t>促進</w:t>
      </w:r>
      <w:bookmarkStart w:id="0" w:name="_GoBack"/>
      <w:r w:rsidRPr="0096342E">
        <w:rPr>
          <w:rFonts w:ascii="標楷體" w:eastAsia="標楷體" w:hAnsi="標楷體"/>
          <w:sz w:val="28"/>
          <w:szCs w:val="28"/>
        </w:rPr>
        <w:t>幼</w:t>
      </w:r>
      <w:r w:rsidRPr="0096342E">
        <w:rPr>
          <w:rFonts w:ascii="標楷體" w:eastAsia="標楷體" w:hAnsi="標楷體" w:hint="eastAsia"/>
          <w:sz w:val="28"/>
          <w:szCs w:val="28"/>
        </w:rPr>
        <w:t>兒</w:t>
      </w:r>
      <w:r w:rsidRPr="0096342E">
        <w:rPr>
          <w:rFonts w:ascii="標楷體" w:eastAsia="標楷體" w:hAnsi="標楷體"/>
          <w:sz w:val="28"/>
          <w:szCs w:val="28"/>
        </w:rPr>
        <w:t>教</w:t>
      </w:r>
      <w:r w:rsidRPr="0096342E">
        <w:rPr>
          <w:rFonts w:ascii="標楷體" w:eastAsia="標楷體" w:hAnsi="標楷體" w:hint="eastAsia"/>
          <w:sz w:val="28"/>
          <w:szCs w:val="28"/>
        </w:rPr>
        <w:t>保</w:t>
      </w:r>
      <w:r w:rsidRPr="0096342E">
        <w:rPr>
          <w:rFonts w:ascii="標楷體" w:eastAsia="標楷體" w:hAnsi="標楷體"/>
          <w:sz w:val="28"/>
          <w:szCs w:val="28"/>
        </w:rPr>
        <w:t>學術交流之活動為主。</w:t>
      </w:r>
    </w:p>
    <w:p w:rsidR="00FC6236" w:rsidRPr="0096342E" w:rsidRDefault="00FC6236" w:rsidP="00FC6236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96342E">
        <w:rPr>
          <w:rFonts w:ascii="標楷體" w:eastAsia="標楷體" w:hAnsi="標楷體" w:hint="eastAsia"/>
          <w:sz w:val="28"/>
          <w:szCs w:val="28"/>
        </w:rPr>
        <w:t xml:space="preserve">        3、</w:t>
      </w:r>
      <w:r w:rsidRPr="0096342E">
        <w:rPr>
          <w:rFonts w:ascii="標楷體" w:eastAsia="標楷體" w:hAnsi="標楷體"/>
          <w:sz w:val="28"/>
          <w:szCs w:val="28"/>
        </w:rPr>
        <w:t>補助額度</w:t>
      </w:r>
      <w:proofErr w:type="gramStart"/>
      <w:r w:rsidRPr="0096342E">
        <w:rPr>
          <w:rFonts w:ascii="標楷體" w:eastAsia="標楷體" w:hAnsi="標楷體"/>
          <w:sz w:val="28"/>
          <w:szCs w:val="28"/>
        </w:rPr>
        <w:t>以</w:t>
      </w:r>
      <w:r w:rsidRPr="0096342E">
        <w:rPr>
          <w:rFonts w:ascii="標楷體" w:eastAsia="標楷體" w:hAnsi="標楷體" w:hint="eastAsia"/>
          <w:sz w:val="28"/>
          <w:szCs w:val="28"/>
        </w:rPr>
        <w:t>本署核定</w:t>
      </w:r>
      <w:proofErr w:type="gramEnd"/>
      <w:r w:rsidRPr="0096342E">
        <w:rPr>
          <w:rFonts w:ascii="標楷體" w:eastAsia="標楷體" w:hAnsi="標楷體"/>
          <w:sz w:val="28"/>
          <w:szCs w:val="28"/>
        </w:rPr>
        <w:t>額度之三分之二為</w:t>
      </w:r>
      <w:r w:rsidRPr="0096342E">
        <w:rPr>
          <w:rFonts w:ascii="標楷體" w:eastAsia="標楷體" w:hAnsi="標楷體" w:hint="eastAsia"/>
          <w:sz w:val="28"/>
          <w:szCs w:val="28"/>
        </w:rPr>
        <w:t>原則。但配合</w:t>
      </w:r>
      <w:proofErr w:type="gramStart"/>
      <w:r w:rsidRPr="0096342E">
        <w:rPr>
          <w:rFonts w:ascii="標楷體" w:eastAsia="標楷體" w:hAnsi="標楷體" w:hint="eastAsia"/>
          <w:sz w:val="28"/>
          <w:szCs w:val="28"/>
        </w:rPr>
        <w:t>推動本署相關</w:t>
      </w:r>
      <w:proofErr w:type="gramEnd"/>
      <w:r w:rsidRPr="0096342E">
        <w:rPr>
          <w:rFonts w:ascii="標楷體" w:eastAsia="標楷體" w:hAnsi="標楷體" w:hint="eastAsia"/>
          <w:sz w:val="28"/>
          <w:szCs w:val="28"/>
        </w:rPr>
        <w:t>政策者，不在此限。</w:t>
      </w:r>
    </w:p>
    <w:p w:rsidR="00FC6236" w:rsidRPr="0096342E" w:rsidRDefault="00FC6236" w:rsidP="00FC6236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96342E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Pr="0096342E">
        <w:rPr>
          <w:rFonts w:ascii="標楷體" w:eastAsia="標楷體" w:hAnsi="標楷體"/>
          <w:sz w:val="28"/>
          <w:szCs w:val="28"/>
        </w:rPr>
        <w:t>補助項目：</w:t>
      </w:r>
    </w:p>
    <w:p w:rsidR="00FC6236" w:rsidRPr="0096342E" w:rsidRDefault="00FC6236" w:rsidP="00FC6236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96342E">
        <w:rPr>
          <w:rFonts w:ascii="標楷體" w:eastAsia="標楷體" w:hAnsi="標楷體" w:hint="eastAsia"/>
          <w:sz w:val="28"/>
          <w:szCs w:val="28"/>
        </w:rPr>
        <w:t xml:space="preserve">        1、</w:t>
      </w:r>
      <w:r w:rsidRPr="0096342E">
        <w:rPr>
          <w:rFonts w:ascii="標楷體" w:eastAsia="標楷體" w:hAnsi="標楷體"/>
          <w:sz w:val="28"/>
          <w:szCs w:val="28"/>
        </w:rPr>
        <w:t>以協助幼</w:t>
      </w:r>
      <w:r w:rsidRPr="0096342E">
        <w:rPr>
          <w:rFonts w:ascii="標楷體" w:eastAsia="標楷體" w:hAnsi="標楷體" w:hint="eastAsia"/>
          <w:sz w:val="28"/>
          <w:szCs w:val="28"/>
        </w:rPr>
        <w:t>兒</w:t>
      </w:r>
      <w:r w:rsidRPr="0096342E">
        <w:rPr>
          <w:rFonts w:ascii="標楷體" w:eastAsia="標楷體" w:hAnsi="標楷體"/>
          <w:sz w:val="28"/>
          <w:szCs w:val="28"/>
        </w:rPr>
        <w:t>園教</w:t>
      </w:r>
      <w:r w:rsidRPr="0096342E">
        <w:rPr>
          <w:rFonts w:ascii="標楷體" w:eastAsia="標楷體" w:hAnsi="標楷體" w:hint="eastAsia"/>
          <w:sz w:val="28"/>
          <w:szCs w:val="28"/>
        </w:rPr>
        <w:t>保服務人員</w:t>
      </w:r>
      <w:r w:rsidRPr="0096342E">
        <w:rPr>
          <w:rFonts w:ascii="標楷體" w:eastAsia="標楷體" w:hAnsi="標楷體"/>
          <w:sz w:val="28"/>
          <w:szCs w:val="28"/>
        </w:rPr>
        <w:t>專業成長</w:t>
      </w:r>
      <w:r w:rsidRPr="0096342E">
        <w:rPr>
          <w:rFonts w:ascii="標楷體" w:eastAsia="標楷體" w:hAnsi="標楷體" w:hint="eastAsia"/>
          <w:sz w:val="28"/>
          <w:szCs w:val="28"/>
        </w:rPr>
        <w:t>、</w:t>
      </w:r>
      <w:r w:rsidRPr="0096342E">
        <w:rPr>
          <w:rFonts w:ascii="標楷體" w:eastAsia="標楷體" w:hAnsi="標楷體"/>
          <w:sz w:val="28"/>
          <w:szCs w:val="28"/>
        </w:rPr>
        <w:t>增進幼</w:t>
      </w:r>
      <w:r w:rsidRPr="0096342E">
        <w:rPr>
          <w:rFonts w:ascii="標楷體" w:eastAsia="標楷體" w:hAnsi="標楷體" w:hint="eastAsia"/>
          <w:sz w:val="28"/>
          <w:szCs w:val="28"/>
        </w:rPr>
        <w:t>兒</w:t>
      </w:r>
      <w:r w:rsidRPr="0096342E">
        <w:rPr>
          <w:rFonts w:ascii="標楷體" w:eastAsia="標楷體" w:hAnsi="標楷體"/>
          <w:sz w:val="28"/>
          <w:szCs w:val="28"/>
        </w:rPr>
        <w:t>教</w:t>
      </w:r>
      <w:r w:rsidRPr="0096342E">
        <w:rPr>
          <w:rFonts w:ascii="標楷體" w:eastAsia="標楷體" w:hAnsi="標楷體" w:hint="eastAsia"/>
          <w:sz w:val="28"/>
          <w:szCs w:val="28"/>
        </w:rPr>
        <w:t>保</w:t>
      </w:r>
      <w:r w:rsidRPr="0096342E">
        <w:rPr>
          <w:rFonts w:ascii="標楷體" w:eastAsia="標楷體" w:hAnsi="標楷體"/>
          <w:sz w:val="28"/>
          <w:szCs w:val="28"/>
        </w:rPr>
        <w:t>學術領域發展</w:t>
      </w:r>
      <w:r w:rsidRPr="0096342E">
        <w:rPr>
          <w:rFonts w:ascii="標楷體" w:eastAsia="標楷體" w:hAnsi="標楷體" w:hint="eastAsia"/>
          <w:sz w:val="28"/>
          <w:szCs w:val="28"/>
        </w:rPr>
        <w:t>，或提升幼兒園教保服務人員性別平等教育知能</w:t>
      </w:r>
      <w:r w:rsidRPr="0096342E">
        <w:rPr>
          <w:rFonts w:ascii="標楷體" w:eastAsia="標楷體" w:hAnsi="標楷體"/>
          <w:sz w:val="28"/>
          <w:szCs w:val="28"/>
        </w:rPr>
        <w:t>為主之</w:t>
      </w:r>
      <w:r w:rsidRPr="0096342E">
        <w:rPr>
          <w:rFonts w:ascii="標楷體" w:eastAsia="標楷體" w:hAnsi="標楷體" w:hint="eastAsia"/>
          <w:sz w:val="28"/>
          <w:szCs w:val="28"/>
        </w:rPr>
        <w:t>研習會、</w:t>
      </w:r>
      <w:r w:rsidRPr="0096342E">
        <w:rPr>
          <w:rFonts w:ascii="標楷體" w:eastAsia="標楷體" w:hAnsi="標楷體"/>
          <w:sz w:val="28"/>
          <w:szCs w:val="28"/>
        </w:rPr>
        <w:t>研討會或教學發表會等。</w:t>
      </w:r>
    </w:p>
    <w:p w:rsidR="00FC6236" w:rsidRPr="0096342E" w:rsidRDefault="00FC6236" w:rsidP="00FC6236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96342E">
        <w:rPr>
          <w:rFonts w:ascii="標楷體" w:eastAsia="標楷體" w:hAnsi="標楷體" w:hint="eastAsia"/>
          <w:sz w:val="28"/>
          <w:szCs w:val="28"/>
        </w:rPr>
        <w:t xml:space="preserve">        2、</w:t>
      </w:r>
      <w:r w:rsidRPr="0096342E">
        <w:rPr>
          <w:rFonts w:ascii="標楷體" w:eastAsia="標楷體" w:hAnsi="標楷體"/>
          <w:sz w:val="28"/>
          <w:szCs w:val="28"/>
        </w:rPr>
        <w:t>以幼</w:t>
      </w:r>
      <w:r w:rsidRPr="0096342E">
        <w:rPr>
          <w:rFonts w:ascii="標楷體" w:eastAsia="標楷體" w:hAnsi="標楷體" w:hint="eastAsia"/>
          <w:sz w:val="28"/>
          <w:szCs w:val="28"/>
        </w:rPr>
        <w:t>兒</w:t>
      </w:r>
      <w:r w:rsidRPr="0096342E">
        <w:rPr>
          <w:rFonts w:ascii="標楷體" w:eastAsia="標楷體" w:hAnsi="標楷體"/>
          <w:sz w:val="28"/>
          <w:szCs w:val="28"/>
        </w:rPr>
        <w:t>園幼兒或親子為主題或範圍之動態活動。</w:t>
      </w:r>
    </w:p>
    <w:p w:rsidR="00FC6236" w:rsidRPr="0096342E" w:rsidRDefault="00FC6236" w:rsidP="00FC6236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96342E">
        <w:rPr>
          <w:rFonts w:ascii="標楷體" w:eastAsia="標楷體" w:hAnsi="標楷體" w:hint="eastAsia"/>
          <w:sz w:val="28"/>
          <w:szCs w:val="28"/>
        </w:rPr>
        <w:t xml:space="preserve">        3、</w:t>
      </w:r>
      <w:r w:rsidRPr="0096342E">
        <w:rPr>
          <w:rFonts w:ascii="標楷體" w:eastAsia="標楷體" w:hAnsi="標楷體"/>
          <w:sz w:val="28"/>
          <w:szCs w:val="28"/>
        </w:rPr>
        <w:t>其他符合本原則目的為主題或範圍之活動。</w:t>
      </w:r>
    </w:p>
    <w:p w:rsidR="00FC6236" w:rsidRPr="0096342E" w:rsidRDefault="00FC6236" w:rsidP="00FC6236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6342E">
        <w:rPr>
          <w:rFonts w:ascii="標楷體" w:eastAsia="標楷體" w:hAnsi="標楷體"/>
          <w:sz w:val="28"/>
          <w:szCs w:val="28"/>
        </w:rPr>
        <w:t>申請及審查作業：</w:t>
      </w:r>
    </w:p>
    <w:p w:rsidR="00FC6236" w:rsidRPr="0096342E" w:rsidRDefault="00FC6236" w:rsidP="00FC6236">
      <w:pPr>
        <w:spacing w:line="400" w:lineRule="exact"/>
        <w:ind w:left="1128" w:hangingChars="403" w:hanging="1128"/>
        <w:jc w:val="both"/>
        <w:rPr>
          <w:rFonts w:ascii="標楷體" w:eastAsia="標楷體" w:hAnsi="標楷體"/>
          <w:sz w:val="28"/>
          <w:szCs w:val="28"/>
        </w:rPr>
      </w:pPr>
      <w:r w:rsidRPr="0096342E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9634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6342E">
        <w:rPr>
          <w:rFonts w:ascii="標楷體" w:eastAsia="標楷體" w:hAnsi="標楷體" w:hint="eastAsia"/>
          <w:sz w:val="28"/>
          <w:szCs w:val="28"/>
        </w:rPr>
        <w:t>)</w:t>
      </w:r>
      <w:r w:rsidRPr="0096342E">
        <w:rPr>
          <w:rFonts w:ascii="標楷體" w:eastAsia="標楷體" w:hAnsi="標楷體"/>
          <w:sz w:val="28"/>
          <w:szCs w:val="28"/>
        </w:rPr>
        <w:t>應於預計辦理期程二個月前</w:t>
      </w:r>
      <w:r w:rsidRPr="0096342E">
        <w:rPr>
          <w:rFonts w:ascii="標楷體" w:eastAsia="標楷體" w:hAnsi="標楷體" w:hint="eastAsia"/>
          <w:sz w:val="28"/>
          <w:szCs w:val="28"/>
        </w:rPr>
        <w:t>，</w:t>
      </w:r>
      <w:r w:rsidRPr="0096342E">
        <w:rPr>
          <w:rFonts w:ascii="標楷體" w:eastAsia="標楷體" w:hAnsi="標楷體"/>
          <w:sz w:val="28"/>
          <w:szCs w:val="28"/>
        </w:rPr>
        <w:t>檢具公文、團體核准立案證書影本</w:t>
      </w:r>
      <w:r w:rsidRPr="0096342E">
        <w:rPr>
          <w:rFonts w:ascii="標楷體" w:eastAsia="標楷體" w:hAnsi="標楷體" w:hint="eastAsia"/>
          <w:sz w:val="28"/>
          <w:szCs w:val="28"/>
        </w:rPr>
        <w:t>、</w:t>
      </w:r>
      <w:r w:rsidRPr="0096342E">
        <w:rPr>
          <w:rFonts w:ascii="標楷體" w:eastAsia="標楷體" w:hAnsi="標楷體"/>
          <w:sz w:val="28"/>
          <w:szCs w:val="28"/>
        </w:rPr>
        <w:t>計畫書及</w:t>
      </w:r>
      <w:r w:rsidRPr="0096342E">
        <w:rPr>
          <w:rFonts w:ascii="標楷體" w:eastAsia="標楷體" w:hAnsi="標楷體" w:hint="eastAsia"/>
          <w:sz w:val="28"/>
          <w:szCs w:val="28"/>
        </w:rPr>
        <w:t>教育部國民及學前教育署補助計畫項目經費申請表</w:t>
      </w:r>
      <w:proofErr w:type="gramStart"/>
      <w:r w:rsidRPr="0096342E">
        <w:rPr>
          <w:rFonts w:ascii="標楷體" w:eastAsia="標楷體" w:hAnsi="標楷體"/>
          <w:sz w:val="28"/>
          <w:szCs w:val="28"/>
        </w:rPr>
        <w:t>向本</w:t>
      </w:r>
      <w:r w:rsidRPr="0096342E">
        <w:rPr>
          <w:rFonts w:ascii="標楷體" w:eastAsia="標楷體" w:hAnsi="標楷體" w:hint="eastAsia"/>
          <w:sz w:val="28"/>
          <w:szCs w:val="28"/>
        </w:rPr>
        <w:t>署</w:t>
      </w:r>
      <w:r w:rsidRPr="0096342E">
        <w:rPr>
          <w:rFonts w:ascii="標楷體" w:eastAsia="標楷體" w:hAnsi="標楷體"/>
          <w:sz w:val="28"/>
          <w:szCs w:val="28"/>
        </w:rPr>
        <w:t>提出</w:t>
      </w:r>
      <w:proofErr w:type="gramEnd"/>
      <w:r w:rsidRPr="0096342E">
        <w:rPr>
          <w:rFonts w:ascii="標楷體" w:eastAsia="標楷體" w:hAnsi="標楷體"/>
          <w:sz w:val="28"/>
          <w:szCs w:val="28"/>
        </w:rPr>
        <w:t>申請。</w:t>
      </w:r>
    </w:p>
    <w:p w:rsidR="00FC6236" w:rsidRPr="0096342E" w:rsidRDefault="00FC6236" w:rsidP="00FC6236">
      <w:pPr>
        <w:spacing w:line="400" w:lineRule="exact"/>
        <w:ind w:left="1128" w:hangingChars="403" w:hanging="1128"/>
        <w:jc w:val="both"/>
        <w:rPr>
          <w:rFonts w:ascii="標楷體" w:eastAsia="標楷體" w:hAnsi="標楷體"/>
          <w:sz w:val="28"/>
          <w:szCs w:val="28"/>
        </w:rPr>
      </w:pPr>
      <w:r w:rsidRPr="0096342E">
        <w:rPr>
          <w:rFonts w:ascii="標楷體" w:eastAsia="標楷體" w:hAnsi="標楷體" w:hint="eastAsia"/>
          <w:sz w:val="28"/>
          <w:szCs w:val="28"/>
        </w:rPr>
        <w:t xml:space="preserve">    (二)</w:t>
      </w:r>
      <w:proofErr w:type="gramStart"/>
      <w:r w:rsidRPr="0096342E">
        <w:rPr>
          <w:rFonts w:ascii="標楷體" w:eastAsia="標楷體" w:hAnsi="標楷體"/>
          <w:sz w:val="28"/>
          <w:szCs w:val="28"/>
        </w:rPr>
        <w:t>經本</w:t>
      </w:r>
      <w:r w:rsidRPr="0096342E">
        <w:rPr>
          <w:rFonts w:ascii="標楷體" w:eastAsia="標楷體" w:hAnsi="標楷體" w:hint="eastAsia"/>
          <w:sz w:val="28"/>
          <w:szCs w:val="28"/>
        </w:rPr>
        <w:t>署</w:t>
      </w:r>
      <w:r w:rsidRPr="0096342E">
        <w:rPr>
          <w:rFonts w:ascii="標楷體" w:eastAsia="標楷體" w:hAnsi="標楷體"/>
          <w:sz w:val="28"/>
          <w:szCs w:val="28"/>
        </w:rPr>
        <w:t>核定</w:t>
      </w:r>
      <w:proofErr w:type="gramEnd"/>
      <w:r w:rsidRPr="0096342E">
        <w:rPr>
          <w:rFonts w:ascii="標楷體" w:eastAsia="標楷體" w:hAnsi="標楷體"/>
          <w:sz w:val="28"/>
          <w:szCs w:val="28"/>
        </w:rPr>
        <w:t>函復後，由該單位</w:t>
      </w:r>
      <w:proofErr w:type="gramStart"/>
      <w:r w:rsidRPr="0096342E">
        <w:rPr>
          <w:rStyle w:val="grame"/>
          <w:rFonts w:ascii="標楷體" w:eastAsia="標楷體" w:hAnsi="標楷體"/>
          <w:sz w:val="28"/>
          <w:szCs w:val="28"/>
        </w:rPr>
        <w:t>備文檢</w:t>
      </w:r>
      <w:proofErr w:type="gramEnd"/>
      <w:r w:rsidRPr="0096342E">
        <w:rPr>
          <w:rFonts w:ascii="標楷體" w:eastAsia="標楷體" w:hAnsi="標楷體"/>
          <w:sz w:val="28"/>
          <w:szCs w:val="28"/>
        </w:rPr>
        <w:t>據</w:t>
      </w:r>
      <w:proofErr w:type="gramStart"/>
      <w:r w:rsidRPr="0096342E">
        <w:rPr>
          <w:rFonts w:ascii="標楷體" w:eastAsia="標楷體" w:hAnsi="標楷體"/>
          <w:sz w:val="28"/>
          <w:szCs w:val="28"/>
        </w:rPr>
        <w:t>向本</w:t>
      </w:r>
      <w:r w:rsidRPr="0096342E">
        <w:rPr>
          <w:rFonts w:ascii="標楷體" w:eastAsia="標楷體" w:hAnsi="標楷體" w:hint="eastAsia"/>
          <w:sz w:val="28"/>
          <w:szCs w:val="28"/>
        </w:rPr>
        <w:t>署</w:t>
      </w:r>
      <w:r w:rsidRPr="0096342E">
        <w:rPr>
          <w:rFonts w:ascii="標楷體" w:eastAsia="標楷體" w:hAnsi="標楷體"/>
          <w:sz w:val="28"/>
          <w:szCs w:val="28"/>
        </w:rPr>
        <w:t>申請</w:t>
      </w:r>
      <w:proofErr w:type="gramEnd"/>
      <w:r w:rsidRPr="0096342E">
        <w:rPr>
          <w:rFonts w:ascii="標楷體" w:eastAsia="標楷體" w:hAnsi="標楷體"/>
          <w:sz w:val="28"/>
          <w:szCs w:val="28"/>
        </w:rPr>
        <w:t>撥款。</w:t>
      </w:r>
    </w:p>
    <w:p w:rsidR="00FC6236" w:rsidRPr="0096342E" w:rsidRDefault="00FC6236" w:rsidP="00FC6236">
      <w:pPr>
        <w:spacing w:line="400" w:lineRule="exact"/>
        <w:ind w:left="1128" w:hangingChars="403" w:hanging="1128"/>
        <w:jc w:val="both"/>
        <w:rPr>
          <w:rFonts w:ascii="標楷體" w:eastAsia="標楷體" w:hAnsi="標楷體"/>
          <w:sz w:val="28"/>
          <w:szCs w:val="28"/>
        </w:rPr>
      </w:pPr>
      <w:r w:rsidRPr="0096342E">
        <w:rPr>
          <w:rFonts w:ascii="標楷體" w:eastAsia="標楷體" w:hAnsi="標楷體" w:hint="eastAsia"/>
          <w:sz w:val="28"/>
          <w:szCs w:val="28"/>
        </w:rPr>
        <w:t xml:space="preserve">    (三)第一款所定教育部國民及學前教育署補助計畫項目經費申請表，得自行</w:t>
      </w:r>
      <w:proofErr w:type="gramStart"/>
      <w:r w:rsidRPr="0096342E">
        <w:rPr>
          <w:rFonts w:ascii="標楷體" w:eastAsia="標楷體" w:hAnsi="標楷體" w:hint="eastAsia"/>
          <w:sz w:val="28"/>
          <w:szCs w:val="28"/>
        </w:rPr>
        <w:t>至本署網站</w:t>
      </w:r>
      <w:proofErr w:type="gramEnd"/>
      <w:r w:rsidRPr="0096342E">
        <w:rPr>
          <w:rFonts w:ascii="標楷體" w:eastAsia="標楷體" w:hAnsi="標楷體" w:hint="eastAsia"/>
          <w:sz w:val="28"/>
          <w:szCs w:val="28"/>
        </w:rPr>
        <w:t>之法令規章點選「</w:t>
      </w:r>
      <w:r w:rsidRPr="0096342E">
        <w:rPr>
          <w:rFonts w:ascii="標楷體" w:eastAsia="標楷體" w:hAnsi="標楷體"/>
          <w:sz w:val="28"/>
          <w:szCs w:val="28"/>
        </w:rPr>
        <w:t>教育部補助及委辦經費</w:t>
      </w:r>
      <w:proofErr w:type="gramStart"/>
      <w:r w:rsidRPr="0096342E">
        <w:rPr>
          <w:rFonts w:ascii="標楷體" w:eastAsia="標楷體" w:hAnsi="標楷體"/>
          <w:sz w:val="28"/>
          <w:szCs w:val="28"/>
        </w:rPr>
        <w:t>核撥結報</w:t>
      </w:r>
      <w:proofErr w:type="gramEnd"/>
      <w:r w:rsidRPr="0096342E">
        <w:rPr>
          <w:rFonts w:ascii="標楷體" w:eastAsia="標楷體" w:hAnsi="標楷體"/>
          <w:sz w:val="28"/>
          <w:szCs w:val="28"/>
        </w:rPr>
        <w:t>作業要點</w:t>
      </w:r>
      <w:r w:rsidRPr="0096342E">
        <w:rPr>
          <w:rFonts w:ascii="標楷體" w:eastAsia="標楷體" w:hAnsi="標楷體" w:hint="eastAsia"/>
          <w:sz w:val="28"/>
          <w:szCs w:val="28"/>
        </w:rPr>
        <w:t>」下載。</w:t>
      </w:r>
    </w:p>
    <w:bookmarkEnd w:id="0"/>
    <w:p w:rsidR="002C4842" w:rsidRPr="00FC6236" w:rsidRDefault="002C4842"/>
    <w:sectPr w:rsidR="002C4842" w:rsidRPr="00FC6236" w:rsidSect="00022AFD">
      <w:footerReference w:type="even" r:id="rId6"/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EA" w:rsidRDefault="0096342E" w:rsidP="00B762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CEA" w:rsidRDefault="009634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EA" w:rsidRPr="008843BB" w:rsidRDefault="0096342E" w:rsidP="004D5857">
    <w:pPr>
      <w:pStyle w:val="a3"/>
      <w:jc w:val="center"/>
      <w:rPr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3BE"/>
    <w:multiLevelType w:val="hybridMultilevel"/>
    <w:tmpl w:val="05B65292"/>
    <w:lvl w:ilvl="0" w:tplc="FA7C0C24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36"/>
    <w:rsid w:val="00047C3C"/>
    <w:rsid w:val="000811E0"/>
    <w:rsid w:val="00094362"/>
    <w:rsid w:val="001214F5"/>
    <w:rsid w:val="00146EF8"/>
    <w:rsid w:val="001500B8"/>
    <w:rsid w:val="00166B6C"/>
    <w:rsid w:val="001709AF"/>
    <w:rsid w:val="001A33AC"/>
    <w:rsid w:val="001B2DE8"/>
    <w:rsid w:val="001F0346"/>
    <w:rsid w:val="00215B3A"/>
    <w:rsid w:val="00222502"/>
    <w:rsid w:val="002523D2"/>
    <w:rsid w:val="002C4842"/>
    <w:rsid w:val="00345F77"/>
    <w:rsid w:val="0035265F"/>
    <w:rsid w:val="00372A55"/>
    <w:rsid w:val="003C6C73"/>
    <w:rsid w:val="004027FB"/>
    <w:rsid w:val="00404828"/>
    <w:rsid w:val="0043643D"/>
    <w:rsid w:val="00464F50"/>
    <w:rsid w:val="004670CC"/>
    <w:rsid w:val="004838CF"/>
    <w:rsid w:val="004954DC"/>
    <w:rsid w:val="00497437"/>
    <w:rsid w:val="004F37B6"/>
    <w:rsid w:val="00504808"/>
    <w:rsid w:val="00521973"/>
    <w:rsid w:val="005714C3"/>
    <w:rsid w:val="005E147D"/>
    <w:rsid w:val="00603A09"/>
    <w:rsid w:val="00653A0F"/>
    <w:rsid w:val="00687B8A"/>
    <w:rsid w:val="006C41FD"/>
    <w:rsid w:val="0070221C"/>
    <w:rsid w:val="007402B9"/>
    <w:rsid w:val="007561A9"/>
    <w:rsid w:val="00801801"/>
    <w:rsid w:val="00802800"/>
    <w:rsid w:val="00831F96"/>
    <w:rsid w:val="008562F7"/>
    <w:rsid w:val="008E4E07"/>
    <w:rsid w:val="0092731C"/>
    <w:rsid w:val="0096342E"/>
    <w:rsid w:val="00A2301D"/>
    <w:rsid w:val="00A975A6"/>
    <w:rsid w:val="00AA7500"/>
    <w:rsid w:val="00AC489A"/>
    <w:rsid w:val="00B77F8C"/>
    <w:rsid w:val="00BC3441"/>
    <w:rsid w:val="00C2278D"/>
    <w:rsid w:val="00CB3F15"/>
    <w:rsid w:val="00CB4227"/>
    <w:rsid w:val="00CC39EE"/>
    <w:rsid w:val="00CE3F0F"/>
    <w:rsid w:val="00D22F19"/>
    <w:rsid w:val="00D37048"/>
    <w:rsid w:val="00D961AA"/>
    <w:rsid w:val="00DB4E94"/>
    <w:rsid w:val="00DE753B"/>
    <w:rsid w:val="00DF6D35"/>
    <w:rsid w:val="00E203CC"/>
    <w:rsid w:val="00E7082B"/>
    <w:rsid w:val="00E76E1B"/>
    <w:rsid w:val="00E80107"/>
    <w:rsid w:val="00EA0F6C"/>
    <w:rsid w:val="00F10EA5"/>
    <w:rsid w:val="00F31959"/>
    <w:rsid w:val="00F66676"/>
    <w:rsid w:val="00FC6236"/>
    <w:rsid w:val="00FC735A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6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C623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C6236"/>
  </w:style>
  <w:style w:type="character" w:customStyle="1" w:styleId="grame">
    <w:name w:val="grame"/>
    <w:basedOn w:val="a0"/>
    <w:rsid w:val="00FC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6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C623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C6236"/>
  </w:style>
  <w:style w:type="character" w:customStyle="1" w:styleId="grame">
    <w:name w:val="grame"/>
    <w:basedOn w:val="a0"/>
    <w:rsid w:val="00FC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2</cp:revision>
  <dcterms:created xsi:type="dcterms:W3CDTF">2013-11-10T09:27:00Z</dcterms:created>
  <dcterms:modified xsi:type="dcterms:W3CDTF">2013-11-10T09:28:00Z</dcterms:modified>
</cp:coreProperties>
</file>