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E2" w:rsidRPr="005E05D9" w:rsidRDefault="006B4BE2" w:rsidP="006B4BE2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E05D9">
        <w:rPr>
          <w:rFonts w:ascii="Times New Roman" w:eastAsia="標楷體" w:hAnsi="Times New Roman"/>
          <w:b/>
          <w:sz w:val="32"/>
          <w:szCs w:val="32"/>
        </w:rPr>
        <w:t>臺北市辦理「居家身心障礙者維生器材及必要生活輔具用電優惠」</w:t>
      </w:r>
    </w:p>
    <w:p w:rsidR="006B4BE2" w:rsidRPr="005E05D9" w:rsidRDefault="006B4BE2" w:rsidP="006B4BE2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E05D9">
        <w:rPr>
          <w:rFonts w:ascii="Times New Roman" w:eastAsia="標楷體" w:hAnsi="Times New Roman"/>
          <w:b/>
          <w:sz w:val="32"/>
          <w:szCs w:val="32"/>
        </w:rPr>
        <w:t>實施計畫</w:t>
      </w:r>
    </w:p>
    <w:p w:rsidR="00E471E1" w:rsidRPr="005E05D9" w:rsidRDefault="00BA5942" w:rsidP="003A0278">
      <w:pPr>
        <w:spacing w:line="40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103</w:t>
      </w:r>
      <w:r w:rsidR="00D71F76" w:rsidRPr="005E05D9">
        <w:rPr>
          <w:rFonts w:ascii="Times New Roman" w:eastAsia="標楷體" w:hAnsi="Times New Roman"/>
          <w:sz w:val="28"/>
          <w:szCs w:val="28"/>
        </w:rPr>
        <w:t>0</w:t>
      </w:r>
      <w:r w:rsidR="00265269">
        <w:rPr>
          <w:rFonts w:ascii="Times New Roman" w:eastAsia="標楷體" w:hAnsi="Times New Roman" w:hint="eastAsia"/>
          <w:sz w:val="28"/>
          <w:szCs w:val="28"/>
        </w:rPr>
        <w:t>722</w:t>
      </w:r>
      <w:r w:rsidR="00D71F76" w:rsidRPr="005E05D9">
        <w:rPr>
          <w:rFonts w:ascii="Times New Roman" w:eastAsia="標楷體" w:hAnsi="Times New Roman"/>
          <w:sz w:val="28"/>
          <w:szCs w:val="28"/>
        </w:rPr>
        <w:t>奉核</w:t>
      </w:r>
    </w:p>
    <w:p w:rsidR="00BA5942" w:rsidRPr="005E05D9" w:rsidRDefault="00BA5942" w:rsidP="003A0278">
      <w:pPr>
        <w:spacing w:line="400" w:lineRule="exact"/>
        <w:jc w:val="right"/>
        <w:rPr>
          <w:rFonts w:ascii="Times New Roman" w:eastAsia="標楷體" w:hAnsi="Times New Roman"/>
          <w:sz w:val="28"/>
          <w:szCs w:val="28"/>
        </w:rPr>
      </w:pPr>
    </w:p>
    <w:p w:rsidR="00BC368E" w:rsidRPr="005E05D9" w:rsidRDefault="003F063D" w:rsidP="003A0278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661" w:hangingChars="236" w:hanging="661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依據：</w:t>
      </w:r>
    </w:p>
    <w:p w:rsidR="00BC368E" w:rsidRPr="005E05D9" w:rsidRDefault="00BC368E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電業法第</w:t>
      </w:r>
      <w:r w:rsidRPr="005E05D9">
        <w:rPr>
          <w:rFonts w:ascii="Times New Roman" w:eastAsia="標楷體" w:hAnsi="Times New Roman"/>
          <w:sz w:val="28"/>
          <w:szCs w:val="28"/>
        </w:rPr>
        <w:t>65</w:t>
      </w:r>
      <w:r w:rsidRPr="005E05D9">
        <w:rPr>
          <w:rFonts w:ascii="Times New Roman" w:eastAsia="標楷體" w:hAnsi="Times New Roman"/>
          <w:sz w:val="28"/>
          <w:szCs w:val="28"/>
        </w:rPr>
        <w:t>條之</w:t>
      </w:r>
      <w:r w:rsidRPr="005E05D9">
        <w:rPr>
          <w:rFonts w:ascii="Times New Roman" w:eastAsia="標楷體" w:hAnsi="Times New Roman"/>
          <w:sz w:val="28"/>
          <w:szCs w:val="28"/>
        </w:rPr>
        <w:t>1</w:t>
      </w:r>
      <w:r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38401E" w:rsidRPr="005E05D9" w:rsidRDefault="005517A7" w:rsidP="0038401E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經濟部、衛生福利部</w:t>
      </w:r>
      <w:r w:rsidRPr="005E05D9">
        <w:rPr>
          <w:rFonts w:ascii="Times New Roman" w:eastAsia="標楷體" w:hAnsi="Times New Roman"/>
          <w:sz w:val="28"/>
          <w:szCs w:val="28"/>
        </w:rPr>
        <w:t>102</w:t>
      </w:r>
      <w:r w:rsidRPr="005E05D9">
        <w:rPr>
          <w:rFonts w:ascii="Times New Roman" w:eastAsia="標楷體" w:hAnsi="Times New Roman"/>
          <w:sz w:val="28"/>
          <w:szCs w:val="28"/>
        </w:rPr>
        <w:t>年</w:t>
      </w:r>
      <w:r w:rsidRPr="005E05D9">
        <w:rPr>
          <w:rFonts w:ascii="Times New Roman" w:eastAsia="標楷體" w:hAnsi="Times New Roman"/>
          <w:sz w:val="28"/>
          <w:szCs w:val="28"/>
        </w:rPr>
        <w:t>9</w:t>
      </w:r>
      <w:r w:rsidRPr="005E05D9">
        <w:rPr>
          <w:rFonts w:ascii="Times New Roman" w:eastAsia="標楷體" w:hAnsi="Times New Roman"/>
          <w:sz w:val="28"/>
          <w:szCs w:val="28"/>
        </w:rPr>
        <w:t>月</w:t>
      </w:r>
      <w:r w:rsidRPr="005E05D9">
        <w:rPr>
          <w:rFonts w:ascii="Times New Roman" w:eastAsia="標楷體" w:hAnsi="Times New Roman"/>
          <w:sz w:val="28"/>
          <w:szCs w:val="28"/>
        </w:rPr>
        <w:t>23</w:t>
      </w:r>
      <w:r w:rsidRPr="005E05D9">
        <w:rPr>
          <w:rFonts w:ascii="Times New Roman" w:eastAsia="標楷體" w:hAnsi="Times New Roman"/>
          <w:sz w:val="28"/>
          <w:szCs w:val="28"/>
        </w:rPr>
        <w:t>日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經能字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第</w:t>
      </w:r>
      <w:r w:rsidRPr="005E05D9">
        <w:rPr>
          <w:rFonts w:ascii="Times New Roman" w:eastAsia="標楷體" w:hAnsi="Times New Roman"/>
          <w:sz w:val="28"/>
          <w:szCs w:val="28"/>
        </w:rPr>
        <w:t>10205301300</w:t>
      </w:r>
      <w:r w:rsidRPr="005E05D9">
        <w:rPr>
          <w:rFonts w:ascii="Times New Roman" w:eastAsia="標楷體" w:hAnsi="Times New Roman"/>
          <w:sz w:val="28"/>
          <w:szCs w:val="28"/>
        </w:rPr>
        <w:t>號、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部授家字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第</w:t>
      </w:r>
      <w:r w:rsidRPr="005E05D9">
        <w:rPr>
          <w:rFonts w:ascii="Times New Roman" w:eastAsia="標楷體" w:hAnsi="Times New Roman"/>
          <w:sz w:val="28"/>
          <w:szCs w:val="28"/>
        </w:rPr>
        <w:t>1020001869A</w:t>
      </w:r>
      <w:r w:rsidRPr="005E05D9">
        <w:rPr>
          <w:rFonts w:ascii="Times New Roman" w:eastAsia="標楷體" w:hAnsi="Times New Roman"/>
          <w:sz w:val="28"/>
          <w:szCs w:val="28"/>
        </w:rPr>
        <w:t>號會銜公告</w:t>
      </w:r>
      <w:r w:rsidR="005E05D9">
        <w:rPr>
          <w:rFonts w:ascii="Times New Roman" w:eastAsia="標楷體" w:hAnsi="Times New Roman" w:hint="eastAsia"/>
          <w:sz w:val="28"/>
          <w:szCs w:val="28"/>
        </w:rPr>
        <w:t>；</w:t>
      </w:r>
      <w:r w:rsidR="005E05D9" w:rsidRPr="006F2C51">
        <w:rPr>
          <w:rFonts w:ascii="Times New Roman" w:eastAsia="標楷體" w:hAnsi="Times New Roman"/>
          <w:sz w:val="28"/>
          <w:szCs w:val="28"/>
        </w:rPr>
        <w:t>經濟部、衛生福利部</w:t>
      </w:r>
      <w:r w:rsidR="005E05D9" w:rsidRPr="006F2C51">
        <w:rPr>
          <w:rFonts w:ascii="Times New Roman" w:eastAsia="標楷體" w:hAnsi="Times New Roman"/>
          <w:sz w:val="28"/>
          <w:szCs w:val="28"/>
        </w:rPr>
        <w:t>10</w:t>
      </w:r>
      <w:r w:rsidR="005E05D9" w:rsidRPr="006F2C51">
        <w:rPr>
          <w:rFonts w:ascii="Times New Roman" w:eastAsia="標楷體" w:hAnsi="Times New Roman" w:hint="eastAsia"/>
          <w:sz w:val="28"/>
          <w:szCs w:val="28"/>
        </w:rPr>
        <w:t>3</w:t>
      </w:r>
      <w:r w:rsidR="005E05D9" w:rsidRPr="006F2C51">
        <w:rPr>
          <w:rFonts w:ascii="Times New Roman" w:eastAsia="標楷體" w:hAnsi="Times New Roman"/>
          <w:sz w:val="28"/>
          <w:szCs w:val="28"/>
        </w:rPr>
        <w:t>年</w:t>
      </w:r>
      <w:r w:rsidR="005E05D9" w:rsidRPr="006F2C51">
        <w:rPr>
          <w:rFonts w:ascii="Times New Roman" w:eastAsia="標楷體" w:hAnsi="Times New Roman" w:hint="eastAsia"/>
          <w:sz w:val="28"/>
          <w:szCs w:val="28"/>
        </w:rPr>
        <w:t>7</w:t>
      </w:r>
      <w:r w:rsidR="005E05D9" w:rsidRPr="006F2C51">
        <w:rPr>
          <w:rFonts w:ascii="Times New Roman" w:eastAsia="標楷體" w:hAnsi="Times New Roman"/>
          <w:sz w:val="28"/>
          <w:szCs w:val="28"/>
        </w:rPr>
        <w:t>月</w:t>
      </w:r>
      <w:r w:rsidR="005E05D9" w:rsidRPr="006F2C51">
        <w:rPr>
          <w:rFonts w:ascii="Times New Roman" w:eastAsia="標楷體" w:hAnsi="Times New Roman" w:hint="eastAsia"/>
          <w:sz w:val="28"/>
          <w:szCs w:val="28"/>
        </w:rPr>
        <w:t>8</w:t>
      </w:r>
      <w:r w:rsidR="005E05D9" w:rsidRPr="006F2C51">
        <w:rPr>
          <w:rFonts w:ascii="Times New Roman" w:eastAsia="標楷體" w:hAnsi="Times New Roman"/>
          <w:sz w:val="28"/>
          <w:szCs w:val="28"/>
        </w:rPr>
        <w:t>日</w:t>
      </w:r>
      <w:proofErr w:type="gramStart"/>
      <w:r w:rsidR="005E05D9" w:rsidRPr="006F2C51">
        <w:rPr>
          <w:rFonts w:ascii="Times New Roman" w:eastAsia="標楷體" w:hAnsi="Times New Roman"/>
          <w:sz w:val="28"/>
          <w:szCs w:val="28"/>
        </w:rPr>
        <w:t>經能字</w:t>
      </w:r>
      <w:proofErr w:type="gramEnd"/>
      <w:r w:rsidR="005E05D9" w:rsidRPr="006F2C51">
        <w:rPr>
          <w:rFonts w:ascii="Times New Roman" w:eastAsia="標楷體" w:hAnsi="Times New Roman"/>
          <w:sz w:val="28"/>
          <w:szCs w:val="28"/>
        </w:rPr>
        <w:t>第</w:t>
      </w:r>
      <w:r w:rsidR="005E05D9" w:rsidRPr="006F2C51">
        <w:rPr>
          <w:rFonts w:ascii="Times New Roman" w:eastAsia="標楷體" w:hAnsi="Times New Roman"/>
          <w:sz w:val="28"/>
          <w:szCs w:val="28"/>
        </w:rPr>
        <w:t>103</w:t>
      </w:r>
      <w:r w:rsidR="005E05D9" w:rsidRPr="006F2C51">
        <w:rPr>
          <w:rFonts w:ascii="Times New Roman" w:eastAsia="標楷體" w:hAnsi="Times New Roman" w:hint="eastAsia"/>
          <w:sz w:val="28"/>
          <w:szCs w:val="28"/>
        </w:rPr>
        <w:t>04602340</w:t>
      </w:r>
      <w:r w:rsidR="005E05D9" w:rsidRPr="006F2C51">
        <w:rPr>
          <w:rFonts w:ascii="Times New Roman" w:eastAsia="標楷體" w:hAnsi="Times New Roman"/>
          <w:sz w:val="28"/>
          <w:szCs w:val="28"/>
        </w:rPr>
        <w:t>號、</w:t>
      </w:r>
      <w:proofErr w:type="gramStart"/>
      <w:r w:rsidR="005E05D9" w:rsidRPr="006F2C51">
        <w:rPr>
          <w:rFonts w:ascii="Times New Roman" w:eastAsia="標楷體" w:hAnsi="Times New Roman"/>
          <w:sz w:val="28"/>
          <w:szCs w:val="28"/>
        </w:rPr>
        <w:t>部授家字</w:t>
      </w:r>
      <w:proofErr w:type="gramEnd"/>
      <w:r w:rsidR="005E05D9" w:rsidRPr="006F2C51">
        <w:rPr>
          <w:rFonts w:ascii="Times New Roman" w:eastAsia="標楷體" w:hAnsi="Times New Roman"/>
          <w:sz w:val="28"/>
          <w:szCs w:val="28"/>
        </w:rPr>
        <w:t>第</w:t>
      </w:r>
      <w:r w:rsidR="005E05D9" w:rsidRPr="006F2C51">
        <w:rPr>
          <w:rFonts w:ascii="Times New Roman" w:eastAsia="標楷體" w:hAnsi="Times New Roman"/>
          <w:sz w:val="28"/>
          <w:szCs w:val="28"/>
        </w:rPr>
        <w:t>10</w:t>
      </w:r>
      <w:r w:rsidR="005E05D9" w:rsidRPr="006F2C51">
        <w:rPr>
          <w:rFonts w:ascii="Times New Roman" w:eastAsia="標楷體" w:hAnsi="Times New Roman" w:hint="eastAsia"/>
          <w:sz w:val="28"/>
          <w:szCs w:val="28"/>
        </w:rPr>
        <w:t>3</w:t>
      </w:r>
      <w:r w:rsidR="005E05D9" w:rsidRPr="006F2C51">
        <w:rPr>
          <w:rFonts w:ascii="Times New Roman" w:eastAsia="標楷體" w:hAnsi="Times New Roman"/>
          <w:sz w:val="28"/>
          <w:szCs w:val="28"/>
        </w:rPr>
        <w:t>001</w:t>
      </w:r>
      <w:r w:rsidR="005E05D9" w:rsidRPr="006F2C51">
        <w:rPr>
          <w:rFonts w:ascii="Times New Roman" w:eastAsia="標楷體" w:hAnsi="Times New Roman" w:hint="eastAsia"/>
          <w:sz w:val="28"/>
          <w:szCs w:val="28"/>
        </w:rPr>
        <w:t>2178</w:t>
      </w:r>
      <w:r w:rsidR="005E05D9" w:rsidRPr="006F2C51">
        <w:rPr>
          <w:rFonts w:ascii="Times New Roman" w:eastAsia="標楷體" w:hAnsi="Times New Roman"/>
          <w:sz w:val="28"/>
          <w:szCs w:val="28"/>
        </w:rPr>
        <w:t>A</w:t>
      </w:r>
      <w:r w:rsidR="005E05D9" w:rsidRPr="006F2C51">
        <w:rPr>
          <w:rFonts w:ascii="Times New Roman" w:eastAsia="標楷體" w:hAnsi="Times New Roman"/>
          <w:sz w:val="28"/>
          <w:szCs w:val="28"/>
        </w:rPr>
        <w:t>號會銜公告</w:t>
      </w:r>
      <w:r w:rsidRPr="006F2C51">
        <w:rPr>
          <w:rFonts w:ascii="Times New Roman" w:eastAsia="標楷體" w:hAnsi="Times New Roman"/>
          <w:sz w:val="28"/>
          <w:szCs w:val="28"/>
        </w:rPr>
        <w:t>。</w:t>
      </w:r>
    </w:p>
    <w:p w:rsidR="0038401E" w:rsidRPr="005E05D9" w:rsidRDefault="0038401E" w:rsidP="0038401E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身心障礙者醫療復建所需醫療費用及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醫療輔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具補助辦法。</w:t>
      </w:r>
    </w:p>
    <w:p w:rsidR="0038401E" w:rsidRPr="005E05D9" w:rsidRDefault="0038401E" w:rsidP="0038401E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身心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障礙者輔具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費用補助辦法。</w:t>
      </w:r>
    </w:p>
    <w:p w:rsidR="00BA5942" w:rsidRDefault="00BA5942" w:rsidP="0038401E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身心障礙者鑑定作業辦法。</w:t>
      </w:r>
    </w:p>
    <w:p w:rsidR="00BC368E" w:rsidRPr="005E05D9" w:rsidRDefault="00991BF8" w:rsidP="005E05D9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申請資格</w:t>
      </w:r>
      <w:r w:rsidR="00BC368E" w:rsidRPr="005E05D9">
        <w:rPr>
          <w:rFonts w:ascii="Times New Roman" w:eastAsia="標楷體" w:hAnsi="Times New Roman"/>
          <w:sz w:val="28"/>
          <w:szCs w:val="28"/>
        </w:rPr>
        <w:t>：</w:t>
      </w:r>
      <w:r w:rsidR="000733B1" w:rsidRPr="005E05D9">
        <w:rPr>
          <w:rFonts w:ascii="Times New Roman" w:eastAsia="標楷體" w:hAnsi="Times New Roman"/>
          <w:sz w:val="28"/>
          <w:szCs w:val="28"/>
        </w:rPr>
        <w:t>設籍本市之身心障礙家庭，其家戶成員有</w:t>
      </w:r>
      <w:r w:rsidRPr="005E05D9">
        <w:rPr>
          <w:rFonts w:ascii="Times New Roman" w:eastAsia="標楷體" w:hAnsi="Times New Roman"/>
          <w:sz w:val="28"/>
          <w:szCs w:val="28"/>
        </w:rPr>
        <w:t>依原「身心障礙者保護法」第</w:t>
      </w:r>
      <w:r w:rsidRPr="005E05D9">
        <w:rPr>
          <w:rFonts w:ascii="Times New Roman" w:eastAsia="標楷體" w:hAnsi="Times New Roman"/>
          <w:sz w:val="28"/>
          <w:szCs w:val="28"/>
        </w:rPr>
        <w:t>3</w:t>
      </w:r>
      <w:r w:rsidRPr="005E05D9">
        <w:rPr>
          <w:rFonts w:ascii="Times New Roman" w:eastAsia="標楷體" w:hAnsi="Times New Roman"/>
          <w:sz w:val="28"/>
          <w:szCs w:val="28"/>
        </w:rPr>
        <w:t>條規定領有身心障礙手冊，或依「身心障礙者權益保障法」第</w:t>
      </w:r>
      <w:r w:rsidRPr="005E05D9">
        <w:rPr>
          <w:rFonts w:ascii="Times New Roman" w:eastAsia="標楷體" w:hAnsi="Times New Roman"/>
          <w:sz w:val="28"/>
          <w:szCs w:val="28"/>
        </w:rPr>
        <w:t>5</w:t>
      </w:r>
      <w:r w:rsidRPr="005E05D9">
        <w:rPr>
          <w:rFonts w:ascii="Times New Roman" w:eastAsia="標楷體" w:hAnsi="Times New Roman"/>
          <w:sz w:val="28"/>
          <w:szCs w:val="28"/>
        </w:rPr>
        <w:t>條規定領有身心障礙證明，</w:t>
      </w:r>
      <w:r w:rsidR="005517A7" w:rsidRPr="005E05D9">
        <w:rPr>
          <w:rFonts w:ascii="Times New Roman" w:eastAsia="標楷體" w:hAnsi="Times New Roman"/>
          <w:sz w:val="28"/>
          <w:szCs w:val="28"/>
        </w:rPr>
        <w:t>並</w:t>
      </w:r>
      <w:r w:rsidR="00AF2C5D" w:rsidRPr="005E05D9">
        <w:rPr>
          <w:rFonts w:ascii="Times New Roman" w:eastAsia="標楷體" w:hAnsi="Times New Roman"/>
          <w:sz w:val="28"/>
          <w:szCs w:val="28"/>
        </w:rPr>
        <w:t>居住家中</w:t>
      </w:r>
      <w:r w:rsidR="005E05D9">
        <w:rPr>
          <w:rFonts w:ascii="Times New Roman" w:eastAsia="標楷體" w:hAnsi="Times New Roman" w:hint="eastAsia"/>
          <w:sz w:val="28"/>
          <w:szCs w:val="28"/>
        </w:rPr>
        <w:t>，</w:t>
      </w:r>
      <w:r w:rsidR="005E05D9" w:rsidRPr="006F2C51">
        <w:rPr>
          <w:rFonts w:ascii="Times New Roman" w:eastAsia="標楷體" w:hAnsi="Times New Roman" w:hint="eastAsia"/>
          <w:sz w:val="28"/>
          <w:szCs w:val="28"/>
        </w:rPr>
        <w:t>未接受政府全日住宿照顧或同時接受日間照顧及夜間住宿費用補助，</w:t>
      </w:r>
      <w:r w:rsidR="00AF2C5D" w:rsidRPr="005E05D9">
        <w:rPr>
          <w:rFonts w:ascii="Times New Roman" w:eastAsia="標楷體" w:hAnsi="Times New Roman"/>
          <w:sz w:val="28"/>
          <w:szCs w:val="28"/>
        </w:rPr>
        <w:t>且</w:t>
      </w:r>
      <w:r w:rsidR="009F3CFB" w:rsidRPr="005E05D9">
        <w:rPr>
          <w:rFonts w:ascii="Times New Roman" w:eastAsia="標楷體" w:hAnsi="Times New Roman"/>
          <w:sz w:val="28"/>
          <w:szCs w:val="28"/>
        </w:rPr>
        <w:t>最近</w:t>
      </w:r>
      <w:r w:rsidR="009F3CFB" w:rsidRPr="005E05D9">
        <w:rPr>
          <w:rFonts w:ascii="Times New Roman" w:eastAsia="標楷體" w:hAnsi="Times New Roman"/>
          <w:sz w:val="28"/>
          <w:szCs w:val="28"/>
        </w:rPr>
        <w:t>1</w:t>
      </w:r>
      <w:r w:rsidR="009F3CFB" w:rsidRPr="005E05D9">
        <w:rPr>
          <w:rFonts w:ascii="Times New Roman" w:eastAsia="標楷體" w:hAnsi="Times New Roman"/>
          <w:sz w:val="28"/>
          <w:szCs w:val="28"/>
        </w:rPr>
        <w:t>年居住國內超過</w:t>
      </w:r>
      <w:r w:rsidR="009F3CFB" w:rsidRPr="005E05D9">
        <w:rPr>
          <w:rFonts w:ascii="Times New Roman" w:eastAsia="標楷體" w:hAnsi="Times New Roman"/>
          <w:sz w:val="28"/>
          <w:szCs w:val="28"/>
        </w:rPr>
        <w:t>183</w:t>
      </w:r>
      <w:r w:rsidR="009F3CFB" w:rsidRPr="005E05D9">
        <w:rPr>
          <w:rFonts w:ascii="Times New Roman" w:eastAsia="標楷體" w:hAnsi="Times New Roman"/>
          <w:sz w:val="28"/>
          <w:szCs w:val="28"/>
        </w:rPr>
        <w:t>日，</w:t>
      </w:r>
      <w:r w:rsidR="00AF2C5D" w:rsidRPr="005E05D9">
        <w:rPr>
          <w:rFonts w:ascii="Times New Roman" w:eastAsia="標楷體" w:hAnsi="Times New Roman"/>
          <w:sz w:val="28"/>
          <w:szCs w:val="28"/>
        </w:rPr>
        <w:t>且</w:t>
      </w:r>
      <w:r w:rsidRPr="005E05D9">
        <w:rPr>
          <w:rFonts w:ascii="Times New Roman" w:eastAsia="標楷體" w:hAnsi="Times New Roman"/>
          <w:sz w:val="28"/>
          <w:szCs w:val="28"/>
        </w:rPr>
        <w:t>使用下列</w:t>
      </w:r>
      <w:r w:rsidR="000733B1" w:rsidRPr="005E05D9">
        <w:rPr>
          <w:rFonts w:ascii="Times New Roman" w:eastAsia="標楷體" w:hAnsi="Times New Roman"/>
          <w:sz w:val="28"/>
          <w:szCs w:val="28"/>
        </w:rPr>
        <w:t>維生器材及必要生活</w:t>
      </w:r>
      <w:proofErr w:type="gramStart"/>
      <w:r w:rsidR="000733B1" w:rsidRPr="005E05D9">
        <w:rPr>
          <w:rFonts w:ascii="Times New Roman" w:eastAsia="標楷體" w:hAnsi="Times New Roman"/>
          <w:sz w:val="28"/>
          <w:szCs w:val="28"/>
        </w:rPr>
        <w:t>輔具者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：</w:t>
      </w:r>
    </w:p>
    <w:p w:rsidR="00991BF8" w:rsidRPr="005E05D9" w:rsidRDefault="000733B1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維生器材</w:t>
      </w:r>
      <w:r w:rsidR="00991BF8" w:rsidRPr="005E05D9">
        <w:rPr>
          <w:rFonts w:ascii="Times New Roman" w:eastAsia="標楷體" w:hAnsi="Times New Roman"/>
          <w:sz w:val="28"/>
          <w:szCs w:val="28"/>
        </w:rPr>
        <w:t>：</w:t>
      </w:r>
    </w:p>
    <w:p w:rsidR="005517A7" w:rsidRPr="005E05D9" w:rsidRDefault="005517A7" w:rsidP="005517A7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經醫師診斷須持續進行呼吸治療、氧氣治療或咳痰、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抽痰等治療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，且實際已使用之呼吸器、氧氣製造機、血氧監測儀、化痰機（器）、咳嗽（痰）機、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抽痰機及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電動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拍痰機等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維生儀器。</w:t>
      </w:r>
    </w:p>
    <w:p w:rsidR="005517A7" w:rsidRPr="005E05D9" w:rsidRDefault="005517A7" w:rsidP="005E05D9">
      <w:pPr>
        <w:numPr>
          <w:ilvl w:val="2"/>
          <w:numId w:val="1"/>
        </w:numPr>
        <w:tabs>
          <w:tab w:val="left" w:pos="1276"/>
        </w:tabs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因神經系統、皮膚等相關構造嚴重損傷導致身體排汗或調解體溫之功能喪失，或領有重大傷病卡之外胚層發育不良症（無汗症）、遺傳性表皮分解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性水皰症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（泡泡龍）、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魚鱗癬症者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，</w:t>
      </w:r>
      <w:r w:rsidRPr="0017307F">
        <w:rPr>
          <w:rFonts w:ascii="Times New Roman" w:eastAsia="標楷體" w:hAnsi="Times New Roman"/>
          <w:color w:val="000000"/>
          <w:sz w:val="28"/>
          <w:szCs w:val="28"/>
        </w:rPr>
        <w:t>經醫師診斷須</w:t>
      </w:r>
      <w:r w:rsidR="005E05D9" w:rsidRPr="0017307F">
        <w:rPr>
          <w:rFonts w:ascii="Times New Roman" w:eastAsia="標楷體" w:hAnsi="Times New Roman" w:hint="eastAsia"/>
          <w:color w:val="000000"/>
          <w:sz w:val="28"/>
          <w:szCs w:val="28"/>
        </w:rPr>
        <w:t>經醫師診斷須調節室溫方能維持身體功能，</w:t>
      </w:r>
      <w:proofErr w:type="gramStart"/>
      <w:r w:rsidR="005E05D9" w:rsidRPr="0017307F">
        <w:rPr>
          <w:rFonts w:ascii="Times New Roman" w:eastAsia="標楷體" w:hAnsi="Times New Roman" w:hint="eastAsia"/>
          <w:color w:val="000000"/>
          <w:sz w:val="28"/>
          <w:szCs w:val="28"/>
        </w:rPr>
        <w:t>且確有</w:t>
      </w:r>
      <w:proofErr w:type="gramEnd"/>
      <w:r w:rsidR="005E05D9" w:rsidRPr="0017307F">
        <w:rPr>
          <w:rFonts w:ascii="Times New Roman" w:eastAsia="標楷體" w:hAnsi="Times New Roman" w:hint="eastAsia"/>
          <w:color w:val="000000"/>
          <w:sz w:val="28"/>
          <w:szCs w:val="28"/>
        </w:rPr>
        <w:t>使用之冷氣</w:t>
      </w:r>
      <w:r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BA0167" w:rsidRPr="005E05D9" w:rsidRDefault="00885F6A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持有重度身心障礙證明或手冊，符合</w:t>
      </w:r>
      <w:r w:rsidR="005517A7" w:rsidRPr="005E05D9">
        <w:rPr>
          <w:rFonts w:ascii="Times New Roman" w:eastAsia="標楷體" w:hAnsi="Times New Roman"/>
          <w:sz w:val="28"/>
          <w:szCs w:val="28"/>
        </w:rPr>
        <w:t>以下</w:t>
      </w:r>
      <w:r w:rsidRPr="005E05D9">
        <w:rPr>
          <w:rFonts w:ascii="Times New Roman" w:eastAsia="標楷體" w:hAnsi="Times New Roman"/>
          <w:sz w:val="28"/>
          <w:szCs w:val="28"/>
        </w:rPr>
        <w:t>任一項：</w:t>
      </w:r>
    </w:p>
    <w:p w:rsidR="00885F6A" w:rsidRPr="005E05D9" w:rsidRDefault="00885F6A" w:rsidP="003A0278">
      <w:pPr>
        <w:numPr>
          <w:ilvl w:val="3"/>
          <w:numId w:val="1"/>
        </w:numPr>
        <w:tabs>
          <w:tab w:val="left" w:pos="1560"/>
          <w:tab w:val="left" w:pos="2410"/>
        </w:tabs>
        <w:spacing w:line="400" w:lineRule="exact"/>
        <w:ind w:left="1560" w:hanging="426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長期臥病使用維生設備</w:t>
      </w:r>
      <w:r w:rsidR="000733B1"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885F6A" w:rsidRPr="005E05D9" w:rsidRDefault="00885F6A" w:rsidP="003A0278">
      <w:pPr>
        <w:numPr>
          <w:ilvl w:val="3"/>
          <w:numId w:val="1"/>
        </w:numPr>
        <w:tabs>
          <w:tab w:val="left" w:pos="1560"/>
          <w:tab w:val="left" w:pos="2410"/>
        </w:tabs>
        <w:spacing w:line="400" w:lineRule="exact"/>
        <w:ind w:left="1560" w:hanging="426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5E05D9">
        <w:rPr>
          <w:rFonts w:ascii="Times New Roman" w:eastAsia="標楷體" w:hAnsi="Times New Roman"/>
          <w:sz w:val="28"/>
          <w:szCs w:val="28"/>
        </w:rPr>
        <w:t>腦部或神經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病變、肌肉病變、代謝異常引發之肌肉萎縮</w:t>
      </w:r>
      <w:r w:rsidR="005517A7"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FB3344" w:rsidRPr="005E05D9" w:rsidRDefault="00885F6A" w:rsidP="003A0278">
      <w:pPr>
        <w:numPr>
          <w:ilvl w:val="3"/>
          <w:numId w:val="1"/>
        </w:numPr>
        <w:tabs>
          <w:tab w:val="left" w:pos="1560"/>
          <w:tab w:val="left" w:pos="2410"/>
        </w:tabs>
        <w:spacing w:line="400" w:lineRule="exact"/>
        <w:ind w:left="1560" w:hanging="426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其他行動不便的神經性病患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（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如：第六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胸髓以上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完全損</w:t>
      </w:r>
      <w:r w:rsidR="00375DDD" w:rsidRPr="005E05D9">
        <w:rPr>
          <w:rFonts w:ascii="Times New Roman" w:eastAsia="標楷體" w:hAnsi="Times New Roman"/>
          <w:sz w:val="28"/>
          <w:szCs w:val="28"/>
        </w:rPr>
        <w:t>傷之脊髓損傷病患</w:t>
      </w:r>
      <w:proofErr w:type="gramStart"/>
      <w:r w:rsidR="00375DDD" w:rsidRPr="005E05D9">
        <w:rPr>
          <w:rFonts w:ascii="Times New Roman" w:eastAsia="標楷體" w:hAnsi="Times New Roman"/>
          <w:sz w:val="28"/>
          <w:szCs w:val="28"/>
        </w:rPr>
        <w:t>）</w:t>
      </w:r>
      <w:proofErr w:type="gramEnd"/>
      <w:r w:rsidR="00375DDD"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DD349F" w:rsidRPr="005E05D9" w:rsidRDefault="00FB3344" w:rsidP="00FB3344">
      <w:pPr>
        <w:tabs>
          <w:tab w:val="left" w:pos="1276"/>
          <w:tab w:val="left" w:pos="2410"/>
        </w:tabs>
        <w:spacing w:line="400" w:lineRule="exact"/>
        <w:ind w:leftChars="530" w:left="1272" w:firstLine="1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且</w:t>
      </w:r>
      <w:r w:rsidR="00885F6A" w:rsidRPr="005E05D9">
        <w:rPr>
          <w:rFonts w:ascii="Times New Roman" w:eastAsia="標楷體" w:hAnsi="Times New Roman"/>
          <w:sz w:val="28"/>
          <w:szCs w:val="28"/>
        </w:rPr>
        <w:t>因生理功能損傷或行動不便，並經醫師診斷有體溫調節失調或環境溫度適應失調，</w:t>
      </w:r>
      <w:proofErr w:type="gramStart"/>
      <w:r w:rsidR="005517A7" w:rsidRPr="005E05D9">
        <w:rPr>
          <w:rFonts w:ascii="Times New Roman" w:eastAsia="標楷體" w:hAnsi="Times New Roman"/>
          <w:sz w:val="28"/>
          <w:szCs w:val="28"/>
        </w:rPr>
        <w:t>且確有</w:t>
      </w:r>
      <w:proofErr w:type="gramEnd"/>
      <w:r w:rsidR="005517A7" w:rsidRPr="005E05D9">
        <w:rPr>
          <w:rFonts w:ascii="Times New Roman" w:eastAsia="標楷體" w:hAnsi="Times New Roman"/>
          <w:sz w:val="28"/>
          <w:szCs w:val="28"/>
        </w:rPr>
        <w:t>使用之電暖器。</w:t>
      </w:r>
    </w:p>
    <w:p w:rsidR="00991BF8" w:rsidRPr="005E05D9" w:rsidRDefault="00991BF8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必要生活輔具：</w:t>
      </w:r>
    </w:p>
    <w:p w:rsidR="00D83013" w:rsidRPr="005E05D9" w:rsidRDefault="00F52C78" w:rsidP="00D83013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獲得政府補助（生活輔具補助）購置電腦輔具</w:t>
      </w:r>
      <w:proofErr w:type="gramStart"/>
      <w:r w:rsidR="005517A7" w:rsidRPr="005E05D9">
        <w:rPr>
          <w:rFonts w:ascii="Times New Roman" w:eastAsia="標楷體" w:hAnsi="Times New Roman"/>
          <w:sz w:val="28"/>
          <w:szCs w:val="28"/>
        </w:rPr>
        <w:t>之</w:t>
      </w:r>
      <w:r w:rsidRPr="005E05D9">
        <w:rPr>
          <w:rFonts w:ascii="Times New Roman" w:eastAsia="標楷體" w:hAnsi="Times New Roman"/>
          <w:sz w:val="28"/>
          <w:szCs w:val="28"/>
        </w:rPr>
        <w:t>眼控滑鼠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、電動輪椅、電動代步車、居家用照顧床（電動床）、氣墊床（不含液態凝膠床墊）</w:t>
      </w:r>
      <w:r w:rsidR="005517A7" w:rsidRPr="005E05D9">
        <w:rPr>
          <w:rFonts w:ascii="Times New Roman" w:eastAsia="標楷體" w:hAnsi="Times New Roman"/>
          <w:sz w:val="28"/>
          <w:szCs w:val="28"/>
        </w:rPr>
        <w:t>等</w:t>
      </w:r>
      <w:r w:rsidRPr="005E05D9">
        <w:rPr>
          <w:rFonts w:ascii="Times New Roman" w:eastAsia="標楷體" w:hAnsi="Times New Roman"/>
          <w:sz w:val="28"/>
          <w:szCs w:val="28"/>
        </w:rPr>
        <w:t>5</w:t>
      </w:r>
      <w:r w:rsidRPr="005E05D9">
        <w:rPr>
          <w:rFonts w:ascii="Times New Roman" w:eastAsia="標楷體" w:hAnsi="Times New Roman"/>
          <w:sz w:val="28"/>
          <w:szCs w:val="28"/>
        </w:rPr>
        <w:t>項生活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輔具者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A536B4" w:rsidRDefault="00D83013" w:rsidP="00A536B4">
      <w:pPr>
        <w:numPr>
          <w:ilvl w:val="2"/>
          <w:numId w:val="1"/>
        </w:numPr>
        <w:tabs>
          <w:tab w:val="left" w:pos="1276"/>
        </w:tabs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lastRenderedPageBreak/>
        <w:t>其為自行取得者</w:t>
      </w:r>
      <w:r w:rsidR="00A536B4">
        <w:rPr>
          <w:rFonts w:ascii="Times New Roman" w:eastAsia="標楷體" w:hAnsi="Times New Roman" w:hint="eastAsia"/>
          <w:sz w:val="28"/>
          <w:szCs w:val="28"/>
        </w:rPr>
        <w:t>：</w:t>
      </w:r>
    </w:p>
    <w:p w:rsidR="00A536B4" w:rsidRPr="0017307F" w:rsidRDefault="00A536B4" w:rsidP="00A536B4">
      <w:pPr>
        <w:numPr>
          <w:ilvl w:val="3"/>
          <w:numId w:val="1"/>
        </w:numPr>
        <w:tabs>
          <w:tab w:val="left" w:pos="1276"/>
        </w:tabs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7307F">
        <w:rPr>
          <w:rFonts w:ascii="Times New Roman" w:eastAsia="標楷體" w:hAnsi="Times New Roman" w:hint="eastAsia"/>
          <w:color w:val="000000"/>
          <w:sz w:val="28"/>
          <w:szCs w:val="28"/>
        </w:rPr>
        <w:t>經地方政府設置或委託</w:t>
      </w:r>
      <w:proofErr w:type="gramStart"/>
      <w:r w:rsidRPr="0017307F">
        <w:rPr>
          <w:rFonts w:ascii="Times New Roman" w:eastAsia="標楷體" w:hAnsi="Times New Roman" w:hint="eastAsia"/>
          <w:color w:val="000000"/>
          <w:sz w:val="28"/>
          <w:szCs w:val="28"/>
        </w:rPr>
        <w:t>辦理之輔具</w:t>
      </w:r>
      <w:proofErr w:type="gramEnd"/>
      <w:r w:rsidRPr="0017307F">
        <w:rPr>
          <w:rFonts w:ascii="Times New Roman" w:eastAsia="標楷體" w:hAnsi="Times New Roman" w:hint="eastAsia"/>
          <w:color w:val="000000"/>
          <w:sz w:val="28"/>
          <w:szCs w:val="28"/>
        </w:rPr>
        <w:t>服務單位</w:t>
      </w:r>
      <w:proofErr w:type="gramStart"/>
      <w:r w:rsidRPr="0017307F">
        <w:rPr>
          <w:rFonts w:ascii="Times New Roman" w:eastAsia="標楷體" w:hAnsi="Times New Roman" w:hint="eastAsia"/>
          <w:color w:val="000000"/>
          <w:sz w:val="28"/>
          <w:szCs w:val="28"/>
        </w:rPr>
        <w:t>開立輔具</w:t>
      </w:r>
      <w:proofErr w:type="gramEnd"/>
      <w:r w:rsidRPr="0017307F">
        <w:rPr>
          <w:rFonts w:ascii="Times New Roman" w:eastAsia="標楷體" w:hAnsi="Times New Roman" w:hint="eastAsia"/>
          <w:color w:val="000000"/>
          <w:sz w:val="28"/>
          <w:szCs w:val="28"/>
        </w:rPr>
        <w:t>評估報告書載明必須使用前述</w:t>
      </w:r>
      <w:r w:rsidRPr="0017307F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17307F">
        <w:rPr>
          <w:rFonts w:ascii="Times New Roman" w:eastAsia="標楷體" w:hAnsi="Times New Roman"/>
          <w:color w:val="000000"/>
          <w:sz w:val="28"/>
          <w:szCs w:val="28"/>
        </w:rPr>
        <w:t>項</w:t>
      </w:r>
      <w:proofErr w:type="gramStart"/>
      <w:r w:rsidRPr="0017307F">
        <w:rPr>
          <w:rFonts w:ascii="Times New Roman" w:eastAsia="標楷體" w:hAnsi="Times New Roman" w:hint="eastAsia"/>
          <w:color w:val="000000"/>
          <w:sz w:val="28"/>
          <w:szCs w:val="28"/>
        </w:rPr>
        <w:t>任一生活輔具</w:t>
      </w:r>
      <w:proofErr w:type="gramEnd"/>
      <w:r w:rsidR="006F2C51" w:rsidRPr="0017307F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A536B4" w:rsidRDefault="00A536B4" w:rsidP="00A536B4">
      <w:pPr>
        <w:numPr>
          <w:ilvl w:val="3"/>
          <w:numId w:val="1"/>
        </w:numPr>
        <w:tabs>
          <w:tab w:val="left" w:pos="1276"/>
        </w:tabs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536B4">
        <w:rPr>
          <w:rFonts w:ascii="Times New Roman" w:eastAsia="標楷體" w:hAnsi="Times New Roman" w:hint="eastAsia"/>
          <w:sz w:val="28"/>
          <w:szCs w:val="28"/>
        </w:rPr>
        <w:t>經醫師診斷有下列情形，並確有使用各該項生活</w:t>
      </w:r>
      <w:proofErr w:type="gramStart"/>
      <w:r w:rsidRPr="00A536B4">
        <w:rPr>
          <w:rFonts w:ascii="Times New Roman" w:eastAsia="標楷體" w:hAnsi="Times New Roman" w:hint="eastAsia"/>
          <w:sz w:val="28"/>
          <w:szCs w:val="28"/>
        </w:rPr>
        <w:t>輔具者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A536B4" w:rsidRPr="0017307F" w:rsidRDefault="00405B3C" w:rsidP="00A536B4">
      <w:pPr>
        <w:numPr>
          <w:ilvl w:val="4"/>
          <w:numId w:val="1"/>
        </w:numPr>
        <w:tabs>
          <w:tab w:val="left" w:pos="1276"/>
        </w:tabs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7307F">
        <w:rPr>
          <w:rFonts w:ascii="Times New Roman" w:eastAsia="標楷體" w:hAnsi="Times New Roman"/>
          <w:color w:val="000000"/>
          <w:spacing w:val="19"/>
          <w:sz w:val="28"/>
          <w:szCs w:val="28"/>
        </w:rPr>
        <w:t>居家用照顧床（電動床）：重度肢體障礙達癱瘓程度而無法翻身且無法自行坐起者。</w:t>
      </w:r>
    </w:p>
    <w:p w:rsidR="00405B3C" w:rsidRPr="0017307F" w:rsidRDefault="00405B3C" w:rsidP="00A536B4">
      <w:pPr>
        <w:numPr>
          <w:ilvl w:val="4"/>
          <w:numId w:val="1"/>
        </w:numPr>
        <w:tabs>
          <w:tab w:val="left" w:pos="1276"/>
        </w:tabs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7307F">
        <w:rPr>
          <w:rFonts w:ascii="Times New Roman" w:eastAsia="標楷體" w:hAnsi="Times New Roman"/>
          <w:color w:val="000000"/>
          <w:spacing w:val="19"/>
          <w:sz w:val="28"/>
          <w:szCs w:val="28"/>
        </w:rPr>
        <w:t>氣墊床（不含液態凝膠床墊）：肢體癱瘓無法翻身且無法自行坐起，或於臥姿相關受壓處皮膚已有褥瘡者。</w:t>
      </w:r>
    </w:p>
    <w:p w:rsidR="00991BF8" w:rsidRPr="005E05D9" w:rsidRDefault="00F52C78" w:rsidP="00A536B4">
      <w:pPr>
        <w:tabs>
          <w:tab w:val="left" w:pos="1276"/>
        </w:tabs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維</w:t>
      </w:r>
      <w:r w:rsidR="003A0278" w:rsidRPr="005E05D9">
        <w:rPr>
          <w:rFonts w:ascii="Times New Roman" w:eastAsia="標楷體" w:hAnsi="Times New Roman"/>
          <w:sz w:val="28"/>
          <w:szCs w:val="28"/>
        </w:rPr>
        <w:t>生器材及必要生活輔具適用項目</w:t>
      </w:r>
      <w:r w:rsidRPr="005E05D9">
        <w:rPr>
          <w:rFonts w:ascii="Times New Roman" w:eastAsia="標楷體" w:hAnsi="Times New Roman"/>
          <w:sz w:val="28"/>
          <w:szCs w:val="28"/>
        </w:rPr>
        <w:t>：</w:t>
      </w:r>
    </w:p>
    <w:p w:rsidR="00F52C78" w:rsidRPr="005E05D9" w:rsidRDefault="003A0278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維生器材</w:t>
      </w:r>
      <w:r w:rsidR="004B4C35" w:rsidRPr="005E05D9">
        <w:rPr>
          <w:rFonts w:ascii="Times New Roman" w:eastAsia="標楷體" w:hAnsi="Times New Roman"/>
          <w:sz w:val="28"/>
          <w:szCs w:val="28"/>
        </w:rPr>
        <w:t>：</w:t>
      </w:r>
    </w:p>
    <w:p w:rsidR="004B4C35" w:rsidRPr="005E05D9" w:rsidRDefault="00882FD4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氧氣製造機</w:t>
      </w:r>
    </w:p>
    <w:p w:rsidR="00882FD4" w:rsidRPr="005E05D9" w:rsidRDefault="00882FD4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呼吸器</w:t>
      </w:r>
    </w:p>
    <w:p w:rsidR="00725E35" w:rsidRPr="005E05D9" w:rsidRDefault="00882FD4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血氧</w:t>
      </w:r>
      <w:r w:rsidR="00725E35" w:rsidRPr="005E05D9">
        <w:rPr>
          <w:rFonts w:ascii="Times New Roman" w:eastAsia="標楷體" w:hAnsi="Times New Roman"/>
          <w:sz w:val="28"/>
          <w:szCs w:val="28"/>
        </w:rPr>
        <w:t>監測儀</w:t>
      </w:r>
    </w:p>
    <w:p w:rsidR="00725E35" w:rsidRPr="005E05D9" w:rsidRDefault="00725E35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冷氣機</w:t>
      </w:r>
    </w:p>
    <w:p w:rsidR="00725E35" w:rsidRPr="005E05D9" w:rsidRDefault="00725E35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電暖器</w:t>
      </w:r>
    </w:p>
    <w:p w:rsidR="00725E35" w:rsidRPr="005E05D9" w:rsidRDefault="00725E35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抽痰（化）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痰類</w:t>
      </w:r>
      <w:r w:rsidR="00660B7C" w:rsidRPr="005E05D9">
        <w:rPr>
          <w:rFonts w:ascii="Times New Roman" w:eastAsia="標楷體" w:hAnsi="Times New Roman"/>
          <w:sz w:val="28"/>
          <w:szCs w:val="28"/>
        </w:rPr>
        <w:t>器具</w:t>
      </w:r>
      <w:proofErr w:type="gramEnd"/>
      <w:r w:rsidR="00660B7C" w:rsidRPr="005E05D9">
        <w:rPr>
          <w:rFonts w:ascii="Times New Roman" w:eastAsia="標楷體" w:hAnsi="Times New Roman"/>
          <w:sz w:val="28"/>
          <w:szCs w:val="28"/>
        </w:rPr>
        <w:t>包括：</w:t>
      </w:r>
      <w:proofErr w:type="gramStart"/>
      <w:r w:rsidR="00660B7C" w:rsidRPr="005E05D9">
        <w:rPr>
          <w:rFonts w:ascii="Times New Roman" w:eastAsia="標楷體" w:hAnsi="Times New Roman"/>
          <w:sz w:val="28"/>
          <w:szCs w:val="28"/>
        </w:rPr>
        <w:t>抽痰機</w:t>
      </w:r>
      <w:proofErr w:type="gramEnd"/>
      <w:r w:rsidR="00660B7C" w:rsidRPr="005E05D9">
        <w:rPr>
          <w:rFonts w:ascii="Times New Roman" w:eastAsia="標楷體" w:hAnsi="Times New Roman"/>
          <w:sz w:val="28"/>
          <w:szCs w:val="28"/>
        </w:rPr>
        <w:t>、咳嗽（痰）機、化痰機（器）、電動</w:t>
      </w:r>
      <w:proofErr w:type="gramStart"/>
      <w:r w:rsidR="00660B7C" w:rsidRPr="005E05D9">
        <w:rPr>
          <w:rFonts w:ascii="Times New Roman" w:eastAsia="標楷體" w:hAnsi="Times New Roman"/>
          <w:sz w:val="28"/>
          <w:szCs w:val="28"/>
        </w:rPr>
        <w:t>拍痰器等</w:t>
      </w:r>
      <w:proofErr w:type="gramEnd"/>
      <w:r w:rsidR="00660B7C" w:rsidRPr="005E05D9">
        <w:rPr>
          <w:rFonts w:ascii="Times New Roman" w:eastAsia="標楷體" w:hAnsi="Times New Roman"/>
          <w:sz w:val="28"/>
          <w:szCs w:val="28"/>
        </w:rPr>
        <w:t>4</w:t>
      </w:r>
      <w:r w:rsidR="00660B7C" w:rsidRPr="005E05D9">
        <w:rPr>
          <w:rFonts w:ascii="Times New Roman" w:eastAsia="標楷體" w:hAnsi="Times New Roman"/>
          <w:sz w:val="28"/>
          <w:szCs w:val="28"/>
        </w:rPr>
        <w:t>項。</w:t>
      </w:r>
    </w:p>
    <w:p w:rsidR="004B4C35" w:rsidRPr="005E05D9" w:rsidRDefault="004B4C35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必要生活輔具：</w:t>
      </w:r>
    </w:p>
    <w:p w:rsidR="00A546C0" w:rsidRPr="005E05D9" w:rsidRDefault="00A546C0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電腦輔具</w:t>
      </w:r>
      <w:proofErr w:type="gramStart"/>
      <w:r w:rsidR="005517A7" w:rsidRPr="005E05D9">
        <w:rPr>
          <w:rFonts w:ascii="Times New Roman" w:eastAsia="標楷體" w:hAnsi="Times New Roman"/>
          <w:sz w:val="28"/>
          <w:szCs w:val="28"/>
        </w:rPr>
        <w:t>之</w:t>
      </w:r>
      <w:r w:rsidRPr="005E05D9">
        <w:rPr>
          <w:rFonts w:ascii="Times New Roman" w:eastAsia="標楷體" w:hAnsi="Times New Roman"/>
          <w:sz w:val="28"/>
          <w:szCs w:val="28"/>
        </w:rPr>
        <w:t>眼控滑鼠</w:t>
      </w:r>
      <w:proofErr w:type="gramEnd"/>
    </w:p>
    <w:p w:rsidR="00A546C0" w:rsidRPr="005E05D9" w:rsidRDefault="00A546C0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電動輪椅</w:t>
      </w:r>
    </w:p>
    <w:p w:rsidR="00A546C0" w:rsidRPr="005E05D9" w:rsidRDefault="00A546C0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電動代步車</w:t>
      </w:r>
    </w:p>
    <w:p w:rsidR="00A546C0" w:rsidRPr="005E05D9" w:rsidRDefault="00A546C0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居家用照顧床（電動床）</w:t>
      </w:r>
    </w:p>
    <w:p w:rsidR="00660B7C" w:rsidRPr="005E05D9" w:rsidRDefault="00A546C0" w:rsidP="003A0278">
      <w:pPr>
        <w:numPr>
          <w:ilvl w:val="2"/>
          <w:numId w:val="1"/>
        </w:numPr>
        <w:tabs>
          <w:tab w:val="left" w:pos="1276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氣墊床（不含液態凝膠床墊</w:t>
      </w:r>
      <w:r w:rsidR="00156DA1" w:rsidRPr="005E05D9">
        <w:rPr>
          <w:rFonts w:ascii="Times New Roman" w:eastAsia="標楷體" w:hAnsi="Times New Roman"/>
          <w:sz w:val="28"/>
          <w:szCs w:val="28"/>
        </w:rPr>
        <w:t>）</w:t>
      </w:r>
    </w:p>
    <w:p w:rsidR="0011029A" w:rsidRPr="005E05D9" w:rsidRDefault="0011029A" w:rsidP="003A0278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661" w:hangingChars="236" w:hanging="661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電費優惠</w:t>
      </w:r>
      <w:r w:rsidR="000733B1" w:rsidRPr="005E05D9">
        <w:rPr>
          <w:rFonts w:ascii="Times New Roman" w:eastAsia="標楷體" w:hAnsi="Times New Roman"/>
          <w:sz w:val="28"/>
          <w:szCs w:val="28"/>
        </w:rPr>
        <w:t>計算基準</w:t>
      </w:r>
      <w:r w:rsidRPr="005E05D9">
        <w:rPr>
          <w:rFonts w:ascii="Times New Roman" w:eastAsia="標楷體" w:hAnsi="Times New Roman"/>
          <w:sz w:val="28"/>
          <w:szCs w:val="28"/>
        </w:rPr>
        <w:t>：</w:t>
      </w:r>
    </w:p>
    <w:p w:rsidR="0011029A" w:rsidRPr="005E05D9" w:rsidRDefault="000A2336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申請前開維生</w:t>
      </w:r>
      <w:r w:rsidR="003A0278" w:rsidRPr="005E05D9">
        <w:rPr>
          <w:rFonts w:ascii="Times New Roman" w:eastAsia="標楷體" w:hAnsi="Times New Roman"/>
          <w:sz w:val="28"/>
          <w:szCs w:val="28"/>
        </w:rPr>
        <w:t>器材</w:t>
      </w:r>
      <w:r w:rsidRPr="005E05D9">
        <w:rPr>
          <w:rFonts w:ascii="Times New Roman" w:eastAsia="標楷體" w:hAnsi="Times New Roman"/>
          <w:sz w:val="28"/>
          <w:szCs w:val="28"/>
        </w:rPr>
        <w:t>或必要生活輔具之用電優惠</w:t>
      </w:r>
      <w:r w:rsidR="003A0278" w:rsidRPr="005E05D9">
        <w:rPr>
          <w:rFonts w:ascii="Times New Roman" w:eastAsia="標楷體" w:hAnsi="Times New Roman"/>
          <w:sz w:val="28"/>
          <w:szCs w:val="28"/>
        </w:rPr>
        <w:t>項目</w:t>
      </w:r>
      <w:r w:rsidRPr="005E05D9">
        <w:rPr>
          <w:rFonts w:ascii="Times New Roman" w:eastAsia="標楷體" w:hAnsi="Times New Roman"/>
          <w:sz w:val="28"/>
          <w:szCs w:val="28"/>
        </w:rPr>
        <w:t>經</w:t>
      </w:r>
      <w:r w:rsidR="003A0278" w:rsidRPr="005E05D9">
        <w:rPr>
          <w:rFonts w:ascii="Times New Roman" w:eastAsia="標楷體" w:hAnsi="Times New Roman"/>
          <w:sz w:val="28"/>
          <w:szCs w:val="28"/>
        </w:rPr>
        <w:t>核定後，</w:t>
      </w:r>
      <w:r w:rsidR="00D63144" w:rsidRPr="005E05D9">
        <w:rPr>
          <w:rFonts w:ascii="Times New Roman" w:eastAsia="標楷體" w:hAnsi="Times New Roman"/>
          <w:sz w:val="28"/>
          <w:szCs w:val="28"/>
        </w:rPr>
        <w:t>台灣電力</w:t>
      </w:r>
      <w:r w:rsidR="00253D4F" w:rsidRPr="005E05D9">
        <w:rPr>
          <w:rFonts w:ascii="Times New Roman" w:eastAsia="標楷體" w:hAnsi="Times New Roman"/>
          <w:sz w:val="28"/>
          <w:szCs w:val="28"/>
        </w:rPr>
        <w:t>公司</w:t>
      </w:r>
      <w:r w:rsidR="003A0278" w:rsidRPr="005E05D9">
        <w:rPr>
          <w:rFonts w:ascii="Times New Roman" w:eastAsia="標楷體" w:hAnsi="Times New Roman"/>
          <w:sz w:val="28"/>
          <w:szCs w:val="28"/>
        </w:rPr>
        <w:t>將</w:t>
      </w:r>
      <w:r w:rsidRPr="005E05D9">
        <w:rPr>
          <w:rFonts w:ascii="Times New Roman" w:eastAsia="標楷體" w:hAnsi="Times New Roman"/>
          <w:sz w:val="28"/>
          <w:szCs w:val="28"/>
        </w:rPr>
        <w:t>就下表所列項目之</w:t>
      </w:r>
      <w:r w:rsidR="00253D4F" w:rsidRPr="005E05D9">
        <w:rPr>
          <w:rFonts w:ascii="Times New Roman" w:eastAsia="標楷體" w:hAnsi="Times New Roman"/>
          <w:sz w:val="28"/>
          <w:szCs w:val="28"/>
        </w:rPr>
        <w:t>優惠度數，按表燈非時間電價（非營業用）第</w:t>
      </w:r>
      <w:r w:rsidR="00513FAF" w:rsidRPr="0017307F">
        <w:rPr>
          <w:rFonts w:ascii="Times New Roman" w:eastAsia="標楷體" w:hAnsi="Times New Roman"/>
          <w:color w:val="000000"/>
          <w:sz w:val="28"/>
          <w:szCs w:val="28"/>
        </w:rPr>
        <w:t>一</w:t>
      </w:r>
      <w:r w:rsidR="00253D4F" w:rsidRPr="005E05D9">
        <w:rPr>
          <w:rFonts w:ascii="Times New Roman" w:eastAsia="標楷體" w:hAnsi="Times New Roman"/>
          <w:sz w:val="28"/>
          <w:szCs w:val="28"/>
        </w:rPr>
        <w:t>段單價計收。</w:t>
      </w:r>
    </w:p>
    <w:p w:rsidR="00513FAF" w:rsidRPr="005E05D9" w:rsidRDefault="00513FAF" w:rsidP="00513FAF">
      <w:pPr>
        <w:tabs>
          <w:tab w:val="left" w:pos="851"/>
        </w:tabs>
        <w:spacing w:line="400" w:lineRule="exact"/>
        <w:ind w:left="851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4111"/>
        <w:gridCol w:w="1418"/>
        <w:gridCol w:w="1382"/>
      </w:tblGrid>
      <w:tr w:rsidR="00902C7D" w:rsidRPr="005E05D9" w:rsidTr="00D2044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分類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優惠度數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優惠月份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C358B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維生</w:t>
            </w:r>
          </w:p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器材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156DA1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氧氣製造機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238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156DA1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呼吸器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64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156DA1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血氧監測儀</w:t>
            </w:r>
            <w:r w:rsidR="008E04B7" w:rsidRPr="005E05D9">
              <w:rPr>
                <w:rFonts w:ascii="Times New Roman" w:eastAsia="標楷體" w:hAnsi="Times New Roman"/>
                <w:szCs w:val="24"/>
              </w:rPr>
              <w:t>（不含電池式）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156DA1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冷氣機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264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5-10</w:t>
            </w: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</w:tr>
      <w:tr w:rsidR="00902C7D" w:rsidRPr="005E05D9" w:rsidTr="00D2044F">
        <w:trPr>
          <w:trHeight w:val="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0C358B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C358B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C358B" w:rsidRPr="005E05D9" w:rsidRDefault="000C358B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電暖器</w:t>
            </w:r>
            <w:r w:rsidRPr="005E05D9">
              <w:rPr>
                <w:rFonts w:ascii="Times New Roman" w:eastAsia="標楷體" w:hAnsi="Times New Roman"/>
                <w:szCs w:val="24"/>
              </w:rPr>
              <w:t>（葉片式、陶瓷式、石英管式）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58B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432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0C358B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12-2</w:t>
            </w: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</w:tr>
      <w:tr w:rsidR="00902C7D" w:rsidRPr="005E05D9" w:rsidTr="00D2044F">
        <w:trPr>
          <w:trHeight w:val="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0C358B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C358B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C358B" w:rsidRPr="005E05D9" w:rsidRDefault="000C358B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電暖器</w:t>
            </w:r>
            <w:r w:rsidRPr="005E05D9">
              <w:rPr>
                <w:rFonts w:ascii="Times New Roman" w:eastAsia="標楷體" w:hAnsi="Times New Roman"/>
                <w:szCs w:val="24"/>
              </w:rPr>
              <w:t>（鹵素式、碳素式）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58B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288</w:t>
            </w: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0C358B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156DA1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抽痰機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156DA1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咳嗽（痰）機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156DA1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化痰機（器）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5517A7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156DA1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電動</w:t>
            </w:r>
            <w:proofErr w:type="gramStart"/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拍痰器</w:t>
            </w:r>
            <w:proofErr w:type="gramEnd"/>
            <w:r w:rsidR="008E04B7" w:rsidRPr="005E05D9">
              <w:rPr>
                <w:rFonts w:ascii="Times New Roman" w:eastAsia="標楷體" w:hAnsi="Times New Roman"/>
                <w:szCs w:val="24"/>
              </w:rPr>
              <w:t>（不含電池式）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5517A7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C358B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必要</w:t>
            </w:r>
          </w:p>
          <w:p w:rsidR="000C358B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生活</w:t>
            </w:r>
          </w:p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輔</w:t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cr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t>算床（不含液態凝膠床墊）</w:t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vanish/>
                <w:sz w:val="28"/>
                <w:szCs w:val="28"/>
              </w:rPr>
              <w:pgNum/>
            </w: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電腦輔具－</w:t>
            </w: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E</w:t>
            </w: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款</w:t>
            </w:r>
            <w:proofErr w:type="gramStart"/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－眼控</w:t>
            </w:r>
            <w:proofErr w:type="gramEnd"/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滑鼠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電動輪椅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電動代步車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居家用照顧床（電動床）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5517A7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  <w:tr w:rsidR="00902C7D" w:rsidRPr="005E05D9" w:rsidTr="00D2044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D4F" w:rsidRPr="005E05D9" w:rsidRDefault="00253D4F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氣墊床</w:t>
            </w:r>
            <w:r w:rsidRPr="005E05D9">
              <w:rPr>
                <w:rFonts w:ascii="Times New Roman" w:eastAsia="標楷體" w:hAnsi="Times New Roman"/>
                <w:szCs w:val="24"/>
              </w:rPr>
              <w:t>（不含液態凝膠床墊）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4F" w:rsidRPr="005E05D9" w:rsidRDefault="005517A7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3D4F" w:rsidRPr="005E05D9" w:rsidRDefault="000C358B" w:rsidP="003A0278">
            <w:pPr>
              <w:tabs>
                <w:tab w:val="left" w:pos="1134"/>
              </w:tabs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sz w:val="28"/>
                <w:szCs w:val="28"/>
              </w:rPr>
              <w:t>全年</w:t>
            </w:r>
          </w:p>
        </w:tc>
      </w:tr>
    </w:tbl>
    <w:p w:rsidR="000A2336" w:rsidRPr="005E05D9" w:rsidRDefault="000A2336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用電優惠項目經核定後，其家庭用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電</w:t>
      </w:r>
      <w:r w:rsidR="00253D4F" w:rsidRPr="005E05D9">
        <w:rPr>
          <w:rFonts w:ascii="Times New Roman" w:eastAsia="標楷體" w:hAnsi="Times New Roman"/>
          <w:sz w:val="28"/>
          <w:szCs w:val="28"/>
        </w:rPr>
        <w:t>應繳總</w:t>
      </w:r>
      <w:proofErr w:type="gramEnd"/>
      <w:r w:rsidR="00253D4F" w:rsidRPr="005E05D9">
        <w:rPr>
          <w:rFonts w:ascii="Times New Roman" w:eastAsia="標楷體" w:hAnsi="Times New Roman"/>
          <w:sz w:val="28"/>
          <w:szCs w:val="28"/>
        </w:rPr>
        <w:t>電費係由用電總度數扣除維生器材及必要生活輔具之用電度</w:t>
      </w:r>
      <w:r w:rsidRPr="005E05D9">
        <w:rPr>
          <w:rFonts w:ascii="Times New Roman" w:eastAsia="標楷體" w:hAnsi="Times New Roman"/>
          <w:sz w:val="28"/>
          <w:szCs w:val="28"/>
        </w:rPr>
        <w:t>數後，依原適用電價計算之電費</w:t>
      </w:r>
      <w:r w:rsidR="005517A7" w:rsidRPr="005E05D9">
        <w:rPr>
          <w:rFonts w:ascii="Times New Roman" w:eastAsia="標楷體" w:hAnsi="Times New Roman"/>
          <w:sz w:val="28"/>
          <w:szCs w:val="28"/>
        </w:rPr>
        <w:t>，</w:t>
      </w:r>
      <w:r w:rsidRPr="005E05D9">
        <w:rPr>
          <w:rFonts w:ascii="Times New Roman" w:eastAsia="標楷體" w:hAnsi="Times New Roman"/>
          <w:sz w:val="28"/>
          <w:szCs w:val="28"/>
        </w:rPr>
        <w:t>加計維生器材及必要生活輔具電費而得。</w:t>
      </w:r>
    </w:p>
    <w:p w:rsidR="00253D4F" w:rsidRPr="005E05D9" w:rsidRDefault="00253D4F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維生器材及必要生活輔具之用電度數</w:t>
      </w:r>
      <w:r w:rsidR="000A2336" w:rsidRPr="005E05D9">
        <w:rPr>
          <w:rFonts w:ascii="Times New Roman" w:eastAsia="標楷體" w:hAnsi="Times New Roman"/>
          <w:sz w:val="28"/>
          <w:szCs w:val="28"/>
        </w:rPr>
        <w:t>優惠</w:t>
      </w:r>
      <w:r w:rsidRPr="005E05D9">
        <w:rPr>
          <w:rFonts w:ascii="Times New Roman" w:eastAsia="標楷體" w:hAnsi="Times New Roman"/>
          <w:sz w:val="28"/>
          <w:szCs w:val="28"/>
        </w:rPr>
        <w:t>以</w:t>
      </w:r>
      <w:r w:rsidR="000A2336" w:rsidRPr="005E05D9">
        <w:rPr>
          <w:rFonts w:ascii="Times New Roman" w:eastAsia="標楷體" w:hAnsi="Times New Roman"/>
          <w:sz w:val="28"/>
          <w:szCs w:val="28"/>
        </w:rPr>
        <w:t>家庭</w:t>
      </w:r>
      <w:r w:rsidRPr="005E05D9">
        <w:rPr>
          <w:rFonts w:ascii="Times New Roman" w:eastAsia="標楷體" w:hAnsi="Times New Roman"/>
          <w:sz w:val="28"/>
          <w:szCs w:val="28"/>
        </w:rPr>
        <w:t>用電總度數為上限。</w:t>
      </w:r>
    </w:p>
    <w:p w:rsidR="003F063D" w:rsidRPr="005E05D9" w:rsidRDefault="003F063D" w:rsidP="00CB5F7A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1982" w:hangingChars="708" w:hanging="1982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申請方式：</w:t>
      </w:r>
      <w:r w:rsidR="000733B1" w:rsidRPr="005E05D9">
        <w:rPr>
          <w:rFonts w:ascii="Times New Roman" w:eastAsia="標楷體" w:hAnsi="Times New Roman"/>
          <w:sz w:val="28"/>
          <w:szCs w:val="28"/>
        </w:rPr>
        <w:t>申請人</w:t>
      </w:r>
      <w:r w:rsidR="003E57BA" w:rsidRPr="005E05D9">
        <w:rPr>
          <w:rFonts w:ascii="Times New Roman" w:eastAsia="標楷體" w:hAnsi="Times New Roman"/>
          <w:sz w:val="28"/>
          <w:szCs w:val="28"/>
        </w:rPr>
        <w:t>需</w:t>
      </w:r>
      <w:r w:rsidR="000733B1" w:rsidRPr="005E05D9">
        <w:rPr>
          <w:rFonts w:ascii="Times New Roman" w:eastAsia="標楷體" w:hAnsi="Times New Roman"/>
          <w:sz w:val="28"/>
          <w:szCs w:val="28"/>
        </w:rPr>
        <w:t>檢附下列應備文件，以郵寄、臨櫃或委託</w:t>
      </w:r>
      <w:r w:rsidR="00DD349F" w:rsidRPr="005E05D9">
        <w:rPr>
          <w:rFonts w:ascii="Times New Roman" w:eastAsia="標楷體" w:hAnsi="Times New Roman"/>
          <w:sz w:val="28"/>
          <w:szCs w:val="28"/>
        </w:rPr>
        <w:t>他人</w:t>
      </w:r>
      <w:r w:rsidR="000733B1" w:rsidRPr="005E05D9">
        <w:rPr>
          <w:rFonts w:ascii="Times New Roman" w:eastAsia="標楷體" w:hAnsi="Times New Roman"/>
          <w:sz w:val="28"/>
          <w:szCs w:val="28"/>
        </w:rPr>
        <w:t>等方式</w:t>
      </w:r>
      <w:r w:rsidR="00DD349F" w:rsidRPr="005E05D9">
        <w:rPr>
          <w:rFonts w:ascii="Times New Roman" w:eastAsia="標楷體" w:hAnsi="Times New Roman"/>
          <w:sz w:val="28"/>
          <w:szCs w:val="28"/>
        </w:rPr>
        <w:t>，</w:t>
      </w:r>
      <w:r w:rsidR="000733B1" w:rsidRPr="005E05D9">
        <w:rPr>
          <w:rFonts w:ascii="Times New Roman" w:eastAsia="標楷體" w:hAnsi="Times New Roman"/>
          <w:sz w:val="28"/>
          <w:szCs w:val="28"/>
        </w:rPr>
        <w:t>向</w:t>
      </w:r>
      <w:r w:rsidR="005517A7" w:rsidRPr="005E05D9">
        <w:rPr>
          <w:rFonts w:ascii="Times New Roman" w:eastAsia="標楷體" w:hAnsi="Times New Roman"/>
          <w:sz w:val="28"/>
          <w:szCs w:val="28"/>
        </w:rPr>
        <w:t>本市</w:t>
      </w:r>
      <w:r w:rsidR="000733B1" w:rsidRPr="005E05D9">
        <w:rPr>
          <w:rFonts w:ascii="Times New Roman" w:eastAsia="標楷體" w:hAnsi="Times New Roman"/>
          <w:sz w:val="28"/>
          <w:szCs w:val="28"/>
        </w:rPr>
        <w:t>戶籍所在地區公所提出申請</w:t>
      </w:r>
      <w:r w:rsidR="00C440DD"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3E57BA" w:rsidRPr="005E05D9" w:rsidRDefault="003E57BA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申請表。</w:t>
      </w:r>
    </w:p>
    <w:p w:rsidR="005D6088" w:rsidRPr="005E05D9" w:rsidRDefault="00341909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5E05D9">
        <w:rPr>
          <w:rFonts w:ascii="Times New Roman" w:eastAsia="標楷體" w:hAnsi="Times New Roman"/>
          <w:sz w:val="28"/>
          <w:szCs w:val="28"/>
        </w:rPr>
        <w:t>本市核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（換）發或註記之身心障礙</w:t>
      </w:r>
      <w:r w:rsidR="007F05AC" w:rsidRPr="005E05D9">
        <w:rPr>
          <w:rFonts w:ascii="Times New Roman" w:eastAsia="標楷體" w:hAnsi="Times New Roman"/>
          <w:sz w:val="28"/>
          <w:szCs w:val="28"/>
        </w:rPr>
        <w:t>證明（或</w:t>
      </w:r>
      <w:r w:rsidRPr="005E05D9">
        <w:rPr>
          <w:rFonts w:ascii="Times New Roman" w:eastAsia="標楷體" w:hAnsi="Times New Roman"/>
          <w:sz w:val="28"/>
          <w:szCs w:val="28"/>
        </w:rPr>
        <w:t>手冊</w:t>
      </w:r>
      <w:r w:rsidR="007F05AC" w:rsidRPr="005E05D9">
        <w:rPr>
          <w:rFonts w:ascii="Times New Roman" w:eastAsia="標楷體" w:hAnsi="Times New Roman"/>
          <w:sz w:val="28"/>
          <w:szCs w:val="28"/>
        </w:rPr>
        <w:t>）</w:t>
      </w:r>
      <w:r w:rsidR="00396BDA" w:rsidRPr="005E05D9">
        <w:rPr>
          <w:rFonts w:ascii="Times New Roman" w:eastAsia="標楷體" w:hAnsi="Times New Roman"/>
          <w:sz w:val="28"/>
          <w:szCs w:val="28"/>
        </w:rPr>
        <w:t>正、反面影本</w:t>
      </w:r>
      <w:r w:rsidR="00DD349F"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DD349F" w:rsidRPr="005E05D9" w:rsidRDefault="00DD349F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5E05D9">
        <w:rPr>
          <w:rFonts w:ascii="Times New Roman" w:eastAsia="標楷體" w:hAnsi="Times New Roman"/>
          <w:sz w:val="28"/>
          <w:szCs w:val="28"/>
        </w:rPr>
        <w:t>電費單影本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5517A7" w:rsidRPr="005E05D9" w:rsidRDefault="005517A7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未獲內政部「居家身心障礙者維生設備用電」補助者，或未獲本市醫療、生活輔具補助者，應另附下列文件：</w:t>
      </w:r>
    </w:p>
    <w:p w:rsidR="00341909" w:rsidRPr="005E05D9" w:rsidRDefault="0000199A" w:rsidP="00341909">
      <w:pPr>
        <w:numPr>
          <w:ilvl w:val="2"/>
          <w:numId w:val="1"/>
        </w:numPr>
        <w:tabs>
          <w:tab w:val="left" w:pos="851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3</w:t>
      </w:r>
      <w:r w:rsidRPr="005E05D9">
        <w:rPr>
          <w:rFonts w:ascii="Times New Roman" w:eastAsia="標楷體" w:hAnsi="Times New Roman"/>
          <w:sz w:val="28"/>
          <w:szCs w:val="28"/>
        </w:rPr>
        <w:t>個月內醫療</w:t>
      </w:r>
      <w:r w:rsidR="00DD349F" w:rsidRPr="005E05D9">
        <w:rPr>
          <w:rFonts w:ascii="Times New Roman" w:eastAsia="標楷體" w:hAnsi="Times New Roman"/>
          <w:sz w:val="28"/>
          <w:szCs w:val="28"/>
        </w:rPr>
        <w:t>診斷</w:t>
      </w:r>
      <w:proofErr w:type="gramStart"/>
      <w:r w:rsidR="00DD349F" w:rsidRPr="005E05D9">
        <w:rPr>
          <w:rFonts w:ascii="Times New Roman" w:eastAsia="標楷體" w:hAnsi="Times New Roman"/>
          <w:sz w:val="28"/>
          <w:szCs w:val="28"/>
        </w:rPr>
        <w:t>證明書</w:t>
      </w:r>
      <w:r w:rsidR="00396BDA" w:rsidRPr="005E05D9">
        <w:rPr>
          <w:rFonts w:ascii="Times New Roman" w:eastAsia="標楷體" w:hAnsi="Times New Roman"/>
          <w:sz w:val="28"/>
          <w:szCs w:val="28"/>
        </w:rPr>
        <w:t>或</w:t>
      </w:r>
      <w:r w:rsidR="008E04B7" w:rsidRPr="005E05D9">
        <w:rPr>
          <w:rFonts w:ascii="Times New Roman" w:eastAsia="標楷體" w:hAnsi="Times New Roman"/>
          <w:sz w:val="28"/>
          <w:szCs w:val="28"/>
        </w:rPr>
        <w:t>輔具</w:t>
      </w:r>
      <w:proofErr w:type="gramEnd"/>
      <w:r w:rsidR="008E04B7" w:rsidRPr="005E05D9">
        <w:rPr>
          <w:rFonts w:ascii="Times New Roman" w:eastAsia="標楷體" w:hAnsi="Times New Roman"/>
          <w:sz w:val="28"/>
          <w:szCs w:val="28"/>
        </w:rPr>
        <w:t>評估報告書</w:t>
      </w:r>
      <w:proofErr w:type="gramStart"/>
      <w:r w:rsidR="00DD349F" w:rsidRPr="005E05D9">
        <w:rPr>
          <w:rFonts w:ascii="Times New Roman" w:eastAsia="標楷體" w:hAnsi="Times New Roman"/>
          <w:sz w:val="28"/>
          <w:szCs w:val="28"/>
        </w:rPr>
        <w:t>（</w:t>
      </w:r>
      <w:proofErr w:type="gramEnd"/>
      <w:r w:rsidR="00DD349F" w:rsidRPr="005E05D9">
        <w:rPr>
          <w:rFonts w:ascii="Times New Roman" w:eastAsia="標楷體" w:hAnsi="Times New Roman"/>
          <w:sz w:val="28"/>
          <w:szCs w:val="28"/>
        </w:rPr>
        <w:t>應註明</w:t>
      </w:r>
      <w:r w:rsidR="003E57BA" w:rsidRPr="005E05D9">
        <w:rPr>
          <w:rFonts w:ascii="Times New Roman" w:eastAsia="標楷體" w:hAnsi="Times New Roman"/>
          <w:sz w:val="28"/>
          <w:szCs w:val="28"/>
        </w:rPr>
        <w:t>必須使用之</w:t>
      </w:r>
      <w:r w:rsidR="00DD349F" w:rsidRPr="005E05D9">
        <w:rPr>
          <w:rFonts w:ascii="Times New Roman" w:eastAsia="標楷體" w:hAnsi="Times New Roman"/>
          <w:sz w:val="28"/>
          <w:szCs w:val="28"/>
        </w:rPr>
        <w:t>維生器材或必要生活輔具名稱</w:t>
      </w:r>
      <w:r w:rsidR="00341909" w:rsidRPr="005E05D9">
        <w:rPr>
          <w:rFonts w:ascii="Times New Roman" w:eastAsia="標楷體" w:hAnsi="Times New Roman"/>
          <w:sz w:val="28"/>
          <w:szCs w:val="28"/>
        </w:rPr>
        <w:t>。申請冷氣機之用電優惠者，應註明申請人因神經系統、皮膚等相關構造嚴重損傷，導致身體排汗或調解體溫之功能喪失；申請電暖器之用電優惠者，應註明申請人因生理功能損傷或行動不便，伴有體溫調節失調或環境溫度適應失調</w:t>
      </w:r>
      <w:proofErr w:type="gramStart"/>
      <w:r w:rsidR="00341909" w:rsidRPr="005E05D9">
        <w:rPr>
          <w:rFonts w:ascii="Times New Roman" w:eastAsia="標楷體" w:hAnsi="Times New Roman"/>
          <w:sz w:val="28"/>
          <w:szCs w:val="28"/>
        </w:rPr>
        <w:t>）</w:t>
      </w:r>
      <w:proofErr w:type="gramEnd"/>
      <w:r w:rsidR="00341909"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396BDA" w:rsidRPr="005E05D9" w:rsidRDefault="0000199A" w:rsidP="0000199A">
      <w:pPr>
        <w:numPr>
          <w:ilvl w:val="2"/>
          <w:numId w:val="1"/>
        </w:numPr>
        <w:tabs>
          <w:tab w:val="left" w:pos="851"/>
        </w:tabs>
        <w:spacing w:line="400" w:lineRule="exact"/>
        <w:ind w:left="1276" w:hanging="425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申請人</w:t>
      </w:r>
      <w:r w:rsidR="0069226D" w:rsidRPr="005E05D9">
        <w:rPr>
          <w:rFonts w:ascii="Times New Roman" w:eastAsia="標楷體" w:hAnsi="Times New Roman"/>
          <w:sz w:val="28"/>
          <w:szCs w:val="28"/>
        </w:rPr>
        <w:t>居家使用</w:t>
      </w:r>
      <w:r w:rsidRPr="005E05D9">
        <w:rPr>
          <w:rFonts w:ascii="Times New Roman" w:eastAsia="標楷體" w:hAnsi="Times New Roman"/>
          <w:sz w:val="28"/>
          <w:szCs w:val="28"/>
        </w:rPr>
        <w:t>維生器材或必要生活輔具</w:t>
      </w:r>
      <w:r w:rsidR="0069226D" w:rsidRPr="005E05D9">
        <w:rPr>
          <w:rFonts w:ascii="Times New Roman" w:eastAsia="標楷體" w:hAnsi="Times New Roman"/>
          <w:sz w:val="28"/>
          <w:szCs w:val="28"/>
        </w:rPr>
        <w:t>之照片。</w:t>
      </w:r>
    </w:p>
    <w:p w:rsidR="0000199A" w:rsidRPr="005E05D9" w:rsidRDefault="0000199A" w:rsidP="0000199A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申請血氧監測儀、電動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拍痰器之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用電優惠，需檢附維生器材非屬電池式規格之證明文件。</w:t>
      </w:r>
    </w:p>
    <w:p w:rsidR="00396BDA" w:rsidRPr="005E05D9" w:rsidRDefault="0000199A" w:rsidP="00CB5F7A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申請居家用照顧床或氣墊床之用電優惠，需檢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附輔具需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用電之證明文件。</w:t>
      </w:r>
    </w:p>
    <w:p w:rsidR="00791F94" w:rsidRDefault="005C1BB7" w:rsidP="00B563A6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2835" w:hanging="2835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醫療</w:t>
      </w:r>
      <w:r w:rsidR="00791F94" w:rsidRPr="005E05D9">
        <w:rPr>
          <w:rFonts w:ascii="Times New Roman" w:eastAsia="標楷體" w:hAnsi="Times New Roman"/>
          <w:sz w:val="28"/>
          <w:szCs w:val="28"/>
        </w:rPr>
        <w:t>診斷</w:t>
      </w:r>
      <w:r w:rsidRPr="005E05D9">
        <w:rPr>
          <w:rFonts w:ascii="Times New Roman" w:eastAsia="標楷體" w:hAnsi="Times New Roman"/>
          <w:sz w:val="28"/>
          <w:szCs w:val="28"/>
        </w:rPr>
        <w:t>證明書：申請維生器材或必要生活輔具</w:t>
      </w:r>
      <w:r w:rsidR="00B563A6" w:rsidRPr="005E05D9">
        <w:rPr>
          <w:rFonts w:ascii="Times New Roman" w:eastAsia="標楷體" w:hAnsi="Times New Roman"/>
          <w:sz w:val="28"/>
          <w:szCs w:val="28"/>
        </w:rPr>
        <w:t>電費優惠</w:t>
      </w:r>
      <w:r w:rsidRPr="005E05D9">
        <w:rPr>
          <w:rFonts w:ascii="Times New Roman" w:eastAsia="標楷體" w:hAnsi="Times New Roman"/>
          <w:sz w:val="28"/>
          <w:szCs w:val="28"/>
        </w:rPr>
        <w:t>，若需檢附醫療診斷證明書，其診斷證明書之開立資格，係按「身心障礙者醫療復建所需醫療費用及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醫療輔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具補助辦法」、「醫療費用及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醫療輔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具補助標準表」、「身心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障礙者輔具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費用補助辦法」、「身心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障礙者輔具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費用補助基準表</w:t>
      </w:r>
      <w:r w:rsidR="00B563A6" w:rsidRPr="005E05D9">
        <w:rPr>
          <w:rFonts w:ascii="Times New Roman" w:eastAsia="標楷體" w:hAnsi="Times New Roman"/>
          <w:sz w:val="28"/>
          <w:szCs w:val="28"/>
        </w:rPr>
        <w:t>」</w:t>
      </w:r>
      <w:r w:rsidR="00BA5942" w:rsidRPr="005E05D9">
        <w:rPr>
          <w:rFonts w:ascii="Times New Roman" w:eastAsia="標楷體" w:hAnsi="Times New Roman"/>
          <w:sz w:val="28"/>
          <w:szCs w:val="28"/>
        </w:rPr>
        <w:t>、「身心障礙者鑑定作業辦法」</w:t>
      </w:r>
      <w:r w:rsidR="00B563A6" w:rsidRPr="005E05D9">
        <w:rPr>
          <w:rFonts w:ascii="Times New Roman" w:eastAsia="標楷體" w:hAnsi="Times New Roman"/>
          <w:sz w:val="28"/>
          <w:szCs w:val="28"/>
        </w:rPr>
        <w:t>等規定辦理。有關開立診斷證明書之醫師資格，詳如下表。</w:t>
      </w:r>
    </w:p>
    <w:p w:rsidR="00E96825" w:rsidRPr="005E05D9" w:rsidRDefault="00E96825" w:rsidP="00E96825">
      <w:pPr>
        <w:tabs>
          <w:tab w:val="left" w:pos="567"/>
        </w:tabs>
        <w:spacing w:beforeLines="50" w:before="180" w:line="400" w:lineRule="exact"/>
        <w:ind w:left="2835"/>
        <w:jc w:val="both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tbl>
      <w:tblPr>
        <w:tblW w:w="9873" w:type="dxa"/>
        <w:jc w:val="center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703"/>
        <w:gridCol w:w="2853"/>
        <w:gridCol w:w="5644"/>
      </w:tblGrid>
      <w:tr w:rsidR="00791F94" w:rsidRPr="005E05D9" w:rsidTr="00791F94">
        <w:trPr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lastRenderedPageBreak/>
              <w:t>分類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項目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B563A6" w:rsidP="00B563A6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診斷證明書開立醫師</w:t>
            </w:r>
            <w:r w:rsidR="00791F94"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資格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維</w:t>
            </w:r>
          </w:p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生</w:t>
            </w:r>
          </w:p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器</w:t>
            </w:r>
          </w:p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材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氧氣製造機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無限制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呼吸器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胸腔內科、胸腔外科、小兒科專科醫師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血氧監測儀</w:t>
            </w:r>
            <w:r w:rsidRPr="005E05D9">
              <w:rPr>
                <w:rFonts w:ascii="Times New Roman" w:eastAsia="標楷體" w:hAnsi="Times New Roman"/>
                <w:kern w:val="0"/>
                <w:szCs w:val="28"/>
              </w:rPr>
              <w:t>（不含電池式）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FE1025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內科、外科或兒科且具有心臟相關專業訓練之專科醫師，或神經科、耳鼻喉科、精神科、復健科、內科、外科且具有胸腔或睡眠醫學相關專業訓練之專科醫師，或兒科且具有胸腔或重症相關專業訓練之專科醫師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冷氣機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無限制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電暖器</w:t>
            </w:r>
            <w:r w:rsidRPr="005E05D9">
              <w:rPr>
                <w:rFonts w:ascii="Times New Roman" w:eastAsia="標楷體" w:hAnsi="Times New Roman"/>
                <w:kern w:val="0"/>
                <w:szCs w:val="24"/>
              </w:rPr>
              <w:t>（葉片式、陶瓷式、石英管式）</w:t>
            </w:r>
          </w:p>
        </w:tc>
        <w:tc>
          <w:tcPr>
            <w:tcW w:w="5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無限制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電暖器</w:t>
            </w:r>
            <w:r w:rsidRPr="005E05D9">
              <w:rPr>
                <w:rFonts w:ascii="Times New Roman" w:eastAsia="標楷體" w:hAnsi="Times New Roman"/>
                <w:kern w:val="0"/>
                <w:szCs w:val="24"/>
              </w:rPr>
              <w:t>（</w:t>
            </w:r>
            <w:r w:rsidRPr="005E05D9">
              <w:rPr>
                <w:rFonts w:ascii="Times New Roman" w:eastAsia="標楷體" w:hAnsi="Times New Roman"/>
                <w:szCs w:val="24"/>
              </w:rPr>
              <w:t>鹵素式、碳素式）</w:t>
            </w:r>
          </w:p>
        </w:tc>
        <w:tc>
          <w:tcPr>
            <w:tcW w:w="5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抽痰機</w:t>
            </w:r>
            <w:proofErr w:type="gramEnd"/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FE1025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內科、外科或兒科且具有心臟相關專業訓練之專科醫師，或神經科、耳鼻喉科、精神科、復健科、內科、外科且具有胸腔或睡眠醫學相關專業訓練之專科醫師，或兒科且具有胸腔或重症相關專業訓練之專科醫師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咳嗽（痰）機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無限制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化痰機（器）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FE1025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內科、外科或兒科且具有心臟相關專業訓練之專科醫師，或神經科、耳鼻喉科、精神科、復健科、內科、外科且具有胸腔或睡眠醫學相關專業訓練之專科醫師，或兒科且具有胸腔或重症相關專業訓練之專科醫師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電動</w:t>
            </w:r>
            <w:proofErr w:type="gramStart"/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拍痰器</w:t>
            </w:r>
            <w:proofErr w:type="gramEnd"/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（</w:t>
            </w:r>
            <w:r w:rsidRPr="005E05D9">
              <w:rPr>
                <w:rFonts w:ascii="Times New Roman" w:eastAsia="標楷體" w:hAnsi="Times New Roman"/>
                <w:kern w:val="0"/>
                <w:szCs w:val="28"/>
              </w:rPr>
              <w:t>不含電池式）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FE1025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內科、外科或兒科且具有心臟相關專業訓練之專科醫師，或神經科、耳鼻喉科、精神科、復健科、內科、外科且具有胸腔或睡眠醫學相關專業訓練之專科醫師，或兒科且具有胸腔或重症相關專業訓練之專科醫師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必</w:t>
            </w:r>
          </w:p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要</w:t>
            </w:r>
          </w:p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生</w:t>
            </w:r>
          </w:p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活</w:t>
            </w:r>
          </w:p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輔</w:t>
            </w:r>
          </w:p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電腦輔具</w:t>
            </w:r>
            <w:proofErr w:type="gramStart"/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之眼控滑鼠</w:t>
            </w:r>
            <w:proofErr w:type="gramEnd"/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無限制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電動輪椅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無限制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電動代步車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無限制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居家用照顧床</w:t>
            </w:r>
            <w:r w:rsidRPr="005E05D9">
              <w:rPr>
                <w:rFonts w:ascii="Times New Roman" w:eastAsia="標楷體" w:hAnsi="Times New Roman"/>
                <w:kern w:val="0"/>
                <w:szCs w:val="28"/>
              </w:rPr>
              <w:t>（電動床）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無限制</w:t>
            </w:r>
          </w:p>
        </w:tc>
      </w:tr>
      <w:tr w:rsidR="00791F94" w:rsidRPr="005E05D9" w:rsidTr="00791F94">
        <w:trPr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氣墊床</w:t>
            </w:r>
            <w:r w:rsidRPr="005E05D9">
              <w:rPr>
                <w:rFonts w:ascii="Times New Roman" w:eastAsia="標楷體" w:hAnsi="Times New Roman"/>
                <w:szCs w:val="28"/>
              </w:rPr>
              <w:t>（不含液態凝膠床墊）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94" w:rsidRPr="005E05D9" w:rsidRDefault="00791F94" w:rsidP="00791F94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E05D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無限制</w:t>
            </w:r>
          </w:p>
        </w:tc>
      </w:tr>
    </w:tbl>
    <w:p w:rsidR="005D6088" w:rsidRPr="005E05D9" w:rsidRDefault="005D6088" w:rsidP="003A0278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661" w:hangingChars="236" w:hanging="661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審核流程：</w:t>
      </w:r>
    </w:p>
    <w:p w:rsidR="001B046B" w:rsidRPr="005E05D9" w:rsidRDefault="001B046B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申請人向本市戶籍所在地區公所提出申請，若檢附相關證明文件不全</w:t>
      </w:r>
      <w:r w:rsidRPr="005E05D9">
        <w:rPr>
          <w:rFonts w:ascii="Times New Roman" w:eastAsia="標楷體" w:hAnsi="Times New Roman"/>
          <w:sz w:val="28"/>
          <w:szCs w:val="28"/>
        </w:rPr>
        <w:lastRenderedPageBreak/>
        <w:t>時，各區公所將以書面通知申請人，並限期補件，逾期未將補件資料送達者，不予受理。</w:t>
      </w:r>
    </w:p>
    <w:p w:rsidR="001B046B" w:rsidRPr="005E05D9" w:rsidRDefault="001B046B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本市各區公所</w:t>
      </w:r>
      <w:r w:rsidR="00DE34FB" w:rsidRPr="005E05D9">
        <w:rPr>
          <w:rFonts w:ascii="Times New Roman" w:eastAsia="標楷體" w:hAnsi="Times New Roman"/>
          <w:sz w:val="28"/>
          <w:szCs w:val="28"/>
        </w:rPr>
        <w:t>受理民眾申請</w:t>
      </w:r>
      <w:r w:rsidRPr="005E05D9">
        <w:rPr>
          <w:rFonts w:ascii="Times New Roman" w:eastAsia="標楷體" w:hAnsi="Times New Roman"/>
          <w:sz w:val="28"/>
          <w:szCs w:val="28"/>
        </w:rPr>
        <w:t>後</w:t>
      </w:r>
      <w:r w:rsidR="00DE34FB" w:rsidRPr="005E05D9">
        <w:rPr>
          <w:rFonts w:ascii="Times New Roman" w:eastAsia="標楷體" w:hAnsi="Times New Roman"/>
          <w:sz w:val="28"/>
          <w:szCs w:val="28"/>
        </w:rPr>
        <w:t>，</w:t>
      </w:r>
      <w:r w:rsidR="0000199A" w:rsidRPr="005E05D9">
        <w:rPr>
          <w:rFonts w:ascii="Times New Roman" w:eastAsia="標楷體" w:hAnsi="Times New Roman"/>
          <w:sz w:val="28"/>
          <w:szCs w:val="28"/>
        </w:rPr>
        <w:t>應於時限內</w:t>
      </w:r>
      <w:r w:rsidRPr="005E05D9">
        <w:rPr>
          <w:rFonts w:ascii="Times New Roman" w:eastAsia="標楷體" w:hAnsi="Times New Roman"/>
          <w:sz w:val="28"/>
          <w:szCs w:val="28"/>
        </w:rPr>
        <w:t>完成文件審查、資格審核，及用電優惠項目核定等程序，並將核定結果以書面通知申請人。</w:t>
      </w:r>
    </w:p>
    <w:p w:rsidR="00D2044F" w:rsidRPr="005E05D9" w:rsidRDefault="00D2044F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申請人資料審核通過後，將報送台灣電力公司辦理電費扣抵事宜。電費優惠之起始月份，依台灣電力公司開立電費單據時間而定。</w:t>
      </w:r>
    </w:p>
    <w:p w:rsidR="00066B31" w:rsidRPr="005E05D9" w:rsidRDefault="00066B31" w:rsidP="00CB5F7A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1982" w:hangingChars="708" w:hanging="1982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優惠期間：</w:t>
      </w:r>
      <w:r w:rsidR="00D63144" w:rsidRPr="005E05D9">
        <w:rPr>
          <w:rFonts w:ascii="Times New Roman" w:eastAsia="標楷體" w:hAnsi="Times New Roman"/>
          <w:sz w:val="28"/>
          <w:szCs w:val="28"/>
        </w:rPr>
        <w:t>符合維</w:t>
      </w:r>
      <w:r w:rsidR="00D33B02" w:rsidRPr="005E05D9">
        <w:rPr>
          <w:rFonts w:ascii="Times New Roman" w:eastAsia="標楷體" w:hAnsi="Times New Roman"/>
          <w:sz w:val="28"/>
          <w:szCs w:val="28"/>
        </w:rPr>
        <w:t>生器材及必要生活輔具用電優惠者，其用電優惠自申請文件備齊之日起算，至身心障礙證明（或手冊）有效期限為止。</w:t>
      </w:r>
    </w:p>
    <w:p w:rsidR="00D2044F" w:rsidRPr="005E05D9" w:rsidRDefault="00D2044F" w:rsidP="003A0278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661" w:hangingChars="236" w:hanging="661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注意事項：</w:t>
      </w:r>
    </w:p>
    <w:p w:rsidR="00D2044F" w:rsidRPr="005E05D9" w:rsidRDefault="00D2044F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申請冷氣機用電優惠，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限因神經系統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、皮膚等相關構造嚴重損傷，導致身體排汗或調解體溫的功能喪失，或領有重大傷病卡之外胚層發育不良症（無汗症）、遺傳性表皮分解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性水皰症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（泡泡龍）或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魚鱗癬症者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，經醫師診斷須使用冷氣調節室溫方能維持身體功能者。</w:t>
      </w:r>
    </w:p>
    <w:p w:rsidR="00D2044F" w:rsidRPr="005E05D9" w:rsidRDefault="00D2044F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申請電暖器用電優惠，限持有重度身心障礙證明或手冊，並符合下列任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項者：</w:t>
      </w:r>
    </w:p>
    <w:p w:rsidR="002A7A8F" w:rsidRPr="005E05D9" w:rsidRDefault="002A7A8F" w:rsidP="003A0278">
      <w:pPr>
        <w:numPr>
          <w:ilvl w:val="2"/>
          <w:numId w:val="1"/>
        </w:numPr>
        <w:tabs>
          <w:tab w:val="left" w:pos="1134"/>
        </w:tabs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長期臥病使用維生設備，並經醫師診斷有體溫調節失調或環境溫度適應失調，確有使用電暖器需求者。</w:t>
      </w:r>
    </w:p>
    <w:p w:rsidR="002A7A8F" w:rsidRPr="005E05D9" w:rsidRDefault="002A7A8F" w:rsidP="003A0278">
      <w:pPr>
        <w:numPr>
          <w:ilvl w:val="2"/>
          <w:numId w:val="1"/>
        </w:numPr>
        <w:tabs>
          <w:tab w:val="left" w:pos="1134"/>
        </w:tabs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5E05D9">
        <w:rPr>
          <w:rFonts w:ascii="Times New Roman" w:eastAsia="標楷體" w:hAnsi="Times New Roman"/>
          <w:sz w:val="28"/>
          <w:szCs w:val="28"/>
        </w:rPr>
        <w:t>腦部或神經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病變、肌肉病變、代謝異常引發之肌肉萎縮，經醫師診斷有體溫調節失調或環境溫度適應失調，確有使用電暖器需求者。</w:t>
      </w:r>
    </w:p>
    <w:p w:rsidR="00BB345F" w:rsidRPr="005E05D9" w:rsidRDefault="002A7A8F" w:rsidP="003A0278">
      <w:pPr>
        <w:numPr>
          <w:ilvl w:val="2"/>
          <w:numId w:val="1"/>
        </w:numPr>
        <w:tabs>
          <w:tab w:val="left" w:pos="1134"/>
        </w:tabs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其他</w:t>
      </w:r>
      <w:r w:rsidR="00BB345F" w:rsidRPr="005E05D9">
        <w:rPr>
          <w:rFonts w:ascii="Times New Roman" w:eastAsia="標楷體" w:hAnsi="Times New Roman"/>
          <w:sz w:val="28"/>
          <w:szCs w:val="28"/>
        </w:rPr>
        <w:t>行動不便的神經性病患</w:t>
      </w:r>
      <w:proofErr w:type="gramStart"/>
      <w:r w:rsidR="00BB345F" w:rsidRPr="005E05D9">
        <w:rPr>
          <w:rFonts w:ascii="Times New Roman" w:eastAsia="標楷體" w:hAnsi="Times New Roman"/>
          <w:sz w:val="28"/>
          <w:szCs w:val="28"/>
        </w:rPr>
        <w:t>（</w:t>
      </w:r>
      <w:proofErr w:type="gramEnd"/>
      <w:r w:rsidR="00BB345F" w:rsidRPr="005E05D9">
        <w:rPr>
          <w:rFonts w:ascii="Times New Roman" w:eastAsia="標楷體" w:hAnsi="Times New Roman"/>
          <w:sz w:val="28"/>
          <w:szCs w:val="28"/>
        </w:rPr>
        <w:t>如：第六</w:t>
      </w:r>
      <w:proofErr w:type="gramStart"/>
      <w:r w:rsidR="00BB345F" w:rsidRPr="005E05D9">
        <w:rPr>
          <w:rFonts w:ascii="Times New Roman" w:eastAsia="標楷體" w:hAnsi="Times New Roman"/>
          <w:sz w:val="28"/>
          <w:szCs w:val="28"/>
        </w:rPr>
        <w:t>胸髓以上</w:t>
      </w:r>
      <w:proofErr w:type="gramEnd"/>
      <w:r w:rsidR="00BB345F" w:rsidRPr="005E05D9">
        <w:rPr>
          <w:rFonts w:ascii="Times New Roman" w:eastAsia="標楷體" w:hAnsi="Times New Roman"/>
          <w:sz w:val="28"/>
          <w:szCs w:val="28"/>
        </w:rPr>
        <w:t>完全損傷之脊髓損傷病患</w:t>
      </w:r>
      <w:proofErr w:type="gramStart"/>
      <w:r w:rsidR="00BB345F" w:rsidRPr="005E05D9">
        <w:rPr>
          <w:rFonts w:ascii="Times New Roman" w:eastAsia="標楷體" w:hAnsi="Times New Roman"/>
          <w:sz w:val="28"/>
          <w:szCs w:val="28"/>
        </w:rPr>
        <w:t>）</w:t>
      </w:r>
      <w:proofErr w:type="gramEnd"/>
      <w:r w:rsidR="00BB345F" w:rsidRPr="005E05D9">
        <w:rPr>
          <w:rFonts w:ascii="Times New Roman" w:eastAsia="標楷體" w:hAnsi="Times New Roman"/>
          <w:sz w:val="28"/>
          <w:szCs w:val="28"/>
        </w:rPr>
        <w:t>。</w:t>
      </w:r>
    </w:p>
    <w:p w:rsidR="002A7A8F" w:rsidRPr="005E05D9" w:rsidRDefault="00BB345F" w:rsidP="007F05AC">
      <w:pPr>
        <w:tabs>
          <w:tab w:val="left" w:pos="1134"/>
        </w:tabs>
        <w:spacing w:line="400" w:lineRule="exact"/>
        <w:ind w:left="851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且</w:t>
      </w:r>
      <w:r w:rsidR="002A7A8F" w:rsidRPr="005E05D9">
        <w:rPr>
          <w:rFonts w:ascii="Times New Roman" w:eastAsia="標楷體" w:hAnsi="Times New Roman"/>
          <w:sz w:val="28"/>
          <w:szCs w:val="28"/>
        </w:rPr>
        <w:t>因生理功能損傷或行動不便，並經醫師診斷有體溫調節失調或環境溫度適應失調，確有使用電暖器需求者。</w:t>
      </w:r>
    </w:p>
    <w:p w:rsidR="00C84D7A" w:rsidRPr="005E05D9" w:rsidRDefault="002A7A8F" w:rsidP="000A2336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申請人應居住自宅或居住處所，且申請用電之維生器材或</w:t>
      </w:r>
      <w:r w:rsidR="00D63144" w:rsidRPr="005E05D9">
        <w:rPr>
          <w:rFonts w:ascii="Times New Roman" w:eastAsia="標楷體" w:hAnsi="Times New Roman"/>
          <w:sz w:val="28"/>
          <w:szCs w:val="28"/>
        </w:rPr>
        <w:t>必要</w:t>
      </w:r>
      <w:r w:rsidRPr="005E05D9">
        <w:rPr>
          <w:rFonts w:ascii="Times New Roman" w:eastAsia="標楷體" w:hAnsi="Times New Roman"/>
          <w:sz w:val="28"/>
          <w:szCs w:val="28"/>
        </w:rPr>
        <w:t>生活輔具應仍在使用中。若獲核定用電優惠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期間，</w:t>
      </w:r>
      <w:proofErr w:type="gramEnd"/>
      <w:r w:rsidRPr="005E05D9">
        <w:rPr>
          <w:rFonts w:ascii="Times New Roman" w:eastAsia="標楷體" w:hAnsi="Times New Roman"/>
          <w:sz w:val="28"/>
          <w:szCs w:val="28"/>
        </w:rPr>
        <w:t>申請人已死亡，應主動於事件發生或確定後</w:t>
      </w:r>
      <w:r w:rsidRPr="005E05D9">
        <w:rPr>
          <w:rFonts w:ascii="Times New Roman" w:eastAsia="標楷體" w:hAnsi="Times New Roman"/>
          <w:sz w:val="28"/>
          <w:szCs w:val="28"/>
        </w:rPr>
        <w:t>30</w:t>
      </w:r>
      <w:r w:rsidRPr="005E05D9">
        <w:rPr>
          <w:rFonts w:ascii="Times New Roman" w:eastAsia="標楷體" w:hAnsi="Times New Roman"/>
          <w:sz w:val="28"/>
          <w:szCs w:val="28"/>
        </w:rPr>
        <w:t>日內，依戶籍法規定辦理除戶登記。</w:t>
      </w:r>
      <w:r w:rsidR="000A2336" w:rsidRPr="005E05D9">
        <w:rPr>
          <w:rFonts w:ascii="Times New Roman" w:eastAsia="標楷體" w:hAnsi="Times New Roman"/>
          <w:sz w:val="28"/>
          <w:szCs w:val="28"/>
        </w:rPr>
        <w:t>申請人若有進住安置機構，或因故未再使用</w:t>
      </w:r>
      <w:r w:rsidR="00D63144" w:rsidRPr="005E05D9">
        <w:rPr>
          <w:rFonts w:ascii="Times New Roman" w:eastAsia="標楷體" w:hAnsi="Times New Roman"/>
          <w:sz w:val="28"/>
          <w:szCs w:val="28"/>
        </w:rPr>
        <w:t>維生器材或必要生活</w:t>
      </w:r>
      <w:r w:rsidR="000A2336" w:rsidRPr="005E05D9">
        <w:rPr>
          <w:rFonts w:ascii="Times New Roman" w:eastAsia="標楷體" w:hAnsi="Times New Roman"/>
          <w:sz w:val="28"/>
          <w:szCs w:val="28"/>
        </w:rPr>
        <w:t>輔具</w:t>
      </w:r>
      <w:r w:rsidRPr="005E05D9">
        <w:rPr>
          <w:rFonts w:ascii="Times New Roman" w:eastAsia="標楷體" w:hAnsi="Times New Roman"/>
          <w:sz w:val="28"/>
          <w:szCs w:val="28"/>
        </w:rPr>
        <w:t>等情事，亦應主動於當月通知戶籍所在地區公所辦理優惠註銷。逾期</w:t>
      </w:r>
      <w:proofErr w:type="gramStart"/>
      <w:r w:rsidRPr="005E05D9">
        <w:rPr>
          <w:rFonts w:ascii="Times New Roman" w:eastAsia="標楷體" w:hAnsi="Times New Roman"/>
          <w:sz w:val="28"/>
          <w:szCs w:val="28"/>
        </w:rPr>
        <w:t>未完成</w:t>
      </w:r>
      <w:r w:rsidR="000A2336" w:rsidRPr="005E05D9">
        <w:rPr>
          <w:rFonts w:ascii="Times New Roman" w:eastAsia="標楷體" w:hAnsi="Times New Roman"/>
          <w:sz w:val="28"/>
          <w:szCs w:val="28"/>
        </w:rPr>
        <w:t>除戶</w:t>
      </w:r>
      <w:proofErr w:type="gramEnd"/>
      <w:r w:rsidR="000A2336" w:rsidRPr="005E05D9">
        <w:rPr>
          <w:rFonts w:ascii="Times New Roman" w:eastAsia="標楷體" w:hAnsi="Times New Roman"/>
          <w:sz w:val="28"/>
          <w:szCs w:val="28"/>
        </w:rPr>
        <w:t>登記或優惠註銷，且持續享有</w:t>
      </w:r>
      <w:r w:rsidRPr="005E05D9">
        <w:rPr>
          <w:rFonts w:ascii="Times New Roman" w:eastAsia="標楷體" w:hAnsi="Times New Roman"/>
          <w:sz w:val="28"/>
          <w:szCs w:val="28"/>
        </w:rPr>
        <w:t>用電優惠</w:t>
      </w:r>
      <w:r w:rsidR="00C84D7A" w:rsidRPr="005E05D9">
        <w:rPr>
          <w:rFonts w:ascii="Times New Roman" w:eastAsia="標楷體" w:hAnsi="Times New Roman"/>
          <w:sz w:val="28"/>
          <w:szCs w:val="28"/>
        </w:rPr>
        <w:t>者，將依法追回已獲電費優惠款項。</w:t>
      </w:r>
    </w:p>
    <w:p w:rsidR="002A7A8F" w:rsidRPr="005E05D9" w:rsidRDefault="00C84D7A" w:rsidP="003A0278">
      <w:pPr>
        <w:numPr>
          <w:ilvl w:val="1"/>
          <w:numId w:val="1"/>
        </w:numPr>
        <w:tabs>
          <w:tab w:val="left" w:pos="851"/>
        </w:tabs>
        <w:spacing w:line="400" w:lineRule="exact"/>
        <w:ind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申請人如有虛報不實</w:t>
      </w:r>
      <w:r w:rsidR="00C52E6B" w:rsidRPr="005E05D9">
        <w:rPr>
          <w:rFonts w:ascii="Times New Roman" w:eastAsia="標楷體" w:hAnsi="Times New Roman"/>
          <w:sz w:val="28"/>
          <w:szCs w:val="28"/>
        </w:rPr>
        <w:t>者，應自負相關法律責任。</w:t>
      </w:r>
    </w:p>
    <w:p w:rsidR="00EB6D21" w:rsidRPr="005E05D9" w:rsidRDefault="00CB2A4F" w:rsidP="003A0278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661" w:hangingChars="236" w:hanging="661"/>
        <w:jc w:val="both"/>
        <w:rPr>
          <w:rFonts w:ascii="Times New Roman" w:eastAsia="標楷體" w:hAnsi="Times New Roman"/>
          <w:sz w:val="28"/>
          <w:szCs w:val="28"/>
        </w:rPr>
      </w:pPr>
      <w:r w:rsidRPr="005E05D9">
        <w:rPr>
          <w:rFonts w:ascii="Times New Roman" w:eastAsia="標楷體" w:hAnsi="Times New Roman"/>
          <w:sz w:val="28"/>
          <w:szCs w:val="28"/>
        </w:rPr>
        <w:t>本</w:t>
      </w:r>
      <w:r w:rsidR="00C52E6B" w:rsidRPr="005E05D9">
        <w:rPr>
          <w:rFonts w:ascii="Times New Roman" w:eastAsia="標楷體" w:hAnsi="Times New Roman"/>
          <w:sz w:val="28"/>
          <w:szCs w:val="28"/>
        </w:rPr>
        <w:t>計畫</w:t>
      </w:r>
      <w:r w:rsidR="00D30F65" w:rsidRPr="005E05D9">
        <w:rPr>
          <w:rFonts w:ascii="Times New Roman" w:eastAsia="標楷體" w:hAnsi="Times New Roman"/>
          <w:sz w:val="28"/>
          <w:szCs w:val="28"/>
        </w:rPr>
        <w:t>奉　核</w:t>
      </w:r>
      <w:r w:rsidR="005D6088" w:rsidRPr="005E05D9">
        <w:rPr>
          <w:rFonts w:ascii="Times New Roman" w:eastAsia="標楷體" w:hAnsi="Times New Roman"/>
          <w:sz w:val="28"/>
          <w:szCs w:val="28"/>
        </w:rPr>
        <w:t>後實施，修正時亦同。</w:t>
      </w:r>
    </w:p>
    <w:p w:rsidR="0069226D" w:rsidRPr="005E05D9" w:rsidRDefault="0069226D" w:rsidP="003A0278">
      <w:pPr>
        <w:tabs>
          <w:tab w:val="left" w:pos="567"/>
        </w:tabs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sectPr w:rsidR="0069226D" w:rsidRPr="005E05D9" w:rsidSect="003832FC">
      <w:footerReference w:type="default" r:id="rId8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7F" w:rsidRDefault="0017307F" w:rsidP="003F063D">
      <w:r>
        <w:separator/>
      </w:r>
    </w:p>
  </w:endnote>
  <w:endnote w:type="continuationSeparator" w:id="0">
    <w:p w:rsidR="0017307F" w:rsidRDefault="0017307F" w:rsidP="003F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8F" w:rsidRPr="00E96825" w:rsidRDefault="003832FC" w:rsidP="00E96825">
    <w:pPr>
      <w:pStyle w:val="a5"/>
      <w:jc w:val="center"/>
      <w:rPr>
        <w:rFonts w:ascii="Times New Roman" w:eastAsia="標楷體" w:hAnsi="Times New Roman"/>
        <w:sz w:val="16"/>
      </w:rPr>
    </w:pPr>
    <w:r w:rsidRPr="00E96825">
      <w:rPr>
        <w:rFonts w:ascii="Times New Roman" w:eastAsia="標楷體" w:hAnsi="Times New Roman"/>
        <w:kern w:val="0"/>
        <w:sz w:val="16"/>
      </w:rPr>
      <w:t>第</w:t>
    </w:r>
    <w:r w:rsidRPr="00E96825">
      <w:rPr>
        <w:rFonts w:ascii="Times New Roman" w:eastAsia="標楷體" w:hAnsi="Times New Roman"/>
        <w:kern w:val="0"/>
        <w:sz w:val="16"/>
      </w:rPr>
      <w:t xml:space="preserve"> </w:t>
    </w:r>
    <w:r w:rsidRPr="00E96825">
      <w:rPr>
        <w:rFonts w:ascii="Times New Roman" w:eastAsia="標楷體" w:hAnsi="Times New Roman"/>
        <w:kern w:val="0"/>
        <w:sz w:val="16"/>
      </w:rPr>
      <w:fldChar w:fldCharType="begin"/>
    </w:r>
    <w:r w:rsidRPr="00E96825">
      <w:rPr>
        <w:rFonts w:ascii="Times New Roman" w:eastAsia="標楷體" w:hAnsi="Times New Roman"/>
        <w:kern w:val="0"/>
        <w:sz w:val="16"/>
      </w:rPr>
      <w:instrText xml:space="preserve"> PAGE </w:instrText>
    </w:r>
    <w:r w:rsidRPr="00E96825">
      <w:rPr>
        <w:rFonts w:ascii="Times New Roman" w:eastAsia="標楷體" w:hAnsi="Times New Roman"/>
        <w:kern w:val="0"/>
        <w:sz w:val="16"/>
      </w:rPr>
      <w:fldChar w:fldCharType="separate"/>
    </w:r>
    <w:r w:rsidR="00E96825">
      <w:rPr>
        <w:rFonts w:ascii="Times New Roman" w:eastAsia="標楷體" w:hAnsi="Times New Roman"/>
        <w:noProof/>
        <w:kern w:val="0"/>
        <w:sz w:val="16"/>
      </w:rPr>
      <w:t>5</w:t>
    </w:r>
    <w:r w:rsidRPr="00E96825">
      <w:rPr>
        <w:rFonts w:ascii="Times New Roman" w:eastAsia="標楷體" w:hAnsi="Times New Roman"/>
        <w:kern w:val="0"/>
        <w:sz w:val="16"/>
      </w:rPr>
      <w:fldChar w:fldCharType="end"/>
    </w:r>
    <w:r w:rsidRPr="00E96825">
      <w:rPr>
        <w:rFonts w:ascii="Times New Roman" w:eastAsia="標楷體" w:hAnsi="Times New Roman"/>
        <w:kern w:val="0"/>
        <w:sz w:val="16"/>
      </w:rPr>
      <w:t xml:space="preserve"> </w:t>
    </w:r>
    <w:r w:rsidRPr="00E96825">
      <w:rPr>
        <w:rFonts w:ascii="Times New Roman" w:eastAsia="標楷體" w:hAnsi="Times New Roman"/>
        <w:kern w:val="0"/>
        <w:sz w:val="16"/>
      </w:rPr>
      <w:t>頁，共</w:t>
    </w:r>
    <w:r w:rsidRPr="00E96825">
      <w:rPr>
        <w:rFonts w:ascii="Times New Roman" w:eastAsia="標楷體" w:hAnsi="Times New Roman"/>
        <w:kern w:val="0"/>
        <w:sz w:val="16"/>
      </w:rPr>
      <w:t xml:space="preserve"> </w:t>
    </w:r>
    <w:r w:rsidRPr="00E96825">
      <w:rPr>
        <w:rFonts w:ascii="Times New Roman" w:eastAsia="標楷體" w:hAnsi="Times New Roman"/>
        <w:kern w:val="0"/>
        <w:sz w:val="16"/>
      </w:rPr>
      <w:fldChar w:fldCharType="begin"/>
    </w:r>
    <w:r w:rsidRPr="00E96825">
      <w:rPr>
        <w:rFonts w:ascii="Times New Roman" w:eastAsia="標楷體" w:hAnsi="Times New Roman"/>
        <w:kern w:val="0"/>
        <w:sz w:val="16"/>
      </w:rPr>
      <w:instrText xml:space="preserve"> NUMPAGES </w:instrText>
    </w:r>
    <w:r w:rsidRPr="00E96825">
      <w:rPr>
        <w:rFonts w:ascii="Times New Roman" w:eastAsia="標楷體" w:hAnsi="Times New Roman"/>
        <w:kern w:val="0"/>
        <w:sz w:val="16"/>
      </w:rPr>
      <w:fldChar w:fldCharType="separate"/>
    </w:r>
    <w:r w:rsidR="00E96825">
      <w:rPr>
        <w:rFonts w:ascii="Times New Roman" w:eastAsia="標楷體" w:hAnsi="Times New Roman"/>
        <w:noProof/>
        <w:kern w:val="0"/>
        <w:sz w:val="16"/>
      </w:rPr>
      <w:t>5</w:t>
    </w:r>
    <w:r w:rsidRPr="00E96825">
      <w:rPr>
        <w:rFonts w:ascii="Times New Roman" w:eastAsia="標楷體" w:hAnsi="Times New Roman"/>
        <w:kern w:val="0"/>
        <w:sz w:val="16"/>
      </w:rPr>
      <w:fldChar w:fldCharType="end"/>
    </w:r>
    <w:r w:rsidRPr="00E96825">
      <w:rPr>
        <w:rFonts w:ascii="Times New Roman" w:eastAsia="標楷體" w:hAnsi="Times New Roman"/>
        <w:kern w:val="0"/>
        <w:sz w:val="16"/>
      </w:rPr>
      <w:t xml:space="preserve"> </w:t>
    </w:r>
    <w:r w:rsidRPr="00E96825">
      <w:rPr>
        <w:rFonts w:ascii="Times New Roman" w:eastAsia="標楷體" w:hAnsi="Times New Roman"/>
        <w:kern w:val="0"/>
        <w:sz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7F" w:rsidRDefault="0017307F" w:rsidP="003F063D">
      <w:r>
        <w:separator/>
      </w:r>
    </w:p>
  </w:footnote>
  <w:footnote w:type="continuationSeparator" w:id="0">
    <w:p w:rsidR="0017307F" w:rsidRDefault="0017307F" w:rsidP="003F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9DC"/>
    <w:multiLevelType w:val="hybridMultilevel"/>
    <w:tmpl w:val="53C87888"/>
    <w:lvl w:ilvl="0" w:tplc="73BEC3C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</w:rPr>
    </w:lvl>
    <w:lvl w:ilvl="1" w:tplc="B4EC5FCC">
      <w:start w:val="1"/>
      <w:numFmt w:val="taiwaneseCountingThousand"/>
      <w:lvlText w:val="%2、"/>
      <w:lvlJc w:val="left"/>
      <w:pPr>
        <w:ind w:left="764" w:hanging="480"/>
      </w:pPr>
      <w:rPr>
        <w:rFonts w:hint="eastAsia"/>
        <w:lang w:val="en-US"/>
      </w:rPr>
    </w:lvl>
    <w:lvl w:ilvl="2" w:tplc="7E644264">
      <w:start w:val="1"/>
      <w:numFmt w:val="taiwaneseCountingThousand"/>
      <w:lvlText w:val="（%3）"/>
      <w:lvlJc w:val="center"/>
      <w:pPr>
        <w:ind w:left="1440" w:hanging="480"/>
      </w:pPr>
      <w:rPr>
        <w:rFonts w:hint="eastAsia"/>
      </w:rPr>
    </w:lvl>
    <w:lvl w:ilvl="3" w:tplc="C20852E4">
      <w:start w:val="1"/>
      <w:numFmt w:val="decimal"/>
      <w:lvlText w:val="%4、"/>
      <w:lvlJc w:val="left"/>
      <w:pPr>
        <w:ind w:left="1920" w:hanging="480"/>
      </w:pPr>
      <w:rPr>
        <w:rFonts w:hint="eastAsia"/>
        <w:b w:val="0"/>
        <w:color w:val="000000"/>
        <w:u w:val="none"/>
      </w:rPr>
    </w:lvl>
    <w:lvl w:ilvl="4" w:tplc="9DAAFA6A">
      <w:start w:val="1"/>
      <w:numFmt w:val="decimal"/>
      <w:lvlText w:val="(%5)"/>
      <w:lvlJc w:val="left"/>
      <w:pPr>
        <w:ind w:left="2400" w:hanging="480"/>
      </w:pPr>
      <w:rPr>
        <w:rFonts w:hint="eastAsia"/>
        <w:b w:val="0"/>
        <w:color w:val="000000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63D"/>
    <w:rsid w:val="0000199A"/>
    <w:rsid w:val="000576A6"/>
    <w:rsid w:val="00066B31"/>
    <w:rsid w:val="000733B1"/>
    <w:rsid w:val="000A2336"/>
    <w:rsid w:val="000C358B"/>
    <w:rsid w:val="000E5306"/>
    <w:rsid w:val="0011029A"/>
    <w:rsid w:val="00156DA1"/>
    <w:rsid w:val="0017307F"/>
    <w:rsid w:val="001B046B"/>
    <w:rsid w:val="001B4F62"/>
    <w:rsid w:val="0021064C"/>
    <w:rsid w:val="002532E7"/>
    <w:rsid w:val="00253D4F"/>
    <w:rsid w:val="00265269"/>
    <w:rsid w:val="002804B7"/>
    <w:rsid w:val="002A7A8F"/>
    <w:rsid w:val="00306BA2"/>
    <w:rsid w:val="00337F87"/>
    <w:rsid w:val="00341909"/>
    <w:rsid w:val="00354E65"/>
    <w:rsid w:val="00375DDD"/>
    <w:rsid w:val="003832FC"/>
    <w:rsid w:val="0038401E"/>
    <w:rsid w:val="00396BDA"/>
    <w:rsid w:val="003A0278"/>
    <w:rsid w:val="003E57BA"/>
    <w:rsid w:val="003F063D"/>
    <w:rsid w:val="00405B3C"/>
    <w:rsid w:val="00421320"/>
    <w:rsid w:val="00434D21"/>
    <w:rsid w:val="0045330C"/>
    <w:rsid w:val="00453EC3"/>
    <w:rsid w:val="004B4C35"/>
    <w:rsid w:val="004D1425"/>
    <w:rsid w:val="00513FAF"/>
    <w:rsid w:val="005517A7"/>
    <w:rsid w:val="0057346F"/>
    <w:rsid w:val="0058324E"/>
    <w:rsid w:val="00587B0F"/>
    <w:rsid w:val="00595A0D"/>
    <w:rsid w:val="005B55C8"/>
    <w:rsid w:val="005C1BB7"/>
    <w:rsid w:val="005D6088"/>
    <w:rsid w:val="005E05D9"/>
    <w:rsid w:val="0065022B"/>
    <w:rsid w:val="00660B7C"/>
    <w:rsid w:val="0068056B"/>
    <w:rsid w:val="0069226D"/>
    <w:rsid w:val="006959D8"/>
    <w:rsid w:val="006B4BE2"/>
    <w:rsid w:val="006B60FA"/>
    <w:rsid w:val="006F2C51"/>
    <w:rsid w:val="00720933"/>
    <w:rsid w:val="00725E35"/>
    <w:rsid w:val="00730382"/>
    <w:rsid w:val="00744F2B"/>
    <w:rsid w:val="007619A7"/>
    <w:rsid w:val="007674F6"/>
    <w:rsid w:val="0077593F"/>
    <w:rsid w:val="00791F94"/>
    <w:rsid w:val="007F05AC"/>
    <w:rsid w:val="00801DC8"/>
    <w:rsid w:val="00882FD4"/>
    <w:rsid w:val="00885F6A"/>
    <w:rsid w:val="008C3C31"/>
    <w:rsid w:val="008E04B7"/>
    <w:rsid w:val="00902C7D"/>
    <w:rsid w:val="00933D4E"/>
    <w:rsid w:val="0098471D"/>
    <w:rsid w:val="00991BF8"/>
    <w:rsid w:val="009A1771"/>
    <w:rsid w:val="009F3CFB"/>
    <w:rsid w:val="00A058CB"/>
    <w:rsid w:val="00A10C0C"/>
    <w:rsid w:val="00A536B4"/>
    <w:rsid w:val="00A546C0"/>
    <w:rsid w:val="00A94582"/>
    <w:rsid w:val="00AC1308"/>
    <w:rsid w:val="00AF22B0"/>
    <w:rsid w:val="00AF2C5D"/>
    <w:rsid w:val="00B563A6"/>
    <w:rsid w:val="00BA0167"/>
    <w:rsid w:val="00BA5942"/>
    <w:rsid w:val="00BB345F"/>
    <w:rsid w:val="00BC368E"/>
    <w:rsid w:val="00C440DD"/>
    <w:rsid w:val="00C45BED"/>
    <w:rsid w:val="00C52E6B"/>
    <w:rsid w:val="00C84D7A"/>
    <w:rsid w:val="00CB2A4F"/>
    <w:rsid w:val="00CB5F7A"/>
    <w:rsid w:val="00D022D7"/>
    <w:rsid w:val="00D11469"/>
    <w:rsid w:val="00D2044F"/>
    <w:rsid w:val="00D2202F"/>
    <w:rsid w:val="00D30F65"/>
    <w:rsid w:val="00D33B02"/>
    <w:rsid w:val="00D63144"/>
    <w:rsid w:val="00D71F76"/>
    <w:rsid w:val="00D83013"/>
    <w:rsid w:val="00DD349F"/>
    <w:rsid w:val="00DE1A71"/>
    <w:rsid w:val="00DE34FB"/>
    <w:rsid w:val="00E11FBA"/>
    <w:rsid w:val="00E471E1"/>
    <w:rsid w:val="00E6117A"/>
    <w:rsid w:val="00E805E1"/>
    <w:rsid w:val="00E86719"/>
    <w:rsid w:val="00E96825"/>
    <w:rsid w:val="00E96C42"/>
    <w:rsid w:val="00EB6D21"/>
    <w:rsid w:val="00EF79CD"/>
    <w:rsid w:val="00F52C78"/>
    <w:rsid w:val="00F72D43"/>
    <w:rsid w:val="00FB3344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F063D"/>
    <w:rPr>
      <w:kern w:val="2"/>
    </w:rPr>
  </w:style>
  <w:style w:type="paragraph" w:styleId="a5">
    <w:name w:val="footer"/>
    <w:basedOn w:val="a"/>
    <w:link w:val="a6"/>
    <w:uiPriority w:val="99"/>
    <w:unhideWhenUsed/>
    <w:rsid w:val="003F0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063D"/>
    <w:rPr>
      <w:kern w:val="2"/>
    </w:rPr>
  </w:style>
  <w:style w:type="character" w:styleId="a7">
    <w:name w:val="annotation reference"/>
    <w:uiPriority w:val="99"/>
    <w:semiHidden/>
    <w:unhideWhenUsed/>
    <w:rsid w:val="00885F6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5F6A"/>
  </w:style>
  <w:style w:type="character" w:customStyle="1" w:styleId="a9">
    <w:name w:val="註解文字 字元"/>
    <w:link w:val="a8"/>
    <w:uiPriority w:val="99"/>
    <w:semiHidden/>
    <w:rsid w:val="00885F6A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5F6A"/>
    <w:rPr>
      <w:b/>
      <w:bCs/>
    </w:rPr>
  </w:style>
  <w:style w:type="character" w:customStyle="1" w:styleId="ab">
    <w:name w:val="註解主旨 字元"/>
    <w:link w:val="aa"/>
    <w:uiPriority w:val="99"/>
    <w:semiHidden/>
    <w:rsid w:val="00885F6A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F6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885F6A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25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af0"/>
    <w:uiPriority w:val="99"/>
    <w:semiHidden/>
    <w:unhideWhenUsed/>
    <w:rsid w:val="00BA5942"/>
    <w:pPr>
      <w:jc w:val="right"/>
    </w:pPr>
  </w:style>
  <w:style w:type="character" w:customStyle="1" w:styleId="af0">
    <w:name w:val="日期 字元"/>
    <w:link w:val="af"/>
    <w:uiPriority w:val="99"/>
    <w:semiHidden/>
    <w:rsid w:val="00BA5942"/>
    <w:rPr>
      <w:kern w:val="2"/>
      <w:sz w:val="24"/>
      <w:szCs w:val="22"/>
    </w:rPr>
  </w:style>
  <w:style w:type="character" w:styleId="af1">
    <w:name w:val="Hyperlink"/>
    <w:uiPriority w:val="99"/>
    <w:semiHidden/>
    <w:unhideWhenUsed/>
    <w:rsid w:val="005E0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567</Words>
  <Characters>3233</Characters>
  <Application>Microsoft Office Word</Application>
  <DocSecurity>0</DocSecurity>
  <Lines>26</Lines>
  <Paragraphs>7</Paragraphs>
  <ScaleCrop>false</ScaleCrop>
  <Company>user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AHAA-10889</dc:creator>
  <cp:keywords/>
  <dc:description/>
  <cp:lastModifiedBy>臺北市政府社會局  林菊美</cp:lastModifiedBy>
  <cp:revision>4</cp:revision>
  <cp:lastPrinted>2014-07-17T09:30:00Z</cp:lastPrinted>
  <dcterms:created xsi:type="dcterms:W3CDTF">2014-07-24T08:00:00Z</dcterms:created>
  <dcterms:modified xsi:type="dcterms:W3CDTF">2014-07-24T08:03:00Z</dcterms:modified>
</cp:coreProperties>
</file>