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2C" w:rsidRDefault="0099642C" w:rsidP="0099642C">
      <w:pPr>
        <w:snapToGrid w:val="0"/>
        <w:ind w:leftChars="0" w:left="0" w:firstLineChars="0" w:firstLine="0"/>
        <w:jc w:val="center"/>
        <w:rPr>
          <w:rFonts w:ascii="Times New Roman" w:eastAsia="標楷體" w:hAnsi="標楷體" w:cs="Times New Roman"/>
          <w:sz w:val="32"/>
          <w:szCs w:val="32"/>
        </w:rPr>
      </w:pPr>
      <w:r w:rsidRPr="0099642C">
        <w:rPr>
          <w:rFonts w:ascii="Times New Roman" w:eastAsia="標楷體" w:hAnsi="標楷體" w:cs="Times New Roman"/>
          <w:sz w:val="32"/>
          <w:szCs w:val="32"/>
        </w:rPr>
        <w:t>臺北市大安地政事務所</w:t>
      </w:r>
    </w:p>
    <w:p w:rsidR="007344A1" w:rsidRPr="0099642C" w:rsidRDefault="0099642C" w:rsidP="0099642C">
      <w:pPr>
        <w:snapToGrid w:val="0"/>
        <w:ind w:leftChars="0" w:left="0" w:firstLineChars="0" w:firstLine="0"/>
        <w:jc w:val="center"/>
        <w:rPr>
          <w:rFonts w:ascii="Times New Roman" w:eastAsia="標楷體" w:hAnsi="標楷體" w:cs="Times New Roman"/>
          <w:sz w:val="32"/>
          <w:szCs w:val="32"/>
        </w:rPr>
      </w:pPr>
      <w:r w:rsidRPr="0099642C">
        <w:rPr>
          <w:rFonts w:ascii="Times New Roman" w:eastAsia="標楷體" w:hAnsi="Times New Roman" w:cs="Times New Roman"/>
          <w:sz w:val="32"/>
          <w:szCs w:val="32"/>
        </w:rPr>
        <w:t>103</w:t>
      </w:r>
      <w:r w:rsidRPr="0099642C">
        <w:rPr>
          <w:rFonts w:ascii="Times New Roman" w:eastAsia="標楷體" w:hAnsi="標楷體" w:cs="Times New Roman"/>
          <w:sz w:val="32"/>
          <w:szCs w:val="32"/>
        </w:rPr>
        <w:t>年</w:t>
      </w:r>
      <w:r w:rsidR="00DD461B">
        <w:rPr>
          <w:rFonts w:ascii="Times New Roman" w:eastAsia="標楷體" w:hAnsi="Times New Roman" w:cs="Times New Roman"/>
          <w:sz w:val="32"/>
          <w:szCs w:val="32"/>
        </w:rPr>
        <w:t>1</w:t>
      </w:r>
      <w:r w:rsidR="00DD461B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99642C">
        <w:rPr>
          <w:rFonts w:ascii="Times New Roman" w:eastAsia="標楷體" w:hAnsi="標楷體" w:cs="Times New Roman"/>
          <w:sz w:val="32"/>
          <w:szCs w:val="32"/>
        </w:rPr>
        <w:t>月地政相關法令研討志工特殊教育訓練</w:t>
      </w:r>
    </w:p>
    <w:p w:rsidR="0099642C" w:rsidRDefault="0099642C" w:rsidP="0099642C">
      <w:pPr>
        <w:ind w:leftChars="0" w:left="0" w:firstLineChars="0" w:firstLine="0"/>
        <w:jc w:val="center"/>
        <w:rPr>
          <w:rFonts w:ascii="Times New Roman" w:eastAsia="標楷體" w:hAnsi="標楷體" w:cs="Times New Roman"/>
          <w:szCs w:val="24"/>
        </w:rPr>
      </w:pPr>
    </w:p>
    <w:p w:rsidR="0099642C" w:rsidRPr="0099642C" w:rsidRDefault="0099642C" w:rsidP="0099642C">
      <w:pPr>
        <w:autoSpaceDE w:val="0"/>
        <w:autoSpaceDN w:val="0"/>
        <w:adjustRightInd w:val="0"/>
        <w:ind w:leftChars="0" w:left="0" w:firstLineChars="0" w:firstLine="0"/>
        <w:jc w:val="both"/>
        <w:rPr>
          <w:rFonts w:ascii="標楷體" w:eastAsia="標楷體" w:hAnsi="標楷體"/>
          <w:sz w:val="28"/>
          <w:szCs w:val="28"/>
        </w:rPr>
      </w:pPr>
      <w:r w:rsidRPr="0099642C">
        <w:rPr>
          <w:rFonts w:ascii="標楷體" w:eastAsia="標楷體" w:hAnsi="標楷體" w:hint="eastAsia"/>
          <w:sz w:val="28"/>
          <w:szCs w:val="28"/>
        </w:rPr>
        <w:t>法令研討</w:t>
      </w:r>
      <w:r w:rsidRPr="0099642C">
        <w:rPr>
          <w:rFonts w:ascii="標楷體" w:eastAsia="標楷體" w:hAnsi="標楷體"/>
          <w:sz w:val="28"/>
          <w:szCs w:val="28"/>
        </w:rPr>
        <w:t>：</w:t>
      </w:r>
    </w:p>
    <w:p w:rsidR="0099642C" w:rsidRPr="00DD461B" w:rsidRDefault="0099642C" w:rsidP="008A213D">
      <w:pPr>
        <w:autoSpaceDE w:val="0"/>
        <w:autoSpaceDN w:val="0"/>
        <w:adjustRightInd w:val="0"/>
        <w:snapToGrid w:val="0"/>
        <w:ind w:leftChars="0" w:left="504" w:hangingChars="180" w:hanging="504"/>
        <w:jc w:val="both"/>
        <w:rPr>
          <w:rFonts w:ascii="標楷體" w:eastAsia="標楷體" w:hAnsi="標楷體"/>
          <w:sz w:val="28"/>
          <w:szCs w:val="28"/>
        </w:rPr>
      </w:pPr>
      <w:r w:rsidRPr="0099642C">
        <w:rPr>
          <w:rFonts w:ascii="標楷體" w:eastAsia="標楷體" w:hAnsi="標楷體" w:hint="eastAsia"/>
          <w:sz w:val="28"/>
          <w:szCs w:val="28"/>
        </w:rPr>
        <w:t>一、</w:t>
      </w:r>
      <w:r w:rsidR="00DD461B" w:rsidRPr="00DD461B">
        <w:rPr>
          <w:rFonts w:eastAsia="標楷體" w:hint="eastAsia"/>
          <w:sz w:val="28"/>
          <w:szCs w:val="28"/>
        </w:rPr>
        <w:t>內政部說明有關已公告徵收土地經「廢止徵收」發還土地，其前次移轉現值及原因發生日期之登載原則</w:t>
      </w:r>
      <w:r w:rsidR="00DD461B" w:rsidRPr="00DD461B">
        <w:rPr>
          <w:rFonts w:ascii="標楷體" w:eastAsia="標楷體" w:hAnsi="標楷體" w:hint="eastAsia"/>
          <w:sz w:val="28"/>
          <w:szCs w:val="28"/>
        </w:rPr>
        <w:t>。</w:t>
      </w:r>
    </w:p>
    <w:p w:rsidR="0099642C" w:rsidRPr="00C94A04" w:rsidRDefault="0099642C" w:rsidP="008A213D">
      <w:pPr>
        <w:autoSpaceDE w:val="0"/>
        <w:autoSpaceDN w:val="0"/>
        <w:adjustRightInd w:val="0"/>
        <w:snapToGrid w:val="0"/>
        <w:ind w:leftChars="210" w:left="504" w:firstLineChars="0" w:firstLine="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C94A04">
        <w:rPr>
          <w:rFonts w:ascii="標楷體" w:eastAsia="標楷體" w:hAnsi="標楷體" w:hint="eastAsia"/>
          <w:sz w:val="28"/>
          <w:szCs w:val="28"/>
        </w:rPr>
        <w:t>內容：</w:t>
      </w:r>
      <w:proofErr w:type="gramStart"/>
      <w:r w:rsidRPr="00C94A04">
        <w:rPr>
          <w:rFonts w:ascii="標楷體" w:eastAsia="標楷體" w:hAnsi="標楷體" w:hint="eastAsia"/>
          <w:sz w:val="28"/>
          <w:szCs w:val="28"/>
        </w:rPr>
        <w:t>詳</w:t>
      </w:r>
      <w:proofErr w:type="gramEnd"/>
      <w:r w:rsidRPr="00C94A04">
        <w:rPr>
          <w:rFonts w:ascii="標楷體" w:eastAsia="標楷體" w:hAnsi="標楷體" w:hint="eastAsia"/>
          <w:sz w:val="28"/>
          <w:szCs w:val="28"/>
        </w:rPr>
        <w:t>附件1（</w:t>
      </w:r>
      <w:r w:rsidR="00DD461B" w:rsidRPr="00DD461B">
        <w:rPr>
          <w:rFonts w:ascii="標楷體" w:eastAsia="標楷體" w:hAnsi="標楷體" w:hint="eastAsia"/>
          <w:sz w:val="28"/>
          <w:szCs w:val="28"/>
        </w:rPr>
        <w:t>內政部103年10月17日台內地字第1030605835號函</w:t>
      </w:r>
      <w:r w:rsidRPr="008A213D">
        <w:rPr>
          <w:rFonts w:ascii="標楷體" w:eastAsia="標楷體" w:hAnsi="標楷體" w:hint="eastAsia"/>
          <w:sz w:val="28"/>
          <w:szCs w:val="28"/>
        </w:rPr>
        <w:t>）</w:t>
      </w:r>
      <w:r w:rsidRPr="00C94A04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99642C" w:rsidRPr="00C94A04" w:rsidRDefault="0099642C" w:rsidP="005E7B09">
      <w:pPr>
        <w:autoSpaceDE w:val="0"/>
        <w:autoSpaceDN w:val="0"/>
        <w:adjustRightInd w:val="0"/>
        <w:snapToGrid w:val="0"/>
        <w:ind w:leftChars="0" w:left="504" w:hangingChars="180" w:hanging="504"/>
        <w:jc w:val="both"/>
        <w:rPr>
          <w:rFonts w:ascii="標楷體" w:eastAsia="標楷體" w:hAnsi="標楷體"/>
          <w:sz w:val="28"/>
          <w:szCs w:val="28"/>
        </w:rPr>
      </w:pPr>
      <w:r w:rsidRPr="00C94A04">
        <w:rPr>
          <w:rFonts w:ascii="標楷體" w:eastAsia="標楷體" w:hAnsi="標楷體" w:hint="eastAsia"/>
          <w:sz w:val="28"/>
          <w:szCs w:val="28"/>
        </w:rPr>
        <w:t>二、</w:t>
      </w:r>
      <w:r w:rsidR="00DD461B" w:rsidRPr="00DD461B">
        <w:rPr>
          <w:rFonts w:ascii="標楷體" w:eastAsia="標楷體" w:hAnsi="標楷體"/>
          <w:sz w:val="28"/>
          <w:szCs w:val="28"/>
        </w:rPr>
        <w:t>縣市政府所管有之公有土地與他共有人簽訂分管契約時，除契約內容含有共有物分割協議事項者外，原則上無土地法第25條規定之適用。</w:t>
      </w:r>
    </w:p>
    <w:p w:rsidR="0099642C" w:rsidRPr="00C94A04" w:rsidRDefault="0099642C" w:rsidP="00DF6386">
      <w:pPr>
        <w:autoSpaceDE w:val="0"/>
        <w:autoSpaceDN w:val="0"/>
        <w:adjustRightInd w:val="0"/>
        <w:snapToGrid w:val="0"/>
        <w:ind w:leftChars="215" w:left="516" w:firstLineChars="0" w:firstLine="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C94A04">
        <w:rPr>
          <w:rFonts w:ascii="標楷體" w:eastAsia="標楷體" w:hAnsi="標楷體" w:cs="DFKaiShu-SB-Estd-BF" w:hint="eastAsia"/>
          <w:kern w:val="0"/>
          <w:sz w:val="28"/>
          <w:szCs w:val="28"/>
        </w:rPr>
        <w:t>內容：</w:t>
      </w:r>
      <w:proofErr w:type="gramStart"/>
      <w:r w:rsidRPr="00C94A04">
        <w:rPr>
          <w:rFonts w:ascii="標楷體" w:eastAsia="標楷體" w:hAnsi="標楷體" w:cs="DFKaiShu-SB-Estd-BF" w:hint="eastAsia"/>
          <w:kern w:val="0"/>
          <w:sz w:val="28"/>
          <w:szCs w:val="28"/>
        </w:rPr>
        <w:t>詳</w:t>
      </w:r>
      <w:proofErr w:type="gramEnd"/>
      <w:r w:rsidRPr="00C94A04">
        <w:rPr>
          <w:rFonts w:ascii="標楷體" w:eastAsia="標楷體" w:hAnsi="標楷體" w:cs="DFKaiShu-SB-Estd-BF" w:hint="eastAsia"/>
          <w:kern w:val="0"/>
          <w:sz w:val="28"/>
          <w:szCs w:val="28"/>
        </w:rPr>
        <w:t>附件2（</w:t>
      </w:r>
      <w:r w:rsidR="00DD461B" w:rsidRPr="00DD461B">
        <w:rPr>
          <w:rFonts w:ascii="標楷體" w:eastAsia="標楷體" w:hAnsi="標楷體" w:cs="DFKaiShu-SB-Estd-BF" w:hint="eastAsia"/>
          <w:kern w:val="0"/>
          <w:sz w:val="28"/>
          <w:szCs w:val="28"/>
        </w:rPr>
        <w:t>內政部</w:t>
      </w:r>
      <w:r w:rsidR="00DD461B" w:rsidRPr="00DD461B">
        <w:rPr>
          <w:rFonts w:ascii="標楷體" w:eastAsia="標楷體" w:hAnsi="標楷體" w:cs="DFKaiShu-SB-Estd-BF"/>
          <w:kern w:val="0"/>
          <w:sz w:val="28"/>
          <w:szCs w:val="28"/>
        </w:rPr>
        <w:t>103</w:t>
      </w:r>
      <w:r w:rsidR="00DD461B" w:rsidRPr="00DD461B">
        <w:rPr>
          <w:rFonts w:ascii="標楷體" w:eastAsia="標楷體" w:hAnsi="標楷體" w:cs="DFKaiShu-SB-Estd-BF" w:hint="eastAsia"/>
          <w:kern w:val="0"/>
          <w:sz w:val="28"/>
          <w:szCs w:val="28"/>
        </w:rPr>
        <w:t>年11月3日內授中辦地字第1030607366號</w:t>
      </w:r>
      <w:r w:rsidR="00280015">
        <w:rPr>
          <w:rFonts w:ascii="標楷體" w:eastAsia="標楷體" w:hAnsi="標楷體" w:cs="DFKaiShu-SB-Estd-BF" w:hint="eastAsia"/>
          <w:kern w:val="0"/>
          <w:sz w:val="28"/>
          <w:szCs w:val="28"/>
        </w:rPr>
        <w:t>令</w:t>
      </w:r>
      <w:r w:rsidRPr="00C94A04">
        <w:rPr>
          <w:rFonts w:ascii="標楷體" w:eastAsia="標楷體" w:hAnsi="標楷體" w:cs="DFKaiShu-SB-Estd-BF" w:hint="eastAsia"/>
          <w:kern w:val="0"/>
          <w:sz w:val="28"/>
          <w:szCs w:val="28"/>
        </w:rPr>
        <w:t>）。</w:t>
      </w:r>
    </w:p>
    <w:p w:rsidR="00DD461B" w:rsidRPr="00DD461B" w:rsidRDefault="0069581C" w:rsidP="00DD461B">
      <w:pPr>
        <w:autoSpaceDE w:val="0"/>
        <w:autoSpaceDN w:val="0"/>
        <w:adjustRightInd w:val="0"/>
        <w:snapToGrid w:val="0"/>
        <w:ind w:leftChars="0" w:left="504" w:hangingChars="180" w:hanging="50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DD461B" w:rsidRPr="0099642C">
        <w:rPr>
          <w:rFonts w:ascii="標楷體" w:eastAsia="標楷體" w:hAnsi="標楷體" w:hint="eastAsia"/>
          <w:sz w:val="28"/>
          <w:szCs w:val="28"/>
        </w:rPr>
        <w:t>、</w:t>
      </w:r>
      <w:r w:rsidRPr="0069581C">
        <w:rPr>
          <w:rFonts w:eastAsia="標楷體" w:hint="eastAsia"/>
          <w:sz w:val="28"/>
          <w:szCs w:val="28"/>
        </w:rPr>
        <w:t>有關國市私共有土地，</w:t>
      </w:r>
      <w:proofErr w:type="gramStart"/>
      <w:r w:rsidRPr="0069581C">
        <w:rPr>
          <w:rFonts w:eastAsia="標楷體" w:hint="eastAsia"/>
          <w:sz w:val="28"/>
          <w:szCs w:val="28"/>
        </w:rPr>
        <w:t>若私地主</w:t>
      </w:r>
      <w:proofErr w:type="gramEnd"/>
      <w:r w:rsidRPr="0069581C">
        <w:rPr>
          <w:rFonts w:eastAsia="標楷體" w:hint="eastAsia"/>
          <w:sz w:val="28"/>
          <w:szCs w:val="28"/>
        </w:rPr>
        <w:t>提出分割方案申請分割調處時，市府基於維護市產權益亦於調處過程中提供分割方案，係屬被動維護市產之作為，應無土地法第</w:t>
      </w:r>
      <w:r w:rsidRPr="0069581C">
        <w:rPr>
          <w:rFonts w:eastAsia="標楷體"/>
          <w:sz w:val="28"/>
          <w:szCs w:val="28"/>
        </w:rPr>
        <w:t>25</w:t>
      </w:r>
      <w:r w:rsidRPr="0069581C">
        <w:rPr>
          <w:rFonts w:eastAsia="標楷體" w:hint="eastAsia"/>
          <w:sz w:val="28"/>
          <w:szCs w:val="28"/>
        </w:rPr>
        <w:t>條規定之適用</w:t>
      </w:r>
      <w:r w:rsidRPr="0069581C">
        <w:rPr>
          <w:rFonts w:ascii="標楷體" w:eastAsia="標楷體" w:hAnsi="標楷體" w:hint="eastAsia"/>
          <w:sz w:val="28"/>
          <w:szCs w:val="28"/>
        </w:rPr>
        <w:t>。</w:t>
      </w:r>
    </w:p>
    <w:p w:rsidR="00DD461B" w:rsidRPr="00C94A04" w:rsidRDefault="00DD461B" w:rsidP="00DD461B">
      <w:pPr>
        <w:autoSpaceDE w:val="0"/>
        <w:autoSpaceDN w:val="0"/>
        <w:adjustRightInd w:val="0"/>
        <w:snapToGrid w:val="0"/>
        <w:ind w:leftChars="210" w:left="504" w:firstLineChars="0" w:firstLine="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C94A04">
        <w:rPr>
          <w:rFonts w:ascii="標楷體" w:eastAsia="標楷體" w:hAnsi="標楷體" w:hint="eastAsia"/>
          <w:sz w:val="28"/>
          <w:szCs w:val="28"/>
        </w:rPr>
        <w:t>內容：</w:t>
      </w:r>
      <w:proofErr w:type="gramStart"/>
      <w:r w:rsidRPr="00C94A04">
        <w:rPr>
          <w:rFonts w:ascii="標楷體" w:eastAsia="標楷體" w:hAnsi="標楷體" w:hint="eastAsia"/>
          <w:sz w:val="28"/>
          <w:szCs w:val="28"/>
        </w:rPr>
        <w:t>詳</w:t>
      </w:r>
      <w:proofErr w:type="gramEnd"/>
      <w:r w:rsidRPr="00C94A04">
        <w:rPr>
          <w:rFonts w:ascii="標楷體" w:eastAsia="標楷體" w:hAnsi="標楷體" w:hint="eastAsia"/>
          <w:sz w:val="28"/>
          <w:szCs w:val="28"/>
        </w:rPr>
        <w:t>附件</w:t>
      </w:r>
      <w:r w:rsidR="0069581C">
        <w:rPr>
          <w:rFonts w:ascii="標楷體" w:eastAsia="標楷體" w:hAnsi="標楷體" w:hint="eastAsia"/>
          <w:sz w:val="28"/>
          <w:szCs w:val="28"/>
        </w:rPr>
        <w:t>3</w:t>
      </w:r>
      <w:r w:rsidRPr="00C94A04">
        <w:rPr>
          <w:rFonts w:ascii="標楷體" w:eastAsia="標楷體" w:hAnsi="標楷體" w:hint="eastAsia"/>
          <w:sz w:val="28"/>
          <w:szCs w:val="28"/>
        </w:rPr>
        <w:t>（</w:t>
      </w:r>
      <w:r w:rsidR="0069581C" w:rsidRPr="0069581C">
        <w:rPr>
          <w:rFonts w:ascii="標楷體" w:eastAsia="標楷體" w:hAnsi="標楷體" w:cs="DFKaiShu-SB-Estd-BF" w:hint="eastAsia"/>
          <w:kern w:val="0"/>
          <w:sz w:val="28"/>
          <w:szCs w:val="28"/>
        </w:rPr>
        <w:t>內政部103年11月3日內授中辦地字第</w:t>
      </w:r>
      <w:r w:rsidR="0069581C" w:rsidRPr="0069581C">
        <w:rPr>
          <w:rFonts w:ascii="標楷體" w:eastAsia="標楷體" w:hAnsi="標楷體" w:cs="DFKaiShu-SB-Estd-BF"/>
          <w:kern w:val="0"/>
          <w:sz w:val="28"/>
          <w:szCs w:val="28"/>
        </w:rPr>
        <w:t>1031351424</w:t>
      </w:r>
      <w:r w:rsidR="0069581C" w:rsidRPr="0069581C">
        <w:rPr>
          <w:rFonts w:ascii="標楷體" w:eastAsia="標楷體" w:hAnsi="標楷體" w:cs="DFKaiShu-SB-Estd-BF" w:hint="eastAsia"/>
          <w:kern w:val="0"/>
          <w:sz w:val="28"/>
          <w:szCs w:val="28"/>
        </w:rPr>
        <w:t>號</w:t>
      </w:r>
      <w:r w:rsidRPr="008A213D">
        <w:rPr>
          <w:rFonts w:ascii="標楷體" w:eastAsia="標楷體" w:hAnsi="標楷體" w:hint="eastAsia"/>
          <w:sz w:val="28"/>
          <w:szCs w:val="28"/>
        </w:rPr>
        <w:t>）</w:t>
      </w:r>
      <w:r w:rsidRPr="00C94A04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DD461B" w:rsidRDefault="0069581C" w:rsidP="00DD461B">
      <w:pPr>
        <w:autoSpaceDE w:val="0"/>
        <w:autoSpaceDN w:val="0"/>
        <w:adjustRightInd w:val="0"/>
        <w:snapToGrid w:val="0"/>
        <w:ind w:leftChars="0" w:left="504" w:hangingChars="180" w:hanging="50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69581C">
        <w:rPr>
          <w:rFonts w:ascii="標楷體" w:eastAsia="標楷體" w:hAnsi="標楷體"/>
          <w:sz w:val="28"/>
          <w:szCs w:val="28"/>
        </w:rPr>
        <w:t>於受理各機關學校申請國有不動產登記時，</w:t>
      </w:r>
      <w:proofErr w:type="gramStart"/>
      <w:r w:rsidRPr="0069581C">
        <w:rPr>
          <w:rFonts w:ascii="標楷體" w:eastAsia="標楷體" w:hAnsi="標楷體"/>
          <w:sz w:val="28"/>
          <w:szCs w:val="28"/>
        </w:rPr>
        <w:t>請確依</w:t>
      </w:r>
      <w:proofErr w:type="gramEnd"/>
      <w:r w:rsidRPr="0069581C">
        <w:rPr>
          <w:rFonts w:ascii="標楷體" w:eastAsia="標楷體" w:hAnsi="標楷體"/>
          <w:sz w:val="28"/>
          <w:szCs w:val="28"/>
        </w:rPr>
        <w:t>內政部函示辦理。</w:t>
      </w:r>
    </w:p>
    <w:p w:rsidR="0069581C" w:rsidRPr="00C94A04" w:rsidRDefault="0069581C" w:rsidP="0069581C">
      <w:pPr>
        <w:autoSpaceDE w:val="0"/>
        <w:autoSpaceDN w:val="0"/>
        <w:adjustRightInd w:val="0"/>
        <w:snapToGrid w:val="0"/>
        <w:ind w:leftChars="210" w:left="504" w:firstLineChars="0" w:firstLine="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C94A04">
        <w:rPr>
          <w:rFonts w:ascii="標楷體" w:eastAsia="標楷體" w:hAnsi="標楷體" w:hint="eastAsia"/>
          <w:sz w:val="28"/>
          <w:szCs w:val="28"/>
        </w:rPr>
        <w:t>內容：</w:t>
      </w:r>
      <w:proofErr w:type="gramStart"/>
      <w:r w:rsidRPr="00C94A04">
        <w:rPr>
          <w:rFonts w:ascii="標楷體" w:eastAsia="標楷體" w:hAnsi="標楷體" w:hint="eastAsia"/>
          <w:sz w:val="28"/>
          <w:szCs w:val="28"/>
        </w:rPr>
        <w:t>詳</w:t>
      </w:r>
      <w:proofErr w:type="gramEnd"/>
      <w:r w:rsidRPr="00C94A04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C94A04">
        <w:rPr>
          <w:rFonts w:ascii="標楷體" w:eastAsia="標楷體" w:hAnsi="標楷體" w:hint="eastAsia"/>
          <w:sz w:val="28"/>
          <w:szCs w:val="28"/>
        </w:rPr>
        <w:t>（</w:t>
      </w:r>
      <w:r w:rsidRPr="0069581C">
        <w:rPr>
          <w:rFonts w:ascii="標楷體" w:eastAsia="標楷體" w:hAnsi="標楷體" w:cs="DFKaiShu-SB-Estd-BF" w:hint="eastAsia"/>
          <w:kern w:val="0"/>
          <w:sz w:val="28"/>
          <w:szCs w:val="28"/>
        </w:rPr>
        <w:t>內政部103年11月14日內授中辦地字第1031351796號</w:t>
      </w:r>
      <w:r w:rsidRPr="008A213D">
        <w:rPr>
          <w:rFonts w:ascii="標楷體" w:eastAsia="標楷體" w:hAnsi="標楷體" w:hint="eastAsia"/>
          <w:sz w:val="28"/>
          <w:szCs w:val="28"/>
        </w:rPr>
        <w:t>）</w:t>
      </w:r>
      <w:r w:rsidRPr="00C94A04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69581C" w:rsidRPr="0069581C" w:rsidRDefault="0069581C" w:rsidP="00DD461B">
      <w:pPr>
        <w:autoSpaceDE w:val="0"/>
        <w:autoSpaceDN w:val="0"/>
        <w:adjustRightInd w:val="0"/>
        <w:snapToGrid w:val="0"/>
        <w:ind w:leftChars="0" w:left="504" w:hangingChars="180" w:hanging="504"/>
        <w:jc w:val="both"/>
        <w:rPr>
          <w:rFonts w:ascii="標楷體" w:eastAsia="標楷體" w:hAnsi="標楷體" w:hint="eastAsia"/>
          <w:sz w:val="28"/>
          <w:szCs w:val="28"/>
        </w:rPr>
      </w:pPr>
    </w:p>
    <w:p w:rsidR="0099642C" w:rsidRDefault="0069581C" w:rsidP="00DD461B">
      <w:pPr>
        <w:autoSpaceDE w:val="0"/>
        <w:autoSpaceDN w:val="0"/>
        <w:adjustRightInd w:val="0"/>
        <w:snapToGrid w:val="0"/>
        <w:ind w:leftChars="0" w:left="462" w:hangingChars="165" w:hanging="462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五、</w:t>
      </w:r>
      <w:r w:rsidRPr="0069581C">
        <w:rPr>
          <w:rFonts w:ascii="標楷體" w:eastAsia="標楷體" w:hAnsi="標楷體" w:cs="DFKaiShu-SB-Estd-BF" w:hint="eastAsia"/>
          <w:kern w:val="0"/>
          <w:sz w:val="28"/>
          <w:szCs w:val="28"/>
        </w:rPr>
        <w:t>內政部函轉財政部103年10月23日台財稅字第10300613270號令。</w:t>
      </w:r>
    </w:p>
    <w:p w:rsidR="0069581C" w:rsidRPr="00C94A04" w:rsidRDefault="0069581C" w:rsidP="0069581C">
      <w:pPr>
        <w:autoSpaceDE w:val="0"/>
        <w:autoSpaceDN w:val="0"/>
        <w:adjustRightInd w:val="0"/>
        <w:snapToGrid w:val="0"/>
        <w:ind w:leftChars="210" w:left="504" w:firstLineChars="0" w:firstLine="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C94A04">
        <w:rPr>
          <w:rFonts w:ascii="標楷體" w:eastAsia="標楷體" w:hAnsi="標楷體" w:hint="eastAsia"/>
          <w:sz w:val="28"/>
          <w:szCs w:val="28"/>
        </w:rPr>
        <w:t>內容：</w:t>
      </w:r>
      <w:proofErr w:type="gramStart"/>
      <w:r w:rsidRPr="00C94A04">
        <w:rPr>
          <w:rFonts w:ascii="標楷體" w:eastAsia="標楷體" w:hAnsi="標楷體" w:hint="eastAsia"/>
          <w:sz w:val="28"/>
          <w:szCs w:val="28"/>
        </w:rPr>
        <w:t>詳</w:t>
      </w:r>
      <w:proofErr w:type="gramEnd"/>
      <w:r w:rsidRPr="00C94A04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C94A04">
        <w:rPr>
          <w:rFonts w:ascii="標楷體" w:eastAsia="標楷體" w:hAnsi="標楷體" w:hint="eastAsia"/>
          <w:sz w:val="28"/>
          <w:szCs w:val="28"/>
        </w:rPr>
        <w:t>（</w:t>
      </w:r>
      <w:r w:rsidRPr="0069581C">
        <w:rPr>
          <w:rFonts w:ascii="標楷體" w:eastAsia="標楷體" w:hAnsi="標楷體" w:cs="DFKaiShu-SB-Estd-BF" w:hint="eastAsia"/>
          <w:kern w:val="0"/>
          <w:sz w:val="28"/>
          <w:szCs w:val="28"/>
        </w:rPr>
        <w:t>臺北市政府地政局103年11月25日北市地價字第</w:t>
      </w:r>
      <w:bookmarkStart w:id="0" w:name="_GoBack"/>
      <w:r w:rsidRPr="0069581C">
        <w:rPr>
          <w:rFonts w:ascii="標楷體" w:eastAsia="標楷體" w:hAnsi="標楷體" w:cs="DFKaiShu-SB-Estd-BF" w:hint="eastAsia"/>
          <w:kern w:val="0"/>
          <w:sz w:val="28"/>
          <w:szCs w:val="28"/>
        </w:rPr>
        <w:t>10314530900</w:t>
      </w:r>
      <w:bookmarkEnd w:id="0"/>
      <w:r w:rsidRPr="0069581C">
        <w:rPr>
          <w:rFonts w:ascii="標楷體" w:eastAsia="標楷體" w:hAnsi="標楷體" w:cs="DFKaiShu-SB-Estd-BF" w:hint="eastAsia"/>
          <w:kern w:val="0"/>
          <w:sz w:val="28"/>
          <w:szCs w:val="28"/>
        </w:rPr>
        <w:t>號函</w:t>
      </w:r>
      <w:r w:rsidRPr="008A213D">
        <w:rPr>
          <w:rFonts w:ascii="標楷體" w:eastAsia="標楷體" w:hAnsi="標楷體" w:hint="eastAsia"/>
          <w:sz w:val="28"/>
          <w:szCs w:val="28"/>
        </w:rPr>
        <w:t>）</w:t>
      </w:r>
      <w:r w:rsidRPr="00C94A04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69581C" w:rsidRPr="0069581C" w:rsidRDefault="0069581C" w:rsidP="00DD461B">
      <w:pPr>
        <w:autoSpaceDE w:val="0"/>
        <w:autoSpaceDN w:val="0"/>
        <w:adjustRightInd w:val="0"/>
        <w:snapToGrid w:val="0"/>
        <w:ind w:leftChars="0" w:left="462" w:hangingChars="165" w:hanging="462"/>
        <w:jc w:val="both"/>
        <w:rPr>
          <w:rFonts w:ascii="標楷體" w:eastAsia="標楷體" w:hAnsi="標楷體" w:cs="DFKaiShu-SB-Estd-BF" w:hint="eastAsia"/>
          <w:kern w:val="0"/>
          <w:sz w:val="28"/>
          <w:szCs w:val="28"/>
        </w:rPr>
      </w:pPr>
    </w:p>
    <w:p w:rsidR="0099642C" w:rsidRPr="00C94A04" w:rsidRDefault="0099642C" w:rsidP="0099642C">
      <w:pPr>
        <w:autoSpaceDE w:val="0"/>
        <w:autoSpaceDN w:val="0"/>
        <w:adjustRightInd w:val="0"/>
        <w:snapToGrid w:val="0"/>
        <w:ind w:leftChars="200" w:left="480" w:firstLineChars="0" w:firstLine="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9642C" w:rsidRPr="0099642C" w:rsidRDefault="0099642C" w:rsidP="0099642C">
      <w:pPr>
        <w:ind w:leftChars="0" w:left="0" w:firstLineChars="0" w:firstLine="0"/>
        <w:jc w:val="center"/>
        <w:rPr>
          <w:rFonts w:ascii="Times New Roman" w:eastAsia="標楷體" w:hAnsi="Times New Roman" w:cs="Times New Roman"/>
          <w:szCs w:val="24"/>
        </w:rPr>
      </w:pPr>
    </w:p>
    <w:sectPr w:rsidR="0099642C" w:rsidRPr="0099642C" w:rsidSect="007344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E7D" w:rsidRDefault="00177E7D" w:rsidP="00F63417">
      <w:pPr>
        <w:ind w:left="2282" w:hanging="595"/>
      </w:pPr>
      <w:r>
        <w:separator/>
      </w:r>
    </w:p>
  </w:endnote>
  <w:endnote w:type="continuationSeparator" w:id="0">
    <w:p w:rsidR="00177E7D" w:rsidRDefault="00177E7D" w:rsidP="00F63417">
      <w:pPr>
        <w:ind w:left="2282" w:hanging="59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86" w:rsidRDefault="00DF6386" w:rsidP="00F63417">
    <w:pPr>
      <w:pStyle w:val="a5"/>
      <w:ind w:left="2183" w:hanging="49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86" w:rsidRDefault="00DF6386" w:rsidP="00F63417">
    <w:pPr>
      <w:pStyle w:val="a5"/>
      <w:ind w:left="2183" w:hanging="49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86" w:rsidRDefault="00DF6386" w:rsidP="00F63417">
    <w:pPr>
      <w:pStyle w:val="a5"/>
      <w:ind w:left="2183" w:hanging="49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E7D" w:rsidRDefault="00177E7D" w:rsidP="00F63417">
      <w:pPr>
        <w:ind w:left="2282" w:hanging="595"/>
      </w:pPr>
      <w:r>
        <w:separator/>
      </w:r>
    </w:p>
  </w:footnote>
  <w:footnote w:type="continuationSeparator" w:id="0">
    <w:p w:rsidR="00177E7D" w:rsidRDefault="00177E7D" w:rsidP="00F63417">
      <w:pPr>
        <w:ind w:left="2282" w:hanging="59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86" w:rsidRDefault="00DF6386" w:rsidP="00F63417">
    <w:pPr>
      <w:pStyle w:val="a3"/>
      <w:ind w:left="2183" w:hanging="49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86" w:rsidRDefault="00DF6386" w:rsidP="00F63417">
    <w:pPr>
      <w:pStyle w:val="a3"/>
      <w:ind w:left="2183" w:hanging="49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86" w:rsidRDefault="00DF6386" w:rsidP="00F63417">
    <w:pPr>
      <w:pStyle w:val="a3"/>
      <w:ind w:left="2183" w:hanging="4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2C"/>
    <w:rsid w:val="0001754D"/>
    <w:rsid w:val="00066A28"/>
    <w:rsid w:val="00091198"/>
    <w:rsid w:val="000B1ADA"/>
    <w:rsid w:val="00177E7D"/>
    <w:rsid w:val="00217CFC"/>
    <w:rsid w:val="00271C57"/>
    <w:rsid w:val="00280015"/>
    <w:rsid w:val="002D0B76"/>
    <w:rsid w:val="00307FB0"/>
    <w:rsid w:val="00337343"/>
    <w:rsid w:val="00441D3C"/>
    <w:rsid w:val="004C5344"/>
    <w:rsid w:val="00585898"/>
    <w:rsid w:val="005B32CB"/>
    <w:rsid w:val="005E7B09"/>
    <w:rsid w:val="0060573D"/>
    <w:rsid w:val="00607A14"/>
    <w:rsid w:val="006655CC"/>
    <w:rsid w:val="0069581C"/>
    <w:rsid w:val="006A1818"/>
    <w:rsid w:val="006A339D"/>
    <w:rsid w:val="00725A8F"/>
    <w:rsid w:val="007344A1"/>
    <w:rsid w:val="00775D86"/>
    <w:rsid w:val="007A6095"/>
    <w:rsid w:val="00881AE2"/>
    <w:rsid w:val="008A213D"/>
    <w:rsid w:val="00976E30"/>
    <w:rsid w:val="0099642C"/>
    <w:rsid w:val="009E3CCA"/>
    <w:rsid w:val="00B607A9"/>
    <w:rsid w:val="00B9632A"/>
    <w:rsid w:val="00BF2A28"/>
    <w:rsid w:val="00C94A04"/>
    <w:rsid w:val="00CF78FF"/>
    <w:rsid w:val="00D249DF"/>
    <w:rsid w:val="00DD461B"/>
    <w:rsid w:val="00DF6386"/>
    <w:rsid w:val="00F13E73"/>
    <w:rsid w:val="00F6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9FD22A-5ADA-47A1-8227-D61A0A85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703" w:left="951" w:hangingChars="248" w:hanging="24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3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6341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63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634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afc406</dc:creator>
  <cp:keywords/>
  <dc:description/>
  <cp:lastModifiedBy>afc406</cp:lastModifiedBy>
  <cp:revision>6</cp:revision>
  <dcterms:created xsi:type="dcterms:W3CDTF">2014-11-10T05:10:00Z</dcterms:created>
  <dcterms:modified xsi:type="dcterms:W3CDTF">2014-12-12T05:34:00Z</dcterms:modified>
</cp:coreProperties>
</file>