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92" w:rsidRDefault="00C83E92" w:rsidP="00C83E92">
      <w:pPr>
        <w:jc w:val="center"/>
        <w:rPr>
          <w:rFonts w:ascii="標楷體" w:eastAsia="標楷體" w:hAnsi="標楷體"/>
          <w:b/>
          <w:sz w:val="40"/>
          <w:szCs w:val="40"/>
          <w:shd w:val="clear" w:color="auto" w:fill="E6E6E6"/>
        </w:rPr>
      </w:pPr>
      <w:r w:rsidRPr="004F4FC1">
        <w:rPr>
          <w:rFonts w:ascii="標楷體" w:eastAsia="標楷體" w:hAnsi="標楷體" w:hint="eastAsia"/>
          <w:b/>
          <w:sz w:val="40"/>
          <w:szCs w:val="40"/>
          <w:shd w:val="clear" w:color="auto" w:fill="E6E6E6"/>
        </w:rPr>
        <w:t>臺北市立蘭雅國民中學新聞稿  請轉交文教記者</w:t>
      </w:r>
    </w:p>
    <w:p w:rsidR="00C83E92" w:rsidRPr="00AF641C" w:rsidRDefault="00C83E92" w:rsidP="00C83E92">
      <w:pPr>
        <w:rPr>
          <w:rFonts w:ascii="標楷體" w:eastAsia="標楷體" w:hAnsi="標楷體"/>
        </w:rPr>
      </w:pPr>
      <w:r w:rsidRPr="00AF641C">
        <w:rPr>
          <w:rFonts w:ascii="標楷體" w:eastAsia="標楷體" w:hAnsi="標楷體" w:hint="eastAsia"/>
        </w:rPr>
        <w:t>單位：臺北市立蘭雅國民中學</w:t>
      </w:r>
    </w:p>
    <w:p w:rsidR="00C83E92" w:rsidRPr="00AF641C" w:rsidRDefault="00C83E92" w:rsidP="00C83E92">
      <w:pPr>
        <w:rPr>
          <w:rFonts w:ascii="標楷體" w:eastAsia="標楷體" w:hAnsi="標楷體"/>
        </w:rPr>
      </w:pPr>
      <w:r w:rsidRPr="00AF641C">
        <w:rPr>
          <w:rFonts w:ascii="標楷體" w:eastAsia="標楷體" w:hAnsi="標楷體" w:hint="eastAsia"/>
        </w:rPr>
        <w:t>地址：臺北市士林區忠誠路2段51號</w:t>
      </w:r>
    </w:p>
    <w:p w:rsidR="00C83E92" w:rsidRPr="00AF641C" w:rsidRDefault="00C83E92" w:rsidP="00C83E92">
      <w:pPr>
        <w:rPr>
          <w:rFonts w:ascii="標楷體" w:eastAsia="標楷體" w:hAnsi="標楷體"/>
        </w:rPr>
      </w:pPr>
      <w:r w:rsidRPr="00AF641C">
        <w:rPr>
          <w:rFonts w:ascii="標楷體" w:eastAsia="標楷體" w:hAnsi="標楷體" w:hint="eastAsia"/>
        </w:rPr>
        <w:t>業務聯絡人：教務主任洪國峰</w:t>
      </w:r>
    </w:p>
    <w:p w:rsidR="00C83E92" w:rsidRPr="00AF641C" w:rsidRDefault="00C83E92" w:rsidP="00C83E92">
      <w:pPr>
        <w:rPr>
          <w:rFonts w:ascii="標楷體" w:eastAsia="標楷體" w:hAnsi="標楷體"/>
        </w:rPr>
      </w:pPr>
      <w:r w:rsidRPr="00AF641C">
        <w:rPr>
          <w:rFonts w:ascii="標楷體" w:eastAsia="標楷體" w:hAnsi="標楷體" w:hint="eastAsia"/>
        </w:rPr>
        <w:t>聯絡電話：（</w:t>
      </w:r>
      <w:r w:rsidRPr="00AF641C">
        <w:rPr>
          <w:rFonts w:ascii="標楷體" w:eastAsia="標楷體" w:hAnsi="標楷體"/>
        </w:rPr>
        <w:t>02</w:t>
      </w:r>
      <w:r w:rsidRPr="00AF641C">
        <w:rPr>
          <w:rFonts w:ascii="標楷體" w:eastAsia="標楷體" w:hAnsi="標楷體" w:hint="eastAsia"/>
        </w:rPr>
        <w:t>）2832-9377分機100</w:t>
      </w:r>
    </w:p>
    <w:p w:rsidR="00C83E92" w:rsidRPr="00AF641C" w:rsidRDefault="00C83E92" w:rsidP="00C83E92">
      <w:pPr>
        <w:rPr>
          <w:rFonts w:ascii="標楷體" w:eastAsia="標楷體" w:hAnsi="標楷體"/>
        </w:rPr>
      </w:pPr>
      <w:r w:rsidRPr="00AF641C">
        <w:rPr>
          <w:rFonts w:ascii="標楷體" w:eastAsia="標楷體" w:hAnsi="標楷體" w:hint="eastAsia"/>
        </w:rPr>
        <w:t>傳真號碼：（</w:t>
      </w:r>
      <w:r w:rsidRPr="00AF641C">
        <w:rPr>
          <w:rFonts w:ascii="標楷體" w:eastAsia="標楷體" w:hAnsi="標楷體"/>
        </w:rPr>
        <w:t>02</w:t>
      </w:r>
      <w:r w:rsidRPr="00AF641C">
        <w:rPr>
          <w:rFonts w:ascii="標楷體" w:eastAsia="標楷體" w:hAnsi="標楷體" w:hint="eastAsia"/>
        </w:rPr>
        <w:t>）2831-8319</w:t>
      </w:r>
    </w:p>
    <w:p w:rsidR="00C83E92" w:rsidRPr="004F4FC1" w:rsidRDefault="00C83E92" w:rsidP="00C83E92">
      <w:pPr>
        <w:overflowPunct w:val="0"/>
        <w:autoSpaceDE w:val="0"/>
        <w:autoSpaceDN w:val="0"/>
        <w:adjustRightInd w:val="0"/>
        <w:spacing w:line="400" w:lineRule="exact"/>
        <w:ind w:right="-154"/>
        <w:rPr>
          <w:rFonts w:ascii="標楷體" w:eastAsia="標楷體" w:hAnsi="標楷體"/>
          <w:b/>
          <w:sz w:val="32"/>
        </w:rPr>
      </w:pPr>
      <w:r w:rsidRPr="004F4FC1">
        <w:rPr>
          <w:rFonts w:ascii="標楷體" w:eastAsia="標楷體" w:hAnsi="標楷體" w:hint="eastAsia"/>
          <w:b/>
          <w:sz w:val="32"/>
        </w:rPr>
        <w:t>【發稿日期】：</w:t>
      </w:r>
      <w:r w:rsidRPr="004F4FC1">
        <w:rPr>
          <w:rFonts w:ascii="標楷體" w:eastAsia="標楷體" w:hAnsi="標楷體"/>
          <w:b/>
          <w:sz w:val="32"/>
        </w:rPr>
        <w:t>10</w:t>
      </w:r>
      <w:r w:rsidR="00200FF6">
        <w:rPr>
          <w:rFonts w:ascii="標楷體" w:eastAsia="標楷體" w:hAnsi="標楷體" w:hint="eastAsia"/>
          <w:b/>
          <w:sz w:val="32"/>
        </w:rPr>
        <w:t>4</w:t>
      </w:r>
      <w:r w:rsidRPr="004F4FC1">
        <w:rPr>
          <w:rFonts w:ascii="標楷體" w:eastAsia="標楷體" w:hAnsi="標楷體"/>
          <w:b/>
          <w:sz w:val="32"/>
        </w:rPr>
        <w:t>年</w:t>
      </w:r>
      <w:r w:rsidR="00200FF6">
        <w:rPr>
          <w:rFonts w:ascii="標楷體" w:eastAsia="標楷體" w:hAnsi="標楷體" w:hint="eastAsia"/>
          <w:b/>
          <w:sz w:val="32"/>
        </w:rPr>
        <w:t>4</w:t>
      </w:r>
      <w:r w:rsidRPr="004F4FC1">
        <w:rPr>
          <w:rFonts w:ascii="標楷體" w:eastAsia="標楷體" w:hAnsi="標楷體"/>
          <w:b/>
          <w:sz w:val="32"/>
        </w:rPr>
        <w:t>月</w:t>
      </w:r>
      <w:r>
        <w:rPr>
          <w:rFonts w:ascii="標楷體" w:eastAsia="標楷體" w:hAnsi="標楷體" w:hint="eastAsia"/>
          <w:b/>
          <w:sz w:val="32"/>
        </w:rPr>
        <w:t>2</w:t>
      </w:r>
      <w:r w:rsidR="00200FF6">
        <w:rPr>
          <w:rFonts w:ascii="標楷體" w:eastAsia="標楷體" w:hAnsi="標楷體" w:hint="eastAsia"/>
          <w:b/>
          <w:sz w:val="32"/>
        </w:rPr>
        <w:t>1</w:t>
      </w:r>
      <w:r w:rsidRPr="004F4FC1">
        <w:rPr>
          <w:rFonts w:ascii="標楷體" w:eastAsia="標楷體" w:hAnsi="標楷體"/>
          <w:b/>
          <w:sz w:val="32"/>
        </w:rPr>
        <w:t>日</w:t>
      </w:r>
      <w:bookmarkStart w:id="0" w:name="_GoBack"/>
      <w:bookmarkEnd w:id="0"/>
    </w:p>
    <w:p w:rsidR="00200FF6" w:rsidRPr="00200FF6" w:rsidRDefault="00C83E92" w:rsidP="00200FF6">
      <w:pPr>
        <w:overflowPunct w:val="0"/>
        <w:autoSpaceDE w:val="0"/>
        <w:autoSpaceDN w:val="0"/>
        <w:adjustRightInd w:val="0"/>
        <w:spacing w:line="400" w:lineRule="exact"/>
        <w:ind w:right="-154"/>
        <w:rPr>
          <w:rFonts w:ascii="標楷體" w:eastAsia="標楷體" w:hAnsi="標楷體"/>
          <w:b/>
          <w:sz w:val="32"/>
        </w:rPr>
      </w:pPr>
      <w:r w:rsidRPr="004F4FC1">
        <w:rPr>
          <w:rFonts w:ascii="標楷體" w:eastAsia="標楷體" w:hAnsi="標楷體"/>
          <w:b/>
          <w:sz w:val="32"/>
        </w:rPr>
        <w:t>【主    題】：</w:t>
      </w:r>
      <w:r w:rsidR="00200FF6" w:rsidRPr="00200FF6">
        <w:rPr>
          <w:rFonts w:ascii="標楷體" w:eastAsia="標楷體" w:hAnsi="標楷體" w:hint="eastAsia"/>
          <w:b/>
          <w:sz w:val="32"/>
        </w:rPr>
        <w:t>看見世界地球日在蘭雅，I See Earth Day at LanYa</w:t>
      </w:r>
      <w:r w:rsidR="007B4BFE">
        <w:rPr>
          <w:rFonts w:ascii="標楷體" w:eastAsia="標楷體" w:hAnsi="標楷體" w:hint="eastAsia"/>
          <w:b/>
          <w:sz w:val="32"/>
        </w:rPr>
        <w:t>.</w:t>
      </w:r>
    </w:p>
    <w:p w:rsidR="00C83E92" w:rsidRDefault="00C83E92" w:rsidP="00200FF6">
      <w:pPr>
        <w:overflowPunct w:val="0"/>
        <w:autoSpaceDE w:val="0"/>
        <w:autoSpaceDN w:val="0"/>
        <w:adjustRightInd w:val="0"/>
        <w:spacing w:line="400" w:lineRule="exact"/>
        <w:ind w:right="-154"/>
        <w:rPr>
          <w:rFonts w:ascii="標楷體" w:eastAsia="標楷體" w:hAnsi="標楷體"/>
          <w:b/>
          <w:sz w:val="32"/>
          <w:szCs w:val="32"/>
        </w:rPr>
      </w:pPr>
      <w:r w:rsidRPr="004F4FC1">
        <w:rPr>
          <w:rFonts w:ascii="標楷體" w:eastAsia="標楷體" w:hAnsi="標楷體"/>
          <w:b/>
          <w:sz w:val="32"/>
          <w:szCs w:val="32"/>
        </w:rPr>
        <w:t>【臺北報導】</w:t>
      </w:r>
    </w:p>
    <w:p w:rsidR="00200FF6" w:rsidRPr="00200FF6" w:rsidRDefault="00200FF6" w:rsidP="007A2898">
      <w:pPr>
        <w:spacing w:line="500" w:lineRule="exact"/>
        <w:ind w:firstLineChars="200" w:firstLine="560"/>
        <w:jc w:val="both"/>
        <w:rPr>
          <w:rFonts w:ascii="標楷體" w:eastAsia="標楷體" w:hAnsi="標楷體"/>
          <w:sz w:val="28"/>
          <w:szCs w:val="28"/>
        </w:rPr>
      </w:pPr>
      <w:r w:rsidRPr="00200FF6">
        <w:rPr>
          <w:rFonts w:ascii="標楷體" w:eastAsia="標楷體" w:hAnsi="標楷體" w:hint="eastAsia"/>
          <w:sz w:val="28"/>
          <w:szCs w:val="28"/>
        </w:rPr>
        <w:t>今年為第45個世界地球日（Earth Day）422紀念週年，也是臺灣實施環境教育法的第5年。環境意識在臺灣萌芽於70年代，也見證當時臺灣經濟起飛時對於環境所造成傷害漸漸擴大，時至今日，有幸於臺灣各界戮力於環境知識的強化、環境覺知的提升、環境敏感度的培養與環境行動的付出，讓臺灣的我們漸漸看見</w:t>
      </w:r>
      <w:r w:rsidR="00EC5AB6">
        <w:rPr>
          <w:rFonts w:ascii="標楷體" w:eastAsia="標楷體" w:hAnsi="標楷體" w:hint="eastAsia"/>
          <w:sz w:val="28"/>
          <w:szCs w:val="28"/>
        </w:rPr>
        <w:t>環</w:t>
      </w:r>
      <w:r w:rsidRPr="00200FF6">
        <w:rPr>
          <w:rFonts w:ascii="標楷體" w:eastAsia="標楷體" w:hAnsi="標楷體" w:hint="eastAsia"/>
          <w:sz w:val="28"/>
          <w:szCs w:val="28"/>
        </w:rPr>
        <w:t>境保育與維護工作</w:t>
      </w:r>
      <w:r w:rsidR="00EC5AB6">
        <w:rPr>
          <w:rFonts w:ascii="標楷體" w:eastAsia="標楷體" w:hAnsi="標楷體" w:hint="eastAsia"/>
          <w:sz w:val="28"/>
          <w:szCs w:val="28"/>
        </w:rPr>
        <w:t>的</w:t>
      </w:r>
      <w:r w:rsidRPr="00200FF6">
        <w:rPr>
          <w:rFonts w:ascii="標楷體" w:eastAsia="標楷體" w:hAnsi="標楷體" w:hint="eastAsia"/>
          <w:sz w:val="28"/>
          <w:szCs w:val="28"/>
        </w:rPr>
        <w:t>成效出現。環境教育除了社會環境教育之外，更有學校環境教育的推動，蘭雅國中身為學校環境教育的一員，更是要響應世界地球日的教育意涵。今年的世界地球日有四個主題：</w:t>
      </w:r>
      <w:r w:rsidRPr="00546486">
        <w:rPr>
          <w:rFonts w:ascii="標楷體" w:eastAsia="標楷體" w:hAnsi="標楷體" w:hint="eastAsia"/>
          <w:b/>
          <w:sz w:val="28"/>
          <w:szCs w:val="28"/>
        </w:rPr>
        <w:t>氣候變遷連署、支持環境教育、減少能源消費以及利用創意藝術提升環境覺知</w:t>
      </w:r>
      <w:r w:rsidRPr="00200FF6">
        <w:rPr>
          <w:rFonts w:ascii="標楷體" w:eastAsia="標楷體" w:hAnsi="標楷體" w:hint="eastAsia"/>
          <w:sz w:val="28"/>
          <w:szCs w:val="28"/>
        </w:rPr>
        <w:t>。</w:t>
      </w:r>
    </w:p>
    <w:p w:rsidR="00200FF6" w:rsidRPr="00200FF6" w:rsidRDefault="00200FF6" w:rsidP="007A2898">
      <w:pPr>
        <w:spacing w:line="500" w:lineRule="exact"/>
        <w:ind w:firstLineChars="200" w:firstLine="560"/>
        <w:jc w:val="both"/>
        <w:rPr>
          <w:rFonts w:ascii="標楷體" w:eastAsia="標楷體" w:hAnsi="標楷體"/>
          <w:sz w:val="28"/>
          <w:szCs w:val="28"/>
        </w:rPr>
      </w:pPr>
      <w:r w:rsidRPr="00200FF6">
        <w:rPr>
          <w:rFonts w:ascii="標楷體" w:eastAsia="標楷體" w:hAnsi="標楷體" w:hint="eastAsia"/>
          <w:sz w:val="28"/>
          <w:szCs w:val="28"/>
        </w:rPr>
        <w:t>為有別</w:t>
      </w:r>
      <w:proofErr w:type="gramStart"/>
      <w:r w:rsidRPr="00200FF6">
        <w:rPr>
          <w:rFonts w:ascii="標楷體" w:eastAsia="標楷體" w:hAnsi="標楷體" w:hint="eastAsia"/>
          <w:sz w:val="28"/>
          <w:szCs w:val="28"/>
        </w:rPr>
        <w:t>於宣教式的</w:t>
      </w:r>
      <w:proofErr w:type="gramEnd"/>
      <w:r w:rsidRPr="00200FF6">
        <w:rPr>
          <w:rFonts w:ascii="標楷體" w:eastAsia="標楷體" w:hAnsi="標楷體" w:hint="eastAsia"/>
          <w:sz w:val="28"/>
          <w:szCs w:val="28"/>
        </w:rPr>
        <w:t>環境教育樣本活動，本校呼應今年的地球日主題特別設計的</w:t>
      </w:r>
      <w:r w:rsidRPr="007A2898">
        <w:rPr>
          <w:rFonts w:ascii="標楷體" w:eastAsia="標楷體" w:hAnsi="標楷體" w:hint="eastAsia"/>
          <w:b/>
          <w:sz w:val="28"/>
          <w:szCs w:val="28"/>
        </w:rPr>
        <w:t>「愛地球從愛生物開始，蘭雅冒險地圖闖關」</w:t>
      </w:r>
      <w:r w:rsidRPr="00200FF6">
        <w:rPr>
          <w:rFonts w:ascii="標楷體" w:eastAsia="標楷體" w:hAnsi="標楷體" w:hint="eastAsia"/>
          <w:sz w:val="28"/>
          <w:szCs w:val="28"/>
        </w:rPr>
        <w:t>，用意在於利用蘭雅在地的環境特質與校園特色來彰顯與環境共生的概念，強調環境教育本來就是從自身與在地出發的特徵。本校更是強調環境教育的推動必須生活中進行，因此學生對於自身的生活與學習空間能有所覺知就是</w:t>
      </w:r>
      <w:r w:rsidR="00546486">
        <w:rPr>
          <w:rFonts w:ascii="標楷體" w:eastAsia="標楷體" w:hAnsi="標楷體" w:hint="eastAsia"/>
          <w:sz w:val="28"/>
          <w:szCs w:val="28"/>
        </w:rPr>
        <w:t>一種環境素養，為提升這樣的覺知本校特別結合視覺藝術老師設計出一面寛達21平方公尺的</w:t>
      </w:r>
      <w:r w:rsidRPr="00200FF6">
        <w:rPr>
          <w:rFonts w:ascii="標楷體" w:eastAsia="標楷體" w:hAnsi="標楷體" w:hint="eastAsia"/>
          <w:sz w:val="28"/>
          <w:szCs w:val="28"/>
        </w:rPr>
        <w:t>生態知識大地圖，希望藉由創意藝術提升本校學子的環境覺知。</w:t>
      </w:r>
    </w:p>
    <w:p w:rsidR="00200FF6" w:rsidRPr="00200FF6" w:rsidRDefault="00200FF6" w:rsidP="007A2898">
      <w:pPr>
        <w:spacing w:line="500" w:lineRule="exact"/>
        <w:ind w:firstLineChars="200" w:firstLine="560"/>
        <w:jc w:val="both"/>
        <w:rPr>
          <w:rFonts w:ascii="標楷體" w:eastAsia="標楷體" w:hAnsi="標楷體"/>
          <w:sz w:val="28"/>
          <w:szCs w:val="28"/>
        </w:rPr>
      </w:pPr>
      <w:r w:rsidRPr="00200FF6">
        <w:rPr>
          <w:rFonts w:ascii="標楷體" w:eastAsia="標楷體" w:hAnsi="標楷體" w:hint="eastAsia"/>
          <w:sz w:val="28"/>
          <w:szCs w:val="28"/>
        </w:rPr>
        <w:t>本項活動邀請學生</w:t>
      </w:r>
      <w:r w:rsidRPr="007A2898">
        <w:rPr>
          <w:rFonts w:eastAsia="標楷體" w:cstheme="minorHAnsi" w:hint="eastAsia"/>
          <w:kern w:val="0"/>
          <w:sz w:val="28"/>
          <w:szCs w:val="32"/>
        </w:rPr>
        <w:t>參與</w:t>
      </w:r>
      <w:r w:rsidRPr="00200FF6">
        <w:rPr>
          <w:rFonts w:ascii="標楷體" w:eastAsia="標楷體" w:hAnsi="標楷體" w:hint="eastAsia"/>
          <w:sz w:val="28"/>
          <w:szCs w:val="28"/>
        </w:rPr>
        <w:t>生態地圖闖關，藉由闖關過程感受藝術創作與生態議題結合的創意，從遊戲中體會生態豐富的重要性。參與選手於422當日中午集合於本校北中庭，並抽籤選出代表選手6名與老師，</w:t>
      </w:r>
      <w:proofErr w:type="gramStart"/>
      <w:r w:rsidRPr="00200FF6">
        <w:rPr>
          <w:rFonts w:ascii="標楷體" w:eastAsia="標楷體" w:hAnsi="標楷體" w:hint="eastAsia"/>
          <w:sz w:val="28"/>
          <w:szCs w:val="28"/>
        </w:rPr>
        <w:t>沒抽上者</w:t>
      </w:r>
      <w:proofErr w:type="gramEnd"/>
      <w:r w:rsidRPr="00200FF6">
        <w:rPr>
          <w:rFonts w:ascii="標楷體" w:eastAsia="標楷體" w:hAnsi="標楷體" w:hint="eastAsia"/>
          <w:sz w:val="28"/>
          <w:szCs w:val="28"/>
        </w:rPr>
        <w:t>當智囊團。擲骰子前進過程中，可以利用觀眾call in綠色行動社和班級智囊團解決，並請評分老師計分，答對一題獲得1點，最快抵達者10點，總分最高者為冠軍，闖關題目來源在穿堂班級地圖中，選手可事先預習。</w:t>
      </w:r>
    </w:p>
    <w:p w:rsidR="00200FF6" w:rsidRDefault="00200FF6" w:rsidP="007A2898">
      <w:pPr>
        <w:spacing w:line="500" w:lineRule="exact"/>
        <w:ind w:firstLineChars="200" w:firstLine="560"/>
        <w:jc w:val="both"/>
        <w:rPr>
          <w:rFonts w:ascii="標楷體" w:eastAsia="標楷體" w:hAnsi="標楷體"/>
          <w:sz w:val="28"/>
          <w:szCs w:val="28"/>
        </w:rPr>
      </w:pPr>
      <w:r w:rsidRPr="00200FF6">
        <w:rPr>
          <w:rFonts w:ascii="標楷體" w:eastAsia="標楷體" w:hAnsi="標楷體" w:hint="eastAsia"/>
          <w:sz w:val="28"/>
          <w:szCs w:val="28"/>
        </w:rPr>
        <w:lastRenderedPageBreak/>
        <w:t>本校希</w:t>
      </w:r>
      <w:r w:rsidR="00EC5AB6">
        <w:rPr>
          <w:rFonts w:ascii="標楷體" w:eastAsia="標楷體" w:hAnsi="標楷體" w:hint="eastAsia"/>
          <w:sz w:val="28"/>
          <w:szCs w:val="28"/>
        </w:rPr>
        <w:t>望</w:t>
      </w:r>
      <w:r w:rsidRPr="00200FF6">
        <w:rPr>
          <w:rFonts w:ascii="標楷體" w:eastAsia="標楷體" w:hAnsi="標楷體" w:hint="eastAsia"/>
          <w:sz w:val="28"/>
          <w:szCs w:val="28"/>
        </w:rPr>
        <w:t>藉由這樣的生態地圖闖關活動，來呼應今年的世界地球日，更希望能將這樣的創意藝術可有推廣到鄰近學校，</w:t>
      </w:r>
      <w:proofErr w:type="gramStart"/>
      <w:r w:rsidRPr="00200FF6">
        <w:rPr>
          <w:rFonts w:ascii="標楷體" w:eastAsia="標楷體" w:hAnsi="標楷體" w:hint="eastAsia"/>
          <w:sz w:val="28"/>
          <w:szCs w:val="28"/>
        </w:rPr>
        <w:t>讓蘭雅</w:t>
      </w:r>
      <w:proofErr w:type="gramEnd"/>
      <w:r w:rsidRPr="00200FF6">
        <w:rPr>
          <w:rFonts w:ascii="標楷體" w:eastAsia="標楷體" w:hAnsi="標楷體" w:hint="eastAsia"/>
          <w:sz w:val="28"/>
          <w:szCs w:val="28"/>
        </w:rPr>
        <w:t>地區的學校多能瞭解北士林的環境特色與魅力所在，為我們生活的母土感到喜悅與感恩，讓我們一起響應世界地球日就從自身與在地出發。</w:t>
      </w:r>
      <w:r w:rsidR="00421BF0">
        <w:rPr>
          <w:rFonts w:ascii="標楷體" w:eastAsia="標楷體" w:hAnsi="標楷體" w:hint="eastAsia"/>
          <w:sz w:val="28"/>
          <w:szCs w:val="28"/>
        </w:rPr>
        <w:t>我們透過課程培養學生具有本土意識及愛鄉情操，並重視全球環境生態的相互依存性，從校園中養成生命共同體的概念，進而產生對整個地球村的責任感，這也是蘭雅國中這些年積極推動國際教育</w:t>
      </w:r>
      <w:r w:rsidR="00F94FA2">
        <w:rPr>
          <w:rFonts w:ascii="標楷體" w:eastAsia="標楷體" w:hAnsi="標楷體" w:hint="eastAsia"/>
          <w:sz w:val="28"/>
          <w:szCs w:val="28"/>
        </w:rPr>
        <w:t>的目標</w:t>
      </w:r>
      <w:r w:rsidR="00421BF0">
        <w:rPr>
          <w:rFonts w:ascii="標楷體" w:eastAsia="標楷體" w:hAnsi="標楷體" w:hint="eastAsia"/>
          <w:sz w:val="28"/>
          <w:szCs w:val="28"/>
        </w:rPr>
        <w:t>。</w:t>
      </w:r>
    </w:p>
    <w:p w:rsidR="0002275A" w:rsidRDefault="0019216A">
      <w:r>
        <w:rPr>
          <w:noProof/>
        </w:rPr>
        <w:drawing>
          <wp:inline distT="0" distB="0" distL="0" distR="0">
            <wp:extent cx="6120130" cy="61201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蘭雅探險地圖43cmx43cm(出寫)1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rsidR="0002275A" w:rsidRPr="0019216A" w:rsidRDefault="0019216A" w:rsidP="0019216A">
      <w:pPr>
        <w:spacing w:line="0" w:lineRule="atLeast"/>
        <w:jc w:val="center"/>
        <w:rPr>
          <w:rFonts w:ascii="標楷體" w:eastAsia="標楷體" w:hAnsi="標楷體"/>
          <w:sz w:val="28"/>
          <w:szCs w:val="28"/>
        </w:rPr>
      </w:pPr>
      <w:r w:rsidRPr="0019216A">
        <w:rPr>
          <w:rFonts w:ascii="標楷體" w:eastAsia="標楷體" w:hAnsi="標楷體" w:hint="eastAsia"/>
          <w:sz w:val="28"/>
          <w:szCs w:val="28"/>
        </w:rPr>
        <w:t>蘭雅</w:t>
      </w:r>
      <w:r>
        <w:rPr>
          <w:rFonts w:ascii="標楷體" w:eastAsia="標楷體" w:hAnsi="標楷體" w:hint="eastAsia"/>
          <w:sz w:val="28"/>
          <w:szCs w:val="28"/>
        </w:rPr>
        <w:t>生態</w:t>
      </w:r>
      <w:r w:rsidRPr="0019216A">
        <w:rPr>
          <w:rFonts w:ascii="標楷體" w:eastAsia="標楷體" w:hAnsi="標楷體" w:hint="eastAsia"/>
          <w:sz w:val="28"/>
          <w:szCs w:val="28"/>
        </w:rPr>
        <w:t>探險地圖</w:t>
      </w:r>
    </w:p>
    <w:p w:rsidR="0002275A" w:rsidRDefault="0002275A"/>
    <w:p w:rsidR="0002275A" w:rsidRPr="0002275A" w:rsidRDefault="0002275A" w:rsidP="0002275A">
      <w:pPr>
        <w:jc w:val="center"/>
        <w:rPr>
          <w:rFonts w:ascii="標楷體" w:eastAsia="標楷體" w:hAnsi="標楷體" w:cs="新細明體"/>
          <w:kern w:val="0"/>
          <w:sz w:val="40"/>
          <w:szCs w:val="40"/>
        </w:rPr>
      </w:pPr>
      <w:r w:rsidRPr="007A156A">
        <w:rPr>
          <w:rFonts w:ascii="標楷體" w:eastAsia="標楷體" w:hAnsi="標楷體" w:cs="新細明體"/>
          <w:kern w:val="0"/>
          <w:sz w:val="40"/>
          <w:szCs w:val="40"/>
        </w:rPr>
        <w:t>～</w:t>
      </w:r>
      <w:r w:rsidRPr="007A156A">
        <w:rPr>
          <w:rFonts w:ascii="標楷體" w:eastAsia="標楷體" w:hAnsi="標楷體" w:cs="新細明體" w:hint="eastAsia"/>
          <w:kern w:val="0"/>
          <w:sz w:val="40"/>
          <w:szCs w:val="40"/>
        </w:rPr>
        <w:t>歡迎媒體朋友踴躍採訪報導</w:t>
      </w:r>
      <w:r w:rsidRPr="007A156A">
        <w:rPr>
          <w:rFonts w:ascii="標楷體" w:eastAsia="標楷體" w:hAnsi="標楷體" w:cs="新細明體"/>
          <w:kern w:val="0"/>
          <w:sz w:val="40"/>
          <w:szCs w:val="40"/>
        </w:rPr>
        <w:t>～</w:t>
      </w:r>
    </w:p>
    <w:sectPr w:rsidR="0002275A" w:rsidRPr="0002275A" w:rsidSect="00C83E9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03" w:rsidRDefault="00495A03" w:rsidP="00C83E92">
      <w:r>
        <w:separator/>
      </w:r>
    </w:p>
  </w:endnote>
  <w:endnote w:type="continuationSeparator" w:id="0">
    <w:p w:rsidR="00495A03" w:rsidRDefault="00495A03" w:rsidP="00C8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03" w:rsidRDefault="00495A03" w:rsidP="00C83E92">
      <w:r>
        <w:separator/>
      </w:r>
    </w:p>
  </w:footnote>
  <w:footnote w:type="continuationSeparator" w:id="0">
    <w:p w:rsidR="00495A03" w:rsidRDefault="00495A03" w:rsidP="00C83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92"/>
    <w:rsid w:val="0002275A"/>
    <w:rsid w:val="00087853"/>
    <w:rsid w:val="00144D62"/>
    <w:rsid w:val="0019216A"/>
    <w:rsid w:val="00200FF6"/>
    <w:rsid w:val="002601B9"/>
    <w:rsid w:val="00421BF0"/>
    <w:rsid w:val="00495A03"/>
    <w:rsid w:val="00546486"/>
    <w:rsid w:val="00762A40"/>
    <w:rsid w:val="007A2898"/>
    <w:rsid w:val="007B4BFE"/>
    <w:rsid w:val="007C535D"/>
    <w:rsid w:val="009B74B5"/>
    <w:rsid w:val="00BA765E"/>
    <w:rsid w:val="00BC19FF"/>
    <w:rsid w:val="00C83E92"/>
    <w:rsid w:val="00D51837"/>
    <w:rsid w:val="00EC5AB6"/>
    <w:rsid w:val="00F94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E92"/>
    <w:pPr>
      <w:tabs>
        <w:tab w:val="center" w:pos="4153"/>
        <w:tab w:val="right" w:pos="8306"/>
      </w:tabs>
      <w:snapToGrid w:val="0"/>
    </w:pPr>
    <w:rPr>
      <w:sz w:val="20"/>
      <w:szCs w:val="20"/>
    </w:rPr>
  </w:style>
  <w:style w:type="character" w:customStyle="1" w:styleId="a4">
    <w:name w:val="頁首 字元"/>
    <w:basedOn w:val="a0"/>
    <w:link w:val="a3"/>
    <w:uiPriority w:val="99"/>
    <w:rsid w:val="00C83E92"/>
    <w:rPr>
      <w:sz w:val="20"/>
      <w:szCs w:val="20"/>
    </w:rPr>
  </w:style>
  <w:style w:type="paragraph" w:styleId="a5">
    <w:name w:val="footer"/>
    <w:basedOn w:val="a"/>
    <w:link w:val="a6"/>
    <w:uiPriority w:val="99"/>
    <w:unhideWhenUsed/>
    <w:rsid w:val="00C83E92"/>
    <w:pPr>
      <w:tabs>
        <w:tab w:val="center" w:pos="4153"/>
        <w:tab w:val="right" w:pos="8306"/>
      </w:tabs>
      <w:snapToGrid w:val="0"/>
    </w:pPr>
    <w:rPr>
      <w:sz w:val="20"/>
      <w:szCs w:val="20"/>
    </w:rPr>
  </w:style>
  <w:style w:type="character" w:customStyle="1" w:styleId="a6">
    <w:name w:val="頁尾 字元"/>
    <w:basedOn w:val="a0"/>
    <w:link w:val="a5"/>
    <w:uiPriority w:val="99"/>
    <w:rsid w:val="00C83E92"/>
    <w:rPr>
      <w:sz w:val="20"/>
      <w:szCs w:val="20"/>
    </w:rPr>
  </w:style>
  <w:style w:type="paragraph" w:customStyle="1" w:styleId="CompanyName">
    <w:name w:val="Company Name"/>
    <w:basedOn w:val="a"/>
    <w:next w:val="a7"/>
    <w:rsid w:val="00C83E92"/>
    <w:pPr>
      <w:widowControl/>
      <w:overflowPunct w:val="0"/>
      <w:autoSpaceDE w:val="0"/>
      <w:autoSpaceDN w:val="0"/>
      <w:adjustRightInd w:val="0"/>
      <w:spacing w:before="100" w:after="600" w:line="600" w:lineRule="atLeast"/>
      <w:ind w:left="181" w:right="44" w:firstLine="658"/>
    </w:pPr>
    <w:rPr>
      <w:rFonts w:ascii="新細明體" w:eastAsia="標楷體" w:hAnsi="Times New Roman" w:cs="Times New Roman"/>
      <w:b/>
      <w:spacing w:val="-34"/>
      <w:kern w:val="0"/>
      <w:sz w:val="60"/>
      <w:szCs w:val="20"/>
    </w:rPr>
  </w:style>
  <w:style w:type="paragraph" w:styleId="a7">
    <w:name w:val="Date"/>
    <w:basedOn w:val="a"/>
    <w:next w:val="a"/>
    <w:link w:val="a8"/>
    <w:uiPriority w:val="99"/>
    <w:semiHidden/>
    <w:unhideWhenUsed/>
    <w:rsid w:val="00C83E92"/>
    <w:pPr>
      <w:jc w:val="right"/>
    </w:pPr>
  </w:style>
  <w:style w:type="character" w:customStyle="1" w:styleId="a8">
    <w:name w:val="日期 字元"/>
    <w:basedOn w:val="a0"/>
    <w:link w:val="a7"/>
    <w:uiPriority w:val="99"/>
    <w:semiHidden/>
    <w:rsid w:val="00C83E92"/>
  </w:style>
  <w:style w:type="character" w:customStyle="1" w:styleId="td021">
    <w:name w:val="td021"/>
    <w:rsid w:val="00C83E92"/>
    <w:rPr>
      <w:rFonts w:ascii="Verdana" w:hAnsi="Verdana" w:hint="default"/>
      <w:color w:val="333333"/>
      <w:sz w:val="27"/>
      <w:szCs w:val="27"/>
    </w:rPr>
  </w:style>
  <w:style w:type="paragraph" w:styleId="a9">
    <w:name w:val="Balloon Text"/>
    <w:basedOn w:val="a"/>
    <w:link w:val="aa"/>
    <w:uiPriority w:val="99"/>
    <w:semiHidden/>
    <w:unhideWhenUsed/>
    <w:rsid w:val="007A289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28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E92"/>
    <w:pPr>
      <w:tabs>
        <w:tab w:val="center" w:pos="4153"/>
        <w:tab w:val="right" w:pos="8306"/>
      </w:tabs>
      <w:snapToGrid w:val="0"/>
    </w:pPr>
    <w:rPr>
      <w:sz w:val="20"/>
      <w:szCs w:val="20"/>
    </w:rPr>
  </w:style>
  <w:style w:type="character" w:customStyle="1" w:styleId="a4">
    <w:name w:val="頁首 字元"/>
    <w:basedOn w:val="a0"/>
    <w:link w:val="a3"/>
    <w:uiPriority w:val="99"/>
    <w:rsid w:val="00C83E92"/>
    <w:rPr>
      <w:sz w:val="20"/>
      <w:szCs w:val="20"/>
    </w:rPr>
  </w:style>
  <w:style w:type="paragraph" w:styleId="a5">
    <w:name w:val="footer"/>
    <w:basedOn w:val="a"/>
    <w:link w:val="a6"/>
    <w:uiPriority w:val="99"/>
    <w:unhideWhenUsed/>
    <w:rsid w:val="00C83E92"/>
    <w:pPr>
      <w:tabs>
        <w:tab w:val="center" w:pos="4153"/>
        <w:tab w:val="right" w:pos="8306"/>
      </w:tabs>
      <w:snapToGrid w:val="0"/>
    </w:pPr>
    <w:rPr>
      <w:sz w:val="20"/>
      <w:szCs w:val="20"/>
    </w:rPr>
  </w:style>
  <w:style w:type="character" w:customStyle="1" w:styleId="a6">
    <w:name w:val="頁尾 字元"/>
    <w:basedOn w:val="a0"/>
    <w:link w:val="a5"/>
    <w:uiPriority w:val="99"/>
    <w:rsid w:val="00C83E92"/>
    <w:rPr>
      <w:sz w:val="20"/>
      <w:szCs w:val="20"/>
    </w:rPr>
  </w:style>
  <w:style w:type="paragraph" w:customStyle="1" w:styleId="CompanyName">
    <w:name w:val="Company Name"/>
    <w:basedOn w:val="a"/>
    <w:next w:val="a7"/>
    <w:rsid w:val="00C83E92"/>
    <w:pPr>
      <w:widowControl/>
      <w:overflowPunct w:val="0"/>
      <w:autoSpaceDE w:val="0"/>
      <w:autoSpaceDN w:val="0"/>
      <w:adjustRightInd w:val="0"/>
      <w:spacing w:before="100" w:after="600" w:line="600" w:lineRule="atLeast"/>
      <w:ind w:left="181" w:right="44" w:firstLine="658"/>
    </w:pPr>
    <w:rPr>
      <w:rFonts w:ascii="新細明體" w:eastAsia="標楷體" w:hAnsi="Times New Roman" w:cs="Times New Roman"/>
      <w:b/>
      <w:spacing w:val="-34"/>
      <w:kern w:val="0"/>
      <w:sz w:val="60"/>
      <w:szCs w:val="20"/>
    </w:rPr>
  </w:style>
  <w:style w:type="paragraph" w:styleId="a7">
    <w:name w:val="Date"/>
    <w:basedOn w:val="a"/>
    <w:next w:val="a"/>
    <w:link w:val="a8"/>
    <w:uiPriority w:val="99"/>
    <w:semiHidden/>
    <w:unhideWhenUsed/>
    <w:rsid w:val="00C83E92"/>
    <w:pPr>
      <w:jc w:val="right"/>
    </w:pPr>
  </w:style>
  <w:style w:type="character" w:customStyle="1" w:styleId="a8">
    <w:name w:val="日期 字元"/>
    <w:basedOn w:val="a0"/>
    <w:link w:val="a7"/>
    <w:uiPriority w:val="99"/>
    <w:semiHidden/>
    <w:rsid w:val="00C83E92"/>
  </w:style>
  <w:style w:type="character" w:customStyle="1" w:styleId="td021">
    <w:name w:val="td021"/>
    <w:rsid w:val="00C83E92"/>
    <w:rPr>
      <w:rFonts w:ascii="Verdana" w:hAnsi="Verdana" w:hint="default"/>
      <w:color w:val="333333"/>
      <w:sz w:val="27"/>
      <w:szCs w:val="27"/>
    </w:rPr>
  </w:style>
  <w:style w:type="paragraph" w:styleId="a9">
    <w:name w:val="Balloon Text"/>
    <w:basedOn w:val="a"/>
    <w:link w:val="aa"/>
    <w:uiPriority w:val="99"/>
    <w:semiHidden/>
    <w:unhideWhenUsed/>
    <w:rsid w:val="007A289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2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張碧華</cp:lastModifiedBy>
  <cp:revision>2</cp:revision>
  <cp:lastPrinted>2015-04-21T00:36:00Z</cp:lastPrinted>
  <dcterms:created xsi:type="dcterms:W3CDTF">2015-04-21T01:51:00Z</dcterms:created>
  <dcterms:modified xsi:type="dcterms:W3CDTF">2015-04-21T01:51:00Z</dcterms:modified>
</cp:coreProperties>
</file>