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65" w:rsidRDefault="000C1CFC" w:rsidP="00841A65">
      <w:pPr>
        <w:spacing w:line="520" w:lineRule="exact"/>
        <w:jc w:val="center"/>
        <w:rPr>
          <w:rFonts w:ascii="Times New Roman" w:eastAsia="標楷體" w:hAnsi="Times New Roman" w:cs="Times New Roman"/>
          <w:b/>
          <w:sz w:val="40"/>
          <w:szCs w:val="40"/>
        </w:rPr>
      </w:pPr>
      <w:bookmarkStart w:id="0" w:name="_GoBack"/>
      <w:r>
        <w:rPr>
          <w:rFonts w:ascii="Times New Roman" w:eastAsia="標楷體" w:hAnsi="Times New Roman" w:cs="Times New Roman" w:hint="eastAsia"/>
          <w:b/>
          <w:sz w:val="40"/>
          <w:szCs w:val="40"/>
        </w:rPr>
        <w:t>非營利幼兒園會計、財務及經費處理注意事項</w:t>
      </w:r>
      <w:bookmarkEnd w:id="0"/>
    </w:p>
    <w:p w:rsidR="00F776B3" w:rsidRPr="00F776B3" w:rsidRDefault="00F776B3" w:rsidP="00841A65">
      <w:pPr>
        <w:spacing w:line="520" w:lineRule="exact"/>
        <w:jc w:val="center"/>
        <w:rPr>
          <w:rFonts w:ascii="Times New Roman" w:eastAsia="標楷體" w:hAnsi="Times New Roman" w:cs="Times New Roman"/>
          <w:b/>
          <w:sz w:val="40"/>
          <w:szCs w:val="40"/>
        </w:rPr>
      </w:pPr>
    </w:p>
    <w:tbl>
      <w:tblPr>
        <w:tblW w:w="4946" w:type="pct"/>
        <w:tblLook w:val="04A0" w:firstRow="1" w:lastRow="0" w:firstColumn="1" w:lastColumn="0" w:noHBand="0" w:noVBand="1"/>
      </w:tblPr>
      <w:tblGrid>
        <w:gridCol w:w="9748"/>
      </w:tblGrid>
      <w:tr w:rsidR="00206FD8" w:rsidRPr="00577CC4" w:rsidTr="00206FD8">
        <w:tc>
          <w:tcPr>
            <w:tcW w:w="5000" w:type="pct"/>
            <w:hideMark/>
          </w:tcPr>
          <w:p w:rsidR="00206FD8" w:rsidRPr="00577CC4" w:rsidRDefault="00206FD8" w:rsidP="00E30691">
            <w:pPr>
              <w:spacing w:line="360" w:lineRule="exact"/>
              <w:jc w:val="distribute"/>
              <w:rPr>
                <w:rFonts w:ascii="Times New Roman" w:eastAsia="標楷體" w:hAnsi="Times New Roman" w:cs="Times New Roman"/>
                <w:b/>
                <w:sz w:val="28"/>
                <w:szCs w:val="28"/>
              </w:rPr>
            </w:pP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一、教育部國民及學前教育署為協助非營利幼兒園執行非營利幼兒園實施辦法（以下簡稱本辦法）第三十二條第二項會計制度之建立、財務處理、及經費之收支、保管與運用規定，並協助直轄市、縣（市）主管機關查核，特</w:t>
            </w:r>
            <w:r w:rsidRPr="00577CC4">
              <w:rPr>
                <w:rFonts w:ascii="Times New Roman" w:eastAsia="標楷體" w:hAnsi="Times New Roman" w:cs="Times New Roman" w:hint="eastAsia"/>
                <w:bCs/>
                <w:kern w:val="0"/>
                <w:sz w:val="28"/>
                <w:szCs w:val="28"/>
              </w:rPr>
              <w:t>訂定本注意事項。</w:t>
            </w:r>
          </w:p>
        </w:tc>
      </w:tr>
      <w:tr w:rsidR="00206FD8" w:rsidRPr="00577CC4" w:rsidTr="00206FD8">
        <w:tc>
          <w:tcPr>
            <w:tcW w:w="5000" w:type="pct"/>
            <w:hideMark/>
          </w:tcPr>
          <w:p w:rsidR="00206FD8" w:rsidRPr="00577CC4" w:rsidRDefault="00206FD8" w:rsidP="00E30691">
            <w:pPr>
              <w:spacing w:line="360" w:lineRule="exact"/>
              <w:ind w:left="560" w:hangingChars="200" w:hanging="56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二、非營利幼兒園之財務處理，應依本辦法、本注意事項及有關法令，本一致性之原則辦理；其未規定者，依照一般公認會計原則辦理。</w:t>
            </w:r>
          </w:p>
        </w:tc>
      </w:tr>
      <w:tr w:rsidR="00206FD8" w:rsidRPr="00577CC4" w:rsidTr="00206FD8">
        <w:tc>
          <w:tcPr>
            <w:tcW w:w="5000" w:type="pct"/>
            <w:hideMark/>
          </w:tcPr>
          <w:p w:rsidR="00206FD8" w:rsidRPr="00577CC4" w:rsidRDefault="00206FD8" w:rsidP="00E30691">
            <w:pPr>
              <w:spacing w:line="360" w:lineRule="exact"/>
              <w:ind w:left="560" w:hangingChars="200" w:hanging="56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三、非營利幼兒園之會計年度採學年制，其起迄期間自每年八月一日至次年七月三十一日。</w:t>
            </w: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四、非營利幼兒園之會計基礎如下：</w:t>
            </w:r>
          </w:p>
          <w:p w:rsidR="00206FD8" w:rsidRPr="00577CC4" w:rsidRDefault="00206FD8" w:rsidP="00E30691">
            <w:pPr>
              <w:pStyle w:val="a4"/>
              <w:numPr>
                <w:ilvl w:val="0"/>
                <w:numId w:val="2"/>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平時得採現金收付制，學期或學年度結算時，應依權責發生制予以調整。</w:t>
            </w:r>
          </w:p>
          <w:p w:rsidR="00206FD8" w:rsidRPr="00577CC4" w:rsidRDefault="00206FD8" w:rsidP="00E30691">
            <w:pPr>
              <w:pStyle w:val="a4"/>
              <w:numPr>
                <w:ilvl w:val="0"/>
                <w:numId w:val="2"/>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kern w:val="0"/>
                <w:sz w:val="28"/>
                <w:szCs w:val="28"/>
              </w:rPr>
              <w:t>年終獎金</w:t>
            </w:r>
            <w:r w:rsidRPr="00577CC4">
              <w:rPr>
                <w:rFonts w:ascii="Times New Roman" w:eastAsia="標楷體" w:hAnsi="Times New Roman" w:cs="Times New Roman"/>
                <w:kern w:val="0"/>
                <w:sz w:val="28"/>
                <w:szCs w:val="28"/>
              </w:rPr>
              <w:t>及績效獎金得</w:t>
            </w:r>
            <w:r w:rsidRPr="00577CC4">
              <w:rPr>
                <w:rFonts w:ascii="Times New Roman" w:eastAsia="標楷體" w:hAnsi="Times New Roman" w:cs="Times New Roman" w:hint="eastAsia"/>
                <w:kern w:val="0"/>
                <w:sz w:val="28"/>
                <w:szCs w:val="28"/>
              </w:rPr>
              <w:t>以實際支付時之金額覈實入帳。</w:t>
            </w:r>
          </w:p>
          <w:p w:rsidR="00206FD8" w:rsidRPr="00577CC4" w:rsidRDefault="00206FD8" w:rsidP="00E30691">
            <w:pPr>
              <w:pStyle w:val="a4"/>
              <w:numPr>
                <w:ilvl w:val="0"/>
                <w:numId w:val="2"/>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kern w:val="0"/>
                <w:sz w:val="28"/>
                <w:szCs w:val="28"/>
              </w:rPr>
              <w:t>所得稅費用於契約第一學年至第三學年內以實際支付時之金額覈實入帳，第四學年依權責發生制予以調整。</w:t>
            </w: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五、會計項目分為資產、負債、淨值、收入、支出五類；各類會計項目之名稱及說明如</w:t>
            </w:r>
            <w:r w:rsidRPr="00577CC4">
              <w:rPr>
                <w:rFonts w:ascii="Times New Roman" w:eastAsia="標楷體" w:hAnsi="Times New Roman" w:cs="Times New Roman" w:hint="eastAsia"/>
                <w:kern w:val="0"/>
                <w:sz w:val="28"/>
                <w:szCs w:val="28"/>
                <w:shd w:val="clear" w:color="auto" w:fill="FFFFFF"/>
              </w:rPr>
              <w:t>附件一；會計項目編號如附件二。</w:t>
            </w: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六、非營利幼兒園會計財務報表依編制之時程，分為月報、季報、半年報及年報，包括以下三種：</w:t>
            </w:r>
          </w:p>
          <w:p w:rsidR="00206FD8" w:rsidRPr="00577CC4" w:rsidRDefault="00206FD8" w:rsidP="00E30691">
            <w:pPr>
              <w:pStyle w:val="a4"/>
              <w:numPr>
                <w:ilvl w:val="0"/>
                <w:numId w:val="4"/>
              </w:numPr>
              <w:spacing w:line="360" w:lineRule="exact"/>
              <w:ind w:leftChars="0" w:left="1049"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sz w:val="28"/>
                <w:szCs w:val="28"/>
              </w:rPr>
              <w:t>資產負債表（平衡表）。</w:t>
            </w:r>
          </w:p>
          <w:p w:rsidR="00206FD8" w:rsidRPr="00577CC4" w:rsidRDefault="00206FD8" w:rsidP="00E30691">
            <w:pPr>
              <w:pStyle w:val="a4"/>
              <w:numPr>
                <w:ilvl w:val="0"/>
                <w:numId w:val="4"/>
              </w:numPr>
              <w:spacing w:line="360" w:lineRule="exact"/>
              <w:ind w:leftChars="0" w:left="1049"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sz w:val="28"/>
                <w:szCs w:val="28"/>
              </w:rPr>
              <w:t>收支餘絀表（損益表）。</w:t>
            </w:r>
          </w:p>
          <w:p w:rsidR="00206FD8" w:rsidRPr="00577CC4" w:rsidRDefault="00206FD8" w:rsidP="00E30691">
            <w:pPr>
              <w:pStyle w:val="a4"/>
              <w:numPr>
                <w:ilvl w:val="0"/>
                <w:numId w:val="4"/>
              </w:numPr>
              <w:spacing w:line="360" w:lineRule="exact"/>
              <w:ind w:leftChars="0" w:left="1049"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財產清冊（單價新臺幣一萬元以上之設施設備）。</w:t>
            </w:r>
          </w:p>
          <w:p w:rsidR="00206FD8" w:rsidRPr="00577CC4" w:rsidRDefault="00206FD8" w:rsidP="00ED15F2">
            <w:pPr>
              <w:spacing w:line="360" w:lineRule="exact"/>
              <w:ind w:leftChars="100" w:left="240" w:firstLineChars="200" w:firstLine="56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非營利幼兒園應定期編製前項會計財務報表（格式如附件三）；半年報及年報應</w:t>
            </w:r>
            <w:r w:rsidRPr="00577CC4">
              <w:rPr>
                <w:rFonts w:ascii="Times New Roman" w:eastAsia="標楷體" w:hAnsi="Times New Roman" w:cs="Times New Roman" w:hint="eastAsia"/>
                <w:color w:val="000000"/>
                <w:kern w:val="0"/>
                <w:sz w:val="28"/>
                <w:szCs w:val="28"/>
              </w:rPr>
              <w:t>由會計人員、園長及負責人逐頁簽名或蓋章，至月報及季報得依各園內部控管機制辦理</w:t>
            </w:r>
            <w:r w:rsidRPr="00577CC4">
              <w:rPr>
                <w:rFonts w:ascii="Times New Roman" w:eastAsia="標楷體" w:hAnsi="Times New Roman" w:cs="Times New Roman" w:hint="eastAsia"/>
                <w:kern w:val="0"/>
                <w:sz w:val="28"/>
                <w:szCs w:val="28"/>
              </w:rPr>
              <w:t>。</w:t>
            </w: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七、非營利幼兒園之會計簿籍如下：</w:t>
            </w:r>
          </w:p>
          <w:p w:rsidR="00206FD8" w:rsidRPr="00577CC4" w:rsidRDefault="00206FD8" w:rsidP="00E30691">
            <w:pPr>
              <w:pStyle w:val="a4"/>
              <w:numPr>
                <w:ilvl w:val="0"/>
                <w:numId w:val="5"/>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日記帳。</w:t>
            </w:r>
          </w:p>
          <w:p w:rsidR="00206FD8" w:rsidRPr="00577CC4" w:rsidRDefault="00206FD8" w:rsidP="00E30691">
            <w:pPr>
              <w:pStyle w:val="a4"/>
              <w:numPr>
                <w:ilvl w:val="0"/>
                <w:numId w:val="5"/>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總分類帳。</w:t>
            </w:r>
          </w:p>
          <w:p w:rsidR="00206FD8" w:rsidRPr="00577CC4" w:rsidRDefault="00206FD8" w:rsidP="00E30691">
            <w:pPr>
              <w:pStyle w:val="a4"/>
              <w:numPr>
                <w:ilvl w:val="0"/>
                <w:numId w:val="5"/>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明細分類帳。</w:t>
            </w:r>
          </w:p>
          <w:p w:rsidR="00206FD8" w:rsidRPr="00577CC4" w:rsidRDefault="00206FD8" w:rsidP="00E30691">
            <w:pPr>
              <w:pStyle w:val="a4"/>
              <w:numPr>
                <w:ilvl w:val="0"/>
                <w:numId w:val="5"/>
              </w:numPr>
              <w:spacing w:line="360" w:lineRule="exact"/>
              <w:ind w:leftChars="0" w:left="1049"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sz w:val="28"/>
                <w:szCs w:val="28"/>
              </w:rPr>
              <w:t>其他：如教材教具清冊、物品清冊（</w:t>
            </w:r>
            <w:r w:rsidRPr="00577CC4">
              <w:rPr>
                <w:rFonts w:ascii="Times New Roman" w:eastAsia="標楷體" w:hAnsi="Times New Roman" w:hint="eastAsia"/>
                <w:sz w:val="28"/>
                <w:szCs w:val="28"/>
              </w:rPr>
              <w:t>含圖書，但不含消耗品）</w:t>
            </w:r>
            <w:r w:rsidRPr="00577CC4">
              <w:rPr>
                <w:rFonts w:ascii="Times New Roman" w:eastAsia="標楷體" w:hAnsi="Times New Roman" w:cs="Times New Roman" w:hint="eastAsia"/>
                <w:sz w:val="28"/>
                <w:szCs w:val="28"/>
              </w:rPr>
              <w:t>、薪資明細表、加班費明細表等；其內容及格式由非營利幼兒園定之。</w:t>
            </w:r>
          </w:p>
          <w:p w:rsidR="00206FD8" w:rsidRPr="00577CC4" w:rsidRDefault="00206FD8" w:rsidP="00E30691">
            <w:pPr>
              <w:spacing w:line="360" w:lineRule="exact"/>
              <w:ind w:leftChars="100" w:left="240" w:firstLineChars="200" w:firstLine="56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前項第一款至第三款之會計簿籍格式如附件四。</w:t>
            </w: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八、非營利幼兒園之會計憑證分類如下：</w:t>
            </w:r>
          </w:p>
          <w:p w:rsidR="00206FD8" w:rsidRPr="00577CC4" w:rsidRDefault="00206FD8" w:rsidP="00E30691">
            <w:pPr>
              <w:pStyle w:val="a4"/>
              <w:numPr>
                <w:ilvl w:val="0"/>
                <w:numId w:val="6"/>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color w:val="000000"/>
                <w:sz w:val="28"/>
                <w:szCs w:val="28"/>
              </w:rPr>
              <w:t>原始憑證：指證明事項經過而為造具記帳憑證所根據之憑證，包括：</w:t>
            </w:r>
          </w:p>
          <w:p w:rsidR="00206FD8" w:rsidRPr="00577CC4" w:rsidRDefault="00206FD8" w:rsidP="00E30691">
            <w:pPr>
              <w:pStyle w:val="a4"/>
              <w:numPr>
                <w:ilvl w:val="0"/>
                <w:numId w:val="7"/>
              </w:numPr>
              <w:spacing w:line="360" w:lineRule="exact"/>
              <w:ind w:leftChars="0" w:left="1333" w:hanging="284"/>
              <w:jc w:val="both"/>
              <w:rPr>
                <w:rFonts w:ascii="Times New Roman" w:eastAsia="標楷體" w:hAnsi="Times New Roman" w:cs="Times New Roman"/>
                <w:sz w:val="28"/>
                <w:szCs w:val="28"/>
              </w:rPr>
            </w:pPr>
            <w:r w:rsidRPr="00577CC4">
              <w:rPr>
                <w:rFonts w:ascii="Times New Roman" w:eastAsia="標楷體" w:hAnsi="Times New Roman" w:cs="Times New Roman" w:hint="eastAsia"/>
                <w:color w:val="000000"/>
                <w:sz w:val="28"/>
                <w:szCs w:val="28"/>
              </w:rPr>
              <w:t>外來憑證：</w:t>
            </w:r>
          </w:p>
          <w:p w:rsidR="00206FD8" w:rsidRPr="00577CC4" w:rsidRDefault="00206FD8" w:rsidP="00E30691">
            <w:pPr>
              <w:pStyle w:val="a4"/>
              <w:numPr>
                <w:ilvl w:val="0"/>
                <w:numId w:val="8"/>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外來憑證包括統一發票及免用統一發票商號之收據。統一發票應具備買受人全</w:t>
            </w:r>
            <w:r w:rsidRPr="00577CC4">
              <w:rPr>
                <w:rFonts w:ascii="Times New Roman" w:eastAsia="標楷體" w:hAnsi="Times New Roman" w:cs="Times New Roman" w:hint="eastAsia"/>
                <w:sz w:val="28"/>
                <w:szCs w:val="28"/>
              </w:rPr>
              <w:t>名（或統一編號）、開立日</w:t>
            </w:r>
            <w:r w:rsidRPr="00577CC4">
              <w:rPr>
                <w:rFonts w:ascii="Times New Roman" w:eastAsia="標楷體" w:hAnsi="Times New Roman" w:cs="Times New Roman" w:hint="eastAsia"/>
                <w:color w:val="000000"/>
                <w:sz w:val="28"/>
                <w:szCs w:val="28"/>
              </w:rPr>
              <w:t>期及購入商品之名稱、</w:t>
            </w:r>
            <w:r w:rsidRPr="00577CC4">
              <w:rPr>
                <w:rFonts w:ascii="Times New Roman" w:eastAsia="標楷體" w:hAnsi="Times New Roman" w:cs="Times New Roman" w:hint="eastAsia"/>
                <w:color w:val="000000"/>
                <w:sz w:val="28"/>
                <w:szCs w:val="28"/>
              </w:rPr>
              <w:lastRenderedPageBreak/>
              <w:t>金額，並蓋用營業人統一發票專用章；免用統一發票商號之收據，</w:t>
            </w:r>
            <w:r w:rsidRPr="00577CC4">
              <w:rPr>
                <w:rFonts w:ascii="Times New Roman" w:eastAsia="標楷體" w:hAnsi="Times New Roman" w:cs="Times New Roman" w:hint="eastAsia"/>
                <w:color w:val="000000"/>
                <w:sz w:val="28"/>
                <w:szCs w:val="28"/>
                <w:shd w:val="clear" w:color="auto" w:fill="FFFFFF"/>
              </w:rPr>
              <w:t>除應填具上開買受人之相關資料外，</w:t>
            </w:r>
            <w:r w:rsidRPr="00577CC4">
              <w:rPr>
                <w:rFonts w:ascii="Times New Roman" w:eastAsia="標楷體" w:hAnsi="Times New Roman" w:cs="Times New Roman" w:hint="eastAsia"/>
                <w:color w:val="000000"/>
                <w:sz w:val="28"/>
                <w:szCs w:val="28"/>
              </w:rPr>
              <w:t>應加蓋具有出售者之店號、地址、電話、統一編號、負責人姓名之戳章。</w:t>
            </w:r>
          </w:p>
          <w:p w:rsidR="00206FD8" w:rsidRPr="00577CC4" w:rsidRDefault="00206FD8" w:rsidP="00E30691">
            <w:pPr>
              <w:pStyle w:val="a4"/>
              <w:numPr>
                <w:ilvl w:val="0"/>
                <w:numId w:val="8"/>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財團法人或社團法人開立之收據應註明法人之主管機關核准設立日期、文號及法人證書文號。</w:t>
            </w:r>
          </w:p>
          <w:p w:rsidR="00206FD8" w:rsidRPr="00577CC4" w:rsidRDefault="00206FD8" w:rsidP="00E30691">
            <w:pPr>
              <w:pStyle w:val="a4"/>
              <w:numPr>
                <w:ilvl w:val="0"/>
                <w:numId w:val="8"/>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其他收據：自然人開具之收據，應具備領款人姓名、住址及國民身分證統一編號；急難救助或其他社會救助金</w:t>
            </w:r>
            <w:r w:rsidRPr="00577CC4">
              <w:rPr>
                <w:rFonts w:ascii="Times New Roman" w:eastAsia="標楷體" w:hAnsi="Times New Roman" w:cs="Times New Roman" w:hint="eastAsia"/>
                <w:color w:val="000000"/>
                <w:sz w:val="28"/>
                <w:szCs w:val="28"/>
                <w:shd w:val="clear" w:color="auto" w:fill="FFFFFF"/>
              </w:rPr>
              <w:t>係由親戚代領者，代領人除應出具應受領人之委託書外，代領人應親自簽名，並應書明其姓名</w:t>
            </w:r>
            <w:r w:rsidRPr="00577CC4">
              <w:rPr>
                <w:rFonts w:ascii="Times New Roman" w:eastAsia="標楷體" w:hAnsi="Times New Roman" w:cs="Times New Roman" w:hint="eastAsia"/>
                <w:color w:val="000000"/>
                <w:sz w:val="28"/>
                <w:szCs w:val="28"/>
              </w:rPr>
              <w:t>、住址、及國民身分證統一編號及領款日期。</w:t>
            </w:r>
          </w:p>
          <w:p w:rsidR="00206FD8" w:rsidRPr="00577CC4" w:rsidRDefault="00206FD8" w:rsidP="00E30691">
            <w:pPr>
              <w:pStyle w:val="a4"/>
              <w:numPr>
                <w:ilvl w:val="0"/>
                <w:numId w:val="8"/>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無法取得上述憑證者，應由經手人開具支出證明單，書明不能取得原因，並經園長核</w:t>
            </w:r>
            <w:r w:rsidRPr="00577CC4">
              <w:rPr>
                <w:rFonts w:ascii="Times New Roman" w:eastAsia="標楷體" w:hAnsi="Times New Roman" w:cs="Times New Roman"/>
                <w:color w:val="000000"/>
                <w:sz w:val="28"/>
                <w:szCs w:val="28"/>
              </w:rPr>
              <w:t>(</w:t>
            </w:r>
            <w:r w:rsidRPr="00577CC4">
              <w:rPr>
                <w:rFonts w:ascii="Times New Roman" w:eastAsia="標楷體" w:hAnsi="Times New Roman" w:cs="Times New Roman" w:hint="eastAsia"/>
                <w:color w:val="000000"/>
                <w:sz w:val="28"/>
                <w:szCs w:val="28"/>
              </w:rPr>
              <w:t>簽</w:t>
            </w:r>
            <w:r w:rsidRPr="00577CC4">
              <w:rPr>
                <w:rFonts w:ascii="Times New Roman" w:eastAsia="標楷體" w:hAnsi="Times New Roman" w:cs="Times New Roman"/>
                <w:color w:val="000000"/>
                <w:sz w:val="28"/>
                <w:szCs w:val="28"/>
              </w:rPr>
              <w:t>)</w:t>
            </w:r>
            <w:r w:rsidRPr="00577CC4">
              <w:rPr>
                <w:rFonts w:ascii="Times New Roman" w:eastAsia="標楷體" w:hAnsi="Times New Roman" w:cs="Times New Roman" w:hint="eastAsia"/>
                <w:color w:val="000000"/>
                <w:sz w:val="28"/>
                <w:szCs w:val="28"/>
              </w:rPr>
              <w:t>章後，據以請款。</w:t>
            </w:r>
          </w:p>
          <w:p w:rsidR="00206FD8" w:rsidRPr="00577CC4" w:rsidRDefault="00206FD8" w:rsidP="00E30691">
            <w:pPr>
              <w:pStyle w:val="a4"/>
              <w:numPr>
                <w:ilvl w:val="0"/>
                <w:numId w:val="7"/>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對外憑證：接受捐款、捐助或業務收入，均應開立收據，且收據應連續編號。</w:t>
            </w:r>
          </w:p>
          <w:p w:rsidR="00206FD8" w:rsidRPr="00577CC4" w:rsidRDefault="00206FD8" w:rsidP="00E30691">
            <w:pPr>
              <w:pStyle w:val="a4"/>
              <w:numPr>
                <w:ilvl w:val="0"/>
                <w:numId w:val="7"/>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內部憑證：包括薪資、加班費等明細、轉帳清冊及無法取得外來憑證之支出證明單。</w:t>
            </w:r>
          </w:p>
          <w:p w:rsidR="00206FD8" w:rsidRPr="00577CC4" w:rsidRDefault="00206FD8" w:rsidP="00E30691">
            <w:pPr>
              <w:pStyle w:val="a4"/>
              <w:numPr>
                <w:ilvl w:val="0"/>
                <w:numId w:val="6"/>
              </w:numPr>
              <w:spacing w:line="360" w:lineRule="exact"/>
              <w:ind w:leftChars="0" w:left="1049" w:hanging="567"/>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記帳憑證：指證明處理會計事項人員責任，而為記帳所根據之憑證，其編製應以原始憑證為依據，且應附於記帳憑證之後作為附件，包括：</w:t>
            </w:r>
          </w:p>
          <w:p w:rsidR="00206FD8" w:rsidRPr="00577CC4" w:rsidRDefault="00206FD8" w:rsidP="00E30691">
            <w:pPr>
              <w:pStyle w:val="a4"/>
              <w:numPr>
                <w:ilvl w:val="0"/>
                <w:numId w:val="9"/>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收入傳票。</w:t>
            </w:r>
          </w:p>
          <w:p w:rsidR="00206FD8" w:rsidRPr="00577CC4" w:rsidRDefault="00206FD8" w:rsidP="00E30691">
            <w:pPr>
              <w:pStyle w:val="a4"/>
              <w:numPr>
                <w:ilvl w:val="0"/>
                <w:numId w:val="9"/>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支出傳票。</w:t>
            </w:r>
          </w:p>
          <w:p w:rsidR="00206FD8" w:rsidRPr="00577CC4" w:rsidRDefault="00206FD8" w:rsidP="00E30691">
            <w:pPr>
              <w:pStyle w:val="a4"/>
              <w:numPr>
                <w:ilvl w:val="0"/>
                <w:numId w:val="9"/>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color w:val="000000"/>
                <w:sz w:val="28"/>
                <w:szCs w:val="28"/>
              </w:rPr>
              <w:t>轉帳傳票</w:t>
            </w:r>
            <w:r w:rsidRPr="00577CC4">
              <w:rPr>
                <w:rFonts w:ascii="Times New Roman" w:eastAsia="標楷體" w:hAnsi="Times New Roman" w:cs="Times New Roman"/>
                <w:color w:val="000000"/>
                <w:sz w:val="28"/>
                <w:szCs w:val="28"/>
              </w:rPr>
              <w:t>(</w:t>
            </w:r>
            <w:r w:rsidRPr="00577CC4">
              <w:rPr>
                <w:rFonts w:ascii="Times New Roman" w:eastAsia="標楷體" w:hAnsi="Times New Roman" w:cs="Times New Roman" w:hint="eastAsia"/>
                <w:color w:val="000000"/>
                <w:sz w:val="28"/>
                <w:szCs w:val="28"/>
              </w:rPr>
              <w:t>格式如附件五</w:t>
            </w:r>
            <w:r w:rsidRPr="00577CC4">
              <w:rPr>
                <w:rFonts w:ascii="Times New Roman" w:eastAsia="標楷體" w:hAnsi="Times New Roman" w:cs="Times New Roman"/>
                <w:color w:val="000000"/>
                <w:sz w:val="28"/>
                <w:szCs w:val="28"/>
              </w:rPr>
              <w:t>)</w:t>
            </w:r>
            <w:r w:rsidRPr="00577CC4">
              <w:rPr>
                <w:rFonts w:ascii="Times New Roman" w:eastAsia="標楷體" w:hAnsi="Times New Roman" w:cs="Times New Roman" w:hint="eastAsia"/>
                <w:color w:val="000000"/>
                <w:sz w:val="28"/>
                <w:szCs w:val="28"/>
              </w:rPr>
              <w:t>。</w:t>
            </w:r>
          </w:p>
          <w:p w:rsidR="00206FD8" w:rsidRPr="00577CC4" w:rsidRDefault="00206FD8" w:rsidP="00E30691">
            <w:pPr>
              <w:pStyle w:val="a4"/>
              <w:numPr>
                <w:ilvl w:val="0"/>
                <w:numId w:val="6"/>
              </w:numPr>
              <w:spacing w:line="360" w:lineRule="exact"/>
              <w:ind w:leftChars="0" w:left="1049"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第一款所稱原始憑證有下列情事之一者，不予認列：</w:t>
            </w:r>
          </w:p>
          <w:p w:rsidR="00206FD8" w:rsidRPr="00577CC4" w:rsidRDefault="00206FD8" w:rsidP="00E30691">
            <w:pPr>
              <w:pStyle w:val="a4"/>
              <w:numPr>
                <w:ilvl w:val="0"/>
                <w:numId w:val="10"/>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收入計算及條件與規定不合。</w:t>
            </w:r>
          </w:p>
          <w:p w:rsidR="00206FD8" w:rsidRPr="00577CC4" w:rsidRDefault="00206FD8" w:rsidP="00E30691">
            <w:pPr>
              <w:pStyle w:val="a4"/>
              <w:numPr>
                <w:ilvl w:val="0"/>
                <w:numId w:val="10"/>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支出性質或其計算及條件與規定不合。</w:t>
            </w:r>
          </w:p>
          <w:p w:rsidR="00206FD8" w:rsidRPr="00577CC4" w:rsidRDefault="00206FD8" w:rsidP="00E30691">
            <w:pPr>
              <w:pStyle w:val="a4"/>
              <w:numPr>
                <w:ilvl w:val="0"/>
                <w:numId w:val="10"/>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收支顯與事實經過不符。</w:t>
            </w:r>
          </w:p>
          <w:p w:rsidR="00206FD8" w:rsidRPr="00577CC4" w:rsidRDefault="00206FD8" w:rsidP="00E30691">
            <w:pPr>
              <w:pStyle w:val="a4"/>
              <w:numPr>
                <w:ilvl w:val="0"/>
                <w:numId w:val="10"/>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書據數字計算錯誤。</w:t>
            </w:r>
          </w:p>
          <w:p w:rsidR="00206FD8" w:rsidRPr="00577CC4" w:rsidRDefault="00206FD8" w:rsidP="00E30691">
            <w:pPr>
              <w:pStyle w:val="a4"/>
              <w:numPr>
                <w:ilvl w:val="0"/>
                <w:numId w:val="10"/>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形式未具備或手續不全。</w:t>
            </w:r>
          </w:p>
          <w:p w:rsidR="00206FD8" w:rsidRPr="00577CC4" w:rsidRDefault="00206FD8" w:rsidP="00E30691">
            <w:pPr>
              <w:pStyle w:val="a4"/>
              <w:numPr>
                <w:ilvl w:val="0"/>
                <w:numId w:val="10"/>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其他與規定不合之問題。</w:t>
            </w:r>
          </w:p>
          <w:p w:rsidR="00206FD8" w:rsidRPr="00577CC4" w:rsidRDefault="00206FD8" w:rsidP="00E30691">
            <w:pPr>
              <w:pStyle w:val="a4"/>
              <w:numPr>
                <w:ilvl w:val="0"/>
                <w:numId w:val="6"/>
              </w:numPr>
              <w:spacing w:line="360" w:lineRule="exact"/>
              <w:ind w:leftChars="0" w:left="1049"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第二款所稱記帳憑證有下列情事之一者不得據以記帳：</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根據不合規定之原始憑證編製記帳憑證。</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記帳憑證內容與原始憑證不符。</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應記載事項未具備或記載簡略不能表達會計事項之真實情事。</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會計帳目與事項內容性質不合。</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記載繕寫計算錯誤未經依照規定更正。</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未經規定人員簽章。</w:t>
            </w:r>
          </w:p>
          <w:p w:rsidR="00206FD8" w:rsidRPr="00577CC4" w:rsidRDefault="00206FD8" w:rsidP="00E30691">
            <w:pPr>
              <w:pStyle w:val="a4"/>
              <w:numPr>
                <w:ilvl w:val="0"/>
                <w:numId w:val="11"/>
              </w:numPr>
              <w:spacing w:line="360" w:lineRule="exact"/>
              <w:ind w:leftChars="0" w:left="1333"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其他與規定不合</w:t>
            </w:r>
            <w:r w:rsidRPr="00577CC4">
              <w:rPr>
                <w:rFonts w:ascii="Times New Roman" w:eastAsia="標楷體" w:hAnsi="Times New Roman" w:cs="Times New Roman" w:hint="eastAsia"/>
                <w:kern w:val="0"/>
                <w:sz w:val="28"/>
                <w:szCs w:val="28"/>
              </w:rPr>
              <w:t>之問題</w:t>
            </w:r>
            <w:r w:rsidRPr="00577CC4">
              <w:rPr>
                <w:rFonts w:ascii="Times New Roman" w:eastAsia="標楷體" w:hAnsi="Times New Roman" w:cs="Times New Roman" w:hint="eastAsia"/>
                <w:color w:val="000000"/>
                <w:kern w:val="0"/>
                <w:sz w:val="28"/>
                <w:szCs w:val="28"/>
              </w:rPr>
              <w:t>。</w:t>
            </w:r>
          </w:p>
        </w:tc>
      </w:tr>
      <w:tr w:rsidR="00206FD8" w:rsidRPr="00577CC4" w:rsidTr="00206FD8">
        <w:tc>
          <w:tcPr>
            <w:tcW w:w="5000" w:type="pct"/>
            <w:hideMark/>
          </w:tcPr>
          <w:p w:rsidR="00206FD8" w:rsidRPr="00577CC4" w:rsidRDefault="00206FD8" w:rsidP="00E30691">
            <w:pPr>
              <w:spacing w:line="360" w:lineRule="exact"/>
              <w:ind w:left="521" w:hangingChars="186" w:hanging="521"/>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lastRenderedPageBreak/>
              <w:t>九、非營利幼兒園經費之收支、保管及運用，應設置專帳獨立處理；其處理原則及程序如下：</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非營利幼兒園應序時逐日登帳；會計帳簿及財務報表，應以本國貨幣記載。</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lastRenderedPageBreak/>
              <w:t>會計處理程序如附件六。</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color w:val="000000"/>
                <w:sz w:val="28"/>
                <w:szCs w:val="28"/>
              </w:rPr>
              <w:t>非營利幼兒園應指定有會計知識或會計處理經驗之專人，負責處理各種會計財務報表、簿籍及憑證等資料，並妥善保管；</w:t>
            </w:r>
            <w:r w:rsidRPr="00577CC4">
              <w:rPr>
                <w:rFonts w:ascii="Times New Roman" w:eastAsia="標楷體" w:hAnsi="Times New Roman" w:cs="Times New Roman" w:hint="eastAsia"/>
                <w:sz w:val="28"/>
                <w:szCs w:val="28"/>
              </w:rPr>
              <w:t>會計憑證如遺失或損毀且無法補發，其費用不予認列；會計簿籍及會計報表等</w:t>
            </w:r>
            <w:r w:rsidRPr="00577CC4">
              <w:rPr>
                <w:rFonts w:ascii="Times New Roman" w:eastAsia="標楷體" w:hAnsi="Times New Roman" w:cs="Times New Roman" w:hint="eastAsia"/>
                <w:color w:val="000000"/>
                <w:sz w:val="28"/>
                <w:szCs w:val="28"/>
              </w:rPr>
              <w:t>如有遺失或損毀時，應自事實發生之日起七日內，報直轄市、縣（市）主管機關，並重製必要之報表。</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非營利幼兒園採購財物，應製作驗收紀錄，並由專人保管。</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color w:val="000000"/>
                <w:sz w:val="28"/>
                <w:szCs w:val="28"/>
              </w:rPr>
              <w:t>經費收入：</w:t>
            </w:r>
          </w:p>
          <w:p w:rsidR="00206FD8" w:rsidRPr="00577CC4" w:rsidRDefault="00206FD8" w:rsidP="00E30691">
            <w:pPr>
              <w:pStyle w:val="a4"/>
              <w:numPr>
                <w:ilvl w:val="0"/>
                <w:numId w:val="13"/>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非營利幼兒園各項收入（含票據）應全數存入非營利幼兒園之金融機構專戶。</w:t>
            </w:r>
          </w:p>
          <w:p w:rsidR="00206FD8" w:rsidRPr="00577CC4" w:rsidRDefault="00206FD8" w:rsidP="00E30691">
            <w:pPr>
              <w:pStyle w:val="a4"/>
              <w:numPr>
                <w:ilvl w:val="0"/>
                <w:numId w:val="13"/>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非營利幼兒園對於捐贈收入、補助收入、業務收入及其他各項收入，均應開立收據或證明文件；其收據或證明文件應事先連續編號，按相關規定使用，由專人列冊保管。</w:t>
            </w:r>
          </w:p>
          <w:p w:rsidR="00206FD8" w:rsidRPr="00577CC4" w:rsidRDefault="00206FD8" w:rsidP="00E30691">
            <w:pPr>
              <w:pStyle w:val="a4"/>
              <w:numPr>
                <w:ilvl w:val="0"/>
                <w:numId w:val="13"/>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color w:val="000000"/>
                <w:sz w:val="28"/>
                <w:szCs w:val="28"/>
              </w:rPr>
              <w:t>非營利幼兒園辦理之活動收入，應以該園名義收取；所有收入，均應列入各相關收入項目，並以收入總額入帳，不得以收支相抵後淨額入帳。</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經費支出：</w:t>
            </w:r>
          </w:p>
          <w:p w:rsidR="00206FD8" w:rsidRPr="00577CC4" w:rsidRDefault="00206FD8" w:rsidP="00E30691">
            <w:pPr>
              <w:pStyle w:val="a4"/>
              <w:numPr>
                <w:ilvl w:val="0"/>
                <w:numId w:val="14"/>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非營利幼兒園支用各項經費，應符合本辦法與其相關規定及直轄市、縣（市）主管機關核定之預算及支用範圍。</w:t>
            </w:r>
          </w:p>
          <w:p w:rsidR="00206FD8" w:rsidRPr="00577CC4" w:rsidRDefault="00206FD8" w:rsidP="00E30691">
            <w:pPr>
              <w:pStyle w:val="a4"/>
              <w:numPr>
                <w:ilvl w:val="0"/>
                <w:numId w:val="14"/>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非營利幼兒園應開立支票帳戶，除新臺幣（以下同）一萬元</w:t>
            </w:r>
            <w:r w:rsidRPr="00577CC4">
              <w:rPr>
                <w:rFonts w:ascii="Times New Roman" w:eastAsia="標楷體" w:hAnsi="Times New Roman" w:cs="Times New Roman"/>
                <w:kern w:val="0"/>
                <w:sz w:val="28"/>
                <w:szCs w:val="28"/>
              </w:rPr>
              <w:t>(</w:t>
            </w:r>
            <w:r w:rsidRPr="00577CC4">
              <w:rPr>
                <w:rFonts w:ascii="Times New Roman" w:eastAsia="標楷體" w:hAnsi="Times New Roman" w:cs="Times New Roman" w:hint="eastAsia"/>
                <w:kern w:val="0"/>
                <w:sz w:val="28"/>
                <w:szCs w:val="28"/>
              </w:rPr>
              <w:t>含</w:t>
            </w:r>
            <w:r w:rsidRPr="00577CC4">
              <w:rPr>
                <w:rFonts w:ascii="Times New Roman" w:eastAsia="標楷體" w:hAnsi="Times New Roman" w:cs="Times New Roman"/>
                <w:kern w:val="0"/>
                <w:sz w:val="28"/>
                <w:szCs w:val="28"/>
              </w:rPr>
              <w:t>)</w:t>
            </w:r>
            <w:r w:rsidRPr="00577CC4">
              <w:rPr>
                <w:rFonts w:ascii="Times New Roman" w:eastAsia="標楷體" w:hAnsi="Times New Roman" w:cs="Times New Roman" w:hint="eastAsia"/>
                <w:kern w:val="0"/>
                <w:sz w:val="28"/>
                <w:szCs w:val="28"/>
              </w:rPr>
              <w:t>以下之小額款項得由零用金支付外，其餘應付款項應以票據支付或銀行轉帳為原則，不宜由個人代墊經費。</w:t>
            </w:r>
          </w:p>
          <w:p w:rsidR="00206FD8" w:rsidRPr="00577CC4" w:rsidRDefault="00206FD8" w:rsidP="00E30691">
            <w:pPr>
              <w:pStyle w:val="a4"/>
              <w:numPr>
                <w:ilvl w:val="0"/>
                <w:numId w:val="14"/>
              </w:numPr>
              <w:spacing w:line="360" w:lineRule="exact"/>
              <w:ind w:leftChars="0" w:left="1333" w:hanging="284"/>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非營利幼兒園零用金上限為三萬元。</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color w:val="0000FF"/>
                <w:sz w:val="28"/>
                <w:szCs w:val="28"/>
              </w:rPr>
            </w:pPr>
            <w:r w:rsidRPr="00577CC4">
              <w:rPr>
                <w:rFonts w:ascii="Times New Roman" w:eastAsia="標楷體" w:hAnsi="Times New Roman" w:cs="Times New Roman" w:hint="eastAsia"/>
                <w:sz w:val="28"/>
                <w:szCs w:val="28"/>
              </w:rPr>
              <w:t>非營利幼兒園依本辦法第十六條第四項提撥之資遣費準備金，應以專戶或定期存款方式儲存。但於法令規定外，額外提撥員工勞工退休金準備時，亦同。</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color w:val="000000"/>
                <w:sz w:val="28"/>
                <w:szCs w:val="28"/>
              </w:rPr>
              <w:t>非營利幼兒園不得向其辦理或受委託辦理之公益法人（以下簡稱</w:t>
            </w:r>
            <w:r w:rsidRPr="00577CC4">
              <w:rPr>
                <w:rFonts w:ascii="Times New Roman" w:eastAsia="標楷體" w:hAnsi="Times New Roman" w:cs="Times New Roman" w:hint="eastAsia"/>
                <w:sz w:val="28"/>
                <w:szCs w:val="28"/>
              </w:rPr>
              <w:t>辦理</w:t>
            </w:r>
            <w:r w:rsidRPr="00577CC4">
              <w:rPr>
                <w:rFonts w:ascii="Times New Roman" w:eastAsia="標楷體" w:hAnsi="Times New Roman" w:cs="Times New Roman" w:hint="eastAsia"/>
                <w:color w:val="000000"/>
                <w:sz w:val="28"/>
                <w:szCs w:val="28"/>
              </w:rPr>
              <w:t>單位）以外之機構或個人借款，亦不得借款予辦理單位或他人。向該辦理單位借入之款項，應為無償借貸，且一切資金往來皆須透過金融機構，以利資金流向之查核。</w:t>
            </w:r>
          </w:p>
          <w:p w:rsidR="00206FD8" w:rsidRPr="00577CC4" w:rsidRDefault="00206FD8" w:rsidP="00E30691">
            <w:pPr>
              <w:pStyle w:val="a4"/>
              <w:numPr>
                <w:ilvl w:val="0"/>
                <w:numId w:val="12"/>
              </w:numPr>
              <w:spacing w:line="360" w:lineRule="exact"/>
              <w:ind w:leftChars="0" w:left="1128"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color w:val="000000"/>
                <w:sz w:val="28"/>
                <w:szCs w:val="28"/>
              </w:rPr>
              <w:t>非營利幼兒園與</w:t>
            </w:r>
            <w:r w:rsidRPr="00577CC4">
              <w:rPr>
                <w:rFonts w:ascii="Times New Roman" w:eastAsia="標楷體" w:hAnsi="Times New Roman" w:cs="Times New Roman" w:hint="eastAsia"/>
                <w:sz w:val="28"/>
                <w:szCs w:val="28"/>
              </w:rPr>
              <w:t>辦理</w:t>
            </w:r>
            <w:r w:rsidRPr="00577CC4">
              <w:rPr>
                <w:rFonts w:ascii="Times New Roman" w:eastAsia="標楷體" w:hAnsi="Times New Roman" w:cs="Times New Roman" w:hint="eastAsia"/>
                <w:color w:val="000000"/>
                <w:sz w:val="28"/>
                <w:szCs w:val="28"/>
              </w:rPr>
              <w:t>單位或關係人之交易事項應充分揭露。</w:t>
            </w:r>
          </w:p>
        </w:tc>
      </w:tr>
      <w:tr w:rsidR="00206FD8" w:rsidRPr="00577CC4" w:rsidTr="00206FD8">
        <w:tc>
          <w:tcPr>
            <w:tcW w:w="5000" w:type="pct"/>
            <w:hideMark/>
          </w:tcPr>
          <w:p w:rsidR="00206FD8" w:rsidRPr="00577CC4" w:rsidRDefault="00206FD8" w:rsidP="00E306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0" w:hangingChars="200" w:hanging="560"/>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lastRenderedPageBreak/>
              <w:t>十、各項會計憑證，除應永久保存或有關未結會計事項者外，應自決算報直轄市、縣（市）主管機關完成審查之日起，至少保存五年；各項會計簿籍、財務報表或採購財物之驗收證明文件，至少保存十年，直轄市、縣（市）主管機關並得視需要抽查之</w:t>
            </w:r>
            <w:r w:rsidR="00383C2F">
              <w:rPr>
                <w:rFonts w:ascii="Times New Roman" w:eastAsia="標楷體" w:hAnsi="Times New Roman" w:cs="Times New Roman" w:hint="eastAsia"/>
                <w:kern w:val="0"/>
                <w:sz w:val="28"/>
                <w:szCs w:val="28"/>
              </w:rPr>
              <w:t>。</w:t>
            </w:r>
          </w:p>
          <w:p w:rsidR="00206FD8" w:rsidRPr="00577CC4" w:rsidRDefault="00206FD8" w:rsidP="00E306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60" w:hangingChars="200" w:hanging="560"/>
              <w:rPr>
                <w:rFonts w:ascii="Times New Roman" w:eastAsia="標楷體" w:hAnsi="Times New Roman" w:cs="Times New Roman"/>
                <w:kern w:val="0"/>
                <w:sz w:val="28"/>
                <w:szCs w:val="28"/>
              </w:rPr>
            </w:pPr>
            <w:r w:rsidRPr="00577CC4">
              <w:rPr>
                <w:rFonts w:ascii="Times New Roman" w:eastAsia="標楷體" w:hAnsi="Times New Roman" w:cs="Times New Roman"/>
                <w:kern w:val="0"/>
                <w:sz w:val="28"/>
                <w:szCs w:val="28"/>
              </w:rPr>
              <w:t xml:space="preserve">        </w:t>
            </w:r>
            <w:r w:rsidRPr="00577CC4">
              <w:rPr>
                <w:rFonts w:ascii="Times New Roman" w:eastAsia="標楷體" w:hAnsi="Times New Roman" w:cs="Times New Roman" w:hint="eastAsia"/>
                <w:kern w:val="0"/>
                <w:sz w:val="28"/>
                <w:szCs w:val="28"/>
              </w:rPr>
              <w:t>前項各種憑證、簿籍、財務報表或證明文件之保存期限屆滿時，應報直轄市、縣（市）主管機關同意後，始得銷毀。</w:t>
            </w:r>
          </w:p>
        </w:tc>
      </w:tr>
      <w:tr w:rsidR="00206FD8" w:rsidRPr="00577CC4" w:rsidTr="00206FD8">
        <w:tc>
          <w:tcPr>
            <w:tcW w:w="5000" w:type="pct"/>
            <w:hideMark/>
          </w:tcPr>
          <w:p w:rsidR="00206FD8" w:rsidRPr="00577CC4" w:rsidRDefault="00206FD8" w:rsidP="00E30691">
            <w:pPr>
              <w:spacing w:line="360" w:lineRule="exact"/>
              <w:ind w:left="840" w:hangingChars="300" w:hanging="84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十一、非營利幼兒園之財產應指定專人負責保管，並分類編號，粘訂標籤或設定明顯標誌。由場地主管機關、直轄市、縣</w:t>
            </w:r>
            <w:r w:rsidRPr="00577CC4">
              <w:rPr>
                <w:rFonts w:ascii="Times New Roman" w:eastAsia="標楷體" w:hAnsi="Times New Roman" w:cs="Times New Roman"/>
                <w:kern w:val="0"/>
                <w:sz w:val="28"/>
                <w:szCs w:val="28"/>
              </w:rPr>
              <w:t>(</w:t>
            </w:r>
            <w:r w:rsidRPr="00577CC4">
              <w:rPr>
                <w:rFonts w:ascii="Times New Roman" w:eastAsia="標楷體" w:hAnsi="Times New Roman" w:cs="Times New Roman" w:hint="eastAsia"/>
                <w:kern w:val="0"/>
                <w:sz w:val="28"/>
                <w:szCs w:val="28"/>
              </w:rPr>
              <w:t>市</w:t>
            </w:r>
            <w:r w:rsidRPr="00577CC4">
              <w:rPr>
                <w:rFonts w:ascii="Times New Roman" w:eastAsia="標楷體" w:hAnsi="Times New Roman" w:cs="Times New Roman"/>
                <w:kern w:val="0"/>
                <w:sz w:val="28"/>
                <w:szCs w:val="28"/>
              </w:rPr>
              <w:t>)</w:t>
            </w:r>
            <w:r w:rsidRPr="00577CC4">
              <w:rPr>
                <w:rFonts w:ascii="Times New Roman" w:eastAsia="標楷體" w:hAnsi="Times New Roman" w:cs="Times New Roman" w:hint="eastAsia"/>
                <w:kern w:val="0"/>
                <w:sz w:val="28"/>
                <w:szCs w:val="28"/>
              </w:rPr>
              <w:t>主管機關或</w:t>
            </w:r>
            <w:r w:rsidRPr="00577CC4">
              <w:rPr>
                <w:rFonts w:ascii="Times New Roman" w:eastAsia="標楷體" w:hAnsi="Times New Roman" w:cs="Times New Roman" w:hint="eastAsia"/>
                <w:sz w:val="28"/>
                <w:szCs w:val="28"/>
              </w:rPr>
              <w:t>辦理單位</w:t>
            </w:r>
            <w:r w:rsidRPr="00577CC4">
              <w:rPr>
                <w:rFonts w:ascii="Times New Roman" w:eastAsia="標楷體" w:hAnsi="Times New Roman" w:cs="Times New Roman" w:hint="eastAsia"/>
                <w:kern w:val="0"/>
                <w:sz w:val="28"/>
                <w:szCs w:val="28"/>
              </w:rPr>
              <w:t>提</w:t>
            </w:r>
            <w:r w:rsidRPr="00577CC4">
              <w:rPr>
                <w:rFonts w:ascii="Times New Roman" w:eastAsia="標楷體" w:hAnsi="Times New Roman" w:cs="Times New Roman" w:hint="eastAsia"/>
                <w:kern w:val="0"/>
                <w:sz w:val="28"/>
                <w:szCs w:val="28"/>
              </w:rPr>
              <w:lastRenderedPageBreak/>
              <w:t>供之財產及設施設備應列為代管財產。</w:t>
            </w:r>
          </w:p>
          <w:p w:rsidR="00206FD8" w:rsidRPr="00577CC4" w:rsidRDefault="00206FD8" w:rsidP="002E27FC">
            <w:pPr>
              <w:spacing w:line="360" w:lineRule="exact"/>
              <w:ind w:left="840" w:hangingChars="300" w:hanging="840"/>
              <w:jc w:val="both"/>
              <w:rPr>
                <w:rFonts w:ascii="Times New Roman" w:eastAsia="標楷體" w:hAnsi="Times New Roman" w:cs="Times New Roman"/>
                <w:kern w:val="0"/>
                <w:sz w:val="28"/>
                <w:szCs w:val="28"/>
              </w:rPr>
            </w:pPr>
            <w:r w:rsidRPr="00577CC4">
              <w:rPr>
                <w:rFonts w:ascii="Times New Roman" w:eastAsia="標楷體" w:hAnsi="Times New Roman" w:cs="Times New Roman"/>
                <w:kern w:val="0"/>
                <w:sz w:val="28"/>
                <w:szCs w:val="28"/>
              </w:rPr>
              <w:t xml:space="preserve">        </w:t>
            </w:r>
            <w:r w:rsidRPr="00577CC4">
              <w:rPr>
                <w:rFonts w:ascii="Times New Roman" w:eastAsia="標楷體" w:hAnsi="Times New Roman" w:cs="Times New Roman" w:hint="eastAsia"/>
                <w:kern w:val="0"/>
                <w:sz w:val="28"/>
                <w:szCs w:val="28"/>
              </w:rPr>
              <w:t xml:space="preserve">  </w:t>
            </w:r>
            <w:r w:rsidRPr="00577CC4">
              <w:rPr>
                <w:rFonts w:ascii="Times New Roman" w:eastAsia="標楷體" w:hAnsi="Times New Roman" w:cs="Times New Roman" w:hint="eastAsia"/>
                <w:kern w:val="0"/>
                <w:sz w:val="28"/>
                <w:szCs w:val="28"/>
              </w:rPr>
              <w:t>前項財產每學期應至少盤點一次；其有毀損不堪使用或已屆使用年限者，應敘明原因，依相關規定報廢。財產損壞需維修或報廢後需重購時，應敘明原因，並循預算程序編列所需經費；代管財產之盤點應由園長協同直轄市、縣</w:t>
            </w:r>
            <w:r w:rsidRPr="00577CC4">
              <w:rPr>
                <w:rFonts w:ascii="Times New Roman" w:eastAsia="標楷體" w:hAnsi="Times New Roman" w:cs="Times New Roman"/>
                <w:kern w:val="0"/>
                <w:sz w:val="28"/>
                <w:szCs w:val="28"/>
              </w:rPr>
              <w:t>(</w:t>
            </w:r>
            <w:r w:rsidRPr="00577CC4">
              <w:rPr>
                <w:rFonts w:ascii="Times New Roman" w:eastAsia="標楷體" w:hAnsi="Times New Roman" w:cs="Times New Roman" w:hint="eastAsia"/>
                <w:kern w:val="0"/>
                <w:sz w:val="28"/>
                <w:szCs w:val="28"/>
              </w:rPr>
              <w:t>市</w:t>
            </w:r>
            <w:r w:rsidRPr="00577CC4">
              <w:rPr>
                <w:rFonts w:ascii="Times New Roman" w:eastAsia="標楷體" w:hAnsi="Times New Roman" w:cs="Times New Roman"/>
                <w:kern w:val="0"/>
                <w:sz w:val="28"/>
                <w:szCs w:val="28"/>
              </w:rPr>
              <w:t>)</w:t>
            </w:r>
            <w:r w:rsidRPr="00577CC4">
              <w:rPr>
                <w:rFonts w:ascii="Times New Roman" w:eastAsia="標楷體" w:hAnsi="Times New Roman" w:cs="Times New Roman" w:hint="eastAsia"/>
                <w:kern w:val="0"/>
                <w:sz w:val="28"/>
                <w:szCs w:val="28"/>
              </w:rPr>
              <w:t>主管機關及</w:t>
            </w:r>
            <w:r w:rsidRPr="00577CC4">
              <w:rPr>
                <w:rFonts w:ascii="Times New Roman" w:eastAsia="標楷體" w:hAnsi="Times New Roman" w:cs="Times New Roman" w:hint="eastAsia"/>
                <w:sz w:val="28"/>
                <w:szCs w:val="28"/>
              </w:rPr>
              <w:t>辦理單位</w:t>
            </w:r>
            <w:r w:rsidRPr="00577CC4">
              <w:rPr>
                <w:rFonts w:ascii="Times New Roman" w:eastAsia="標楷體" w:hAnsi="Times New Roman" w:cs="Times New Roman" w:hint="eastAsia"/>
                <w:kern w:val="0"/>
                <w:sz w:val="28"/>
                <w:szCs w:val="28"/>
              </w:rPr>
              <w:t>辦理，亦得視需要會同場地主管機關辦理。</w:t>
            </w:r>
          </w:p>
        </w:tc>
      </w:tr>
      <w:tr w:rsidR="00206FD8" w:rsidRPr="00577CC4" w:rsidTr="00206FD8">
        <w:tc>
          <w:tcPr>
            <w:tcW w:w="5000" w:type="pct"/>
            <w:shd w:val="clear" w:color="auto" w:fill="auto"/>
            <w:hideMark/>
          </w:tcPr>
          <w:p w:rsidR="00206FD8" w:rsidRPr="00577CC4" w:rsidRDefault="00206FD8" w:rsidP="00E30691">
            <w:pPr>
              <w:spacing w:line="360" w:lineRule="exact"/>
              <w:ind w:left="840" w:hangingChars="300" w:hanging="840"/>
              <w:jc w:val="both"/>
              <w:rPr>
                <w:rFonts w:ascii="Times New Roman" w:eastAsia="標楷體" w:hAnsi="Times New Roman" w:cs="Times New Roman"/>
                <w:sz w:val="28"/>
                <w:szCs w:val="28"/>
              </w:rPr>
            </w:pPr>
            <w:r w:rsidRPr="00577CC4">
              <w:rPr>
                <w:rFonts w:ascii="Times New Roman" w:eastAsia="標楷體" w:hAnsi="Times New Roman" w:cs="Times New Roman" w:hint="eastAsia"/>
                <w:kern w:val="0"/>
                <w:sz w:val="28"/>
                <w:szCs w:val="28"/>
              </w:rPr>
              <w:lastRenderedPageBreak/>
              <w:t>十二、經費流用及勻支原則：依</w:t>
            </w:r>
            <w:r w:rsidRPr="00577CC4">
              <w:rPr>
                <w:rFonts w:ascii="Times New Roman" w:eastAsia="標楷體" w:hAnsi="Times New Roman" w:cs="Times New Roman" w:hint="eastAsia"/>
                <w:color w:val="000000"/>
                <w:kern w:val="0"/>
                <w:sz w:val="28"/>
                <w:szCs w:val="28"/>
              </w:rPr>
              <w:t>非營利幼兒園</w:t>
            </w:r>
            <w:r w:rsidRPr="00577CC4">
              <w:rPr>
                <w:rFonts w:ascii="Times New Roman" w:eastAsia="標楷體" w:hAnsi="Times New Roman" w:cs="Times New Roman" w:hint="eastAsia"/>
                <w:kern w:val="0"/>
                <w:sz w:val="28"/>
                <w:szCs w:val="28"/>
              </w:rPr>
              <w:t>營運成本分攤方式分為下列二類：</w:t>
            </w:r>
          </w:p>
          <w:p w:rsidR="00206FD8" w:rsidRPr="00577CC4" w:rsidRDefault="00206FD8" w:rsidP="00E30691">
            <w:pPr>
              <w:pStyle w:val="a4"/>
              <w:numPr>
                <w:ilvl w:val="0"/>
                <w:numId w:val="15"/>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政府與家長共同分攤者：除應依本辦法第十六條第一項第一款第一目及第二項公告之營運成本支用經費外，</w:t>
            </w:r>
            <w:r w:rsidRPr="00577CC4">
              <w:rPr>
                <w:rFonts w:ascii="Times New Roman" w:eastAsia="標楷體" w:hAnsi="Times New Roman" w:cs="Times New Roman" w:hint="eastAsia"/>
                <w:sz w:val="28"/>
              </w:rPr>
              <w:t>應依下列規定辦理</w:t>
            </w:r>
            <w:r w:rsidRPr="00577CC4">
              <w:rPr>
                <w:rFonts w:ascii="Times New Roman" w:eastAsia="標楷體" w:hAnsi="Times New Roman" w:cs="Times New Roman" w:hint="eastAsia"/>
                <w:sz w:val="28"/>
                <w:szCs w:val="28"/>
              </w:rPr>
              <w:t>經費</w:t>
            </w:r>
            <w:r w:rsidRPr="00577CC4">
              <w:rPr>
                <w:rFonts w:ascii="Times New Roman" w:eastAsia="標楷體" w:hAnsi="Times New Roman" w:cs="Times New Roman" w:hint="eastAsia"/>
                <w:sz w:val="28"/>
              </w:rPr>
              <w:t>流用及勻支</w:t>
            </w:r>
            <w:r w:rsidRPr="00577CC4">
              <w:rPr>
                <w:rFonts w:ascii="Times New Roman" w:eastAsia="標楷體" w:hAnsi="Times New Roman" w:cs="Times New Roman" w:hint="eastAsia"/>
                <w:sz w:val="28"/>
                <w:szCs w:val="28"/>
              </w:rPr>
              <w:t>：</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人事費：</w:t>
            </w:r>
          </w:p>
          <w:p w:rsidR="00206FD8" w:rsidRPr="00577CC4" w:rsidRDefault="00206FD8" w:rsidP="00E30691">
            <w:pPr>
              <w:pStyle w:val="a4"/>
              <w:numPr>
                <w:ilvl w:val="0"/>
                <w:numId w:val="17"/>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除因政策調薪、依法令規定調增相關費用致不敷使用者外，不得流入。</w:t>
            </w:r>
          </w:p>
          <w:p w:rsidR="00206FD8" w:rsidRPr="00577CC4" w:rsidRDefault="00206FD8" w:rsidP="00675420">
            <w:pPr>
              <w:pStyle w:val="a4"/>
              <w:numPr>
                <w:ilvl w:val="0"/>
                <w:numId w:val="17"/>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人事費總預算內，除資遣費準備金不得流出及加班費不得流入外，其餘各細項得相互勻支。</w:t>
            </w:r>
          </w:p>
          <w:p w:rsidR="00206FD8" w:rsidRPr="00577CC4" w:rsidRDefault="00206FD8" w:rsidP="00E30691">
            <w:pPr>
              <w:pStyle w:val="a4"/>
              <w:numPr>
                <w:ilvl w:val="0"/>
                <w:numId w:val="17"/>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人事費</w:t>
            </w:r>
            <w:r w:rsidRPr="00577CC4">
              <w:rPr>
                <w:rFonts w:ascii="Times New Roman" w:eastAsia="標楷體" w:hAnsi="Times New Roman" w:cs="Times New Roman" w:hint="eastAsia"/>
                <w:sz w:val="28"/>
                <w:szCs w:val="28"/>
              </w:rPr>
              <w:t>不得流出。</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業務費：得在業務費總預算內相互勻支，至多以勻支不足細項之百分之二十為上限。</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材料費：</w:t>
            </w:r>
          </w:p>
          <w:p w:rsidR="00206FD8" w:rsidRPr="00577CC4" w:rsidRDefault="00206FD8" w:rsidP="00E30691">
            <w:pPr>
              <w:pStyle w:val="a4"/>
              <w:numPr>
                <w:ilvl w:val="0"/>
                <w:numId w:val="18"/>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除業務費、公共事務管理費、雜支及行政管理費外，其餘項目，不得流入。</w:t>
            </w:r>
          </w:p>
          <w:p w:rsidR="00206FD8" w:rsidRPr="00577CC4" w:rsidRDefault="00EC48E3" w:rsidP="00E30691">
            <w:pPr>
              <w:pStyle w:val="a4"/>
              <w:numPr>
                <w:ilvl w:val="0"/>
                <w:numId w:val="18"/>
              </w:numPr>
              <w:spacing w:line="360" w:lineRule="exact"/>
              <w:ind w:leftChars="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材料費</w:t>
            </w:r>
            <w:r w:rsidR="00206FD8" w:rsidRPr="00577CC4">
              <w:rPr>
                <w:rFonts w:ascii="Times New Roman" w:eastAsia="標楷體" w:hAnsi="Times New Roman" w:cs="Times New Roman" w:hint="eastAsia"/>
                <w:color w:val="000000"/>
                <w:sz w:val="28"/>
                <w:szCs w:val="28"/>
              </w:rPr>
              <w:t>各細項經費倘有不足，應優先於材料費總預算內相互勻支，仍有不足，始得依上開規定勻支其他項目經費，且至多以勻支不足細項之百分之二十為上限。但餐點費，不得</w:t>
            </w:r>
            <w:r w:rsidR="00206FD8" w:rsidRPr="00577CC4">
              <w:rPr>
                <w:rFonts w:ascii="Times New Roman" w:eastAsia="標楷體" w:hAnsi="Times New Roman" w:cs="Times New Roman" w:hint="eastAsia"/>
                <w:sz w:val="28"/>
                <w:szCs w:val="28"/>
              </w:rPr>
              <w:t>流出</w:t>
            </w:r>
            <w:r w:rsidR="00206FD8" w:rsidRPr="00577CC4">
              <w:rPr>
                <w:rFonts w:ascii="Times New Roman" w:eastAsia="標楷體" w:hAnsi="Times New Roman" w:cs="Times New Roman" w:hint="eastAsia"/>
                <w:color w:val="000000"/>
                <w:sz w:val="28"/>
                <w:szCs w:val="28"/>
              </w:rPr>
              <w:t>。</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公共事務管理費：除雜支及行政管理費外，</w:t>
            </w:r>
            <w:r w:rsidRPr="00577CC4">
              <w:rPr>
                <w:rFonts w:ascii="Times New Roman" w:eastAsia="標楷體" w:hAnsi="Times New Roman" w:cs="Times New Roman" w:hint="eastAsia"/>
                <w:color w:val="000000"/>
                <w:kern w:val="0"/>
                <w:sz w:val="28"/>
                <w:szCs w:val="28"/>
              </w:rPr>
              <w:t>其餘項目，</w:t>
            </w:r>
            <w:r w:rsidRPr="00577CC4">
              <w:rPr>
                <w:rFonts w:ascii="Times New Roman" w:eastAsia="標楷體" w:hAnsi="Times New Roman" w:cs="Times New Roman" w:hint="eastAsia"/>
                <w:color w:val="000000"/>
                <w:sz w:val="28"/>
                <w:szCs w:val="28"/>
              </w:rPr>
              <w:t>不得流入。</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維護費及修繕購置費：</w:t>
            </w:r>
          </w:p>
          <w:p w:rsidR="00206FD8" w:rsidRPr="00577CC4" w:rsidRDefault="00206FD8" w:rsidP="00E30691">
            <w:pPr>
              <w:pStyle w:val="a4"/>
              <w:numPr>
                <w:ilvl w:val="0"/>
                <w:numId w:val="19"/>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除業務費、公共事務管理費、雜支及行政管理費外，</w:t>
            </w:r>
            <w:r w:rsidRPr="00577CC4">
              <w:rPr>
                <w:rFonts w:ascii="Times New Roman" w:eastAsia="標楷體" w:hAnsi="Times New Roman" w:cs="Times New Roman" w:hint="eastAsia"/>
                <w:color w:val="000000"/>
                <w:kern w:val="0"/>
                <w:sz w:val="28"/>
                <w:szCs w:val="28"/>
              </w:rPr>
              <w:t>其餘項目，</w:t>
            </w:r>
            <w:r w:rsidRPr="00577CC4">
              <w:rPr>
                <w:rFonts w:ascii="Times New Roman" w:eastAsia="標楷體" w:hAnsi="Times New Roman" w:cs="Times New Roman" w:hint="eastAsia"/>
                <w:color w:val="000000"/>
                <w:sz w:val="28"/>
                <w:szCs w:val="28"/>
              </w:rPr>
              <w:t>不得流入。</w:t>
            </w:r>
          </w:p>
          <w:p w:rsidR="00206FD8" w:rsidRPr="00577CC4" w:rsidRDefault="00EC48E3" w:rsidP="00E30691">
            <w:pPr>
              <w:pStyle w:val="a4"/>
              <w:numPr>
                <w:ilvl w:val="0"/>
                <w:numId w:val="19"/>
              </w:numPr>
              <w:spacing w:line="360" w:lineRule="exact"/>
              <w:ind w:leftChars="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維護費及修繕購置費</w:t>
            </w:r>
            <w:r w:rsidR="0028148F">
              <w:rPr>
                <w:rFonts w:ascii="Times New Roman" w:eastAsia="標楷體" w:hAnsi="Times New Roman" w:cs="Times New Roman" w:hint="eastAsia"/>
                <w:color w:val="000000"/>
                <w:sz w:val="28"/>
                <w:szCs w:val="28"/>
              </w:rPr>
              <w:t>各細項</w:t>
            </w:r>
            <w:r w:rsidR="00206FD8" w:rsidRPr="00577CC4">
              <w:rPr>
                <w:rFonts w:ascii="Times New Roman" w:eastAsia="標楷體" w:hAnsi="Times New Roman" w:cs="Times New Roman" w:hint="eastAsia"/>
                <w:color w:val="000000"/>
                <w:sz w:val="28"/>
                <w:szCs w:val="28"/>
              </w:rPr>
              <w:t>經費倘有不足，應優先於維護費及修繕購置費總預算內相互勻支，仍有不足，始得依上開規定勻支其他項目經費。</w:t>
            </w:r>
          </w:p>
          <w:p w:rsidR="00206FD8" w:rsidRPr="00577CC4" w:rsidRDefault="00206FD8" w:rsidP="00E30691">
            <w:pPr>
              <w:pStyle w:val="a4"/>
              <w:numPr>
                <w:ilvl w:val="0"/>
                <w:numId w:val="19"/>
              </w:numPr>
              <w:spacing w:line="360" w:lineRule="exact"/>
              <w:ind w:leftChars="0"/>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維護費及修繕購置費均不得流出。</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雜支及行政管理費：均不得流入。</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非營利幼兒園遇有特殊情形或突發事件，致各項經費不敷使用而有超過前六目經費支用或勻支規定之需要者，得報經直轄市、縣（市）主管機關同意後，於該學年度總預算內調整各該項目經費之額度。但雜支及行政管理費，不得增加。</w:t>
            </w:r>
          </w:p>
          <w:p w:rsidR="00206FD8" w:rsidRPr="00577CC4" w:rsidRDefault="00206FD8" w:rsidP="00E30691">
            <w:pPr>
              <w:pStyle w:val="a4"/>
              <w:numPr>
                <w:ilvl w:val="0"/>
                <w:numId w:val="16"/>
              </w:numPr>
              <w:spacing w:line="360" w:lineRule="exact"/>
              <w:ind w:leftChars="0" w:left="1242" w:hanging="284"/>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教保費、課後照顧及延後托育收入等相關家長應繳納之費用，倘因不可歸責於非營利幼兒園之原因致無法收回者，報經直轄市、縣（市）</w:t>
            </w:r>
            <w:r w:rsidRPr="00577CC4">
              <w:rPr>
                <w:rFonts w:ascii="Times New Roman" w:eastAsia="標楷體" w:hAnsi="Times New Roman" w:cs="Times New Roman" w:hint="eastAsia"/>
                <w:sz w:val="28"/>
                <w:szCs w:val="28"/>
              </w:rPr>
              <w:lastRenderedPageBreak/>
              <w:t>主管機關同意後，始得列為呆帳。</w:t>
            </w:r>
          </w:p>
          <w:p w:rsidR="00206FD8" w:rsidRPr="00577CC4" w:rsidRDefault="00206FD8" w:rsidP="00E30691">
            <w:pPr>
              <w:pStyle w:val="a4"/>
              <w:numPr>
                <w:ilvl w:val="0"/>
                <w:numId w:val="16"/>
              </w:numPr>
              <w:spacing w:line="360" w:lineRule="exact"/>
              <w:ind w:leftChars="0" w:left="1355" w:hanging="397"/>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累積餘絀：除各該學年度總預算不敷使用外，不得流出。</w:t>
            </w:r>
          </w:p>
          <w:p w:rsidR="00206FD8" w:rsidRPr="00577CC4" w:rsidRDefault="00206FD8" w:rsidP="00E30691">
            <w:pPr>
              <w:pStyle w:val="a4"/>
              <w:numPr>
                <w:ilvl w:val="0"/>
                <w:numId w:val="15"/>
              </w:numPr>
              <w:spacing w:line="360" w:lineRule="exact"/>
              <w:ind w:leftChars="0" w:left="1049" w:hanging="567"/>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全部由家長負擔者：應依下列規定辦理經費流用及勻支：</w:t>
            </w:r>
          </w:p>
          <w:p w:rsidR="00206FD8" w:rsidRPr="00577CC4" w:rsidRDefault="00206FD8" w:rsidP="00E30691">
            <w:pPr>
              <w:pStyle w:val="a4"/>
              <w:numPr>
                <w:ilvl w:val="0"/>
                <w:numId w:val="20"/>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人事費：人事費</w:t>
            </w:r>
            <w:r w:rsidRPr="00577CC4">
              <w:rPr>
                <w:rFonts w:ascii="Times New Roman" w:eastAsia="標楷體" w:hAnsi="Times New Roman" w:cs="Times New Roman" w:hint="eastAsia"/>
                <w:sz w:val="28"/>
                <w:szCs w:val="28"/>
              </w:rPr>
              <w:t>不得流出。但其</w:t>
            </w:r>
            <w:r w:rsidRPr="00577CC4">
              <w:rPr>
                <w:rFonts w:ascii="Times New Roman" w:eastAsia="標楷體" w:hAnsi="Times New Roman" w:cs="Times New Roman" w:hint="eastAsia"/>
                <w:color w:val="000000"/>
                <w:sz w:val="28"/>
                <w:szCs w:val="28"/>
              </w:rPr>
              <w:t>項下之細項，除資遣費準備金不得流出外，其餘各細項在人事費總預算內，得相互勻支。</w:t>
            </w:r>
          </w:p>
          <w:p w:rsidR="00206FD8" w:rsidRPr="00577CC4" w:rsidRDefault="00206FD8" w:rsidP="00E30691">
            <w:pPr>
              <w:pStyle w:val="a4"/>
              <w:numPr>
                <w:ilvl w:val="0"/>
                <w:numId w:val="20"/>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業務費、材料費、維護費及修繕購置費：除餐點費不得流出外，得相互勻支。</w:t>
            </w:r>
          </w:p>
          <w:p w:rsidR="00206FD8" w:rsidRPr="00577CC4" w:rsidRDefault="00206FD8" w:rsidP="00E30691">
            <w:pPr>
              <w:pStyle w:val="a4"/>
              <w:numPr>
                <w:ilvl w:val="0"/>
                <w:numId w:val="20"/>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公共事務管理費：同前款第四目。</w:t>
            </w:r>
          </w:p>
          <w:p w:rsidR="00206FD8" w:rsidRPr="00577CC4" w:rsidRDefault="00206FD8" w:rsidP="00E30691">
            <w:pPr>
              <w:pStyle w:val="a4"/>
              <w:numPr>
                <w:ilvl w:val="0"/>
                <w:numId w:val="20"/>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color w:val="000000"/>
                <w:sz w:val="28"/>
                <w:szCs w:val="28"/>
              </w:rPr>
              <w:t>雜支及行政管理費：同前款第六目。</w:t>
            </w:r>
          </w:p>
          <w:p w:rsidR="00206FD8" w:rsidRPr="00577CC4" w:rsidRDefault="00206FD8" w:rsidP="00E30691">
            <w:pPr>
              <w:pStyle w:val="a4"/>
              <w:numPr>
                <w:ilvl w:val="0"/>
                <w:numId w:val="20"/>
              </w:numPr>
              <w:spacing w:line="360" w:lineRule="exact"/>
              <w:ind w:leftChars="0" w:left="1242" w:hanging="284"/>
              <w:jc w:val="both"/>
              <w:rPr>
                <w:rFonts w:ascii="Times New Roman" w:eastAsia="標楷體" w:hAnsi="Times New Roman" w:cs="Times New Roman"/>
                <w:color w:val="000000"/>
                <w:sz w:val="28"/>
                <w:szCs w:val="28"/>
              </w:rPr>
            </w:pPr>
            <w:r w:rsidRPr="00577CC4">
              <w:rPr>
                <w:rFonts w:ascii="Times New Roman" w:eastAsia="標楷體" w:hAnsi="Times New Roman" w:cs="Times New Roman" w:hint="eastAsia"/>
                <w:sz w:val="28"/>
                <w:szCs w:val="28"/>
              </w:rPr>
              <w:t>其餘事項同前款第七目至第九目。</w:t>
            </w:r>
          </w:p>
        </w:tc>
      </w:tr>
      <w:tr w:rsidR="00206FD8" w:rsidRPr="00577CC4" w:rsidTr="00206FD8">
        <w:tc>
          <w:tcPr>
            <w:tcW w:w="5000" w:type="pct"/>
            <w:hideMark/>
          </w:tcPr>
          <w:p w:rsidR="00206FD8" w:rsidRPr="00577CC4" w:rsidRDefault="00206FD8" w:rsidP="00E30691">
            <w:pPr>
              <w:spacing w:line="360" w:lineRule="exact"/>
              <w:ind w:left="840" w:hangingChars="300" w:hanging="840"/>
              <w:jc w:val="both"/>
              <w:rPr>
                <w:rFonts w:ascii="Times New Roman" w:eastAsia="標楷體" w:hAnsi="Times New Roman" w:cs="Times New Roman"/>
                <w:sz w:val="28"/>
                <w:szCs w:val="28"/>
              </w:rPr>
            </w:pPr>
            <w:r w:rsidRPr="00577CC4">
              <w:rPr>
                <w:rFonts w:ascii="Times New Roman" w:eastAsia="標楷體" w:hAnsi="Times New Roman" w:cs="Times New Roman" w:hint="eastAsia"/>
                <w:kern w:val="0"/>
                <w:sz w:val="28"/>
                <w:szCs w:val="28"/>
              </w:rPr>
              <w:lastRenderedPageBreak/>
              <w:t>十三、會計查核：非營利幼兒園每學年第一學期結束後，應自行製作財務報表並檢查無誤後，於直轄市、縣（市）主管機關指定之日期前，將財務報表及相關資料送直轄市、縣（市）主管機關委由之會計師，依附件七或附件八之查核附表進行查核；查核完成後，會計師應將財務報表連同查核附表之結果，送直轄市、縣（市）主管機關。</w:t>
            </w:r>
            <w:r w:rsidRPr="00577CC4">
              <w:rPr>
                <w:rFonts w:ascii="Times New Roman" w:eastAsia="標楷體" w:hAnsi="Times New Roman" w:cs="Times New Roman"/>
                <w:sz w:val="28"/>
                <w:szCs w:val="28"/>
              </w:rPr>
              <w:t xml:space="preserve"> </w:t>
            </w:r>
          </w:p>
          <w:p w:rsidR="00206FD8" w:rsidRPr="00577CC4" w:rsidRDefault="00206FD8" w:rsidP="0089184B">
            <w:pPr>
              <w:spacing w:line="360" w:lineRule="exact"/>
              <w:ind w:left="840" w:hangingChars="300" w:hanging="840"/>
              <w:jc w:val="both"/>
              <w:rPr>
                <w:rFonts w:ascii="Times New Roman" w:eastAsia="標楷體" w:hAnsi="Times New Roman" w:cs="Times New Roman"/>
                <w:kern w:val="0"/>
                <w:sz w:val="28"/>
                <w:szCs w:val="28"/>
              </w:rPr>
            </w:pPr>
            <w:r w:rsidRPr="00577CC4">
              <w:rPr>
                <w:rFonts w:ascii="Times New Roman" w:eastAsia="標楷體" w:hAnsi="Times New Roman" w:cs="Times New Roman"/>
                <w:sz w:val="28"/>
                <w:szCs w:val="28"/>
              </w:rPr>
              <w:t xml:space="preserve">      </w:t>
            </w:r>
            <w:r w:rsidRPr="00577CC4">
              <w:rPr>
                <w:rFonts w:ascii="Times New Roman" w:eastAsia="標楷體" w:hAnsi="Times New Roman" w:cs="Times New Roman" w:hint="eastAsia"/>
                <w:sz w:val="28"/>
                <w:szCs w:val="28"/>
              </w:rPr>
              <w:t xml:space="preserve">    </w:t>
            </w:r>
            <w:r w:rsidRPr="00577CC4">
              <w:rPr>
                <w:rFonts w:ascii="Times New Roman" w:eastAsia="標楷體" w:hAnsi="Times New Roman" w:cs="Times New Roman" w:hint="eastAsia"/>
                <w:sz w:val="28"/>
                <w:szCs w:val="28"/>
              </w:rPr>
              <w:t>前項會計查核係指</w:t>
            </w:r>
            <w:r w:rsidRPr="00577CC4">
              <w:rPr>
                <w:rFonts w:ascii="Times New Roman" w:eastAsia="標楷體" w:hAnsi="Times New Roman" w:cs="Times New Roman" w:hint="eastAsia"/>
                <w:kern w:val="0"/>
                <w:sz w:val="28"/>
                <w:szCs w:val="28"/>
              </w:rPr>
              <w:t>查核非營利幼兒園第一學期任一月份之所有帳務，</w:t>
            </w:r>
            <w:r w:rsidRPr="00577CC4">
              <w:rPr>
                <w:rFonts w:ascii="Times New Roman" w:eastAsia="標楷體" w:hAnsi="Times New Roman" w:cs="Times New Roman"/>
                <w:kern w:val="0"/>
                <w:sz w:val="28"/>
                <w:szCs w:val="28"/>
              </w:rPr>
              <w:t>各會計項目抽查比率</w:t>
            </w:r>
            <w:r w:rsidRPr="00577CC4">
              <w:rPr>
                <w:rFonts w:ascii="Times New Roman" w:eastAsia="標楷體" w:hAnsi="Times New Roman" w:cs="Times New Roman" w:hint="eastAsia"/>
                <w:kern w:val="0"/>
                <w:sz w:val="28"/>
                <w:szCs w:val="28"/>
              </w:rPr>
              <w:t>並</w:t>
            </w:r>
            <w:r w:rsidRPr="00577CC4">
              <w:rPr>
                <w:rFonts w:ascii="Times New Roman" w:eastAsia="標楷體" w:hAnsi="Times New Roman" w:cs="Times New Roman"/>
                <w:kern w:val="0"/>
                <w:sz w:val="28"/>
                <w:szCs w:val="28"/>
              </w:rPr>
              <w:t>應達</w:t>
            </w:r>
            <w:r w:rsidRPr="00577CC4">
              <w:rPr>
                <w:rFonts w:ascii="Times New Roman" w:eastAsia="標楷體" w:hAnsi="Times New Roman" w:cs="Times New Roman" w:hint="eastAsia"/>
                <w:kern w:val="0"/>
                <w:sz w:val="28"/>
                <w:szCs w:val="28"/>
              </w:rPr>
              <w:t>各</w:t>
            </w:r>
            <w:r w:rsidRPr="00577CC4">
              <w:rPr>
                <w:rFonts w:ascii="Times New Roman" w:eastAsia="標楷體" w:hAnsi="Times New Roman" w:cs="Times New Roman"/>
                <w:kern w:val="0"/>
                <w:sz w:val="28"/>
                <w:szCs w:val="28"/>
              </w:rPr>
              <w:t>該項目</w:t>
            </w:r>
            <w:r w:rsidRPr="00577CC4">
              <w:rPr>
                <w:rFonts w:ascii="Times New Roman" w:eastAsia="標楷體" w:hAnsi="Times New Roman" w:cs="Times New Roman" w:hint="eastAsia"/>
                <w:kern w:val="0"/>
                <w:sz w:val="28"/>
                <w:szCs w:val="28"/>
              </w:rPr>
              <w:t>總</w:t>
            </w:r>
            <w:r w:rsidRPr="00577CC4">
              <w:rPr>
                <w:rFonts w:ascii="Times New Roman" w:eastAsia="標楷體" w:hAnsi="Times New Roman" w:cs="Times New Roman"/>
                <w:kern w:val="0"/>
                <w:sz w:val="28"/>
                <w:szCs w:val="28"/>
              </w:rPr>
              <w:t>金額之百分之七十</w:t>
            </w:r>
            <w:r w:rsidRPr="00577CC4">
              <w:rPr>
                <w:rFonts w:ascii="Times New Roman" w:eastAsia="標楷體" w:hAnsi="Times New Roman" w:cs="Times New Roman" w:hint="eastAsia"/>
                <w:kern w:val="0"/>
                <w:sz w:val="28"/>
                <w:szCs w:val="28"/>
              </w:rPr>
              <w:t>。</w:t>
            </w:r>
          </w:p>
        </w:tc>
      </w:tr>
      <w:tr w:rsidR="00206FD8" w:rsidRPr="00577CC4" w:rsidTr="00206FD8">
        <w:tc>
          <w:tcPr>
            <w:tcW w:w="5000" w:type="pct"/>
            <w:hideMark/>
          </w:tcPr>
          <w:p w:rsidR="00206FD8" w:rsidRPr="00577CC4" w:rsidRDefault="00206FD8" w:rsidP="00E30691">
            <w:pPr>
              <w:spacing w:line="360" w:lineRule="exact"/>
              <w:ind w:left="840" w:hangingChars="300" w:hanging="84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十四、會計簽證：非營利幼兒園應於每年九月五日前，應自行製作前一學年度決算財務報表並檢查無誤後，將財務報表及相關資料送直轄市、縣（市）主管機關委由之會計師依附件七或附件八進行查核；查核完成後，會計師應將財務報表連同查核報告書及查核附表之結果，送直轄市、縣（市）主管機關。</w:t>
            </w:r>
            <w:r w:rsidRPr="00577CC4">
              <w:rPr>
                <w:rFonts w:ascii="Times New Roman" w:eastAsia="標楷體" w:hAnsi="Times New Roman" w:cs="Times New Roman"/>
                <w:kern w:val="0"/>
                <w:sz w:val="28"/>
                <w:szCs w:val="28"/>
              </w:rPr>
              <w:t xml:space="preserve">   </w:t>
            </w:r>
          </w:p>
          <w:p w:rsidR="00206FD8" w:rsidRPr="00577CC4" w:rsidRDefault="00206FD8" w:rsidP="00E30691">
            <w:pPr>
              <w:spacing w:line="360" w:lineRule="exact"/>
              <w:ind w:left="840" w:hangingChars="300" w:hanging="84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 xml:space="preserve">          </w:t>
            </w:r>
            <w:r w:rsidRPr="00577CC4">
              <w:rPr>
                <w:rFonts w:ascii="Times New Roman" w:eastAsia="標楷體" w:hAnsi="Times New Roman" w:cs="Times New Roman" w:hint="eastAsia"/>
                <w:sz w:val="28"/>
                <w:szCs w:val="28"/>
              </w:rPr>
              <w:t>前項會計查核係指</w:t>
            </w:r>
            <w:r w:rsidRPr="00577CC4">
              <w:rPr>
                <w:rFonts w:ascii="Times New Roman" w:eastAsia="標楷體" w:hAnsi="Times New Roman" w:cs="Times New Roman" w:hint="eastAsia"/>
                <w:kern w:val="0"/>
                <w:sz w:val="28"/>
                <w:szCs w:val="28"/>
              </w:rPr>
              <w:t>查核非營利幼兒園</w:t>
            </w:r>
            <w:r w:rsidR="003353CE">
              <w:rPr>
                <w:rFonts w:ascii="Times New Roman" w:eastAsia="標楷體" w:hAnsi="Times New Roman" w:cs="Times New Roman" w:hint="eastAsia"/>
                <w:kern w:val="0"/>
                <w:sz w:val="28"/>
                <w:szCs w:val="28"/>
              </w:rPr>
              <w:t>第二學期</w:t>
            </w:r>
            <w:r w:rsidRPr="00577CC4">
              <w:rPr>
                <w:rFonts w:ascii="Times New Roman" w:eastAsia="標楷體" w:hAnsi="Times New Roman" w:cs="Times New Roman" w:hint="eastAsia"/>
                <w:kern w:val="0"/>
                <w:sz w:val="28"/>
                <w:szCs w:val="28"/>
              </w:rPr>
              <w:t>任一月份之所有帳務，</w:t>
            </w:r>
            <w:r w:rsidRPr="00577CC4">
              <w:rPr>
                <w:rFonts w:ascii="Times New Roman" w:eastAsia="標楷體" w:hAnsi="Times New Roman" w:cs="Times New Roman"/>
                <w:kern w:val="0"/>
                <w:sz w:val="28"/>
                <w:szCs w:val="28"/>
              </w:rPr>
              <w:t>各會計項目抽查比率</w:t>
            </w:r>
            <w:r w:rsidRPr="00577CC4">
              <w:rPr>
                <w:rFonts w:ascii="Times New Roman" w:eastAsia="標楷體" w:hAnsi="Times New Roman" w:cs="Times New Roman" w:hint="eastAsia"/>
                <w:kern w:val="0"/>
                <w:sz w:val="28"/>
                <w:szCs w:val="28"/>
              </w:rPr>
              <w:t>並</w:t>
            </w:r>
            <w:r w:rsidRPr="00577CC4">
              <w:rPr>
                <w:rFonts w:ascii="Times New Roman" w:eastAsia="標楷體" w:hAnsi="Times New Roman" w:cs="Times New Roman"/>
                <w:kern w:val="0"/>
                <w:sz w:val="28"/>
                <w:szCs w:val="28"/>
              </w:rPr>
              <w:t>應達</w:t>
            </w:r>
            <w:r w:rsidRPr="00577CC4">
              <w:rPr>
                <w:rFonts w:ascii="Times New Roman" w:eastAsia="標楷體" w:hAnsi="Times New Roman" w:cs="Times New Roman" w:hint="eastAsia"/>
                <w:kern w:val="0"/>
                <w:sz w:val="28"/>
                <w:szCs w:val="28"/>
              </w:rPr>
              <w:t>各</w:t>
            </w:r>
            <w:r w:rsidRPr="00577CC4">
              <w:rPr>
                <w:rFonts w:ascii="Times New Roman" w:eastAsia="標楷體" w:hAnsi="Times New Roman" w:cs="Times New Roman"/>
                <w:kern w:val="0"/>
                <w:sz w:val="28"/>
                <w:szCs w:val="28"/>
              </w:rPr>
              <w:t>該項目</w:t>
            </w:r>
            <w:r w:rsidRPr="00577CC4">
              <w:rPr>
                <w:rFonts w:ascii="Times New Roman" w:eastAsia="標楷體" w:hAnsi="Times New Roman" w:cs="Times New Roman" w:hint="eastAsia"/>
                <w:kern w:val="0"/>
                <w:sz w:val="28"/>
                <w:szCs w:val="28"/>
              </w:rPr>
              <w:t>總</w:t>
            </w:r>
            <w:r w:rsidRPr="00577CC4">
              <w:rPr>
                <w:rFonts w:ascii="Times New Roman" w:eastAsia="標楷體" w:hAnsi="Times New Roman" w:cs="Times New Roman"/>
                <w:kern w:val="0"/>
                <w:sz w:val="28"/>
                <w:szCs w:val="28"/>
              </w:rPr>
              <w:t>金額之百分之七十</w:t>
            </w:r>
            <w:r w:rsidRPr="00577CC4">
              <w:rPr>
                <w:rFonts w:ascii="Times New Roman" w:eastAsia="標楷體" w:hAnsi="Times New Roman" w:cs="Times New Roman" w:hint="eastAsia"/>
                <w:kern w:val="0"/>
                <w:sz w:val="28"/>
                <w:szCs w:val="28"/>
              </w:rPr>
              <w:t>。</w:t>
            </w:r>
          </w:p>
          <w:p w:rsidR="00206FD8" w:rsidRPr="00577CC4" w:rsidRDefault="00206FD8" w:rsidP="00E30691">
            <w:pPr>
              <w:spacing w:line="360" w:lineRule="exact"/>
              <w:ind w:left="840" w:hangingChars="300" w:hanging="840"/>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 xml:space="preserve">          </w:t>
            </w:r>
            <w:r w:rsidRPr="00577CC4">
              <w:rPr>
                <w:rFonts w:ascii="Times New Roman" w:eastAsia="標楷體" w:hAnsi="Times New Roman" w:cs="Times New Roman" w:hint="eastAsia"/>
                <w:kern w:val="0"/>
                <w:sz w:val="28"/>
                <w:szCs w:val="28"/>
              </w:rPr>
              <w:t>第一項所稱查核報告書之內容如下：</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報告名稱。</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報告收受者（委任之直轄市、縣（市）主管機關）。</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已查核之財務資訊。</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敘明會計師所發現之事實，包括對於錯誤及例外事項之適當說明。</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所依據之審計準則。</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意見或結論。</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會計師事務所之名稱或地址。</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會計師簽名及蓋章。</w:t>
            </w:r>
          </w:p>
          <w:p w:rsidR="00206FD8" w:rsidRPr="00577CC4" w:rsidRDefault="00206FD8" w:rsidP="00E30691">
            <w:pPr>
              <w:pStyle w:val="a4"/>
              <w:numPr>
                <w:ilvl w:val="0"/>
                <w:numId w:val="49"/>
              </w:numPr>
              <w:spacing w:line="360" w:lineRule="exact"/>
              <w:ind w:leftChars="0" w:left="1542" w:hanging="567"/>
              <w:jc w:val="both"/>
              <w:rPr>
                <w:rFonts w:ascii="Times New Roman" w:eastAsia="標楷體" w:hAnsi="Times New Roman" w:cs="Times New Roman"/>
                <w:kern w:val="0"/>
                <w:sz w:val="28"/>
                <w:szCs w:val="28"/>
              </w:rPr>
            </w:pPr>
            <w:r w:rsidRPr="00577CC4">
              <w:rPr>
                <w:rFonts w:ascii="Times New Roman" w:eastAsia="標楷體" w:hAnsi="Times New Roman" w:cs="Times New Roman" w:hint="eastAsia"/>
                <w:kern w:val="0"/>
                <w:sz w:val="28"/>
                <w:szCs w:val="28"/>
              </w:rPr>
              <w:t>查核報告日。</w:t>
            </w:r>
          </w:p>
        </w:tc>
      </w:tr>
      <w:tr w:rsidR="00206FD8" w:rsidRPr="00577CC4" w:rsidTr="00206FD8">
        <w:tc>
          <w:tcPr>
            <w:tcW w:w="5000" w:type="pct"/>
          </w:tcPr>
          <w:p w:rsidR="00206FD8" w:rsidRPr="00577CC4" w:rsidRDefault="00206FD8" w:rsidP="00E30691">
            <w:pPr>
              <w:spacing w:line="360" w:lineRule="exact"/>
              <w:ind w:left="840" w:hangingChars="300" w:hanging="840"/>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十五、直轄市、縣（市）主管機關應依本辦法第二十五條規定，辦理績效考評；考評前，非營利幼兒園應依直轄市、縣（市）主管機關規定，</w:t>
            </w:r>
            <w:r w:rsidRPr="00577CC4">
              <w:rPr>
                <w:rFonts w:ascii="Times New Roman" w:eastAsia="標楷體" w:hAnsi="Times New Roman" w:cs="Times New Roman" w:hint="eastAsia"/>
                <w:kern w:val="0"/>
                <w:sz w:val="28"/>
                <w:szCs w:val="28"/>
              </w:rPr>
              <w:t>於其指定之日期前，</w:t>
            </w:r>
            <w:r w:rsidRPr="00577CC4">
              <w:rPr>
                <w:rFonts w:ascii="Times New Roman" w:eastAsia="標楷體" w:hAnsi="Times New Roman" w:cs="Times New Roman" w:hint="eastAsia"/>
                <w:sz w:val="28"/>
                <w:szCs w:val="28"/>
              </w:rPr>
              <w:t>提供相關資料。</w:t>
            </w:r>
          </w:p>
        </w:tc>
      </w:tr>
      <w:tr w:rsidR="00206FD8" w:rsidRPr="00577CC4" w:rsidTr="00206FD8">
        <w:tc>
          <w:tcPr>
            <w:tcW w:w="5000" w:type="pct"/>
          </w:tcPr>
          <w:p w:rsidR="00206FD8" w:rsidRPr="00577CC4" w:rsidRDefault="00206FD8" w:rsidP="00E30691">
            <w:pPr>
              <w:spacing w:line="360" w:lineRule="exact"/>
              <w:ind w:left="840" w:hangingChars="300" w:hanging="840"/>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t>十六、非營利幼兒園接受第十三點至第十五點所訂之查核及簽證，應報送之資料如附件九。</w:t>
            </w:r>
          </w:p>
        </w:tc>
      </w:tr>
      <w:tr w:rsidR="00206FD8" w:rsidRPr="00577CC4" w:rsidTr="00206FD8">
        <w:tc>
          <w:tcPr>
            <w:tcW w:w="5000" w:type="pct"/>
            <w:hideMark/>
          </w:tcPr>
          <w:p w:rsidR="00206FD8" w:rsidRPr="00577CC4" w:rsidRDefault="00206FD8" w:rsidP="00E30691">
            <w:pPr>
              <w:spacing w:line="360" w:lineRule="exact"/>
              <w:ind w:left="840" w:hangingChars="300" w:hanging="840"/>
              <w:jc w:val="both"/>
              <w:rPr>
                <w:rFonts w:ascii="Times New Roman" w:eastAsia="標楷體" w:hAnsi="Times New Roman" w:cs="Times New Roman"/>
                <w:sz w:val="28"/>
                <w:szCs w:val="28"/>
              </w:rPr>
            </w:pPr>
            <w:r w:rsidRPr="00577CC4">
              <w:rPr>
                <w:rFonts w:ascii="Times New Roman" w:eastAsia="標楷體" w:hAnsi="Times New Roman" w:cs="Times New Roman" w:hint="eastAsia"/>
                <w:sz w:val="28"/>
                <w:szCs w:val="28"/>
              </w:rPr>
              <w:lastRenderedPageBreak/>
              <w:t>十七、非營利幼兒園應依本辦法第二十三條第二項規定，於直轄市、縣（市）主管機關指定期間內，公告其財務資訊於直轄市、縣（市）主管機關之資訊網站。</w:t>
            </w:r>
          </w:p>
        </w:tc>
      </w:tr>
    </w:tbl>
    <w:p w:rsidR="00113463" w:rsidRDefault="00113463" w:rsidP="00841A65">
      <w:pPr>
        <w:widowControl/>
        <w:rPr>
          <w:rFonts w:ascii="Times New Roman" w:eastAsia="標楷體" w:hAnsi="Times New Roman" w:cs="Times New Roman"/>
          <w:b/>
          <w:color w:val="000000"/>
          <w:sz w:val="28"/>
          <w:szCs w:val="28"/>
        </w:rPr>
        <w:sectPr w:rsidR="00113463">
          <w:footerReference w:type="default" r:id="rId9"/>
          <w:pgSz w:w="11906" w:h="16838"/>
          <w:pgMar w:top="1134" w:right="1134" w:bottom="1134" w:left="1134" w:header="851" w:footer="992" w:gutter="0"/>
          <w:cols w:space="720"/>
        </w:sectPr>
      </w:pPr>
    </w:p>
    <w:p w:rsidR="00841A65" w:rsidRPr="00663565" w:rsidRDefault="00841A65" w:rsidP="00841A65">
      <w:pPr>
        <w:widowControl/>
        <w:rPr>
          <w:rFonts w:ascii="Times New Roman" w:eastAsia="標楷體" w:hAnsi="Times New Roman" w:cs="Times New Roman"/>
          <w:b/>
          <w:color w:val="000000"/>
          <w:sz w:val="28"/>
          <w:szCs w:val="28"/>
        </w:rPr>
      </w:pPr>
      <w:r w:rsidRPr="00663565">
        <w:rPr>
          <w:rFonts w:ascii="Times New Roman" w:eastAsia="標楷體" w:hAnsi="Times New Roman" w:cs="Times New Roman" w:hint="eastAsia"/>
          <w:b/>
          <w:color w:val="000000"/>
          <w:sz w:val="28"/>
          <w:szCs w:val="28"/>
        </w:rPr>
        <w:lastRenderedPageBreak/>
        <w:t>【附件</w:t>
      </w:r>
      <w:r w:rsidRPr="00663565">
        <w:rPr>
          <w:rFonts w:ascii="Times New Roman" w:eastAsia="標楷體" w:hAnsi="Times New Roman" w:cs="Times New Roman" w:hint="eastAsia"/>
          <w:b/>
          <w:sz w:val="28"/>
          <w:szCs w:val="28"/>
        </w:rPr>
        <w:t>一</w:t>
      </w:r>
      <w:r w:rsidRPr="00663565">
        <w:rPr>
          <w:rFonts w:ascii="Times New Roman" w:eastAsia="標楷體" w:hAnsi="Times New Roman" w:cs="Times New Roman" w:hint="eastAsia"/>
          <w:b/>
          <w:color w:val="000000"/>
          <w:sz w:val="28"/>
          <w:szCs w:val="28"/>
        </w:rPr>
        <w:t>】</w:t>
      </w:r>
      <w:r w:rsidRPr="00663565">
        <w:rPr>
          <w:rFonts w:ascii="Times New Roman" w:eastAsia="標楷體" w:hAnsi="Times New Roman" w:cs="Times New Roman"/>
          <w:b/>
          <w:color w:val="000000"/>
          <w:sz w:val="28"/>
          <w:szCs w:val="28"/>
        </w:rPr>
        <w:t xml:space="preserve">  </w:t>
      </w:r>
    </w:p>
    <w:p w:rsidR="00841A65" w:rsidRPr="00663565" w:rsidRDefault="00841A65" w:rsidP="00841A65">
      <w:pPr>
        <w:jc w:val="center"/>
        <w:rPr>
          <w:rFonts w:ascii="Times New Roman" w:eastAsia="標楷體" w:hAnsi="Times New Roman" w:cs="Times New Roman"/>
          <w:b/>
          <w:sz w:val="32"/>
          <w:szCs w:val="32"/>
        </w:rPr>
      </w:pPr>
      <w:r w:rsidRPr="00663565">
        <w:rPr>
          <w:rFonts w:ascii="Times New Roman" w:eastAsia="標楷體" w:hAnsi="Times New Roman" w:cs="Times New Roman" w:hint="eastAsia"/>
          <w:b/>
          <w:sz w:val="32"/>
          <w:szCs w:val="32"/>
        </w:rPr>
        <w:t>非營利幼兒園會計項目</w:t>
      </w:r>
    </w:p>
    <w:p w:rsidR="00841A65" w:rsidRPr="00663565" w:rsidRDefault="00841A65" w:rsidP="00841A65">
      <w:pPr>
        <w:jc w:val="center"/>
        <w:rPr>
          <w:rFonts w:ascii="Times New Roman" w:eastAsia="標楷體" w:hAnsi="Times New Roman" w:cs="Times New Roman"/>
          <w:b/>
          <w:sz w:val="32"/>
          <w:szCs w:val="32"/>
        </w:rPr>
      </w:pPr>
    </w:p>
    <w:p w:rsidR="00841A65" w:rsidRPr="00663565" w:rsidRDefault="00841A65" w:rsidP="00B53286">
      <w:pPr>
        <w:pStyle w:val="a4"/>
        <w:numPr>
          <w:ilvl w:val="0"/>
          <w:numId w:val="21"/>
        </w:numPr>
        <w:ind w:leftChars="0" w:left="584"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資產類會計項目及其說明如下：</w:t>
      </w:r>
    </w:p>
    <w:p w:rsidR="00841A65" w:rsidRPr="00663565" w:rsidRDefault="00841A65" w:rsidP="00B53286">
      <w:pPr>
        <w:pStyle w:val="a4"/>
        <w:numPr>
          <w:ilvl w:val="0"/>
          <w:numId w:val="22"/>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流動資產：</w:t>
      </w:r>
    </w:p>
    <w:p w:rsidR="00841A65" w:rsidRPr="00663565" w:rsidRDefault="00841A65" w:rsidP="00B53286">
      <w:pPr>
        <w:pStyle w:val="a4"/>
        <w:numPr>
          <w:ilvl w:val="0"/>
          <w:numId w:val="23"/>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現金：庫存收付之現金。</w:t>
      </w:r>
    </w:p>
    <w:p w:rsidR="00841A65" w:rsidRPr="00663565" w:rsidRDefault="00841A65" w:rsidP="00B53286">
      <w:pPr>
        <w:pStyle w:val="a4"/>
        <w:numPr>
          <w:ilvl w:val="0"/>
          <w:numId w:val="23"/>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銀行存款：活期存款及可隨時轉換成定額現金且價值變動風險甚小之短期並具高度流動性之定期存款。</w:t>
      </w:r>
    </w:p>
    <w:p w:rsidR="00841A65" w:rsidRPr="00663565" w:rsidRDefault="00841A65" w:rsidP="00B53286">
      <w:pPr>
        <w:pStyle w:val="a4"/>
        <w:numPr>
          <w:ilvl w:val="0"/>
          <w:numId w:val="23"/>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應收票據：應收之各種票據。</w:t>
      </w:r>
    </w:p>
    <w:p w:rsidR="00841A65" w:rsidRPr="00663565" w:rsidRDefault="00841A65" w:rsidP="00B53286">
      <w:pPr>
        <w:pStyle w:val="a4"/>
        <w:numPr>
          <w:ilvl w:val="0"/>
          <w:numId w:val="23"/>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應收帳款：應收之教保費、政府學費差額補助或課後照顧費等費用。</w:t>
      </w:r>
    </w:p>
    <w:p w:rsidR="00841A65" w:rsidRPr="00663565" w:rsidRDefault="00841A65" w:rsidP="00B53286">
      <w:pPr>
        <w:pStyle w:val="a4"/>
        <w:numPr>
          <w:ilvl w:val="0"/>
          <w:numId w:val="23"/>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其他應收款：不屬於應收帳款或應收票據之應收款項。</w:t>
      </w:r>
    </w:p>
    <w:p w:rsidR="00841A65" w:rsidRPr="00663565" w:rsidRDefault="00841A65" w:rsidP="00B53286">
      <w:pPr>
        <w:pStyle w:val="a4"/>
        <w:numPr>
          <w:ilvl w:val="0"/>
          <w:numId w:val="23"/>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預付款項：</w:t>
      </w:r>
    </w:p>
    <w:p w:rsidR="00841A65" w:rsidRPr="00663565" w:rsidRDefault="00841A65" w:rsidP="00B53286">
      <w:pPr>
        <w:pStyle w:val="a4"/>
        <w:numPr>
          <w:ilvl w:val="0"/>
          <w:numId w:val="24"/>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預付費用：預為支付之各項費用，如保險費或火險等。</w:t>
      </w:r>
    </w:p>
    <w:p w:rsidR="00841A65" w:rsidRPr="00663565" w:rsidRDefault="00841A65" w:rsidP="00B53286">
      <w:pPr>
        <w:pStyle w:val="a4"/>
        <w:numPr>
          <w:ilvl w:val="0"/>
          <w:numId w:val="24"/>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用品盤存：購入但尚未使用之用品，如辦公用品、工作服、幼兒使用之書包、制服、餐碗及其他物品等。</w:t>
      </w:r>
    </w:p>
    <w:p w:rsidR="00841A65" w:rsidRPr="00663565" w:rsidRDefault="00841A65" w:rsidP="00B53286">
      <w:pPr>
        <w:pStyle w:val="a4"/>
        <w:numPr>
          <w:ilvl w:val="0"/>
          <w:numId w:val="23"/>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其他流動資產：</w:t>
      </w:r>
    </w:p>
    <w:p w:rsidR="00841A65" w:rsidRPr="00663565" w:rsidRDefault="00841A65" w:rsidP="00B53286">
      <w:pPr>
        <w:pStyle w:val="a4"/>
        <w:numPr>
          <w:ilvl w:val="0"/>
          <w:numId w:val="25"/>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暫付款：暫付性質之</w:t>
      </w:r>
      <w:r w:rsidR="00A028E8" w:rsidRPr="00663565">
        <w:rPr>
          <w:rFonts w:ascii="Times New Roman" w:eastAsia="標楷體" w:hAnsi="Times New Roman" w:cs="Times New Roman" w:hint="eastAsia"/>
          <w:sz w:val="28"/>
          <w:szCs w:val="28"/>
        </w:rPr>
        <w:t>各項款項</w:t>
      </w:r>
      <w:r w:rsidRPr="00663565">
        <w:rPr>
          <w:rFonts w:ascii="Times New Roman" w:eastAsia="標楷體" w:hAnsi="Times New Roman" w:cs="Times New Roman" w:hint="eastAsia"/>
          <w:sz w:val="28"/>
          <w:szCs w:val="28"/>
        </w:rPr>
        <w:t>。</w:t>
      </w:r>
    </w:p>
    <w:p w:rsidR="00841A65" w:rsidRPr="00663565" w:rsidRDefault="00841A65" w:rsidP="00B53286">
      <w:pPr>
        <w:pStyle w:val="a4"/>
        <w:numPr>
          <w:ilvl w:val="0"/>
          <w:numId w:val="25"/>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其他：不屬於上列各項之其他流動資產。</w:t>
      </w:r>
    </w:p>
    <w:p w:rsidR="00841A65" w:rsidRPr="00663565" w:rsidRDefault="00841A65" w:rsidP="00B53286">
      <w:pPr>
        <w:pStyle w:val="a4"/>
        <w:numPr>
          <w:ilvl w:val="0"/>
          <w:numId w:val="22"/>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非流動資產：</w:t>
      </w:r>
    </w:p>
    <w:p w:rsidR="00E517FF" w:rsidRPr="00663565" w:rsidRDefault="00841A65" w:rsidP="00B53286">
      <w:pPr>
        <w:pStyle w:val="a4"/>
        <w:numPr>
          <w:ilvl w:val="0"/>
          <w:numId w:val="26"/>
        </w:numPr>
        <w:ind w:leftChars="0" w:left="1701"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基金：</w:t>
      </w:r>
    </w:p>
    <w:p w:rsidR="00841A65" w:rsidRPr="00663565" w:rsidRDefault="00E517FF" w:rsidP="00B53286">
      <w:pPr>
        <w:pStyle w:val="a4"/>
        <w:numPr>
          <w:ilvl w:val="0"/>
          <w:numId w:val="45"/>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資</w:t>
      </w:r>
      <w:r w:rsidR="00841A65" w:rsidRPr="00663565">
        <w:rPr>
          <w:rFonts w:ascii="Times New Roman" w:eastAsia="標楷體" w:hAnsi="Times New Roman" w:cs="Times New Roman" w:hint="eastAsia"/>
          <w:sz w:val="28"/>
          <w:szCs w:val="28"/>
        </w:rPr>
        <w:t>遣費準備金。</w:t>
      </w:r>
    </w:p>
    <w:p w:rsidR="00E517FF" w:rsidRPr="00663565" w:rsidRDefault="00E517FF" w:rsidP="00B53286">
      <w:pPr>
        <w:pStyle w:val="a4"/>
        <w:numPr>
          <w:ilvl w:val="0"/>
          <w:numId w:val="45"/>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退休</w:t>
      </w:r>
      <w:r w:rsidR="00463EED" w:rsidRPr="00663565">
        <w:rPr>
          <w:rFonts w:ascii="Times New Roman" w:eastAsia="標楷體" w:hAnsi="Times New Roman" w:cs="Times New Roman" w:hint="eastAsia"/>
          <w:sz w:val="28"/>
          <w:szCs w:val="28"/>
        </w:rPr>
        <w:t>金準備</w:t>
      </w:r>
      <w:r w:rsidRPr="00663565">
        <w:rPr>
          <w:rFonts w:ascii="Times New Roman" w:eastAsia="標楷體" w:hAnsi="Times New Roman" w:cs="Times New Roman" w:hint="eastAsia"/>
          <w:sz w:val="28"/>
          <w:szCs w:val="28"/>
        </w:rPr>
        <w:t>。</w:t>
      </w:r>
    </w:p>
    <w:p w:rsidR="00841A65" w:rsidRPr="00663565" w:rsidRDefault="00E517FF" w:rsidP="00B53286">
      <w:pPr>
        <w:pStyle w:val="a4"/>
        <w:numPr>
          <w:ilvl w:val="0"/>
          <w:numId w:val="26"/>
        </w:numPr>
        <w:ind w:leftChars="0" w:left="1701"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其他非流動資產</w:t>
      </w:r>
      <w:r w:rsidR="00841A65" w:rsidRPr="00663565">
        <w:rPr>
          <w:rFonts w:ascii="Times New Roman" w:eastAsia="標楷體" w:hAnsi="Times New Roman" w:cs="Times New Roman" w:hint="eastAsia"/>
          <w:sz w:val="28"/>
          <w:szCs w:val="28"/>
        </w:rPr>
        <w:t>：</w:t>
      </w:r>
    </w:p>
    <w:p w:rsidR="00841A65" w:rsidRPr="00663565" w:rsidRDefault="00841A65" w:rsidP="00B53286">
      <w:pPr>
        <w:pStyle w:val="a4"/>
        <w:numPr>
          <w:ilvl w:val="0"/>
          <w:numId w:val="27"/>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存出保證金：存出供作各種保證用之款項。</w:t>
      </w:r>
    </w:p>
    <w:p w:rsidR="00514F7D" w:rsidRPr="00663565" w:rsidRDefault="00514F7D" w:rsidP="00B53286">
      <w:pPr>
        <w:pStyle w:val="a4"/>
        <w:numPr>
          <w:ilvl w:val="0"/>
          <w:numId w:val="27"/>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代付款項：</w:t>
      </w:r>
      <w:r w:rsidR="000127F2" w:rsidRPr="00663565">
        <w:rPr>
          <w:rFonts w:ascii="Times New Roman" w:eastAsia="標楷體" w:hAnsi="Times New Roman" w:cs="Times New Roman" w:hint="eastAsia"/>
          <w:sz w:val="28"/>
          <w:szCs w:val="28"/>
        </w:rPr>
        <w:t>代付員工自付之勞健保或薪資扣繳稅金等</w:t>
      </w:r>
      <w:r w:rsidR="000C467C" w:rsidRPr="00663565">
        <w:rPr>
          <w:rFonts w:ascii="Times New Roman" w:eastAsia="標楷體" w:hAnsi="Times New Roman" w:cs="Times New Roman" w:hint="eastAsia"/>
          <w:sz w:val="28"/>
          <w:szCs w:val="28"/>
        </w:rPr>
        <w:t>。</w:t>
      </w:r>
    </w:p>
    <w:p w:rsidR="00841A65" w:rsidRPr="00663565" w:rsidRDefault="00841A65" w:rsidP="00B53286">
      <w:pPr>
        <w:pStyle w:val="a4"/>
        <w:numPr>
          <w:ilvl w:val="0"/>
          <w:numId w:val="27"/>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其他：不屬於上列各項之其他非流動資產。</w:t>
      </w:r>
    </w:p>
    <w:p w:rsidR="00841A65" w:rsidRPr="00663565" w:rsidRDefault="00841A65" w:rsidP="00B53286">
      <w:pPr>
        <w:pStyle w:val="a4"/>
        <w:numPr>
          <w:ilvl w:val="0"/>
          <w:numId w:val="21"/>
        </w:numPr>
        <w:ind w:leftChars="0" w:left="584"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負債類會計項目及其說明如下：</w:t>
      </w:r>
    </w:p>
    <w:p w:rsidR="00841A65" w:rsidRPr="00663565" w:rsidRDefault="00841A65" w:rsidP="00B53286">
      <w:pPr>
        <w:pStyle w:val="a4"/>
        <w:numPr>
          <w:ilvl w:val="0"/>
          <w:numId w:val="28"/>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流動負債：</w:t>
      </w:r>
    </w:p>
    <w:p w:rsidR="00841A65" w:rsidRPr="00663565" w:rsidRDefault="00841A65" w:rsidP="00B53286">
      <w:pPr>
        <w:pStyle w:val="a4"/>
        <w:numPr>
          <w:ilvl w:val="0"/>
          <w:numId w:val="29"/>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應付關係人款：以向辦理單位借入之款項為限。</w:t>
      </w:r>
    </w:p>
    <w:p w:rsidR="00841A65" w:rsidRPr="00663565" w:rsidRDefault="00841A65" w:rsidP="00B53286">
      <w:pPr>
        <w:pStyle w:val="a4"/>
        <w:numPr>
          <w:ilvl w:val="0"/>
          <w:numId w:val="29"/>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應付款項：</w:t>
      </w:r>
    </w:p>
    <w:p w:rsidR="00841A65" w:rsidRPr="00663565" w:rsidRDefault="00841A65" w:rsidP="00B53286">
      <w:pPr>
        <w:pStyle w:val="a4"/>
        <w:numPr>
          <w:ilvl w:val="0"/>
          <w:numId w:val="30"/>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應付票據：應付之各種票據。</w:t>
      </w:r>
    </w:p>
    <w:p w:rsidR="00841A65" w:rsidRPr="00663565" w:rsidRDefault="00841A65" w:rsidP="00B53286">
      <w:pPr>
        <w:pStyle w:val="a4"/>
        <w:numPr>
          <w:ilvl w:val="0"/>
          <w:numId w:val="30"/>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應付帳款：應付之材料費用，指教保材料、日常消耗用品、藥品費、餐點費</w:t>
      </w:r>
      <w:r w:rsidR="001B567A" w:rsidRPr="00663565">
        <w:rPr>
          <w:rFonts w:ascii="Times New Roman" w:eastAsia="標楷體" w:hAnsi="Times New Roman" w:cs="Times New Roman" w:hint="eastAsia"/>
          <w:sz w:val="28"/>
          <w:szCs w:val="28"/>
        </w:rPr>
        <w:t>、政府學費差額補助退款</w:t>
      </w:r>
      <w:r w:rsidRPr="00663565">
        <w:rPr>
          <w:rFonts w:ascii="Times New Roman" w:eastAsia="標楷體" w:hAnsi="Times New Roman" w:cs="Times New Roman" w:hint="eastAsia"/>
          <w:sz w:val="28"/>
          <w:szCs w:val="28"/>
        </w:rPr>
        <w:t>等。</w:t>
      </w:r>
    </w:p>
    <w:p w:rsidR="00841A65" w:rsidRPr="00663565" w:rsidRDefault="00841A65" w:rsidP="00B53286">
      <w:pPr>
        <w:pStyle w:val="a4"/>
        <w:numPr>
          <w:ilvl w:val="0"/>
          <w:numId w:val="30"/>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應付費用：不屬於上列提供教保服務所發生之應付款項，如薪資、水費、電費、辦公設備、消耗品等。</w:t>
      </w:r>
    </w:p>
    <w:p w:rsidR="00841A65" w:rsidRPr="00663565" w:rsidRDefault="00841A65" w:rsidP="00B53286">
      <w:pPr>
        <w:pStyle w:val="a4"/>
        <w:numPr>
          <w:ilvl w:val="0"/>
          <w:numId w:val="30"/>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應納稅額：受贈資產所產生之相關稅捐費用，如土地稅、房屋稅、牌照稅及燃料稅等。</w:t>
      </w:r>
    </w:p>
    <w:p w:rsidR="00841A65" w:rsidRPr="00663565" w:rsidRDefault="00841A65" w:rsidP="00B53286">
      <w:pPr>
        <w:pStyle w:val="a4"/>
        <w:numPr>
          <w:ilvl w:val="0"/>
          <w:numId w:val="30"/>
        </w:numPr>
        <w:ind w:leftChars="0" w:left="1724" w:hanging="284"/>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lastRenderedPageBreak/>
        <w:t>其他應付款：不屬於上列應付票據、應付帳款</w:t>
      </w:r>
      <w:r w:rsidR="003604CB" w:rsidRPr="00663565">
        <w:rPr>
          <w:rFonts w:ascii="Times New Roman" w:eastAsia="標楷體" w:hAnsi="Times New Roman" w:cs="Times New Roman" w:hint="eastAsia"/>
          <w:sz w:val="28"/>
          <w:szCs w:val="28"/>
        </w:rPr>
        <w:t>、</w:t>
      </w:r>
      <w:r w:rsidRPr="00663565">
        <w:rPr>
          <w:rFonts w:ascii="Times New Roman" w:eastAsia="標楷體" w:hAnsi="Times New Roman" w:cs="Times New Roman" w:hint="eastAsia"/>
          <w:sz w:val="28"/>
          <w:szCs w:val="28"/>
        </w:rPr>
        <w:t>應付費用</w:t>
      </w:r>
      <w:r w:rsidR="003604CB" w:rsidRPr="00663565">
        <w:rPr>
          <w:rFonts w:ascii="Times New Roman" w:eastAsia="標楷體" w:hAnsi="Times New Roman" w:cs="Times New Roman" w:hint="eastAsia"/>
          <w:sz w:val="28"/>
          <w:szCs w:val="28"/>
        </w:rPr>
        <w:t>及代收代付收入退款</w:t>
      </w:r>
      <w:r w:rsidRPr="00663565">
        <w:rPr>
          <w:rFonts w:ascii="Times New Roman" w:eastAsia="標楷體" w:hAnsi="Times New Roman" w:cs="Times New Roman" w:hint="eastAsia"/>
          <w:sz w:val="28"/>
          <w:szCs w:val="28"/>
        </w:rPr>
        <w:t>之其他應付款，如應付所得稅及專案補助收入退款。</w:t>
      </w:r>
    </w:p>
    <w:p w:rsidR="00841A65" w:rsidRPr="00663565" w:rsidRDefault="00841A65" w:rsidP="00B53286">
      <w:pPr>
        <w:pStyle w:val="a4"/>
        <w:numPr>
          <w:ilvl w:val="0"/>
          <w:numId w:val="29"/>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預收款項：指預為收納之各種款項，如預收教保費及其他預收款；其應按主要類別分別列示；其有特別約定事項者，並應揭露。</w:t>
      </w:r>
    </w:p>
    <w:p w:rsidR="00841A65" w:rsidRPr="00663565" w:rsidRDefault="00841A65" w:rsidP="00B53286">
      <w:pPr>
        <w:pStyle w:val="a4"/>
        <w:numPr>
          <w:ilvl w:val="0"/>
          <w:numId w:val="29"/>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其他流動負債：不屬於上列各項之其他流動負債。</w:t>
      </w:r>
    </w:p>
    <w:p w:rsidR="00841A65" w:rsidRPr="00663565" w:rsidRDefault="0010686F" w:rsidP="00B53286">
      <w:pPr>
        <w:pStyle w:val="a4"/>
        <w:numPr>
          <w:ilvl w:val="0"/>
          <w:numId w:val="28"/>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非流動負債</w:t>
      </w:r>
      <w:r w:rsidR="00841A65" w:rsidRPr="00663565">
        <w:rPr>
          <w:rFonts w:ascii="Times New Roman" w:eastAsia="標楷體" w:hAnsi="Times New Roman" w:cs="Times New Roman" w:hint="eastAsia"/>
          <w:b/>
          <w:sz w:val="28"/>
          <w:szCs w:val="28"/>
        </w:rPr>
        <w:t>：</w:t>
      </w:r>
    </w:p>
    <w:p w:rsidR="00841A65" w:rsidRPr="00663565" w:rsidRDefault="00841A65" w:rsidP="00B53286">
      <w:pPr>
        <w:pStyle w:val="a4"/>
        <w:numPr>
          <w:ilvl w:val="0"/>
          <w:numId w:val="31"/>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存入保證金：存入供作各種保證用之款項。</w:t>
      </w:r>
    </w:p>
    <w:p w:rsidR="00841A65" w:rsidRPr="00663565" w:rsidRDefault="00841A65" w:rsidP="00B53286">
      <w:pPr>
        <w:pStyle w:val="a4"/>
        <w:numPr>
          <w:ilvl w:val="0"/>
          <w:numId w:val="31"/>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退休金準備：依照勞動基準法相關規定應提撥之退休金準備。</w:t>
      </w:r>
    </w:p>
    <w:p w:rsidR="00841A65" w:rsidRPr="00663565" w:rsidRDefault="00B076F7" w:rsidP="00B53286">
      <w:pPr>
        <w:pStyle w:val="a4"/>
        <w:numPr>
          <w:ilvl w:val="0"/>
          <w:numId w:val="31"/>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資遣費準備金</w:t>
      </w:r>
      <w:r w:rsidR="00841A65" w:rsidRPr="00663565">
        <w:rPr>
          <w:rFonts w:ascii="Times New Roman" w:eastAsia="標楷體" w:hAnsi="Times New Roman" w:cs="Times New Roman" w:hint="eastAsia"/>
          <w:sz w:val="28"/>
          <w:szCs w:val="28"/>
        </w:rPr>
        <w:t>：指依非營利幼兒園實施辦法第</w:t>
      </w:r>
      <w:r w:rsidR="00841A65" w:rsidRPr="00663565">
        <w:rPr>
          <w:rFonts w:ascii="Times New Roman" w:eastAsia="標楷體" w:hAnsi="Times New Roman" w:cs="Times New Roman"/>
          <w:sz w:val="28"/>
          <w:szCs w:val="28"/>
        </w:rPr>
        <w:t>16</w:t>
      </w:r>
      <w:r w:rsidR="00841A65" w:rsidRPr="00663565">
        <w:rPr>
          <w:rFonts w:ascii="Times New Roman" w:eastAsia="標楷體" w:hAnsi="Times New Roman" w:cs="Times New Roman" w:hint="eastAsia"/>
          <w:sz w:val="28"/>
          <w:szCs w:val="28"/>
        </w:rPr>
        <w:t>條第</w:t>
      </w:r>
      <w:r w:rsidR="00841A65" w:rsidRPr="00663565">
        <w:rPr>
          <w:rFonts w:ascii="Times New Roman" w:eastAsia="標楷體" w:hAnsi="Times New Roman" w:cs="Times New Roman"/>
          <w:sz w:val="28"/>
          <w:szCs w:val="28"/>
        </w:rPr>
        <w:t>4</w:t>
      </w:r>
      <w:r w:rsidR="00841A65" w:rsidRPr="00663565">
        <w:rPr>
          <w:rFonts w:ascii="Times New Roman" w:eastAsia="標楷體" w:hAnsi="Times New Roman" w:cs="Times New Roman" w:hint="eastAsia"/>
          <w:sz w:val="28"/>
          <w:szCs w:val="28"/>
        </w:rPr>
        <w:t>項編列之資遣費準備金，應與非流動資產項下之基金數額相符。</w:t>
      </w:r>
    </w:p>
    <w:p w:rsidR="00D51C8A" w:rsidRPr="00663565" w:rsidRDefault="00D51C8A" w:rsidP="00B53286">
      <w:pPr>
        <w:pStyle w:val="a4"/>
        <w:numPr>
          <w:ilvl w:val="0"/>
          <w:numId w:val="31"/>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暫收款：</w:t>
      </w:r>
      <w:r w:rsidR="006C4289" w:rsidRPr="00663565">
        <w:rPr>
          <w:rFonts w:ascii="Times New Roman" w:eastAsia="標楷體" w:hAnsi="Times New Roman" w:cs="Times New Roman" w:hint="eastAsia"/>
          <w:sz w:val="28"/>
          <w:szCs w:val="28"/>
        </w:rPr>
        <w:t>暫收各項款項。</w:t>
      </w:r>
    </w:p>
    <w:p w:rsidR="00D51C8A" w:rsidRPr="00663565" w:rsidRDefault="006C4289" w:rsidP="00B53286">
      <w:pPr>
        <w:pStyle w:val="a4"/>
        <w:numPr>
          <w:ilvl w:val="0"/>
          <w:numId w:val="31"/>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代收款項：</w:t>
      </w:r>
      <w:r w:rsidR="00D51C8A" w:rsidRPr="00663565">
        <w:rPr>
          <w:rFonts w:ascii="Times New Roman" w:eastAsia="標楷體" w:hAnsi="Times New Roman" w:cs="Times New Roman" w:hint="eastAsia"/>
          <w:sz w:val="28"/>
          <w:szCs w:val="28"/>
        </w:rPr>
        <w:t>代</w:t>
      </w:r>
      <w:r w:rsidRPr="00663565">
        <w:rPr>
          <w:rFonts w:ascii="Times New Roman" w:eastAsia="標楷體" w:hAnsi="Times New Roman" w:cs="Times New Roman" w:hint="eastAsia"/>
          <w:sz w:val="28"/>
          <w:szCs w:val="28"/>
        </w:rPr>
        <w:t>收</w:t>
      </w:r>
      <w:r w:rsidR="00D51C8A" w:rsidRPr="00663565">
        <w:rPr>
          <w:rFonts w:ascii="Times New Roman" w:eastAsia="標楷體" w:hAnsi="Times New Roman" w:cs="Times New Roman" w:hint="eastAsia"/>
          <w:sz w:val="28"/>
          <w:szCs w:val="28"/>
        </w:rPr>
        <w:t>員工自付之勞健保或薪資扣繳稅金等</w:t>
      </w:r>
      <w:r w:rsidR="006F4A35" w:rsidRPr="00663565">
        <w:rPr>
          <w:rFonts w:ascii="Times New Roman" w:eastAsia="標楷體" w:hAnsi="Times New Roman" w:cs="Times New Roman" w:hint="eastAsia"/>
          <w:sz w:val="28"/>
          <w:szCs w:val="28"/>
        </w:rPr>
        <w:t>。</w:t>
      </w:r>
    </w:p>
    <w:p w:rsidR="00841A65" w:rsidRPr="00663565" w:rsidRDefault="00841A65" w:rsidP="00B53286">
      <w:pPr>
        <w:pStyle w:val="a4"/>
        <w:numPr>
          <w:ilvl w:val="0"/>
          <w:numId w:val="31"/>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其他非流動負債：非屬上列資遣費準備之其他非流動負債。</w:t>
      </w:r>
    </w:p>
    <w:p w:rsidR="00841A65" w:rsidRPr="00663565" w:rsidRDefault="00841A65" w:rsidP="00B53286">
      <w:pPr>
        <w:pStyle w:val="a4"/>
        <w:numPr>
          <w:ilvl w:val="0"/>
          <w:numId w:val="21"/>
        </w:numPr>
        <w:ind w:leftChars="0" w:left="584"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淨值類會計項目及其說明如下：</w:t>
      </w:r>
    </w:p>
    <w:p w:rsidR="00841A65" w:rsidRPr="00663565" w:rsidRDefault="00841A65" w:rsidP="00B53286">
      <w:pPr>
        <w:pStyle w:val="a4"/>
        <w:numPr>
          <w:ilvl w:val="0"/>
          <w:numId w:val="32"/>
        </w:numPr>
        <w:ind w:leftChars="0" w:left="1049" w:hanging="567"/>
        <w:rPr>
          <w:rFonts w:ascii="Times New Roman" w:eastAsia="標楷體" w:hAnsi="Times New Roman" w:cs="Times New Roman"/>
          <w:sz w:val="28"/>
          <w:szCs w:val="28"/>
        </w:rPr>
      </w:pPr>
      <w:r w:rsidRPr="00663565">
        <w:rPr>
          <w:rFonts w:ascii="Times New Roman" w:eastAsia="標楷體" w:hAnsi="Times New Roman" w:cs="Times New Roman" w:hint="eastAsia"/>
          <w:b/>
          <w:sz w:val="28"/>
          <w:szCs w:val="28"/>
        </w:rPr>
        <w:t>累積餘絀：</w:t>
      </w:r>
      <w:r w:rsidRPr="00663565">
        <w:rPr>
          <w:rFonts w:ascii="Times New Roman" w:eastAsia="標楷體" w:hAnsi="Times New Roman" w:cs="Times New Roman" w:hint="eastAsia"/>
          <w:sz w:val="28"/>
          <w:szCs w:val="28"/>
        </w:rPr>
        <w:t>本期餘絀之累積數。</w:t>
      </w:r>
    </w:p>
    <w:p w:rsidR="00841A65" w:rsidRPr="00663565" w:rsidRDefault="00841A65" w:rsidP="00B53286">
      <w:pPr>
        <w:pStyle w:val="a4"/>
        <w:numPr>
          <w:ilvl w:val="0"/>
          <w:numId w:val="32"/>
        </w:numPr>
        <w:ind w:leftChars="0" w:left="1049" w:hanging="567"/>
        <w:rPr>
          <w:rFonts w:ascii="Times New Roman" w:eastAsia="標楷體" w:hAnsi="Times New Roman" w:cs="Times New Roman"/>
          <w:sz w:val="28"/>
          <w:szCs w:val="28"/>
        </w:rPr>
      </w:pPr>
      <w:r w:rsidRPr="00663565">
        <w:rPr>
          <w:rFonts w:ascii="Times New Roman" w:eastAsia="標楷體" w:hAnsi="Times New Roman" w:cs="Times New Roman" w:hint="eastAsia"/>
          <w:b/>
          <w:sz w:val="28"/>
          <w:szCs w:val="28"/>
        </w:rPr>
        <w:t>本期餘絀：</w:t>
      </w:r>
      <w:r w:rsidRPr="00663565">
        <w:rPr>
          <w:rFonts w:ascii="Times New Roman" w:eastAsia="標楷體" w:hAnsi="Times New Roman" w:cs="Times New Roman" w:hint="eastAsia"/>
          <w:sz w:val="28"/>
          <w:szCs w:val="28"/>
        </w:rPr>
        <w:t>經會計師簽證後之當學年度餘絀（減除當年度所得稅費用後之淨額）。</w:t>
      </w:r>
    </w:p>
    <w:p w:rsidR="00841A65" w:rsidRPr="00663565" w:rsidRDefault="00841A65" w:rsidP="00B53286">
      <w:pPr>
        <w:pStyle w:val="a4"/>
        <w:numPr>
          <w:ilvl w:val="0"/>
          <w:numId w:val="21"/>
        </w:numPr>
        <w:ind w:leftChars="0" w:left="584"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收入類會計項目及其說明如下：</w:t>
      </w:r>
    </w:p>
    <w:p w:rsidR="00841A65" w:rsidRPr="00663565" w:rsidRDefault="00841A65" w:rsidP="00B53286">
      <w:pPr>
        <w:pStyle w:val="a4"/>
        <w:numPr>
          <w:ilvl w:val="0"/>
          <w:numId w:val="33"/>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教保費收入：</w:t>
      </w:r>
    </w:p>
    <w:p w:rsidR="00841A65" w:rsidRPr="00663565" w:rsidRDefault="00841A65" w:rsidP="00B53286">
      <w:pPr>
        <w:pStyle w:val="a4"/>
        <w:numPr>
          <w:ilvl w:val="0"/>
          <w:numId w:val="46"/>
        </w:numPr>
        <w:ind w:leftChars="0" w:left="1559"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家長繳費</w:t>
      </w:r>
    </w:p>
    <w:p w:rsidR="00841A65" w:rsidRPr="00663565" w:rsidRDefault="00841A65" w:rsidP="00B53286">
      <w:pPr>
        <w:pStyle w:val="a4"/>
        <w:numPr>
          <w:ilvl w:val="0"/>
          <w:numId w:val="46"/>
        </w:numPr>
        <w:ind w:leftChars="0" w:left="1525"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政府學費差額補助</w:t>
      </w:r>
    </w:p>
    <w:p w:rsidR="00841A65" w:rsidRPr="00663565" w:rsidRDefault="00841A65" w:rsidP="00B53286">
      <w:pPr>
        <w:pStyle w:val="a4"/>
        <w:numPr>
          <w:ilvl w:val="0"/>
          <w:numId w:val="33"/>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教保費收入減項：</w:t>
      </w:r>
    </w:p>
    <w:p w:rsidR="00841A65" w:rsidRPr="00663565" w:rsidRDefault="00841A65" w:rsidP="00B53286">
      <w:pPr>
        <w:pStyle w:val="a4"/>
        <w:numPr>
          <w:ilvl w:val="0"/>
          <w:numId w:val="34"/>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五日未上課退費</w:t>
      </w:r>
    </w:p>
    <w:p w:rsidR="00841A65" w:rsidRPr="00663565" w:rsidRDefault="00841A65" w:rsidP="00B53286">
      <w:pPr>
        <w:pStyle w:val="a4"/>
        <w:numPr>
          <w:ilvl w:val="0"/>
          <w:numId w:val="34"/>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腸病毒退費</w:t>
      </w:r>
    </w:p>
    <w:p w:rsidR="00841A65" w:rsidRPr="00663565" w:rsidRDefault="00841A65" w:rsidP="00B53286">
      <w:pPr>
        <w:pStyle w:val="a4"/>
        <w:numPr>
          <w:ilvl w:val="0"/>
          <w:numId w:val="34"/>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轉學</w:t>
      </w:r>
      <w:r w:rsidRPr="00663565">
        <w:rPr>
          <w:rFonts w:ascii="Times New Roman" w:eastAsia="標楷體" w:hAnsi="Times New Roman" w:cs="Times New Roman"/>
          <w:sz w:val="28"/>
          <w:szCs w:val="28"/>
        </w:rPr>
        <w:t>/</w:t>
      </w:r>
      <w:r w:rsidRPr="00663565">
        <w:rPr>
          <w:rFonts w:ascii="Times New Roman" w:eastAsia="標楷體" w:hAnsi="Times New Roman" w:cs="Times New Roman" w:hint="eastAsia"/>
          <w:sz w:val="28"/>
          <w:szCs w:val="28"/>
        </w:rPr>
        <w:t>轉出退費</w:t>
      </w:r>
    </w:p>
    <w:p w:rsidR="00841A65" w:rsidRPr="00663565" w:rsidRDefault="00841A65" w:rsidP="00B53286">
      <w:pPr>
        <w:pStyle w:val="a4"/>
        <w:numPr>
          <w:ilvl w:val="0"/>
          <w:numId w:val="34"/>
        </w:numPr>
        <w:ind w:leftChars="0" w:left="1616" w:hanging="567"/>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政府差額補助退費</w:t>
      </w:r>
    </w:p>
    <w:p w:rsidR="00841A65" w:rsidRPr="00663565" w:rsidRDefault="00841A65" w:rsidP="00B53286">
      <w:pPr>
        <w:pStyle w:val="a4"/>
        <w:numPr>
          <w:ilvl w:val="0"/>
          <w:numId w:val="33"/>
        </w:numPr>
        <w:ind w:leftChars="0" w:left="1049" w:hanging="567"/>
        <w:rPr>
          <w:rFonts w:ascii="Times New Roman" w:eastAsia="標楷體" w:hAnsi="Times New Roman" w:cs="Times New Roman"/>
          <w:sz w:val="28"/>
          <w:szCs w:val="28"/>
        </w:rPr>
      </w:pPr>
      <w:r w:rsidRPr="00663565">
        <w:rPr>
          <w:rFonts w:ascii="Times New Roman" w:eastAsia="標楷體" w:hAnsi="Times New Roman" w:cs="Times New Roman" w:hint="eastAsia"/>
          <w:b/>
          <w:sz w:val="28"/>
          <w:szCs w:val="28"/>
        </w:rPr>
        <w:t>利息收入：</w:t>
      </w:r>
      <w:r w:rsidRPr="00663565">
        <w:rPr>
          <w:rFonts w:ascii="Times New Roman" w:eastAsia="標楷體" w:hAnsi="Times New Roman" w:cs="Times New Roman" w:hint="eastAsia"/>
          <w:sz w:val="28"/>
          <w:szCs w:val="28"/>
        </w:rPr>
        <w:t>利息收入。</w:t>
      </w:r>
    </w:p>
    <w:p w:rsidR="00841A65" w:rsidRPr="00663565" w:rsidRDefault="00841A65" w:rsidP="00B53286">
      <w:pPr>
        <w:pStyle w:val="a4"/>
        <w:numPr>
          <w:ilvl w:val="0"/>
          <w:numId w:val="33"/>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課後照顧收入：</w:t>
      </w:r>
      <w:r w:rsidR="00750726">
        <w:rPr>
          <w:rFonts w:ascii="Times New Roman" w:eastAsia="標楷體" w:hAnsi="Times New Roman" w:cs="Times New Roman" w:hint="eastAsia"/>
          <w:sz w:val="28"/>
          <w:szCs w:val="28"/>
        </w:rPr>
        <w:t>課後照顧收入及延後托育</w:t>
      </w:r>
      <w:r w:rsidRPr="00663565">
        <w:rPr>
          <w:rFonts w:ascii="Times New Roman" w:eastAsia="標楷體" w:hAnsi="Times New Roman" w:cs="Times New Roman" w:hint="eastAsia"/>
          <w:sz w:val="28"/>
          <w:szCs w:val="28"/>
        </w:rPr>
        <w:t>收入。</w:t>
      </w:r>
    </w:p>
    <w:p w:rsidR="00841A65" w:rsidRPr="00663565" w:rsidRDefault="00841A65" w:rsidP="00B53286">
      <w:pPr>
        <w:pStyle w:val="a4"/>
        <w:numPr>
          <w:ilvl w:val="0"/>
          <w:numId w:val="33"/>
        </w:numPr>
        <w:ind w:leftChars="0" w:left="1049" w:hanging="567"/>
        <w:rPr>
          <w:rFonts w:ascii="Times New Roman" w:eastAsia="標楷體" w:hAnsi="Times New Roman" w:cs="Times New Roman"/>
          <w:sz w:val="28"/>
          <w:szCs w:val="28"/>
        </w:rPr>
      </w:pPr>
      <w:r w:rsidRPr="00663565">
        <w:rPr>
          <w:rFonts w:ascii="Times New Roman" w:eastAsia="標楷體" w:hAnsi="Times New Roman" w:cs="Times New Roman" w:hint="eastAsia"/>
          <w:b/>
          <w:sz w:val="28"/>
          <w:szCs w:val="28"/>
        </w:rPr>
        <w:t>課後照顧收入減項：</w:t>
      </w:r>
      <w:r w:rsidR="00F536AA">
        <w:rPr>
          <w:rFonts w:ascii="Times New Roman" w:eastAsia="標楷體" w:hAnsi="Times New Roman" w:cs="Times New Roman" w:hint="eastAsia"/>
          <w:sz w:val="28"/>
          <w:szCs w:val="28"/>
        </w:rPr>
        <w:t>課後照顧</w:t>
      </w:r>
      <w:r w:rsidR="00750726">
        <w:rPr>
          <w:rFonts w:ascii="Times New Roman" w:eastAsia="標楷體" w:hAnsi="Times New Roman" w:cs="Times New Roman" w:hint="eastAsia"/>
          <w:sz w:val="28"/>
          <w:szCs w:val="28"/>
        </w:rPr>
        <w:t>及延後托育收入</w:t>
      </w:r>
      <w:r w:rsidRPr="00663565">
        <w:rPr>
          <w:rFonts w:ascii="Times New Roman" w:eastAsia="標楷體" w:hAnsi="Times New Roman" w:cs="Times New Roman" w:hint="eastAsia"/>
          <w:sz w:val="28"/>
          <w:szCs w:val="28"/>
        </w:rPr>
        <w:t>退費。</w:t>
      </w:r>
    </w:p>
    <w:p w:rsidR="00841A65" w:rsidRPr="00663565" w:rsidRDefault="00841A65" w:rsidP="00B53286">
      <w:pPr>
        <w:pStyle w:val="a4"/>
        <w:numPr>
          <w:ilvl w:val="0"/>
          <w:numId w:val="33"/>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其他收入：</w:t>
      </w:r>
    </w:p>
    <w:p w:rsidR="00841A65" w:rsidRPr="00663565" w:rsidRDefault="00841A65" w:rsidP="00B53286">
      <w:pPr>
        <w:pStyle w:val="a4"/>
        <w:numPr>
          <w:ilvl w:val="0"/>
          <w:numId w:val="35"/>
        </w:numPr>
        <w:ind w:leftChars="0" w:left="1525"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專案補助收入：</w:t>
      </w:r>
      <w:r w:rsidR="005333CB" w:rsidRPr="00663565">
        <w:rPr>
          <w:rFonts w:ascii="Times New Roman" w:eastAsia="標楷體" w:hAnsi="Times New Roman" w:cs="Times New Roman" w:hint="eastAsia"/>
          <w:sz w:val="28"/>
          <w:szCs w:val="28"/>
        </w:rPr>
        <w:t>幼兒園專案補助收入，</w:t>
      </w:r>
      <w:r w:rsidRPr="00663565">
        <w:rPr>
          <w:rFonts w:ascii="Times New Roman" w:eastAsia="標楷體" w:hAnsi="Times New Roman" w:cs="Times New Roman" w:hint="eastAsia"/>
          <w:sz w:val="28"/>
          <w:szCs w:val="28"/>
        </w:rPr>
        <w:t>如教學輔導補助等，其退款作該項目之減項。</w:t>
      </w:r>
    </w:p>
    <w:p w:rsidR="00841A65" w:rsidRPr="00663565" w:rsidRDefault="00841A65" w:rsidP="00B53286">
      <w:pPr>
        <w:pStyle w:val="a4"/>
        <w:numPr>
          <w:ilvl w:val="0"/>
          <w:numId w:val="35"/>
        </w:numPr>
        <w:ind w:leftChars="0" w:left="1525"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代收補助收入：</w:t>
      </w:r>
      <w:r w:rsidR="001F1A3F" w:rsidRPr="00663565">
        <w:rPr>
          <w:rFonts w:ascii="Times New Roman" w:eastAsia="標楷體" w:hAnsi="Times New Roman" w:cs="Times New Roman" w:hint="eastAsia"/>
          <w:sz w:val="28"/>
          <w:szCs w:val="28"/>
        </w:rPr>
        <w:t>幼兒</w:t>
      </w:r>
      <w:r w:rsidR="005333CB" w:rsidRPr="00663565">
        <w:rPr>
          <w:rFonts w:ascii="Times New Roman" w:eastAsia="標楷體" w:hAnsi="Times New Roman" w:cs="Times New Roman" w:hint="eastAsia"/>
          <w:sz w:val="28"/>
          <w:szCs w:val="28"/>
        </w:rPr>
        <w:t>補助收入，</w:t>
      </w:r>
      <w:r w:rsidRPr="00663565">
        <w:rPr>
          <w:rFonts w:ascii="Times New Roman" w:eastAsia="標楷體" w:hAnsi="Times New Roman" w:cs="Times New Roman" w:hint="eastAsia"/>
          <w:sz w:val="28"/>
          <w:szCs w:val="28"/>
        </w:rPr>
        <w:t>弱勢加額補助、原住民補助</w:t>
      </w:r>
      <w:r w:rsidR="004A11E3" w:rsidRPr="00663565">
        <w:rPr>
          <w:rFonts w:ascii="Times New Roman" w:eastAsia="標楷體" w:hAnsi="Times New Roman" w:cs="Times New Roman" w:hint="eastAsia"/>
          <w:sz w:val="28"/>
          <w:szCs w:val="28"/>
        </w:rPr>
        <w:t>、</w:t>
      </w:r>
      <w:r w:rsidRPr="00663565">
        <w:rPr>
          <w:rFonts w:ascii="Times New Roman" w:eastAsia="標楷體" w:hAnsi="Times New Roman" w:cs="Times New Roman" w:hint="eastAsia"/>
          <w:sz w:val="28"/>
          <w:szCs w:val="28"/>
        </w:rPr>
        <w:t>特殊幼兒補助</w:t>
      </w:r>
      <w:r w:rsidR="004A11E3" w:rsidRPr="00663565">
        <w:rPr>
          <w:rFonts w:ascii="Times New Roman" w:eastAsia="標楷體" w:hAnsi="Times New Roman" w:cs="Times New Roman" w:hint="eastAsia"/>
          <w:sz w:val="28"/>
          <w:szCs w:val="28"/>
        </w:rPr>
        <w:t>及經濟弱勢幼兒課後留園補助</w:t>
      </w:r>
      <w:r w:rsidRPr="00663565">
        <w:rPr>
          <w:rFonts w:ascii="Times New Roman" w:eastAsia="標楷體" w:hAnsi="Times New Roman" w:cs="Times New Roman" w:hint="eastAsia"/>
          <w:sz w:val="28"/>
          <w:szCs w:val="28"/>
        </w:rPr>
        <w:t>等，其退款作該項目之減項。</w:t>
      </w:r>
    </w:p>
    <w:p w:rsidR="00841A65" w:rsidRPr="00663565" w:rsidRDefault="00841A65" w:rsidP="00B53286">
      <w:pPr>
        <w:pStyle w:val="a4"/>
        <w:numPr>
          <w:ilvl w:val="0"/>
          <w:numId w:val="35"/>
        </w:numPr>
        <w:ind w:leftChars="0" w:left="1525"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代收代付收入：如學生團保、運動服、書包、餐碗等，所列項目應用於幼生，且符合各直轄市、縣</w:t>
      </w:r>
      <w:r w:rsidRPr="00663565">
        <w:rPr>
          <w:rFonts w:ascii="Times New Roman" w:eastAsia="標楷體" w:hAnsi="Times New Roman" w:cs="Times New Roman"/>
          <w:sz w:val="28"/>
          <w:szCs w:val="28"/>
        </w:rPr>
        <w:t>(</w:t>
      </w:r>
      <w:r w:rsidRPr="00663565">
        <w:rPr>
          <w:rFonts w:ascii="Times New Roman" w:eastAsia="標楷體" w:hAnsi="Times New Roman" w:cs="Times New Roman" w:hint="eastAsia"/>
          <w:sz w:val="28"/>
          <w:szCs w:val="28"/>
        </w:rPr>
        <w:t>市</w:t>
      </w:r>
      <w:r w:rsidRPr="00663565">
        <w:rPr>
          <w:rFonts w:ascii="Times New Roman" w:eastAsia="標楷體" w:hAnsi="Times New Roman" w:cs="Times New Roman"/>
          <w:sz w:val="28"/>
          <w:szCs w:val="28"/>
        </w:rPr>
        <w:t>)</w:t>
      </w:r>
      <w:r w:rsidRPr="00663565">
        <w:rPr>
          <w:rFonts w:ascii="Times New Roman" w:eastAsia="標楷體" w:hAnsi="Times New Roman" w:cs="Times New Roman" w:hint="eastAsia"/>
          <w:sz w:val="28"/>
          <w:szCs w:val="28"/>
        </w:rPr>
        <w:t>政</w:t>
      </w:r>
      <w:r w:rsidR="004A11E3" w:rsidRPr="00663565">
        <w:rPr>
          <w:rFonts w:ascii="Times New Roman" w:eastAsia="標楷體" w:hAnsi="Times New Roman" w:cs="Times New Roman" w:hint="eastAsia"/>
          <w:sz w:val="28"/>
          <w:szCs w:val="28"/>
        </w:rPr>
        <w:t>府所定公私立幼兒園收退費自治法規有關私立幼兒園收費項目及用途</w:t>
      </w:r>
      <w:r w:rsidRPr="00663565">
        <w:rPr>
          <w:rFonts w:ascii="Times New Roman" w:eastAsia="標楷體" w:hAnsi="Times New Roman" w:cs="Times New Roman" w:hint="eastAsia"/>
          <w:sz w:val="28"/>
          <w:szCs w:val="28"/>
        </w:rPr>
        <w:t>。</w:t>
      </w:r>
    </w:p>
    <w:p w:rsidR="0030754A" w:rsidRPr="00663565" w:rsidRDefault="0030754A" w:rsidP="00B53286">
      <w:pPr>
        <w:pStyle w:val="a4"/>
        <w:numPr>
          <w:ilvl w:val="0"/>
          <w:numId w:val="35"/>
        </w:numPr>
        <w:ind w:leftChars="0" w:left="1525"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lastRenderedPageBreak/>
        <w:t>呆帳收回。</w:t>
      </w:r>
    </w:p>
    <w:p w:rsidR="00841A65" w:rsidRPr="00663565" w:rsidRDefault="00841A65" w:rsidP="00B53286">
      <w:pPr>
        <w:pStyle w:val="a4"/>
        <w:numPr>
          <w:ilvl w:val="0"/>
          <w:numId w:val="21"/>
        </w:numPr>
        <w:ind w:leftChars="0" w:left="584"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支出類會計項目及其說明如下：</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人事費</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園長及教保服務人員薪資</w:t>
      </w:r>
      <w:r w:rsidRPr="00663565">
        <w:rPr>
          <w:rFonts w:ascii="Times New Roman" w:eastAsia="標楷體" w:hAnsi="Times New Roman" w:cs="Times New Roman"/>
          <w:sz w:val="28"/>
          <w:szCs w:val="28"/>
        </w:rPr>
        <w:t>(</w:t>
      </w:r>
      <w:r w:rsidRPr="00663565">
        <w:rPr>
          <w:rFonts w:ascii="Times New Roman" w:eastAsia="標楷體" w:hAnsi="Times New Roman" w:cs="Times New Roman" w:hint="eastAsia"/>
          <w:sz w:val="28"/>
          <w:szCs w:val="28"/>
        </w:rPr>
        <w:t>含職務加給</w:t>
      </w:r>
      <w:r w:rsidRPr="00663565">
        <w:rPr>
          <w:rFonts w:ascii="Times New Roman" w:eastAsia="標楷體" w:hAnsi="Times New Roman" w:cs="Times New Roman"/>
          <w:sz w:val="28"/>
          <w:szCs w:val="28"/>
        </w:rPr>
        <w:t>)</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學前特教師、社工人員、護理人員薪資</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會計、總務、廚工、清潔薪資</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加班費</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勞、健保費</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保險費</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勞退金提撥</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自強活動</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健康檢查</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績效獎金</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代課費及廚工代班費</w:t>
      </w:r>
    </w:p>
    <w:p w:rsidR="00841A65" w:rsidRPr="00663565" w:rsidRDefault="00841A65" w:rsidP="00B53286">
      <w:pPr>
        <w:pStyle w:val="a4"/>
        <w:numPr>
          <w:ilvl w:val="0"/>
          <w:numId w:val="37"/>
        </w:numPr>
        <w:ind w:leftChars="0" w:left="1616" w:hanging="567"/>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資遣費準備金</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業務費</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活動費（含親職講座、親子活動、畢業典禮及其他園內之教學活動）</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研習、進修</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水費、電費及瓦斯</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稅捐支出</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保全</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辦公文具</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事務機器耗材</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電話費</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郵資</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文宣費（一般文宣）</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文宣費（園刊）</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攝影照片</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園務特支</w:t>
      </w:r>
    </w:p>
    <w:p w:rsidR="00841A65" w:rsidRPr="00663565" w:rsidRDefault="00841A65" w:rsidP="00B53286">
      <w:pPr>
        <w:pStyle w:val="a4"/>
        <w:numPr>
          <w:ilvl w:val="0"/>
          <w:numId w:val="38"/>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差旅費</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場地使用費</w:t>
      </w:r>
    </w:p>
    <w:p w:rsidR="00841A65" w:rsidRPr="00663565" w:rsidRDefault="00841A65" w:rsidP="00B53286">
      <w:pPr>
        <w:pStyle w:val="a4"/>
        <w:numPr>
          <w:ilvl w:val="0"/>
          <w:numId w:val="39"/>
        </w:numPr>
        <w:ind w:leftChars="0" w:left="1616" w:hanging="567"/>
        <w:jc w:val="both"/>
        <w:rPr>
          <w:rFonts w:ascii="Times New Roman" w:eastAsia="標楷體" w:hAnsi="Times New Roman" w:cs="Times New Roman"/>
          <w:b/>
          <w:sz w:val="28"/>
          <w:szCs w:val="28"/>
        </w:rPr>
      </w:pPr>
      <w:r w:rsidRPr="00663565">
        <w:rPr>
          <w:rFonts w:ascii="Times New Roman" w:eastAsia="標楷體" w:hAnsi="Times New Roman" w:cs="Times New Roman" w:hint="eastAsia"/>
          <w:sz w:val="28"/>
          <w:szCs w:val="28"/>
        </w:rPr>
        <w:t>公共事務管理費</w:t>
      </w:r>
    </w:p>
    <w:p w:rsidR="00841A65" w:rsidRPr="00663565" w:rsidRDefault="00841A65" w:rsidP="00B53286">
      <w:pPr>
        <w:pStyle w:val="a4"/>
        <w:numPr>
          <w:ilvl w:val="0"/>
          <w:numId w:val="39"/>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土地、建物、設施與設備之租金</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材料費</w:t>
      </w:r>
    </w:p>
    <w:p w:rsidR="00841A65" w:rsidRPr="00663565" w:rsidRDefault="00841A65" w:rsidP="00B53286">
      <w:pPr>
        <w:pStyle w:val="a4"/>
        <w:numPr>
          <w:ilvl w:val="0"/>
          <w:numId w:val="40"/>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教保材料費</w:t>
      </w:r>
    </w:p>
    <w:p w:rsidR="00841A65" w:rsidRPr="00663565" w:rsidRDefault="00841A65" w:rsidP="00B53286">
      <w:pPr>
        <w:pStyle w:val="a4"/>
        <w:numPr>
          <w:ilvl w:val="0"/>
          <w:numId w:val="40"/>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日常消耗用品</w:t>
      </w:r>
    </w:p>
    <w:p w:rsidR="00841A65" w:rsidRPr="00663565" w:rsidRDefault="00841A65" w:rsidP="00B53286">
      <w:pPr>
        <w:pStyle w:val="a4"/>
        <w:numPr>
          <w:ilvl w:val="0"/>
          <w:numId w:val="40"/>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藥品費</w:t>
      </w:r>
    </w:p>
    <w:p w:rsidR="00841A65" w:rsidRPr="00663565" w:rsidRDefault="00841A65" w:rsidP="00B53286">
      <w:pPr>
        <w:pStyle w:val="a4"/>
        <w:numPr>
          <w:ilvl w:val="0"/>
          <w:numId w:val="40"/>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餐點費</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維護及修繕購置費</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lastRenderedPageBreak/>
        <w:t>水電修繕</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園舍消毒、清潔</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火險</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電器用品</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園舍修繕</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廚房設備</w:t>
      </w:r>
    </w:p>
    <w:p w:rsidR="00841A65" w:rsidRPr="00663565" w:rsidRDefault="00841A65" w:rsidP="00B53286">
      <w:pPr>
        <w:pStyle w:val="a4"/>
        <w:numPr>
          <w:ilvl w:val="0"/>
          <w:numId w:val="41"/>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教學設施設備</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雜支</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行政管理費</w:t>
      </w:r>
    </w:p>
    <w:p w:rsidR="002023AF" w:rsidRPr="00663565" w:rsidRDefault="00841A65" w:rsidP="00B53286">
      <w:pPr>
        <w:pStyle w:val="a4"/>
        <w:numPr>
          <w:ilvl w:val="0"/>
          <w:numId w:val="36"/>
        </w:numPr>
        <w:ind w:leftChars="0" w:left="1049" w:hanging="567"/>
        <w:rPr>
          <w:rFonts w:ascii="Times New Roman" w:eastAsia="標楷體" w:hAnsi="Times New Roman" w:cs="Times New Roman"/>
          <w:sz w:val="28"/>
          <w:szCs w:val="28"/>
        </w:rPr>
      </w:pPr>
      <w:r w:rsidRPr="00663565">
        <w:rPr>
          <w:rFonts w:ascii="Times New Roman" w:eastAsia="標楷體" w:hAnsi="Times New Roman" w:cs="Times New Roman" w:hint="eastAsia"/>
          <w:b/>
          <w:sz w:val="28"/>
          <w:szCs w:val="28"/>
        </w:rPr>
        <w:t>課後照顧支出：</w:t>
      </w:r>
    </w:p>
    <w:p w:rsidR="00841A65" w:rsidRPr="00663565" w:rsidRDefault="00E63A3C" w:rsidP="00B53286">
      <w:pPr>
        <w:pStyle w:val="a4"/>
        <w:numPr>
          <w:ilvl w:val="0"/>
          <w:numId w:val="47"/>
        </w:numPr>
        <w:ind w:leftChars="0" w:left="1616"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課後照顧</w:t>
      </w:r>
      <w:r w:rsidR="00841A65" w:rsidRPr="00663565">
        <w:rPr>
          <w:rFonts w:ascii="Times New Roman" w:eastAsia="標楷體" w:hAnsi="Times New Roman" w:cs="Times New Roman" w:hint="eastAsia"/>
          <w:sz w:val="28"/>
          <w:szCs w:val="28"/>
        </w:rPr>
        <w:t>之鐘點費、材料費等。</w:t>
      </w:r>
    </w:p>
    <w:p w:rsidR="002023AF" w:rsidRPr="00663565" w:rsidRDefault="0023408B" w:rsidP="00B53286">
      <w:pPr>
        <w:pStyle w:val="a4"/>
        <w:numPr>
          <w:ilvl w:val="0"/>
          <w:numId w:val="47"/>
        </w:numPr>
        <w:ind w:leftChars="0" w:left="1616"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延後托育</w:t>
      </w:r>
      <w:r w:rsidR="002023AF" w:rsidRPr="00663565">
        <w:rPr>
          <w:rFonts w:ascii="Times New Roman" w:eastAsia="標楷體" w:hAnsi="Times New Roman" w:cs="Times New Roman" w:hint="eastAsia"/>
          <w:sz w:val="28"/>
          <w:szCs w:val="28"/>
        </w:rPr>
        <w:t>之鐘點費、材料費等。</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其他支出：</w:t>
      </w:r>
    </w:p>
    <w:p w:rsidR="00841A65" w:rsidRPr="00663565" w:rsidRDefault="00841A65" w:rsidP="00B53286">
      <w:pPr>
        <w:pStyle w:val="a4"/>
        <w:numPr>
          <w:ilvl w:val="0"/>
          <w:numId w:val="42"/>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專案補助支出</w:t>
      </w:r>
    </w:p>
    <w:p w:rsidR="00841A65" w:rsidRPr="00663565" w:rsidRDefault="00841A65" w:rsidP="00B53286">
      <w:pPr>
        <w:pStyle w:val="a4"/>
        <w:numPr>
          <w:ilvl w:val="0"/>
          <w:numId w:val="42"/>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代收補助支出</w:t>
      </w:r>
    </w:p>
    <w:p w:rsidR="00841A65" w:rsidRPr="00663565" w:rsidRDefault="00841A65" w:rsidP="00B53286">
      <w:pPr>
        <w:pStyle w:val="a4"/>
        <w:numPr>
          <w:ilvl w:val="0"/>
          <w:numId w:val="42"/>
        </w:numPr>
        <w:ind w:leftChars="0" w:left="1616" w:hanging="567"/>
        <w:jc w:val="both"/>
        <w:rPr>
          <w:rFonts w:ascii="Times New Roman" w:eastAsia="標楷體" w:hAnsi="Times New Roman" w:cs="Times New Roman"/>
          <w:sz w:val="28"/>
          <w:szCs w:val="28"/>
        </w:rPr>
      </w:pPr>
      <w:r w:rsidRPr="00663565">
        <w:rPr>
          <w:rFonts w:ascii="Times New Roman" w:eastAsia="標楷體" w:hAnsi="Times New Roman" w:cs="Times New Roman" w:hint="eastAsia"/>
          <w:sz w:val="28"/>
          <w:szCs w:val="28"/>
        </w:rPr>
        <w:t>代收代付支出</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呆帳損失</w:t>
      </w:r>
    </w:p>
    <w:p w:rsidR="00841A65" w:rsidRPr="00663565" w:rsidRDefault="00841A65" w:rsidP="00B53286">
      <w:pPr>
        <w:pStyle w:val="a4"/>
        <w:numPr>
          <w:ilvl w:val="0"/>
          <w:numId w:val="36"/>
        </w:numPr>
        <w:ind w:leftChars="0" w:left="1049" w:hanging="567"/>
        <w:rPr>
          <w:rFonts w:ascii="Times New Roman" w:eastAsia="標楷體" w:hAnsi="Times New Roman" w:cs="Times New Roman"/>
          <w:b/>
          <w:sz w:val="28"/>
          <w:szCs w:val="28"/>
        </w:rPr>
      </w:pPr>
      <w:r w:rsidRPr="00663565">
        <w:rPr>
          <w:rFonts w:ascii="Times New Roman" w:eastAsia="標楷體" w:hAnsi="Times New Roman" w:cs="Times New Roman" w:hint="eastAsia"/>
          <w:b/>
          <w:sz w:val="28"/>
          <w:szCs w:val="28"/>
        </w:rPr>
        <w:t>所得稅支出：</w:t>
      </w:r>
      <w:r w:rsidRPr="00663565">
        <w:rPr>
          <w:rFonts w:ascii="Times New Roman" w:eastAsia="標楷體" w:hAnsi="Times New Roman" w:cs="Times New Roman" w:hint="eastAsia"/>
          <w:kern w:val="0"/>
          <w:sz w:val="28"/>
          <w:szCs w:val="28"/>
        </w:rPr>
        <w:t>於契約第一</w:t>
      </w:r>
      <w:r w:rsidR="00796700" w:rsidRPr="00663565">
        <w:rPr>
          <w:rFonts w:ascii="Times New Roman" w:eastAsia="標楷體" w:hAnsi="Times New Roman" w:cs="Times New Roman" w:hint="eastAsia"/>
          <w:kern w:val="0"/>
          <w:sz w:val="28"/>
          <w:szCs w:val="28"/>
        </w:rPr>
        <w:t>學</w:t>
      </w:r>
      <w:r w:rsidRPr="00663565">
        <w:rPr>
          <w:rFonts w:ascii="Times New Roman" w:eastAsia="標楷體" w:hAnsi="Times New Roman" w:cs="Times New Roman" w:hint="eastAsia"/>
          <w:kern w:val="0"/>
          <w:sz w:val="28"/>
          <w:szCs w:val="28"/>
        </w:rPr>
        <w:t>年至第三</w:t>
      </w:r>
      <w:r w:rsidR="00796700" w:rsidRPr="00663565">
        <w:rPr>
          <w:rFonts w:ascii="Times New Roman" w:eastAsia="標楷體" w:hAnsi="Times New Roman" w:cs="Times New Roman" w:hint="eastAsia"/>
          <w:kern w:val="0"/>
          <w:sz w:val="28"/>
          <w:szCs w:val="28"/>
        </w:rPr>
        <w:t>學</w:t>
      </w:r>
      <w:r w:rsidRPr="00663565">
        <w:rPr>
          <w:rFonts w:ascii="Times New Roman" w:eastAsia="標楷體" w:hAnsi="Times New Roman" w:cs="Times New Roman" w:hint="eastAsia"/>
          <w:kern w:val="0"/>
          <w:sz w:val="28"/>
          <w:szCs w:val="28"/>
        </w:rPr>
        <w:t>年內以實際支付時之金額覈實入帳，第四</w:t>
      </w:r>
      <w:r w:rsidR="00796700" w:rsidRPr="00663565">
        <w:rPr>
          <w:rFonts w:ascii="Times New Roman" w:eastAsia="標楷體" w:hAnsi="Times New Roman" w:cs="Times New Roman" w:hint="eastAsia"/>
          <w:kern w:val="0"/>
          <w:sz w:val="28"/>
          <w:szCs w:val="28"/>
        </w:rPr>
        <w:t>學</w:t>
      </w:r>
      <w:r w:rsidRPr="00663565">
        <w:rPr>
          <w:rFonts w:ascii="Times New Roman" w:eastAsia="標楷體" w:hAnsi="Times New Roman" w:cs="Times New Roman" w:hint="eastAsia"/>
          <w:kern w:val="0"/>
          <w:sz w:val="28"/>
          <w:szCs w:val="28"/>
        </w:rPr>
        <w:t>年依權責發生制予以調整。</w:t>
      </w:r>
    </w:p>
    <w:p w:rsidR="00841A65" w:rsidRDefault="00841A65" w:rsidP="00841A65">
      <w:pPr>
        <w:widowControl/>
        <w:rPr>
          <w:rFonts w:ascii="Times New Roman" w:eastAsia="標楷體" w:hAnsi="Times New Roman" w:cs="Times New Roman"/>
          <w:b/>
          <w:sz w:val="28"/>
          <w:szCs w:val="28"/>
        </w:rPr>
      </w:pPr>
      <w:r>
        <w:rPr>
          <w:rFonts w:ascii="Times New Roman" w:eastAsia="標楷體" w:hAnsi="Times New Roman" w:cs="Times New Roman"/>
          <w:b/>
          <w:kern w:val="0"/>
          <w:sz w:val="28"/>
          <w:szCs w:val="28"/>
        </w:rPr>
        <w:br w:type="page"/>
      </w:r>
      <w:r>
        <w:rPr>
          <w:rFonts w:ascii="Times New Roman" w:eastAsia="標楷體" w:hAnsi="Times New Roman" w:cs="Times New Roman" w:hint="eastAsia"/>
          <w:b/>
          <w:sz w:val="28"/>
          <w:szCs w:val="28"/>
        </w:rPr>
        <w:lastRenderedPageBreak/>
        <w:t>【附件二】</w:t>
      </w:r>
      <w:r>
        <w:rPr>
          <w:rFonts w:ascii="Times New Roman" w:eastAsia="標楷體" w:hAnsi="Times New Roman" w:cs="Times New Roman"/>
          <w:b/>
          <w:sz w:val="28"/>
          <w:szCs w:val="28"/>
        </w:rPr>
        <w:t xml:space="preserve">  </w:t>
      </w:r>
    </w:p>
    <w:p w:rsidR="00C0692C" w:rsidRDefault="00C0692C" w:rsidP="00C0692C">
      <w:pPr>
        <w:jc w:val="center"/>
        <w:rPr>
          <w:rFonts w:ascii="Times New Roman" w:eastAsia="標楷體" w:hAnsi="Times New Roman" w:cs="Times New Roman"/>
          <w:b/>
          <w:color w:val="0000FF"/>
          <w:sz w:val="32"/>
          <w:szCs w:val="32"/>
          <w:u w:val="single"/>
        </w:rPr>
      </w:pPr>
      <w:r>
        <w:rPr>
          <w:rFonts w:ascii="Times New Roman" w:eastAsia="標楷體" w:hAnsi="Times New Roman" w:cs="Times New Roman" w:hint="eastAsia"/>
          <w:b/>
          <w:color w:val="000000"/>
          <w:sz w:val="32"/>
          <w:szCs w:val="32"/>
        </w:rPr>
        <w:t>非營利幼兒園會</w:t>
      </w:r>
      <w:r>
        <w:rPr>
          <w:rFonts w:ascii="Times New Roman" w:eastAsia="標楷體" w:hAnsi="Times New Roman" w:cs="Times New Roman" w:hint="eastAsia"/>
          <w:b/>
          <w:sz w:val="32"/>
          <w:szCs w:val="32"/>
        </w:rPr>
        <w:t>計項目編號表</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5670"/>
      </w:tblGrid>
      <w:tr w:rsidR="00C0692C" w:rsidRPr="008E4111" w:rsidTr="008E4111">
        <w:trPr>
          <w:trHeight w:val="330"/>
          <w:tblHeader/>
          <w:jc w:val="center"/>
        </w:trPr>
        <w:tc>
          <w:tcPr>
            <w:tcW w:w="1843" w:type="dxa"/>
            <w:shd w:val="clear" w:color="auto" w:fill="auto"/>
            <w:noWrap/>
            <w:vAlign w:val="center"/>
            <w:hideMark/>
          </w:tcPr>
          <w:p w:rsidR="00C0692C" w:rsidRPr="008E4111" w:rsidRDefault="00C0692C" w:rsidP="008E4111">
            <w:pPr>
              <w:widowControl/>
              <w:jc w:val="center"/>
              <w:rPr>
                <w:rFonts w:ascii="Times New Roman" w:eastAsia="標楷體" w:hAnsi="Times New Roman" w:cs="Times New Roman"/>
                <w:b/>
                <w:kern w:val="0"/>
                <w:sz w:val="22"/>
              </w:rPr>
            </w:pPr>
            <w:r w:rsidRPr="008E4111">
              <w:rPr>
                <w:rFonts w:ascii="Times New Roman" w:eastAsia="標楷體" w:hAnsi="Times New Roman" w:cs="Times New Roman"/>
                <w:b/>
                <w:kern w:val="0"/>
                <w:sz w:val="22"/>
              </w:rPr>
              <w:t>項目代號</w:t>
            </w:r>
          </w:p>
        </w:tc>
        <w:tc>
          <w:tcPr>
            <w:tcW w:w="5670" w:type="dxa"/>
            <w:shd w:val="clear" w:color="auto" w:fill="auto"/>
            <w:noWrap/>
            <w:vAlign w:val="center"/>
            <w:hideMark/>
          </w:tcPr>
          <w:p w:rsidR="00C0692C" w:rsidRPr="008E4111" w:rsidRDefault="00C0692C" w:rsidP="008E4111">
            <w:pPr>
              <w:widowControl/>
              <w:rPr>
                <w:rFonts w:ascii="Times New Roman" w:eastAsia="標楷體" w:hAnsi="Times New Roman" w:cs="Times New Roman"/>
                <w:b/>
                <w:kern w:val="0"/>
                <w:sz w:val="22"/>
              </w:rPr>
            </w:pPr>
            <w:r w:rsidRPr="008E4111">
              <w:rPr>
                <w:rFonts w:ascii="Times New Roman" w:eastAsia="標楷體" w:hAnsi="Times New Roman" w:cs="Times New Roman"/>
                <w:b/>
                <w:kern w:val="0"/>
                <w:sz w:val="22"/>
              </w:rPr>
              <w:t>項目名稱</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資產總額</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流動資產</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現金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銀行存款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活期存款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11120101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活期存款</w:t>
            </w:r>
            <w:r w:rsidRPr="001141BB">
              <w:rPr>
                <w:rFonts w:ascii="Times New Roman" w:eastAsia="標楷體" w:hAnsi="Times New Roman" w:cs="Times New Roman"/>
                <w:kern w:val="0"/>
                <w:sz w:val="22"/>
              </w:rPr>
              <w:t>1</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11120102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活期存款</w:t>
            </w:r>
            <w:r w:rsidRPr="001141BB">
              <w:rPr>
                <w:rFonts w:ascii="Times New Roman" w:eastAsia="標楷體" w:hAnsi="Times New Roman" w:cs="Times New Roman"/>
                <w:kern w:val="0"/>
                <w:sz w:val="22"/>
              </w:rPr>
              <w:t>2</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11120103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活期存款</w:t>
            </w:r>
            <w:r w:rsidRPr="001141BB">
              <w:rPr>
                <w:rFonts w:ascii="Times New Roman" w:eastAsia="標楷體" w:hAnsi="Times New Roman" w:cs="Times New Roman"/>
                <w:kern w:val="0"/>
                <w:sz w:val="22"/>
              </w:rPr>
              <w:t>3</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支票存款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11120201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支票存款</w:t>
            </w:r>
            <w:r w:rsidRPr="001141BB">
              <w:rPr>
                <w:rFonts w:ascii="Times New Roman" w:eastAsia="標楷體" w:hAnsi="Times New Roman" w:cs="Times New Roman"/>
                <w:kern w:val="0"/>
                <w:sz w:val="22"/>
              </w:rPr>
              <w:t>1</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11120202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支票存款</w:t>
            </w:r>
            <w:r w:rsidRPr="001141BB">
              <w:rPr>
                <w:rFonts w:ascii="Times New Roman" w:eastAsia="標楷體" w:hAnsi="Times New Roman" w:cs="Times New Roman"/>
                <w:kern w:val="0"/>
                <w:sz w:val="22"/>
              </w:rPr>
              <w:t>2</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11120203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支票存款</w:t>
            </w:r>
            <w:r w:rsidRPr="001141BB">
              <w:rPr>
                <w:rFonts w:ascii="Times New Roman" w:eastAsia="標楷體" w:hAnsi="Times New Roman" w:cs="Times New Roman"/>
                <w:kern w:val="0"/>
                <w:sz w:val="22"/>
              </w:rPr>
              <w:t>3</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定期存款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11120301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定期存款</w:t>
            </w:r>
            <w:r w:rsidRPr="001141BB">
              <w:rPr>
                <w:rFonts w:ascii="Times New Roman" w:eastAsia="標楷體" w:hAnsi="Times New Roman" w:cs="Times New Roman"/>
                <w:kern w:val="0"/>
                <w:sz w:val="22"/>
              </w:rPr>
              <w:t>1</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11120302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定期存款</w:t>
            </w:r>
            <w:r w:rsidRPr="001141BB">
              <w:rPr>
                <w:rFonts w:ascii="Times New Roman" w:eastAsia="標楷體" w:hAnsi="Times New Roman" w:cs="Times New Roman"/>
                <w:kern w:val="0"/>
                <w:sz w:val="22"/>
              </w:rPr>
              <w:t>2</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11120303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定期存款</w:t>
            </w:r>
            <w:r w:rsidRPr="001141BB">
              <w:rPr>
                <w:rFonts w:ascii="Times New Roman" w:eastAsia="標楷體" w:hAnsi="Times New Roman" w:cs="Times New Roman"/>
                <w:kern w:val="0"/>
                <w:sz w:val="22"/>
              </w:rPr>
              <w:t>3</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1121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應收票據</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1123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應收帳款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1129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其他應收款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預付款項</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1141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預付費用</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1142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用品盤存</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其他流動資產</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1191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暫付款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1199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1200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基金</w:t>
            </w:r>
            <w:r w:rsidRPr="001141BB">
              <w:rPr>
                <w:rFonts w:ascii="Times New Roman" w:eastAsia="標楷體" w:hAnsi="Times New Roman" w:cs="Times New Roman"/>
                <w:kern w:val="0"/>
                <w:sz w:val="22"/>
              </w:rPr>
              <w:t xml:space="preserve"> </w:t>
            </w:r>
          </w:p>
        </w:tc>
      </w:tr>
      <w:tr w:rsidR="00C0692C" w:rsidRPr="001141BB" w:rsidTr="00FB3E80">
        <w:trPr>
          <w:trHeight w:val="330"/>
          <w:jc w:val="center"/>
        </w:trPr>
        <w:tc>
          <w:tcPr>
            <w:tcW w:w="1843"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120001</w:t>
            </w:r>
          </w:p>
        </w:tc>
        <w:tc>
          <w:tcPr>
            <w:tcW w:w="5670"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資遣費準備金</w:t>
            </w:r>
          </w:p>
        </w:tc>
      </w:tr>
      <w:tr w:rsidR="00C0692C" w:rsidRPr="001141BB" w:rsidTr="00FB3E80">
        <w:trPr>
          <w:trHeight w:val="330"/>
          <w:jc w:val="center"/>
        </w:trPr>
        <w:tc>
          <w:tcPr>
            <w:tcW w:w="1843"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120002</w:t>
            </w:r>
          </w:p>
        </w:tc>
        <w:tc>
          <w:tcPr>
            <w:tcW w:w="5670"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退休</w:t>
            </w:r>
            <w:r w:rsidR="003E5C40">
              <w:rPr>
                <w:rFonts w:ascii="Times New Roman" w:eastAsia="標楷體" w:hAnsi="Times New Roman" w:cs="Times New Roman" w:hint="eastAsia"/>
                <w:kern w:val="0"/>
                <w:sz w:val="22"/>
              </w:rPr>
              <w:t>金準備</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19</w:t>
            </w:r>
            <w:r w:rsidRPr="001141BB">
              <w:rPr>
                <w:rFonts w:ascii="Times New Roman" w:eastAsia="標楷體" w:hAnsi="Times New Roman" w:cs="Times New Roman" w:hint="eastAsia"/>
                <w:kern w:val="0"/>
                <w:sz w:val="22"/>
              </w:rPr>
              <w:t>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其他</w:t>
            </w:r>
            <w:r w:rsidRPr="001141BB">
              <w:rPr>
                <w:rFonts w:ascii="Times New Roman" w:eastAsia="標楷體" w:hAnsi="Times New Roman" w:cs="Times New Roman"/>
                <w:kern w:val="0"/>
                <w:sz w:val="22"/>
              </w:rPr>
              <w:t>非流動資產</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1910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存出保證金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1950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代付款項</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1990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其他</w:t>
            </w:r>
            <w:r w:rsidRPr="001141BB">
              <w:rPr>
                <w:rFonts w:ascii="Times New Roman" w:eastAsia="標楷體" w:hAnsi="Times New Roman" w:cs="Times New Roman"/>
                <w:kern w:val="0"/>
                <w:sz w:val="22"/>
              </w:rPr>
              <w:t>非流動資產</w:t>
            </w:r>
            <w:r w:rsidRPr="001141BB">
              <w:rPr>
                <w:rFonts w:ascii="Times New Roman" w:eastAsia="標楷體" w:hAnsi="Times New Roman" w:cs="Times New Roman" w:hint="eastAsia"/>
                <w:kern w:val="0"/>
                <w:sz w:val="22"/>
              </w:rPr>
              <w:t>-</w:t>
            </w:r>
            <w:r w:rsidRPr="001141BB">
              <w:rPr>
                <w:rFonts w:ascii="Times New Roman" w:eastAsia="標楷體" w:hAnsi="Times New Roman" w:cs="Times New Roman"/>
                <w:kern w:val="0"/>
                <w:sz w:val="22"/>
              </w:rPr>
              <w:t>其他</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負債總額</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流動負債</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應付關係人款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2111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應付關係人款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應付款項</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2121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應付票據</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lastRenderedPageBreak/>
              <w:t>2122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應付帳款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2123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應付費用</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2124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應納稅額</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2129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其他應付款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預收款項</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213101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預收教保費</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家長繳費</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213102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預收教保費</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政府代家長繳費</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213103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預收補助款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2139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其他預收款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其他流動負債</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2191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暫收款</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2192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代收款項</w:t>
            </w:r>
          </w:p>
        </w:tc>
      </w:tr>
      <w:tr w:rsidR="00C0692C" w:rsidRPr="001141BB" w:rsidTr="00FB3E80">
        <w:trPr>
          <w:trHeight w:val="330"/>
          <w:jc w:val="center"/>
        </w:trPr>
        <w:tc>
          <w:tcPr>
            <w:tcW w:w="1843" w:type="dxa"/>
            <w:shd w:val="clear" w:color="000000" w:fill="FFFFFF"/>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2199</w:t>
            </w:r>
          </w:p>
        </w:tc>
        <w:tc>
          <w:tcPr>
            <w:tcW w:w="5670" w:type="dxa"/>
            <w:shd w:val="clear" w:color="000000" w:fill="FFFFFF"/>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29</w:t>
            </w:r>
          </w:p>
        </w:tc>
        <w:tc>
          <w:tcPr>
            <w:tcW w:w="5670" w:type="dxa"/>
            <w:shd w:val="clear" w:color="auto" w:fill="auto"/>
            <w:noWrap/>
            <w:vAlign w:val="center"/>
            <w:hideMark/>
          </w:tcPr>
          <w:p w:rsidR="00C0692C" w:rsidRPr="001141BB" w:rsidRDefault="00FB6800" w:rsidP="00BA6845">
            <w:pPr>
              <w:widowControl/>
              <w:rPr>
                <w:rFonts w:ascii="Times New Roman" w:eastAsia="標楷體" w:hAnsi="Times New Roman" w:cs="Times New Roman"/>
                <w:kern w:val="0"/>
                <w:sz w:val="22"/>
              </w:rPr>
            </w:pPr>
            <w:r>
              <w:rPr>
                <w:rFonts w:ascii="Times New Roman" w:eastAsia="標楷體" w:hAnsi="Times New Roman" w:cs="Times New Roman" w:hint="eastAsia"/>
                <w:kern w:val="0"/>
                <w:sz w:val="22"/>
              </w:rPr>
              <w:t>非流動負債</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2910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存入保證金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2940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退休金準備</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2951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資遣費準備</w:t>
            </w:r>
            <w:r w:rsidR="00CE3A31">
              <w:rPr>
                <w:rFonts w:ascii="Times New Roman" w:eastAsia="標楷體" w:hAnsi="Times New Roman" w:cs="Times New Roman" w:hint="eastAsia"/>
                <w:kern w:val="0"/>
                <w:sz w:val="22"/>
              </w:rPr>
              <w:t>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2999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其他非流動負債</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淨值總額</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32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淨值總額</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3212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累積餘絀</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3260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本期餘絀</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4100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教保費收入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410001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教保費收入</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家長繳費</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410002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教保費收入</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政府代家長繳費</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4200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課後照顧收入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420001</w:t>
            </w:r>
          </w:p>
        </w:tc>
        <w:tc>
          <w:tcPr>
            <w:tcW w:w="5670" w:type="dxa"/>
            <w:shd w:val="clear" w:color="auto" w:fill="auto"/>
            <w:noWrap/>
            <w:vAlign w:val="center"/>
            <w:hideMark/>
          </w:tcPr>
          <w:p w:rsidR="00C0692C" w:rsidRPr="004169E8" w:rsidRDefault="00C0692C" w:rsidP="00BA6845">
            <w:pPr>
              <w:widowControl/>
              <w:rPr>
                <w:rFonts w:ascii="Times New Roman" w:eastAsia="標楷體" w:hAnsi="Times New Roman" w:cs="Times New Roman"/>
                <w:kern w:val="0"/>
                <w:sz w:val="22"/>
                <w:u w:val="single"/>
              </w:rPr>
            </w:pPr>
            <w:r w:rsidRPr="004169E8">
              <w:rPr>
                <w:rFonts w:ascii="Times New Roman" w:eastAsia="標楷體" w:hAnsi="Times New Roman" w:cs="Times New Roman"/>
                <w:kern w:val="0"/>
                <w:sz w:val="22"/>
                <w:u w:val="single"/>
              </w:rPr>
              <w:t>課後照顧收入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420002</w:t>
            </w:r>
          </w:p>
        </w:tc>
        <w:tc>
          <w:tcPr>
            <w:tcW w:w="5670" w:type="dxa"/>
            <w:shd w:val="clear" w:color="auto" w:fill="auto"/>
            <w:noWrap/>
            <w:vAlign w:val="center"/>
            <w:hideMark/>
          </w:tcPr>
          <w:p w:rsidR="00C0692C" w:rsidRPr="001141BB" w:rsidRDefault="00105CD1" w:rsidP="00BA6845">
            <w:pPr>
              <w:widowControl/>
              <w:rPr>
                <w:rFonts w:ascii="Times New Roman" w:eastAsia="標楷體" w:hAnsi="Times New Roman" w:cs="Times New Roman"/>
                <w:kern w:val="0"/>
                <w:sz w:val="22"/>
              </w:rPr>
            </w:pPr>
            <w:r>
              <w:rPr>
                <w:rFonts w:ascii="Times New Roman" w:eastAsia="標楷體" w:hAnsi="Times New Roman" w:cs="Times New Roman"/>
                <w:kern w:val="0"/>
                <w:sz w:val="22"/>
              </w:rPr>
              <w:t>延後托育</w:t>
            </w:r>
            <w:r w:rsidR="00C0692C" w:rsidRPr="001141BB">
              <w:rPr>
                <w:rFonts w:ascii="Times New Roman" w:eastAsia="標楷體" w:hAnsi="Times New Roman" w:cs="Times New Roman"/>
                <w:kern w:val="0"/>
                <w:sz w:val="22"/>
              </w:rPr>
              <w:t>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4300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利息收入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4400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440001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專案補助收入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440002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代收補助收入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440003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代收代付收入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440004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呆帳收回</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4500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教保費收入減項</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450001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五日未上課退費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450002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腸病毒退費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450003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轉學</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轉出退費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450004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政府學費差額補助退費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lastRenderedPageBreak/>
              <w:t>4600</w:t>
            </w:r>
          </w:p>
        </w:tc>
        <w:tc>
          <w:tcPr>
            <w:tcW w:w="5670" w:type="dxa"/>
            <w:shd w:val="clear" w:color="auto" w:fill="auto"/>
            <w:noWrap/>
            <w:vAlign w:val="center"/>
            <w:hideMark/>
          </w:tcPr>
          <w:p w:rsidR="00C0692C" w:rsidRPr="001141BB" w:rsidRDefault="00CA4820" w:rsidP="00BA6845">
            <w:pPr>
              <w:widowControl/>
              <w:rPr>
                <w:rFonts w:ascii="Times New Roman" w:eastAsia="標楷體" w:hAnsi="Times New Roman" w:cs="Times New Roman"/>
                <w:kern w:val="0"/>
                <w:sz w:val="22"/>
              </w:rPr>
            </w:pPr>
            <w:r>
              <w:rPr>
                <w:rFonts w:ascii="Times New Roman" w:eastAsia="標楷體" w:hAnsi="Times New Roman" w:cs="Times New Roman"/>
                <w:kern w:val="0"/>
                <w:sz w:val="22"/>
              </w:rPr>
              <w:t>課後照顧收入</w:t>
            </w:r>
            <w:r>
              <w:rPr>
                <w:rFonts w:ascii="Times New Roman" w:eastAsia="標楷體" w:hAnsi="Times New Roman" w:cs="Times New Roman" w:hint="eastAsia"/>
                <w:kern w:val="0"/>
                <w:sz w:val="22"/>
              </w:rPr>
              <w:t>減項</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460001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課後照顧及延後托育收入退費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人事費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園長及教保服務人員薪資</w:t>
            </w:r>
          </w:p>
        </w:tc>
      </w:tr>
      <w:tr w:rsidR="00C0692C" w:rsidRPr="001141BB" w:rsidTr="00FB3E80">
        <w:trPr>
          <w:trHeight w:val="6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6102</w:t>
            </w:r>
          </w:p>
        </w:tc>
        <w:tc>
          <w:tcPr>
            <w:tcW w:w="5670" w:type="dxa"/>
            <w:shd w:val="clear" w:color="auto" w:fill="auto"/>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學前特教師、社工人員、護理人員薪資</w:t>
            </w:r>
          </w:p>
        </w:tc>
      </w:tr>
      <w:tr w:rsidR="00C0692C" w:rsidRPr="001141BB" w:rsidTr="00FB3E80">
        <w:trPr>
          <w:trHeight w:val="6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6103</w:t>
            </w:r>
          </w:p>
        </w:tc>
        <w:tc>
          <w:tcPr>
            <w:tcW w:w="5670" w:type="dxa"/>
            <w:shd w:val="clear" w:color="auto" w:fill="auto"/>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會計、總務、廚工、清潔薪資</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加班費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6105</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勞、健保費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6106</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保險費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6107</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勞退金提撥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6108</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自強活動</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6109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健康檢查</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6110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績效獎金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6111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代課費及廚工代班費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6112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資遣費準備金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業務費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活動費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6204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研習、進修</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6205</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水費、電費及瓦斯</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6206</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稅捐支出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6207</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保全</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w:t>
            </w:r>
            <w:r w:rsidRPr="001141BB">
              <w:rPr>
                <w:rFonts w:ascii="Times New Roman" w:eastAsia="標楷體" w:hAnsi="Times New Roman" w:cs="Times New Roman" w:hint="eastAsia"/>
                <w:kern w:val="0"/>
                <w:sz w:val="22"/>
              </w:rPr>
              <w:t>08</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辦公文具</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w:t>
            </w:r>
            <w:r w:rsidRPr="001141BB">
              <w:rPr>
                <w:rFonts w:ascii="Times New Roman" w:eastAsia="標楷體" w:hAnsi="Times New Roman" w:cs="Times New Roman" w:hint="eastAsia"/>
                <w:kern w:val="0"/>
                <w:sz w:val="22"/>
              </w:rPr>
              <w:t>09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事務機器耗材</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0</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電話費</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含</w:t>
            </w:r>
            <w:r w:rsidRPr="001141BB">
              <w:rPr>
                <w:rFonts w:ascii="Times New Roman" w:eastAsia="標楷體" w:hAnsi="Times New Roman" w:cs="Times New Roman"/>
                <w:kern w:val="0"/>
                <w:sz w:val="22"/>
              </w:rPr>
              <w:t>ADSL)</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郵資</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文宣費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2</w:t>
            </w:r>
            <w:r w:rsidRPr="001141BB">
              <w:rPr>
                <w:rFonts w:ascii="Times New Roman" w:eastAsia="標楷體" w:hAnsi="Times New Roman" w:cs="Times New Roman"/>
                <w:kern w:val="0"/>
                <w:sz w:val="22"/>
              </w:rPr>
              <w:t>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文宣費</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一般文宣</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2</w:t>
            </w:r>
            <w:r w:rsidRPr="001141BB">
              <w:rPr>
                <w:rFonts w:ascii="Times New Roman" w:eastAsia="標楷體" w:hAnsi="Times New Roman" w:cs="Times New Roman"/>
                <w:kern w:val="0"/>
                <w:sz w:val="22"/>
              </w:rPr>
              <w:t>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文宣費</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園刊</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攝影照片</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園務特支</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621</w:t>
            </w:r>
            <w:r w:rsidRPr="001141BB">
              <w:rPr>
                <w:rFonts w:ascii="Times New Roman" w:eastAsia="標楷體" w:hAnsi="Times New Roman" w:cs="Times New Roman" w:hint="eastAsia"/>
                <w:kern w:val="0"/>
                <w:sz w:val="22"/>
              </w:rPr>
              <w:t>5</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差旅費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場地使用費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6301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公共事務管理費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6302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土地、建物、設施與設備之租金</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材料費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6401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教保材料費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6402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日常消耗用品</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6403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藥品費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lastRenderedPageBreak/>
              <w:t>6404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餐點費</w:t>
            </w:r>
            <w:r w:rsidRPr="001141BB">
              <w:rPr>
                <w:rFonts w:ascii="Times New Roman" w:eastAsia="標楷體" w:hAnsi="Times New Roman" w:cs="Times New Roman"/>
                <w:kern w:val="0"/>
                <w:sz w:val="22"/>
              </w:rPr>
              <w:t>(</w:t>
            </w:r>
            <w:r w:rsidRPr="001141BB">
              <w:rPr>
                <w:rFonts w:ascii="Times New Roman" w:eastAsia="標楷體" w:hAnsi="Times New Roman" w:cs="Times New Roman"/>
                <w:kern w:val="0"/>
                <w:sz w:val="22"/>
              </w:rPr>
              <w:t>幼兒餐點</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6405</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餐點費</w:t>
            </w:r>
            <w:r w:rsidRPr="001141BB">
              <w:rPr>
                <w:rFonts w:ascii="Times New Roman" w:eastAsia="標楷體" w:hAnsi="Times New Roman" w:cs="Times New Roman"/>
                <w:kern w:val="0"/>
                <w:sz w:val="22"/>
              </w:rPr>
              <w:t>(</w:t>
            </w:r>
            <w:r>
              <w:rPr>
                <w:rFonts w:ascii="Times New Roman" w:eastAsia="標楷體" w:hAnsi="Times New Roman" w:cs="Times New Roman" w:hint="eastAsia"/>
                <w:kern w:val="0"/>
                <w:sz w:val="22"/>
              </w:rPr>
              <w:t>教保服務人員</w:t>
            </w:r>
            <w:r w:rsidRPr="001141BB">
              <w:rPr>
                <w:rFonts w:ascii="Times New Roman" w:eastAsia="標楷體" w:hAnsi="Times New Roman" w:cs="Times New Roman"/>
                <w:kern w:val="0"/>
                <w:sz w:val="22"/>
              </w:rPr>
              <w:t>誤餐費</w:t>
            </w:r>
            <w:r w:rsidRPr="001141BB">
              <w:rPr>
                <w:rFonts w:ascii="Times New Roman" w:eastAsia="標楷體" w:hAnsi="Times New Roman" w:cs="Times New Roman"/>
                <w:kern w:val="0"/>
                <w:sz w:val="22"/>
              </w:rPr>
              <w:t>)</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維護及修繕購置費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水電修繕</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園舍消毒、清潔</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火險</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6504</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電器用品</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6505</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園舍修繕</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6506</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廚房設備</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6507</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教學設施設備</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66</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雜支</w:t>
            </w:r>
            <w:r w:rsidRPr="001141BB">
              <w:rPr>
                <w:rFonts w:ascii="Times New Roman" w:eastAsia="標楷體" w:hAnsi="Times New Roman" w:cs="Times New Roman" w:hint="eastAsia"/>
                <w:kern w:val="0"/>
                <w:sz w:val="22"/>
              </w:rPr>
              <w:t>及行政管理費</w:t>
            </w:r>
          </w:p>
        </w:tc>
      </w:tr>
      <w:tr w:rsidR="00C0692C" w:rsidRPr="001141BB" w:rsidTr="00FB3E80">
        <w:trPr>
          <w:trHeight w:val="330"/>
          <w:jc w:val="center"/>
        </w:trPr>
        <w:tc>
          <w:tcPr>
            <w:tcW w:w="1843"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6601</w:t>
            </w:r>
          </w:p>
        </w:tc>
        <w:tc>
          <w:tcPr>
            <w:tcW w:w="5670"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雜支</w:t>
            </w:r>
          </w:p>
        </w:tc>
      </w:tr>
      <w:tr w:rsidR="00C0692C" w:rsidRPr="001141BB" w:rsidTr="00FB3E80">
        <w:trPr>
          <w:trHeight w:val="330"/>
          <w:jc w:val="center"/>
        </w:trPr>
        <w:tc>
          <w:tcPr>
            <w:tcW w:w="1843"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6602</w:t>
            </w:r>
          </w:p>
        </w:tc>
        <w:tc>
          <w:tcPr>
            <w:tcW w:w="5670"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行政管理費</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6609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67</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課後照顧支出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6701</w:t>
            </w:r>
          </w:p>
        </w:tc>
        <w:tc>
          <w:tcPr>
            <w:tcW w:w="5670" w:type="dxa"/>
            <w:shd w:val="clear" w:color="auto" w:fill="auto"/>
            <w:noWrap/>
            <w:vAlign w:val="center"/>
            <w:hideMark/>
          </w:tcPr>
          <w:p w:rsidR="00C0692C" w:rsidRPr="001141BB" w:rsidRDefault="00C0692C" w:rsidP="003F1E8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課後照顧支出</w:t>
            </w:r>
          </w:p>
        </w:tc>
      </w:tr>
      <w:tr w:rsidR="00C0692C" w:rsidRPr="001141BB" w:rsidTr="00FB3E80">
        <w:trPr>
          <w:trHeight w:val="330"/>
          <w:jc w:val="center"/>
        </w:trPr>
        <w:tc>
          <w:tcPr>
            <w:tcW w:w="1843"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hint="eastAsia"/>
                <w:kern w:val="0"/>
                <w:sz w:val="22"/>
              </w:rPr>
              <w:t>6702</w:t>
            </w:r>
          </w:p>
        </w:tc>
        <w:tc>
          <w:tcPr>
            <w:tcW w:w="5670" w:type="dxa"/>
            <w:shd w:val="clear" w:color="auto" w:fill="auto"/>
            <w:noWrap/>
            <w:vAlign w:val="center"/>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延後托育</w:t>
            </w:r>
            <w:r w:rsidRPr="001141BB">
              <w:rPr>
                <w:rFonts w:ascii="Times New Roman" w:eastAsia="標楷體" w:hAnsi="Times New Roman" w:cs="Times New Roman" w:hint="eastAsia"/>
                <w:kern w:val="0"/>
                <w:sz w:val="22"/>
              </w:rPr>
              <w:t>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68</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其他支出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6801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專案補助支出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6802</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代收補助支出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6803</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代收代付支出</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損失</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6901</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呆帳損失</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8</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非營業損失及費用總額</w:t>
            </w:r>
          </w:p>
        </w:tc>
      </w:tr>
      <w:tr w:rsidR="00C0692C" w:rsidRPr="001141BB" w:rsidTr="00FB3E80">
        <w:trPr>
          <w:trHeight w:val="330"/>
          <w:jc w:val="center"/>
        </w:trPr>
        <w:tc>
          <w:tcPr>
            <w:tcW w:w="1843"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9</w:t>
            </w:r>
          </w:p>
        </w:tc>
        <w:tc>
          <w:tcPr>
            <w:tcW w:w="5670" w:type="dxa"/>
            <w:shd w:val="clear" w:color="auto" w:fill="auto"/>
            <w:noWrap/>
            <w:vAlign w:val="center"/>
            <w:hideMark/>
          </w:tcPr>
          <w:p w:rsidR="00C0692C" w:rsidRPr="001141BB" w:rsidRDefault="00C0692C" w:rsidP="00BA6845">
            <w:pPr>
              <w:widowControl/>
              <w:rPr>
                <w:rFonts w:ascii="Times New Roman" w:eastAsia="標楷體" w:hAnsi="Times New Roman" w:cs="Times New Roman"/>
                <w:kern w:val="0"/>
                <w:sz w:val="22"/>
              </w:rPr>
            </w:pPr>
            <w:r w:rsidRPr="001141BB">
              <w:rPr>
                <w:rFonts w:ascii="Times New Roman" w:eastAsia="標楷體" w:hAnsi="Times New Roman" w:cs="Times New Roman"/>
                <w:kern w:val="0"/>
                <w:sz w:val="22"/>
              </w:rPr>
              <w:t>所得稅支出</w:t>
            </w:r>
          </w:p>
        </w:tc>
      </w:tr>
    </w:tbl>
    <w:p w:rsidR="00C0692C" w:rsidRPr="00A64362" w:rsidRDefault="00C0692C" w:rsidP="00C0692C">
      <w:pPr>
        <w:widowControl/>
        <w:rPr>
          <w:rFonts w:ascii="Times New Roman" w:eastAsia="標楷體" w:hAnsi="Times New Roman" w:cs="Times New Roman"/>
          <w:b/>
          <w:sz w:val="28"/>
          <w:szCs w:val="28"/>
        </w:rPr>
      </w:pPr>
    </w:p>
    <w:p w:rsidR="00AF74EC" w:rsidRDefault="00AF74EC" w:rsidP="00841A65">
      <w:pPr>
        <w:widowControl/>
        <w:rPr>
          <w:rFonts w:ascii="Times New Roman" w:eastAsia="標楷體" w:hAnsi="Times New Roman" w:cs="Times New Roman"/>
          <w:b/>
          <w:sz w:val="28"/>
          <w:szCs w:val="28"/>
        </w:rPr>
        <w:sectPr w:rsidR="00AF74EC">
          <w:pgSz w:w="11906" w:h="16838"/>
          <w:pgMar w:top="1134" w:right="1134" w:bottom="1134" w:left="1134" w:header="851" w:footer="992" w:gutter="0"/>
          <w:cols w:space="720"/>
        </w:sectPr>
      </w:pPr>
    </w:p>
    <w:p w:rsidR="00AF74EC" w:rsidRPr="00AF74EC" w:rsidRDefault="00AF74EC" w:rsidP="00841A65">
      <w:pPr>
        <w:widowControl/>
        <w:rPr>
          <w:rFonts w:ascii="Times New Roman" w:eastAsia="標楷體" w:hAnsi="Times New Roman" w:cs="Times New Roman"/>
          <w:sz w:val="28"/>
          <w:szCs w:val="28"/>
        </w:rPr>
      </w:pPr>
      <w:r>
        <w:rPr>
          <w:rFonts w:ascii="Times New Roman" w:eastAsia="標楷體" w:hAnsi="Times New Roman" w:cs="Times New Roman" w:hint="eastAsia"/>
          <w:b/>
          <w:sz w:val="28"/>
          <w:szCs w:val="28"/>
        </w:rPr>
        <w:lastRenderedPageBreak/>
        <w:t>【附件三】</w:t>
      </w:r>
    </w:p>
    <w:p w:rsidR="00841A65" w:rsidRDefault="00841A65" w:rsidP="00841A65">
      <w:pPr>
        <w:spacing w:line="360" w:lineRule="exact"/>
        <w:jc w:val="center"/>
        <w:rPr>
          <w:rFonts w:ascii="Times New Roman" w:eastAsia="標楷體" w:hAnsi="Times New Roman" w:cs="Times New Roman"/>
          <w:b/>
          <w:kern w:val="0"/>
          <w:sz w:val="32"/>
          <w:szCs w:val="32"/>
          <w:u w:val="double"/>
        </w:rPr>
      </w:pPr>
      <w:r>
        <w:rPr>
          <w:rFonts w:ascii="Times New Roman" w:eastAsia="標楷體" w:hAnsi="Times New Roman" w:cs="Times New Roman" w:hint="eastAsia"/>
          <w:b/>
          <w:kern w:val="0"/>
          <w:sz w:val="32"/>
          <w:szCs w:val="32"/>
          <w:u w:val="double"/>
        </w:rPr>
        <w:t>幼兒園名稱</w:t>
      </w: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資產負債表</w:t>
      </w:r>
    </w:p>
    <w:p w:rsidR="00841A65" w:rsidRDefault="00841A65" w:rsidP="00841A65">
      <w:pPr>
        <w:spacing w:line="36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印表日期：</w:t>
      </w:r>
    </w:p>
    <w:p w:rsidR="00841A65" w:rsidRPr="006D79F7" w:rsidRDefault="00841A65" w:rsidP="00841A65">
      <w:pPr>
        <w:spacing w:line="360" w:lineRule="exact"/>
        <w:jc w:val="center"/>
        <w:rPr>
          <w:rFonts w:ascii="Times New Roman" w:hAnsi="Times New Roman" w:cs="Times New Roman"/>
          <w:b/>
        </w:rPr>
      </w:pPr>
      <w:r w:rsidRPr="006D79F7">
        <w:rPr>
          <w:rFonts w:ascii="Times New Roman" w:eastAsia="標楷體" w:hAnsi="Times New Roman" w:cs="Times New Roman" w:hint="eastAsia"/>
          <w:b/>
          <w:kern w:val="0"/>
          <w:sz w:val="22"/>
        </w:rPr>
        <w:t>中華民國</w:t>
      </w:r>
      <w:r w:rsidRPr="006D79F7">
        <w:rPr>
          <w:rFonts w:ascii="Times New Roman" w:eastAsia="標楷體" w:hAnsi="Times New Roman" w:cs="Times New Roman"/>
          <w:b/>
          <w:kern w:val="0"/>
          <w:sz w:val="22"/>
        </w:rPr>
        <w:t xml:space="preserve">  </w:t>
      </w:r>
      <w:r w:rsidRPr="006D79F7">
        <w:rPr>
          <w:rFonts w:ascii="Times New Roman" w:eastAsia="標楷體" w:hAnsi="Times New Roman" w:cs="Times New Roman" w:hint="eastAsia"/>
          <w:b/>
          <w:kern w:val="0"/>
          <w:sz w:val="22"/>
        </w:rPr>
        <w:t>年</w:t>
      </w:r>
      <w:r w:rsidRPr="006D79F7">
        <w:rPr>
          <w:rFonts w:ascii="Times New Roman" w:eastAsia="標楷體" w:hAnsi="Times New Roman" w:cs="Times New Roman"/>
          <w:b/>
          <w:kern w:val="0"/>
          <w:sz w:val="22"/>
        </w:rPr>
        <w:t xml:space="preserve">  </w:t>
      </w:r>
      <w:r w:rsidRPr="006D79F7">
        <w:rPr>
          <w:rFonts w:ascii="Times New Roman" w:eastAsia="標楷體" w:hAnsi="Times New Roman" w:cs="Times New Roman" w:hint="eastAsia"/>
          <w:b/>
          <w:kern w:val="0"/>
          <w:sz w:val="22"/>
        </w:rPr>
        <w:t>月</w:t>
      </w:r>
      <w:r w:rsidRPr="006D79F7">
        <w:rPr>
          <w:rFonts w:ascii="Times New Roman" w:eastAsia="標楷體" w:hAnsi="Times New Roman" w:cs="Times New Roman"/>
          <w:b/>
          <w:kern w:val="0"/>
          <w:sz w:val="22"/>
        </w:rPr>
        <w:t xml:space="preserve">  </w:t>
      </w:r>
      <w:r w:rsidRPr="006D79F7">
        <w:rPr>
          <w:rFonts w:ascii="Times New Roman" w:eastAsia="標楷體" w:hAnsi="Times New Roman" w:cs="Times New Roman" w:hint="eastAsia"/>
          <w:b/>
          <w:kern w:val="0"/>
          <w:sz w:val="22"/>
        </w:rPr>
        <w:t>日</w:t>
      </w:r>
    </w:p>
    <w:tbl>
      <w:tblPr>
        <w:tblStyle w:val="af"/>
        <w:tblW w:w="0" w:type="auto"/>
        <w:tblBorders>
          <w:insideH w:val="none" w:sz="0" w:space="0" w:color="auto"/>
          <w:insideV w:val="none" w:sz="0" w:space="0" w:color="auto"/>
        </w:tblBorders>
        <w:tblLook w:val="04A0" w:firstRow="1" w:lastRow="0" w:firstColumn="1" w:lastColumn="0" w:noHBand="0" w:noVBand="1"/>
      </w:tblPr>
      <w:tblGrid>
        <w:gridCol w:w="2660"/>
        <w:gridCol w:w="1093"/>
        <w:gridCol w:w="1093"/>
        <w:gridCol w:w="2633"/>
        <w:gridCol w:w="1107"/>
        <w:gridCol w:w="1108"/>
      </w:tblGrid>
      <w:tr w:rsidR="008C2E6F" w:rsidRPr="006D79F7" w:rsidTr="00016034">
        <w:tc>
          <w:tcPr>
            <w:tcW w:w="2660" w:type="dxa"/>
            <w:vMerge w:val="restart"/>
            <w:tcBorders>
              <w:top w:val="single" w:sz="4" w:space="0" w:color="auto"/>
              <w:left w:val="single" w:sz="4" w:space="0" w:color="auto"/>
              <w:right w:val="single" w:sz="4" w:space="0" w:color="auto"/>
            </w:tcBorders>
            <w:vAlign w:val="center"/>
          </w:tcPr>
          <w:p w:rsidR="008C2E6F" w:rsidRPr="006D79F7" w:rsidRDefault="008C2E6F" w:rsidP="008C2E6F">
            <w:pPr>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項目</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8C2E6F" w:rsidRPr="006D79F7" w:rsidRDefault="008C2E6F" w:rsidP="008C2E6F">
            <w:pPr>
              <w:widowControl/>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金額</w:t>
            </w:r>
          </w:p>
        </w:tc>
        <w:tc>
          <w:tcPr>
            <w:tcW w:w="2633" w:type="dxa"/>
            <w:vMerge w:val="restart"/>
            <w:tcBorders>
              <w:top w:val="single" w:sz="4" w:space="0" w:color="auto"/>
              <w:left w:val="single" w:sz="4" w:space="0" w:color="auto"/>
              <w:right w:val="single" w:sz="4" w:space="0" w:color="auto"/>
            </w:tcBorders>
            <w:vAlign w:val="center"/>
          </w:tcPr>
          <w:p w:rsidR="008C2E6F" w:rsidRPr="006D79F7" w:rsidRDefault="008C2E6F" w:rsidP="00016034">
            <w:pPr>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項目</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8C2E6F" w:rsidRPr="006D79F7" w:rsidRDefault="008C2E6F" w:rsidP="008C2E6F">
            <w:pPr>
              <w:widowControl/>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金額</w:t>
            </w:r>
          </w:p>
        </w:tc>
      </w:tr>
      <w:tr w:rsidR="008C2E6F" w:rsidRPr="006D79F7" w:rsidTr="00016034">
        <w:tc>
          <w:tcPr>
            <w:tcW w:w="2660" w:type="dxa"/>
            <w:vMerge/>
            <w:tcBorders>
              <w:left w:val="single" w:sz="4" w:space="0" w:color="auto"/>
              <w:bottom w:val="single" w:sz="4" w:space="0" w:color="auto"/>
              <w:right w:val="single" w:sz="4" w:space="0" w:color="auto"/>
            </w:tcBorders>
            <w:hideMark/>
          </w:tcPr>
          <w:p w:rsidR="008C2E6F" w:rsidRPr="006D79F7" w:rsidRDefault="008C2E6F">
            <w:pPr>
              <w:widowControl/>
              <w:jc w:val="center"/>
              <w:rPr>
                <w:rFonts w:ascii="Times New Roman" w:eastAsia="標楷體" w:hAnsi="Times New Roman" w:cs="Times New Roman"/>
                <w:b/>
                <w:kern w:val="0"/>
                <w:szCs w:val="24"/>
              </w:rPr>
            </w:pPr>
          </w:p>
        </w:tc>
        <w:tc>
          <w:tcPr>
            <w:tcW w:w="1093" w:type="dxa"/>
            <w:tcBorders>
              <w:top w:val="single" w:sz="4" w:space="0" w:color="auto"/>
              <w:left w:val="single" w:sz="4" w:space="0" w:color="auto"/>
              <w:bottom w:val="single" w:sz="4" w:space="0" w:color="auto"/>
              <w:right w:val="single" w:sz="4" w:space="0" w:color="auto"/>
            </w:tcBorders>
            <w:hideMark/>
          </w:tcPr>
          <w:p w:rsidR="008C2E6F" w:rsidRPr="006D79F7" w:rsidRDefault="008C2E6F">
            <w:pPr>
              <w:widowControl/>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小計</w:t>
            </w:r>
          </w:p>
        </w:tc>
        <w:tc>
          <w:tcPr>
            <w:tcW w:w="1093" w:type="dxa"/>
            <w:tcBorders>
              <w:top w:val="single" w:sz="4" w:space="0" w:color="auto"/>
              <w:left w:val="single" w:sz="4" w:space="0" w:color="auto"/>
              <w:bottom w:val="single" w:sz="4" w:space="0" w:color="auto"/>
              <w:right w:val="single" w:sz="4" w:space="0" w:color="auto"/>
            </w:tcBorders>
            <w:hideMark/>
          </w:tcPr>
          <w:p w:rsidR="008C2E6F" w:rsidRPr="006D79F7" w:rsidRDefault="008C2E6F">
            <w:pPr>
              <w:widowControl/>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合計</w:t>
            </w:r>
          </w:p>
        </w:tc>
        <w:tc>
          <w:tcPr>
            <w:tcW w:w="2633" w:type="dxa"/>
            <w:vMerge/>
            <w:tcBorders>
              <w:left w:val="single" w:sz="4" w:space="0" w:color="auto"/>
              <w:bottom w:val="single" w:sz="4" w:space="0" w:color="auto"/>
              <w:right w:val="single" w:sz="4" w:space="0" w:color="auto"/>
            </w:tcBorders>
            <w:hideMark/>
          </w:tcPr>
          <w:p w:rsidR="008C2E6F" w:rsidRPr="006D79F7" w:rsidRDefault="008C2E6F">
            <w:pPr>
              <w:widowControl/>
              <w:jc w:val="center"/>
              <w:rPr>
                <w:rFonts w:ascii="Times New Roman" w:eastAsia="標楷體" w:hAnsi="Times New Roman" w:cs="Times New Roman"/>
                <w:b/>
                <w:kern w:val="0"/>
                <w:szCs w:val="24"/>
              </w:rPr>
            </w:pPr>
          </w:p>
        </w:tc>
        <w:tc>
          <w:tcPr>
            <w:tcW w:w="1107" w:type="dxa"/>
            <w:tcBorders>
              <w:top w:val="single" w:sz="4" w:space="0" w:color="auto"/>
              <w:left w:val="single" w:sz="4" w:space="0" w:color="auto"/>
              <w:bottom w:val="single" w:sz="4" w:space="0" w:color="auto"/>
              <w:right w:val="single" w:sz="4" w:space="0" w:color="auto"/>
            </w:tcBorders>
            <w:hideMark/>
          </w:tcPr>
          <w:p w:rsidR="008C2E6F" w:rsidRPr="006D79F7" w:rsidRDefault="008C2E6F">
            <w:pPr>
              <w:widowControl/>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小計</w:t>
            </w:r>
          </w:p>
        </w:tc>
        <w:tc>
          <w:tcPr>
            <w:tcW w:w="1108" w:type="dxa"/>
            <w:tcBorders>
              <w:top w:val="single" w:sz="4" w:space="0" w:color="auto"/>
              <w:left w:val="single" w:sz="4" w:space="0" w:color="auto"/>
              <w:bottom w:val="single" w:sz="4" w:space="0" w:color="auto"/>
              <w:right w:val="single" w:sz="4" w:space="0" w:color="auto"/>
            </w:tcBorders>
            <w:hideMark/>
          </w:tcPr>
          <w:p w:rsidR="008C2E6F" w:rsidRPr="006D79F7" w:rsidRDefault="008C2E6F">
            <w:pPr>
              <w:widowControl/>
              <w:jc w:val="center"/>
              <w:rPr>
                <w:rFonts w:ascii="Times New Roman" w:eastAsia="標楷體" w:hAnsi="Times New Roman" w:cs="Times New Roman"/>
                <w:b/>
                <w:kern w:val="0"/>
                <w:szCs w:val="24"/>
              </w:rPr>
            </w:pPr>
            <w:r w:rsidRPr="006D79F7">
              <w:rPr>
                <w:rFonts w:ascii="Times New Roman" w:eastAsia="標楷體" w:hAnsi="Times New Roman" w:cs="Times New Roman" w:hint="eastAsia"/>
                <w:b/>
                <w:kern w:val="0"/>
                <w:szCs w:val="24"/>
              </w:rPr>
              <w:t>合計</w:t>
            </w:r>
          </w:p>
        </w:tc>
      </w:tr>
      <w:tr w:rsidR="00841A65" w:rsidRPr="006D79F7" w:rsidTr="00841A65">
        <w:tc>
          <w:tcPr>
            <w:tcW w:w="2660" w:type="dxa"/>
            <w:tcBorders>
              <w:top w:val="nil"/>
              <w:left w:val="single" w:sz="4" w:space="0" w:color="auto"/>
              <w:bottom w:val="nil"/>
              <w:right w:val="nil"/>
            </w:tcBorders>
            <w:hideMark/>
          </w:tcPr>
          <w:p w:rsidR="00841A65" w:rsidRPr="006D79F7" w:rsidRDefault="00841A65">
            <w:pPr>
              <w:spacing w:line="360" w:lineRule="exact"/>
              <w:rPr>
                <w:rFonts w:ascii="Times New Roman" w:eastAsia="標楷體" w:hAnsi="Times New Roman" w:cs="Times New Roman"/>
                <w:b/>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b/>
                <w:szCs w:val="24"/>
              </w:rPr>
              <w:t>流動資產</w:t>
            </w:r>
          </w:p>
        </w:tc>
        <w:tc>
          <w:tcPr>
            <w:tcW w:w="1093"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2633" w:type="dxa"/>
            <w:tcBorders>
              <w:top w:val="nil"/>
              <w:left w:val="nil"/>
              <w:bottom w:val="nil"/>
              <w:right w:val="nil"/>
            </w:tcBorders>
            <w:hideMark/>
          </w:tcPr>
          <w:p w:rsidR="00841A65" w:rsidRPr="006D79F7" w:rsidRDefault="00841A65">
            <w:pPr>
              <w:spacing w:line="360" w:lineRule="exact"/>
              <w:rPr>
                <w:rFonts w:ascii="Times New Roman" w:eastAsia="標楷體" w:hAnsi="Times New Roman" w:cs="Times New Roman"/>
                <w:b/>
                <w:szCs w:val="24"/>
              </w:rPr>
            </w:pPr>
            <w:r w:rsidRPr="006D79F7">
              <w:rPr>
                <w:rFonts w:ascii="Times New Roman" w:eastAsia="標楷體" w:hAnsi="Times New Roman" w:cs="Times New Roman"/>
                <w:szCs w:val="24"/>
              </w:rPr>
              <w:t xml:space="preserve">  </w:t>
            </w:r>
            <w:r w:rsidR="00615584" w:rsidRPr="006D79F7">
              <w:rPr>
                <w:rFonts w:ascii="Times New Roman" w:eastAsia="標楷體" w:hAnsi="Times New Roman" w:cs="Times New Roman" w:hint="eastAsia"/>
                <w:b/>
                <w:szCs w:val="24"/>
              </w:rPr>
              <w:t>流動</w:t>
            </w:r>
            <w:r w:rsidRPr="006D79F7">
              <w:rPr>
                <w:rFonts w:ascii="Times New Roman" w:eastAsia="標楷體" w:hAnsi="Times New Roman" w:cs="Times New Roman" w:hint="eastAsia"/>
                <w:b/>
                <w:szCs w:val="24"/>
              </w:rPr>
              <w:t>負債</w:t>
            </w:r>
          </w:p>
        </w:tc>
        <w:tc>
          <w:tcPr>
            <w:tcW w:w="1107"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841A65" w:rsidRPr="006D79F7" w:rsidRDefault="00841A65">
            <w:pPr>
              <w:spacing w:line="360" w:lineRule="exact"/>
              <w:rPr>
                <w:rFonts w:ascii="Times New Roman" w:eastAsia="標楷體" w:hAnsi="Times New Roman" w:cs="Times New Roman"/>
                <w:szCs w:val="24"/>
              </w:rPr>
            </w:pPr>
          </w:p>
        </w:tc>
      </w:tr>
      <w:tr w:rsidR="00841A65" w:rsidRPr="006D79F7" w:rsidTr="001F4348">
        <w:tc>
          <w:tcPr>
            <w:tcW w:w="2660" w:type="dxa"/>
            <w:tcBorders>
              <w:top w:val="nil"/>
              <w:left w:val="single" w:sz="4" w:space="0" w:color="auto"/>
              <w:bottom w:val="nil"/>
              <w:right w:val="nil"/>
            </w:tcBorders>
            <w:hideMark/>
          </w:tcPr>
          <w:p w:rsidR="00841A65" w:rsidRPr="006D79F7" w:rsidRDefault="00841A65">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現金</w:t>
            </w:r>
          </w:p>
        </w:tc>
        <w:tc>
          <w:tcPr>
            <w:tcW w:w="1093"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841A65" w:rsidRPr="006D79F7" w:rsidRDefault="001F4348">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應付關係人款</w:t>
            </w:r>
          </w:p>
        </w:tc>
        <w:tc>
          <w:tcPr>
            <w:tcW w:w="1107"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841A65" w:rsidRPr="006D79F7" w:rsidRDefault="00841A65">
            <w:pPr>
              <w:spacing w:line="360" w:lineRule="exact"/>
              <w:rPr>
                <w:rFonts w:ascii="Times New Roman" w:eastAsia="標楷體" w:hAnsi="Times New Roman" w:cs="Times New Roman"/>
                <w:szCs w:val="24"/>
              </w:rPr>
            </w:pPr>
          </w:p>
        </w:tc>
      </w:tr>
      <w:tr w:rsidR="00841A65" w:rsidRPr="006D79F7" w:rsidTr="001F4348">
        <w:tc>
          <w:tcPr>
            <w:tcW w:w="2660" w:type="dxa"/>
            <w:tcBorders>
              <w:top w:val="nil"/>
              <w:left w:val="single" w:sz="4" w:space="0" w:color="auto"/>
              <w:bottom w:val="nil"/>
              <w:right w:val="nil"/>
            </w:tcBorders>
            <w:hideMark/>
          </w:tcPr>
          <w:p w:rsidR="00841A65" w:rsidRPr="006D79F7" w:rsidRDefault="00841A65">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銀行存款</w:t>
            </w:r>
          </w:p>
        </w:tc>
        <w:tc>
          <w:tcPr>
            <w:tcW w:w="1093"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841A65" w:rsidRPr="006D79F7" w:rsidRDefault="003248AC">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應付款項</w:t>
            </w:r>
          </w:p>
        </w:tc>
        <w:tc>
          <w:tcPr>
            <w:tcW w:w="1107" w:type="dxa"/>
            <w:tcBorders>
              <w:top w:val="nil"/>
              <w:left w:val="nil"/>
              <w:bottom w:val="nil"/>
              <w:right w:val="nil"/>
            </w:tcBorders>
          </w:tcPr>
          <w:p w:rsidR="00841A65" w:rsidRPr="006D79F7" w:rsidRDefault="00841A65">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841A65" w:rsidRPr="006D79F7" w:rsidRDefault="00841A65">
            <w:pPr>
              <w:spacing w:line="360" w:lineRule="exact"/>
              <w:rPr>
                <w:rFonts w:ascii="Times New Roman" w:eastAsia="標楷體" w:hAnsi="Times New Roman" w:cs="Times New Roman"/>
                <w:szCs w:val="24"/>
              </w:rPr>
            </w:pPr>
          </w:p>
        </w:tc>
      </w:tr>
      <w:tr w:rsidR="001F4348" w:rsidRPr="006D79F7" w:rsidTr="001F4348">
        <w:tc>
          <w:tcPr>
            <w:tcW w:w="2660" w:type="dxa"/>
            <w:tcBorders>
              <w:top w:val="nil"/>
              <w:left w:val="single" w:sz="4" w:space="0" w:color="auto"/>
              <w:bottom w:val="nil"/>
              <w:right w:val="nil"/>
            </w:tcBorders>
            <w:hideMark/>
          </w:tcPr>
          <w:p w:rsidR="001F4348" w:rsidRPr="006D79F7" w:rsidRDefault="001F4348" w:rsidP="00C84C62">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應收票據</w:t>
            </w: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1F4348" w:rsidRPr="006D79F7" w:rsidRDefault="001F4348"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00062B7A"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應付票據</w:t>
            </w:r>
          </w:p>
        </w:tc>
        <w:tc>
          <w:tcPr>
            <w:tcW w:w="1107"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1F4348" w:rsidRPr="006D79F7" w:rsidRDefault="001F4348">
            <w:pPr>
              <w:spacing w:line="360" w:lineRule="exact"/>
              <w:rPr>
                <w:rFonts w:ascii="Times New Roman" w:eastAsia="標楷體" w:hAnsi="Times New Roman" w:cs="Times New Roman"/>
                <w:szCs w:val="24"/>
              </w:rPr>
            </w:pPr>
          </w:p>
        </w:tc>
      </w:tr>
      <w:tr w:rsidR="001F4348" w:rsidRPr="006D79F7" w:rsidTr="001F4348">
        <w:tc>
          <w:tcPr>
            <w:tcW w:w="2660" w:type="dxa"/>
            <w:tcBorders>
              <w:top w:val="nil"/>
              <w:left w:val="single" w:sz="4" w:space="0" w:color="auto"/>
              <w:bottom w:val="nil"/>
              <w:right w:val="nil"/>
            </w:tcBorders>
            <w:hideMark/>
          </w:tcPr>
          <w:p w:rsidR="001F4348" w:rsidRPr="006D79F7" w:rsidRDefault="001F4348" w:rsidP="00C84C62">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應收帳款</w:t>
            </w: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1F4348" w:rsidRPr="006D79F7" w:rsidRDefault="001F4348"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00062B7A"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應付帳款</w:t>
            </w:r>
          </w:p>
        </w:tc>
        <w:tc>
          <w:tcPr>
            <w:tcW w:w="1107"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1F4348" w:rsidRPr="006D79F7" w:rsidRDefault="001F4348">
            <w:pPr>
              <w:spacing w:line="360" w:lineRule="exact"/>
              <w:rPr>
                <w:rFonts w:ascii="Times New Roman" w:eastAsia="標楷體" w:hAnsi="Times New Roman" w:cs="Times New Roman"/>
                <w:szCs w:val="24"/>
              </w:rPr>
            </w:pPr>
          </w:p>
        </w:tc>
      </w:tr>
      <w:tr w:rsidR="001F4348" w:rsidRPr="006D79F7" w:rsidTr="001F4348">
        <w:tc>
          <w:tcPr>
            <w:tcW w:w="2660" w:type="dxa"/>
            <w:tcBorders>
              <w:top w:val="nil"/>
              <w:left w:val="single" w:sz="4" w:space="0" w:color="auto"/>
              <w:bottom w:val="nil"/>
              <w:right w:val="nil"/>
            </w:tcBorders>
            <w:hideMark/>
          </w:tcPr>
          <w:p w:rsidR="001F4348" w:rsidRPr="006D79F7" w:rsidRDefault="001F4348">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其他應收款</w:t>
            </w: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1F4348" w:rsidRPr="006D79F7" w:rsidRDefault="001F4348"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00062B7A"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應付費用</w:t>
            </w:r>
          </w:p>
        </w:tc>
        <w:tc>
          <w:tcPr>
            <w:tcW w:w="1107"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1F4348" w:rsidRPr="006D79F7" w:rsidRDefault="001F4348">
            <w:pPr>
              <w:spacing w:line="360" w:lineRule="exact"/>
              <w:rPr>
                <w:rFonts w:ascii="Times New Roman" w:eastAsia="標楷體" w:hAnsi="Times New Roman" w:cs="Times New Roman"/>
                <w:szCs w:val="24"/>
              </w:rPr>
            </w:pPr>
          </w:p>
        </w:tc>
      </w:tr>
      <w:tr w:rsidR="001F4348" w:rsidRPr="006D79F7" w:rsidTr="001F4348">
        <w:tc>
          <w:tcPr>
            <w:tcW w:w="2660" w:type="dxa"/>
            <w:tcBorders>
              <w:top w:val="nil"/>
              <w:left w:val="single" w:sz="4" w:space="0" w:color="auto"/>
              <w:bottom w:val="nil"/>
              <w:right w:val="nil"/>
            </w:tcBorders>
          </w:tcPr>
          <w:p w:rsidR="001F4348" w:rsidRPr="006D79F7" w:rsidRDefault="001F4348">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預付款項</w:t>
            </w: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1F4348" w:rsidRPr="006D79F7" w:rsidRDefault="00062B7A"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應納稅額</w:t>
            </w:r>
          </w:p>
        </w:tc>
        <w:tc>
          <w:tcPr>
            <w:tcW w:w="1107" w:type="dxa"/>
            <w:tcBorders>
              <w:top w:val="nil"/>
              <w:left w:val="nil"/>
              <w:bottom w:val="nil"/>
              <w:right w:val="nil"/>
            </w:tcBorders>
          </w:tcPr>
          <w:p w:rsidR="001F4348" w:rsidRPr="006D79F7" w:rsidRDefault="001F4348">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1F4348" w:rsidRPr="006D79F7" w:rsidRDefault="001F4348">
            <w:pPr>
              <w:spacing w:line="360" w:lineRule="exact"/>
              <w:rPr>
                <w:rFonts w:ascii="Times New Roman" w:eastAsia="標楷體" w:hAnsi="Times New Roman" w:cs="Times New Roman"/>
                <w:szCs w:val="24"/>
              </w:rPr>
            </w:pPr>
          </w:p>
        </w:tc>
      </w:tr>
      <w:tr w:rsidR="00062B7A" w:rsidRPr="006D79F7" w:rsidTr="001F4348">
        <w:tc>
          <w:tcPr>
            <w:tcW w:w="2660" w:type="dxa"/>
            <w:tcBorders>
              <w:top w:val="nil"/>
              <w:left w:val="single" w:sz="4" w:space="0" w:color="auto"/>
              <w:bottom w:val="nil"/>
              <w:right w:val="nil"/>
            </w:tcBorders>
          </w:tcPr>
          <w:p w:rsidR="00062B7A" w:rsidRPr="006D79F7" w:rsidRDefault="00062B7A"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預付費用</w:t>
            </w: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062B7A" w:rsidRPr="006D79F7" w:rsidRDefault="00062B7A"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005442DE"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其他應付款</w:t>
            </w:r>
          </w:p>
        </w:tc>
        <w:tc>
          <w:tcPr>
            <w:tcW w:w="1107"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062B7A" w:rsidRPr="006D79F7" w:rsidRDefault="00062B7A">
            <w:pPr>
              <w:spacing w:line="360" w:lineRule="exact"/>
              <w:rPr>
                <w:rFonts w:ascii="Times New Roman" w:eastAsia="標楷體" w:hAnsi="Times New Roman" w:cs="Times New Roman"/>
                <w:szCs w:val="24"/>
              </w:rPr>
            </w:pPr>
          </w:p>
        </w:tc>
      </w:tr>
      <w:tr w:rsidR="00062B7A" w:rsidRPr="006D79F7" w:rsidTr="0053241F">
        <w:tc>
          <w:tcPr>
            <w:tcW w:w="2660" w:type="dxa"/>
            <w:tcBorders>
              <w:top w:val="nil"/>
              <w:left w:val="single" w:sz="4" w:space="0" w:color="auto"/>
              <w:bottom w:val="nil"/>
              <w:right w:val="nil"/>
            </w:tcBorders>
          </w:tcPr>
          <w:p w:rsidR="00062B7A" w:rsidRPr="006D79F7" w:rsidRDefault="00062B7A"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用品盤存</w:t>
            </w: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062B7A" w:rsidRPr="006D79F7" w:rsidRDefault="00062B7A"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預收款項</w:t>
            </w:r>
          </w:p>
        </w:tc>
        <w:tc>
          <w:tcPr>
            <w:tcW w:w="1107"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062B7A" w:rsidRPr="006D79F7" w:rsidRDefault="00062B7A">
            <w:pPr>
              <w:spacing w:line="360" w:lineRule="exact"/>
              <w:rPr>
                <w:rFonts w:ascii="Times New Roman" w:eastAsia="標楷體" w:hAnsi="Times New Roman" w:cs="Times New Roman"/>
                <w:szCs w:val="24"/>
              </w:rPr>
            </w:pPr>
          </w:p>
        </w:tc>
      </w:tr>
      <w:tr w:rsidR="00062B7A" w:rsidRPr="006D79F7" w:rsidTr="0053241F">
        <w:tc>
          <w:tcPr>
            <w:tcW w:w="2660" w:type="dxa"/>
            <w:tcBorders>
              <w:top w:val="nil"/>
              <w:left w:val="single" w:sz="4" w:space="0" w:color="auto"/>
              <w:bottom w:val="nil"/>
              <w:right w:val="nil"/>
            </w:tcBorders>
          </w:tcPr>
          <w:p w:rsidR="00062B7A" w:rsidRPr="006D79F7" w:rsidRDefault="00062B7A" w:rsidP="004A6C45">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其他流動資產</w:t>
            </w: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062B7A" w:rsidRPr="006D79F7" w:rsidRDefault="00062B7A"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其他流動負債</w:t>
            </w:r>
          </w:p>
        </w:tc>
        <w:tc>
          <w:tcPr>
            <w:tcW w:w="1107"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062B7A" w:rsidRPr="006D79F7" w:rsidRDefault="00062B7A">
            <w:pPr>
              <w:spacing w:line="360" w:lineRule="exact"/>
              <w:rPr>
                <w:rFonts w:ascii="Times New Roman" w:eastAsia="標楷體" w:hAnsi="Times New Roman" w:cs="Times New Roman"/>
                <w:szCs w:val="24"/>
              </w:rPr>
            </w:pPr>
          </w:p>
        </w:tc>
      </w:tr>
      <w:tr w:rsidR="00062B7A" w:rsidRPr="006D79F7" w:rsidTr="00841A65">
        <w:tc>
          <w:tcPr>
            <w:tcW w:w="2660" w:type="dxa"/>
            <w:tcBorders>
              <w:top w:val="nil"/>
              <w:left w:val="single" w:sz="4" w:space="0" w:color="auto"/>
              <w:bottom w:val="nil"/>
              <w:right w:val="nil"/>
            </w:tcBorders>
          </w:tcPr>
          <w:p w:rsidR="00062B7A" w:rsidRPr="006D79F7" w:rsidRDefault="00062B7A" w:rsidP="004A6C45">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暫付款</w:t>
            </w: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107"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062B7A" w:rsidRPr="006D79F7" w:rsidRDefault="00062B7A">
            <w:pPr>
              <w:spacing w:line="360" w:lineRule="exact"/>
              <w:rPr>
                <w:rFonts w:ascii="Times New Roman" w:eastAsia="標楷體" w:hAnsi="Times New Roman" w:cs="Times New Roman"/>
                <w:szCs w:val="24"/>
              </w:rPr>
            </w:pPr>
          </w:p>
        </w:tc>
      </w:tr>
      <w:tr w:rsidR="00062B7A" w:rsidRPr="006D79F7" w:rsidTr="00FF180E">
        <w:tc>
          <w:tcPr>
            <w:tcW w:w="2660" w:type="dxa"/>
            <w:tcBorders>
              <w:top w:val="nil"/>
              <w:left w:val="single" w:sz="4" w:space="0" w:color="auto"/>
              <w:bottom w:val="nil"/>
              <w:right w:val="nil"/>
            </w:tcBorders>
          </w:tcPr>
          <w:p w:rsidR="00062B7A" w:rsidRPr="006D79F7" w:rsidRDefault="00062B7A">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b/>
                <w:szCs w:val="24"/>
              </w:rPr>
              <w:t xml:space="preserve">        </w:t>
            </w:r>
            <w:r w:rsidRPr="006D79F7">
              <w:rPr>
                <w:rFonts w:ascii="Times New Roman" w:eastAsia="標楷體" w:hAnsi="Times New Roman" w:cs="Times New Roman" w:hint="eastAsia"/>
                <w:szCs w:val="24"/>
              </w:rPr>
              <w:t>其他</w:t>
            </w: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b/>
                <w:szCs w:val="24"/>
              </w:rPr>
            </w:pPr>
          </w:p>
        </w:tc>
        <w:tc>
          <w:tcPr>
            <w:tcW w:w="1107" w:type="dxa"/>
            <w:tcBorders>
              <w:top w:val="nil"/>
              <w:left w:val="nil"/>
              <w:bottom w:val="nil"/>
              <w:right w:val="nil"/>
            </w:tcBorders>
          </w:tcPr>
          <w:p w:rsidR="00062B7A" w:rsidRPr="006D79F7" w:rsidRDefault="00062B7A">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062B7A" w:rsidRPr="006D79F7" w:rsidRDefault="00062B7A">
            <w:pPr>
              <w:spacing w:line="360" w:lineRule="exact"/>
              <w:rPr>
                <w:rFonts w:ascii="Times New Roman" w:eastAsia="標楷體" w:hAnsi="Times New Roman" w:cs="Times New Roman"/>
                <w:szCs w:val="24"/>
              </w:rPr>
            </w:pPr>
          </w:p>
        </w:tc>
      </w:tr>
      <w:tr w:rsidR="00FF180E" w:rsidRPr="006D79F7" w:rsidTr="00FF180E">
        <w:tc>
          <w:tcPr>
            <w:tcW w:w="2660" w:type="dxa"/>
            <w:tcBorders>
              <w:top w:val="nil"/>
              <w:left w:val="single" w:sz="4" w:space="0" w:color="auto"/>
              <w:bottom w:val="nil"/>
              <w:right w:val="nil"/>
            </w:tcBorders>
          </w:tcPr>
          <w:p w:rsidR="00FF180E" w:rsidRPr="006D79F7" w:rsidRDefault="00FF180E" w:rsidP="000704CF">
            <w:pPr>
              <w:spacing w:line="360" w:lineRule="exact"/>
              <w:rPr>
                <w:rFonts w:ascii="Times New Roman" w:eastAsia="標楷體" w:hAnsi="Times New Roman" w:cs="Times New Roman"/>
                <w:b/>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b/>
                <w:szCs w:val="24"/>
              </w:rPr>
              <w:t>非流動資產</w:t>
            </w:r>
          </w:p>
        </w:tc>
        <w:tc>
          <w:tcPr>
            <w:tcW w:w="1093" w:type="dxa"/>
            <w:tcBorders>
              <w:top w:val="nil"/>
              <w:left w:val="nil"/>
              <w:bottom w:val="nil"/>
              <w:right w:val="nil"/>
            </w:tcBorders>
          </w:tcPr>
          <w:p w:rsidR="00FF180E" w:rsidRPr="006D79F7" w:rsidRDefault="00FF180E">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FF180E" w:rsidRPr="006D79F7" w:rsidRDefault="00FF180E">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FF180E" w:rsidRPr="006D79F7" w:rsidRDefault="00FF180E" w:rsidP="000704CF">
            <w:pPr>
              <w:spacing w:line="360" w:lineRule="exact"/>
              <w:rPr>
                <w:rFonts w:ascii="Times New Roman" w:eastAsia="標楷體" w:hAnsi="Times New Roman" w:cs="Times New Roman"/>
                <w:b/>
                <w:szCs w:val="24"/>
              </w:rPr>
            </w:pPr>
            <w:r w:rsidRPr="006D79F7">
              <w:rPr>
                <w:rFonts w:ascii="Times New Roman" w:eastAsia="標楷體" w:hAnsi="Times New Roman" w:cs="Times New Roman"/>
                <w:szCs w:val="24"/>
              </w:rPr>
              <w:t xml:space="preserve">  </w:t>
            </w:r>
            <w:r w:rsidR="00D37A6D" w:rsidRPr="006D79F7">
              <w:rPr>
                <w:rFonts w:ascii="Times New Roman" w:eastAsia="標楷體" w:hAnsi="Times New Roman" w:cs="Times New Roman" w:hint="eastAsia"/>
                <w:b/>
                <w:szCs w:val="24"/>
              </w:rPr>
              <w:t>非流動</w:t>
            </w:r>
            <w:r w:rsidRPr="006D79F7">
              <w:rPr>
                <w:rFonts w:ascii="Times New Roman" w:eastAsia="標楷體" w:hAnsi="Times New Roman" w:cs="Times New Roman" w:hint="eastAsia"/>
                <w:b/>
                <w:szCs w:val="24"/>
              </w:rPr>
              <w:t>負債</w:t>
            </w:r>
          </w:p>
        </w:tc>
        <w:tc>
          <w:tcPr>
            <w:tcW w:w="1107" w:type="dxa"/>
            <w:tcBorders>
              <w:top w:val="nil"/>
              <w:left w:val="nil"/>
              <w:bottom w:val="nil"/>
              <w:right w:val="nil"/>
            </w:tcBorders>
          </w:tcPr>
          <w:p w:rsidR="00FF180E" w:rsidRPr="006D79F7" w:rsidRDefault="00FF180E">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FF180E" w:rsidRPr="006D79F7" w:rsidRDefault="00FF180E">
            <w:pPr>
              <w:spacing w:line="360" w:lineRule="exact"/>
              <w:rPr>
                <w:rFonts w:ascii="Times New Roman" w:eastAsia="標楷體" w:hAnsi="Times New Roman" w:cs="Times New Roman"/>
                <w:szCs w:val="24"/>
              </w:rPr>
            </w:pPr>
          </w:p>
        </w:tc>
      </w:tr>
      <w:tr w:rsidR="00FF180E" w:rsidRPr="006D79F7" w:rsidTr="00FF180E">
        <w:tc>
          <w:tcPr>
            <w:tcW w:w="2660" w:type="dxa"/>
            <w:tcBorders>
              <w:top w:val="nil"/>
              <w:left w:val="single" w:sz="4" w:space="0" w:color="auto"/>
              <w:bottom w:val="nil"/>
              <w:right w:val="nil"/>
            </w:tcBorders>
          </w:tcPr>
          <w:p w:rsidR="00FF180E" w:rsidRPr="006D79F7" w:rsidRDefault="00FF180E"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基金</w:t>
            </w:r>
          </w:p>
        </w:tc>
        <w:tc>
          <w:tcPr>
            <w:tcW w:w="1093" w:type="dxa"/>
            <w:tcBorders>
              <w:top w:val="nil"/>
              <w:left w:val="nil"/>
              <w:bottom w:val="nil"/>
              <w:right w:val="nil"/>
            </w:tcBorders>
          </w:tcPr>
          <w:p w:rsidR="00FF180E" w:rsidRPr="006D79F7" w:rsidRDefault="00FF180E">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FF180E" w:rsidRPr="006D79F7" w:rsidRDefault="00FF180E">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FF180E" w:rsidRPr="006D79F7" w:rsidRDefault="001A34F6"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存入保證金</w:t>
            </w:r>
          </w:p>
        </w:tc>
        <w:tc>
          <w:tcPr>
            <w:tcW w:w="1107" w:type="dxa"/>
            <w:tcBorders>
              <w:top w:val="nil"/>
              <w:left w:val="nil"/>
              <w:bottom w:val="nil"/>
              <w:right w:val="nil"/>
            </w:tcBorders>
          </w:tcPr>
          <w:p w:rsidR="00FF180E" w:rsidRPr="006D79F7" w:rsidRDefault="00FF180E">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FF180E" w:rsidRPr="006D79F7" w:rsidRDefault="00FF180E">
            <w:pPr>
              <w:spacing w:line="360" w:lineRule="exact"/>
              <w:rPr>
                <w:rFonts w:ascii="Times New Roman" w:eastAsia="標楷體" w:hAnsi="Times New Roman" w:cs="Times New Roman"/>
                <w:szCs w:val="24"/>
              </w:rPr>
            </w:pPr>
          </w:p>
        </w:tc>
      </w:tr>
      <w:tr w:rsidR="00980901" w:rsidRPr="006D79F7" w:rsidTr="00FF180E">
        <w:tc>
          <w:tcPr>
            <w:tcW w:w="2660" w:type="dxa"/>
            <w:tcBorders>
              <w:top w:val="nil"/>
              <w:left w:val="single" w:sz="4" w:space="0" w:color="auto"/>
              <w:bottom w:val="nil"/>
              <w:right w:val="nil"/>
            </w:tcBorders>
          </w:tcPr>
          <w:p w:rsidR="00980901" w:rsidRPr="006D79F7" w:rsidRDefault="00980901"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資遣費準備金</w:t>
            </w: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退休金準備</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FF180E">
        <w:tc>
          <w:tcPr>
            <w:tcW w:w="2660" w:type="dxa"/>
            <w:tcBorders>
              <w:top w:val="nil"/>
              <w:left w:val="single" w:sz="4" w:space="0" w:color="auto"/>
              <w:bottom w:val="nil"/>
              <w:right w:val="nil"/>
            </w:tcBorders>
          </w:tcPr>
          <w:p w:rsidR="00980901" w:rsidRPr="006D79F7" w:rsidRDefault="00980901" w:rsidP="000704CF">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退休金準備</w:t>
            </w: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資遣費準備</w:t>
            </w:r>
            <w:r w:rsidR="0014586C">
              <w:rPr>
                <w:rFonts w:ascii="Times New Roman" w:eastAsia="標楷體" w:hAnsi="Times New Roman" w:cs="Times New Roman" w:hint="eastAsia"/>
                <w:szCs w:val="24"/>
              </w:rPr>
              <w:t>金</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其他非流動資產</w:t>
            </w: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暫收款</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存出保證金</w:t>
            </w: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代收款項</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rsidP="000A04DE">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000A04DE" w:rsidRPr="006D79F7">
              <w:rPr>
                <w:rFonts w:ascii="Times New Roman" w:eastAsia="標楷體" w:hAnsi="Times New Roman" w:cs="Times New Roman" w:hint="eastAsia"/>
                <w:szCs w:val="24"/>
              </w:rPr>
              <w:t>代付款項</w:t>
            </w: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3B60D6">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其他非流動負債</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rsidP="000A04DE">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000A04DE" w:rsidRPr="006D79F7">
              <w:rPr>
                <w:rFonts w:ascii="Times New Roman" w:eastAsia="標楷體" w:hAnsi="Times New Roman" w:cs="Times New Roman" w:hint="eastAsia"/>
                <w:szCs w:val="24"/>
              </w:rPr>
              <w:t>其他</w:t>
            </w: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0704CF">
            <w:pPr>
              <w:spacing w:line="360" w:lineRule="exact"/>
              <w:rPr>
                <w:rFonts w:ascii="Times New Roman" w:eastAsia="標楷體" w:hAnsi="Times New Roman" w:cs="Times New Roman"/>
                <w:szCs w:val="24"/>
              </w:rPr>
            </w:pP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rsidP="000A04DE">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p>
        </w:tc>
        <w:tc>
          <w:tcPr>
            <w:tcW w:w="1093" w:type="dxa"/>
            <w:tcBorders>
              <w:top w:val="nil"/>
              <w:left w:val="nil"/>
              <w:bottom w:val="nil"/>
              <w:right w:val="nil"/>
            </w:tcBorders>
          </w:tcPr>
          <w:p w:rsidR="00980901" w:rsidRPr="006D79F7" w:rsidRDefault="00980901" w:rsidP="00016034">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0704CF">
            <w:pPr>
              <w:spacing w:line="360" w:lineRule="exact"/>
              <w:rPr>
                <w:rFonts w:ascii="Times New Roman" w:eastAsia="標楷體" w:hAnsi="Times New Roman" w:cs="Times New Roman"/>
                <w:szCs w:val="24"/>
              </w:rPr>
            </w:pP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0704CF">
            <w:pPr>
              <w:spacing w:line="360" w:lineRule="exact"/>
              <w:rPr>
                <w:rFonts w:ascii="Times New Roman" w:eastAsia="標楷體" w:hAnsi="Times New Roman" w:cs="Times New Roman"/>
                <w:szCs w:val="24"/>
              </w:rPr>
            </w:pP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rsidP="006B654E">
            <w:pPr>
              <w:spacing w:line="360" w:lineRule="exact"/>
              <w:rPr>
                <w:rFonts w:ascii="Times New Roman" w:eastAsia="標楷體" w:hAnsi="Times New Roman" w:cs="Times New Roman"/>
                <w:b/>
                <w:szCs w:val="24"/>
              </w:rPr>
            </w:pPr>
            <w:r w:rsidRPr="006D79F7">
              <w:rPr>
                <w:rFonts w:ascii="Times New Roman" w:eastAsia="標楷體" w:hAnsi="Times New Roman" w:cs="Times New Roman"/>
                <w:szCs w:val="24"/>
              </w:rPr>
              <w:t xml:space="preserve">  </w:t>
            </w:r>
            <w:r w:rsidRPr="006D79F7">
              <w:rPr>
                <w:rFonts w:ascii="Times New Roman" w:eastAsia="標楷體" w:hAnsi="Times New Roman" w:cs="Times New Roman" w:hint="eastAsia"/>
                <w:szCs w:val="24"/>
              </w:rPr>
              <w:t>累績餘絀</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本期餘絀</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r w:rsidRPr="006D79F7">
              <w:rPr>
                <w:rFonts w:ascii="Times New Roman" w:eastAsia="標楷體" w:hAnsi="Times New Roman" w:cs="Times New Roman" w:hint="eastAsia"/>
                <w:szCs w:val="24"/>
              </w:rPr>
              <w:t xml:space="preserve">  </w:t>
            </w:r>
            <w:r w:rsidRPr="006D79F7">
              <w:rPr>
                <w:rFonts w:ascii="Times New Roman" w:eastAsia="標楷體" w:hAnsi="Times New Roman" w:cs="Times New Roman" w:hint="eastAsia"/>
                <w:szCs w:val="24"/>
              </w:rPr>
              <w:t>淨值</w:t>
            </w: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09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2633"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7" w:type="dxa"/>
            <w:tcBorders>
              <w:top w:val="nil"/>
              <w:left w:val="nil"/>
              <w:bottom w:val="nil"/>
              <w:right w:val="nil"/>
            </w:tcBorders>
          </w:tcPr>
          <w:p w:rsidR="00980901" w:rsidRPr="006D79F7" w:rsidRDefault="00980901">
            <w:pPr>
              <w:spacing w:line="360" w:lineRule="exact"/>
              <w:rPr>
                <w:rFonts w:ascii="Times New Roman" w:eastAsia="標楷體" w:hAnsi="Times New Roman" w:cs="Times New Roman"/>
                <w:szCs w:val="24"/>
              </w:rPr>
            </w:pPr>
          </w:p>
        </w:tc>
        <w:tc>
          <w:tcPr>
            <w:tcW w:w="1108" w:type="dxa"/>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szCs w:val="24"/>
              </w:rPr>
            </w:pPr>
          </w:p>
        </w:tc>
      </w:tr>
      <w:tr w:rsidR="00980901" w:rsidRPr="006D79F7" w:rsidTr="00841A65">
        <w:tc>
          <w:tcPr>
            <w:tcW w:w="2660" w:type="dxa"/>
            <w:tcBorders>
              <w:top w:val="nil"/>
              <w:left w:val="single" w:sz="4" w:space="0" w:color="auto"/>
              <w:bottom w:val="nil"/>
              <w:right w:val="nil"/>
            </w:tcBorders>
            <w:hideMark/>
          </w:tcPr>
          <w:p w:rsidR="00980901" w:rsidRPr="006D79F7" w:rsidRDefault="00980901">
            <w:pPr>
              <w:spacing w:line="360" w:lineRule="exact"/>
              <w:rPr>
                <w:rFonts w:ascii="Times New Roman" w:eastAsia="標楷體" w:hAnsi="Times New Roman" w:cs="Times New Roman"/>
                <w:b/>
                <w:szCs w:val="24"/>
              </w:rPr>
            </w:pPr>
            <w:r w:rsidRPr="006D79F7">
              <w:rPr>
                <w:rFonts w:ascii="Times New Roman" w:eastAsia="標楷體" w:hAnsi="Times New Roman" w:cs="Times New Roman" w:hint="eastAsia"/>
                <w:b/>
                <w:szCs w:val="24"/>
              </w:rPr>
              <w:t>資產總額</w:t>
            </w:r>
          </w:p>
        </w:tc>
        <w:tc>
          <w:tcPr>
            <w:tcW w:w="2186" w:type="dxa"/>
            <w:gridSpan w:val="2"/>
            <w:tcBorders>
              <w:top w:val="nil"/>
              <w:left w:val="nil"/>
              <w:bottom w:val="nil"/>
              <w:right w:val="nil"/>
            </w:tcBorders>
          </w:tcPr>
          <w:p w:rsidR="00980901" w:rsidRPr="006D79F7" w:rsidRDefault="00980901">
            <w:pPr>
              <w:spacing w:line="360" w:lineRule="exact"/>
              <w:rPr>
                <w:rFonts w:ascii="Times New Roman" w:eastAsia="標楷體" w:hAnsi="Times New Roman" w:cs="Times New Roman"/>
                <w:b/>
                <w:szCs w:val="24"/>
              </w:rPr>
            </w:pPr>
          </w:p>
        </w:tc>
        <w:tc>
          <w:tcPr>
            <w:tcW w:w="2633" w:type="dxa"/>
            <w:tcBorders>
              <w:top w:val="nil"/>
              <w:left w:val="nil"/>
              <w:bottom w:val="nil"/>
              <w:right w:val="nil"/>
            </w:tcBorders>
            <w:hideMark/>
          </w:tcPr>
          <w:p w:rsidR="00980901" w:rsidRPr="006D79F7" w:rsidRDefault="00980901">
            <w:pPr>
              <w:spacing w:line="360" w:lineRule="exact"/>
              <w:rPr>
                <w:rFonts w:ascii="Times New Roman" w:eastAsia="標楷體" w:hAnsi="Times New Roman" w:cs="Times New Roman"/>
                <w:b/>
                <w:szCs w:val="24"/>
              </w:rPr>
            </w:pPr>
            <w:r w:rsidRPr="006D79F7">
              <w:rPr>
                <w:rFonts w:ascii="Times New Roman" w:eastAsia="標楷體" w:hAnsi="Times New Roman" w:cs="Times New Roman" w:hint="eastAsia"/>
                <w:b/>
                <w:szCs w:val="24"/>
              </w:rPr>
              <w:t>負債及淨值總額</w:t>
            </w:r>
          </w:p>
        </w:tc>
        <w:tc>
          <w:tcPr>
            <w:tcW w:w="2215" w:type="dxa"/>
            <w:gridSpan w:val="2"/>
            <w:tcBorders>
              <w:top w:val="nil"/>
              <w:left w:val="nil"/>
              <w:bottom w:val="nil"/>
              <w:right w:val="single" w:sz="4" w:space="0" w:color="auto"/>
            </w:tcBorders>
          </w:tcPr>
          <w:p w:rsidR="00980901" w:rsidRPr="006D79F7" w:rsidRDefault="00980901">
            <w:pPr>
              <w:spacing w:line="360" w:lineRule="exact"/>
              <w:rPr>
                <w:rFonts w:ascii="Times New Roman" w:eastAsia="標楷體" w:hAnsi="Times New Roman" w:cs="Times New Roman"/>
                <w:b/>
                <w:szCs w:val="24"/>
              </w:rPr>
            </w:pPr>
          </w:p>
        </w:tc>
      </w:tr>
      <w:tr w:rsidR="00980901" w:rsidRPr="006D79F7" w:rsidTr="00841A65">
        <w:tc>
          <w:tcPr>
            <w:tcW w:w="9694" w:type="dxa"/>
            <w:gridSpan w:val="6"/>
            <w:tcBorders>
              <w:top w:val="single" w:sz="4" w:space="0" w:color="auto"/>
              <w:left w:val="single" w:sz="4" w:space="0" w:color="auto"/>
              <w:bottom w:val="single" w:sz="4" w:space="0" w:color="auto"/>
              <w:right w:val="single" w:sz="4" w:space="0" w:color="auto"/>
            </w:tcBorders>
            <w:vAlign w:val="center"/>
          </w:tcPr>
          <w:p w:rsidR="00980901" w:rsidRPr="006D79F7" w:rsidRDefault="00980901">
            <w:pPr>
              <w:widowControl/>
              <w:spacing w:line="400" w:lineRule="exact"/>
              <w:jc w:val="both"/>
              <w:rPr>
                <w:rFonts w:ascii="Times New Roman" w:eastAsia="標楷體" w:hAnsi="Times New Roman" w:cs="Times New Roman"/>
                <w:kern w:val="0"/>
                <w:szCs w:val="24"/>
              </w:rPr>
            </w:pPr>
            <w:r w:rsidRPr="006D79F7">
              <w:rPr>
                <w:rFonts w:ascii="Times New Roman" w:eastAsia="標楷體" w:hAnsi="Times New Roman" w:cs="Times New Roman" w:hint="eastAsia"/>
                <w:kern w:val="0"/>
                <w:szCs w:val="24"/>
              </w:rPr>
              <w:t>負責人</w:t>
            </w:r>
            <w:r w:rsidRPr="006D79F7">
              <w:rPr>
                <w:rFonts w:ascii="Times New Roman" w:eastAsia="標楷體" w:hAnsi="Times New Roman" w:cs="Times New Roman"/>
                <w:kern w:val="0"/>
                <w:szCs w:val="24"/>
              </w:rPr>
              <w:t xml:space="preserve">                          </w:t>
            </w:r>
            <w:r w:rsidRPr="006D79F7">
              <w:rPr>
                <w:rFonts w:ascii="Times New Roman" w:eastAsia="標楷體" w:hAnsi="Times New Roman" w:cs="Times New Roman" w:hint="eastAsia"/>
                <w:kern w:val="0"/>
                <w:szCs w:val="24"/>
              </w:rPr>
              <w:t>園長</w:t>
            </w:r>
            <w:r w:rsidRPr="006D79F7">
              <w:rPr>
                <w:rFonts w:ascii="Times New Roman" w:eastAsia="標楷體" w:hAnsi="Times New Roman" w:cs="Times New Roman"/>
                <w:kern w:val="0"/>
                <w:szCs w:val="24"/>
              </w:rPr>
              <w:t xml:space="preserve">                       </w:t>
            </w:r>
            <w:r w:rsidRPr="006D79F7">
              <w:rPr>
                <w:rFonts w:ascii="Times New Roman" w:eastAsia="標楷體" w:hAnsi="Times New Roman" w:cs="Times New Roman" w:hint="eastAsia"/>
                <w:kern w:val="0"/>
                <w:szCs w:val="24"/>
              </w:rPr>
              <w:t>會計</w:t>
            </w:r>
            <w:r w:rsidRPr="006D79F7">
              <w:rPr>
                <w:rFonts w:ascii="Times New Roman" w:eastAsia="標楷體" w:hAnsi="Times New Roman" w:cs="Times New Roman"/>
                <w:kern w:val="0"/>
                <w:szCs w:val="24"/>
              </w:rPr>
              <w:t xml:space="preserve"> </w:t>
            </w:r>
          </w:p>
          <w:p w:rsidR="00980901" w:rsidRPr="006D79F7" w:rsidRDefault="00980901">
            <w:pPr>
              <w:widowControl/>
              <w:spacing w:line="400" w:lineRule="exact"/>
              <w:jc w:val="both"/>
              <w:rPr>
                <w:rFonts w:ascii="Times New Roman" w:eastAsia="標楷體" w:hAnsi="Times New Roman" w:cs="Times New Roman"/>
                <w:kern w:val="0"/>
                <w:szCs w:val="24"/>
              </w:rPr>
            </w:pPr>
          </w:p>
        </w:tc>
      </w:tr>
    </w:tbl>
    <w:p w:rsidR="00841A65" w:rsidRDefault="00841A65" w:rsidP="00A400FB">
      <w:pPr>
        <w:spacing w:line="400" w:lineRule="exact"/>
        <w:jc w:val="both"/>
        <w:rPr>
          <w:rFonts w:ascii="Times New Roman" w:eastAsia="標楷體" w:hAnsi="Times New Roman" w:cs="Times New Roman"/>
          <w:b/>
          <w:kern w:val="0"/>
          <w:sz w:val="32"/>
          <w:szCs w:val="32"/>
        </w:rPr>
      </w:pPr>
      <w:r>
        <w:rPr>
          <w:rFonts w:ascii="新細明體" w:eastAsia="新細明體" w:hAnsi="新細明體" w:cs="新細明體" w:hint="eastAsia"/>
          <w:color w:val="000000"/>
          <w:szCs w:val="24"/>
          <w:shd w:val="pct15" w:color="auto" w:fill="FFFFFF"/>
        </w:rPr>
        <w:t>※</w:t>
      </w:r>
      <w:r>
        <w:rPr>
          <w:rFonts w:ascii="Times New Roman" w:eastAsia="標楷體" w:hAnsi="Times New Roman" w:cs="Times New Roman" w:hint="eastAsia"/>
          <w:color w:val="000000"/>
          <w:szCs w:val="24"/>
          <w:shd w:val="pct15" w:color="auto" w:fill="FFFFFF"/>
        </w:rPr>
        <w:t>應付關係機構及關係人之票據或其他款項，應於資產負債表上作適當表達。</w:t>
      </w:r>
    </w:p>
    <w:p w:rsidR="00F7347E" w:rsidRDefault="00F7347E" w:rsidP="00841A65">
      <w:pPr>
        <w:spacing w:line="360" w:lineRule="exact"/>
        <w:jc w:val="center"/>
        <w:rPr>
          <w:rFonts w:ascii="Times New Roman" w:eastAsia="標楷體" w:hAnsi="Times New Roman" w:cs="Times New Roman"/>
          <w:b/>
          <w:kern w:val="0"/>
          <w:sz w:val="32"/>
          <w:szCs w:val="32"/>
          <w:u w:val="double"/>
        </w:rPr>
        <w:sectPr w:rsidR="00F7347E">
          <w:pgSz w:w="11906" w:h="16838"/>
          <w:pgMar w:top="1134" w:right="1134" w:bottom="1134" w:left="1134" w:header="851" w:footer="992" w:gutter="0"/>
          <w:cols w:space="720"/>
        </w:sectPr>
      </w:pPr>
    </w:p>
    <w:p w:rsidR="00841A65" w:rsidRDefault="00841A65" w:rsidP="00841A65">
      <w:pPr>
        <w:spacing w:line="360" w:lineRule="exact"/>
        <w:jc w:val="center"/>
        <w:rPr>
          <w:rFonts w:ascii="Times New Roman" w:eastAsia="標楷體" w:hAnsi="Times New Roman" w:cs="Times New Roman"/>
          <w:b/>
          <w:kern w:val="0"/>
          <w:sz w:val="32"/>
          <w:szCs w:val="32"/>
          <w:u w:val="double"/>
        </w:rPr>
      </w:pPr>
      <w:r>
        <w:rPr>
          <w:rFonts w:ascii="Times New Roman" w:eastAsia="標楷體" w:hAnsi="Times New Roman" w:cs="Times New Roman" w:hint="eastAsia"/>
          <w:b/>
          <w:kern w:val="0"/>
          <w:sz w:val="32"/>
          <w:szCs w:val="32"/>
          <w:u w:val="double"/>
        </w:rPr>
        <w:lastRenderedPageBreak/>
        <w:t>幼兒園名稱</w:t>
      </w: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收支餘絀表</w:t>
      </w:r>
    </w:p>
    <w:p w:rsidR="00841A65" w:rsidRDefault="00841A65" w:rsidP="00841A65">
      <w:pPr>
        <w:spacing w:line="36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印表日期：</w:t>
      </w:r>
      <w:r>
        <w:rPr>
          <w:rFonts w:ascii="Times New Roman" w:eastAsia="標楷體" w:hAnsi="Times New Roman" w:cs="Times New Roman"/>
          <w:kern w:val="0"/>
          <w:sz w:val="22"/>
        </w:rPr>
        <w:t xml:space="preserve">                                                           </w:t>
      </w:r>
    </w:p>
    <w:p w:rsidR="00841A65" w:rsidRPr="00E46ACD" w:rsidRDefault="00841A65" w:rsidP="00841A65">
      <w:pPr>
        <w:spacing w:line="360" w:lineRule="exact"/>
        <w:jc w:val="center"/>
        <w:rPr>
          <w:rFonts w:ascii="Times New Roman" w:eastAsia="標楷體" w:hAnsi="Times New Roman" w:cs="Times New Roman"/>
          <w:kern w:val="0"/>
          <w:sz w:val="22"/>
        </w:rPr>
      </w:pPr>
      <w:r w:rsidRPr="00E46ACD">
        <w:rPr>
          <w:rFonts w:ascii="標楷體" w:eastAsia="標楷體" w:hAnsi="標楷體" w:cs="Times New Roman" w:hint="eastAsia"/>
          <w:kern w:val="0"/>
          <w:sz w:val="22"/>
        </w:rPr>
        <w:t>○○/○○/○○~○○/○○/○○</w:t>
      </w:r>
    </w:p>
    <w:p w:rsidR="00841A65" w:rsidRDefault="00841A65" w:rsidP="00841A65">
      <w:pPr>
        <w:spacing w:line="360" w:lineRule="exact"/>
        <w:rPr>
          <w:rFonts w:ascii="Times New Roman" w:hAnsi="Times New Roman" w:cs="Times New Roman"/>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單位：新臺幣</w:t>
      </w:r>
      <w:r>
        <w:rPr>
          <w:rFonts w:ascii="Times New Roman" w:eastAsia="標楷體" w:hAnsi="Times New Roman" w:cs="Times New Roman"/>
          <w:kern w:val="0"/>
          <w:sz w:val="22"/>
        </w:rPr>
        <w:t>(</w:t>
      </w:r>
      <w:r>
        <w:rPr>
          <w:rFonts w:ascii="Times New Roman" w:eastAsia="標楷體" w:hAnsi="Times New Roman" w:cs="Times New Roman" w:hint="eastAsia"/>
          <w:kern w:val="0"/>
          <w:sz w:val="22"/>
        </w:rPr>
        <w:t>元</w:t>
      </w:r>
      <w:r>
        <w:rPr>
          <w:rFonts w:ascii="Times New Roman" w:eastAsia="標楷體" w:hAnsi="Times New Roman" w:cs="Times New Roman"/>
          <w:kern w:val="0"/>
          <w:sz w:val="22"/>
        </w:rPr>
        <w:t>)</w:t>
      </w:r>
    </w:p>
    <w:tbl>
      <w:tblPr>
        <w:tblStyle w:val="af"/>
        <w:tblW w:w="0" w:type="auto"/>
        <w:tblLook w:val="04A0" w:firstRow="1" w:lastRow="0" w:firstColumn="1" w:lastColumn="0" w:noHBand="0" w:noVBand="1"/>
      </w:tblPr>
      <w:tblGrid>
        <w:gridCol w:w="2644"/>
        <w:gridCol w:w="1635"/>
        <w:gridCol w:w="1355"/>
        <w:gridCol w:w="1355"/>
        <w:gridCol w:w="1355"/>
        <w:gridCol w:w="1510"/>
      </w:tblGrid>
      <w:tr w:rsidR="00841A65" w:rsidRPr="00E46ACD" w:rsidTr="00841A65">
        <w:tc>
          <w:tcPr>
            <w:tcW w:w="2644" w:type="dxa"/>
            <w:tcBorders>
              <w:top w:val="single" w:sz="4" w:space="0" w:color="auto"/>
              <w:left w:val="single" w:sz="4" w:space="0" w:color="auto"/>
              <w:bottom w:val="single" w:sz="4" w:space="0" w:color="auto"/>
              <w:right w:val="single" w:sz="4" w:space="0" w:color="auto"/>
            </w:tcBorders>
            <w:hideMark/>
          </w:tcPr>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會計項目</w:t>
            </w:r>
          </w:p>
        </w:tc>
        <w:tc>
          <w:tcPr>
            <w:tcW w:w="1635" w:type="dxa"/>
            <w:tcBorders>
              <w:top w:val="single" w:sz="4" w:space="0" w:color="auto"/>
              <w:left w:val="single" w:sz="4" w:space="0" w:color="auto"/>
              <w:bottom w:val="single" w:sz="4" w:space="0" w:color="auto"/>
              <w:right w:val="single" w:sz="4" w:space="0" w:color="auto"/>
            </w:tcBorders>
            <w:hideMark/>
          </w:tcPr>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全學年預算</w:t>
            </w:r>
            <w:r w:rsidRPr="00E46ACD">
              <w:rPr>
                <w:rFonts w:ascii="Times New Roman" w:eastAsia="標楷體" w:hAnsi="Times New Roman" w:cs="Times New Roman"/>
                <w:b/>
                <w:kern w:val="0"/>
                <w:szCs w:val="24"/>
              </w:rPr>
              <w:t>(A)</w:t>
            </w:r>
          </w:p>
        </w:tc>
        <w:tc>
          <w:tcPr>
            <w:tcW w:w="1355" w:type="dxa"/>
            <w:tcBorders>
              <w:top w:val="single" w:sz="4" w:space="0" w:color="auto"/>
              <w:left w:val="single" w:sz="4" w:space="0" w:color="auto"/>
              <w:bottom w:val="single" w:sz="4" w:space="0" w:color="auto"/>
              <w:right w:val="single" w:sz="4" w:space="0" w:color="auto"/>
            </w:tcBorders>
            <w:hideMark/>
          </w:tcPr>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本期金額</w:t>
            </w:r>
            <w:r w:rsidRPr="00E46ACD">
              <w:rPr>
                <w:rFonts w:ascii="Times New Roman" w:eastAsia="標楷體" w:hAnsi="Times New Roman" w:cs="Times New Roman"/>
                <w:b/>
                <w:kern w:val="0"/>
                <w:szCs w:val="24"/>
              </w:rPr>
              <w:t>(B)</w:t>
            </w:r>
          </w:p>
        </w:tc>
        <w:tc>
          <w:tcPr>
            <w:tcW w:w="1355" w:type="dxa"/>
            <w:tcBorders>
              <w:top w:val="single" w:sz="4" w:space="0" w:color="auto"/>
              <w:left w:val="single" w:sz="4" w:space="0" w:color="auto"/>
              <w:bottom w:val="single" w:sz="4" w:space="0" w:color="auto"/>
              <w:right w:val="single" w:sz="4" w:space="0" w:color="auto"/>
            </w:tcBorders>
            <w:hideMark/>
          </w:tcPr>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累計金額</w:t>
            </w:r>
          </w:p>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b/>
                <w:kern w:val="0"/>
                <w:szCs w:val="24"/>
              </w:rPr>
              <w:t>(C)</w:t>
            </w:r>
          </w:p>
        </w:tc>
        <w:tc>
          <w:tcPr>
            <w:tcW w:w="1355" w:type="dxa"/>
            <w:tcBorders>
              <w:top w:val="single" w:sz="4" w:space="0" w:color="auto"/>
              <w:left w:val="single" w:sz="4" w:space="0" w:color="auto"/>
              <w:bottom w:val="single" w:sz="4" w:space="0" w:color="auto"/>
              <w:right w:val="single" w:sz="4" w:space="0" w:color="auto"/>
            </w:tcBorders>
            <w:hideMark/>
          </w:tcPr>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差異數</w:t>
            </w:r>
          </w:p>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b/>
                <w:kern w:val="0"/>
                <w:szCs w:val="24"/>
              </w:rPr>
              <w:t>(C</w:t>
            </w:r>
            <w:r w:rsidRPr="00E46ACD">
              <w:rPr>
                <w:rFonts w:ascii="Times New Roman" w:eastAsia="標楷體" w:hAnsi="Times New Roman" w:cs="Times New Roman" w:hint="eastAsia"/>
                <w:b/>
                <w:kern w:val="0"/>
                <w:szCs w:val="24"/>
              </w:rPr>
              <w:t>－</w:t>
            </w:r>
            <w:r w:rsidRPr="00E46ACD">
              <w:rPr>
                <w:rFonts w:ascii="Times New Roman" w:eastAsia="標楷體" w:hAnsi="Times New Roman" w:cs="Times New Roman"/>
                <w:b/>
                <w:kern w:val="0"/>
                <w:szCs w:val="24"/>
              </w:rPr>
              <w:t>A)</w:t>
            </w:r>
          </w:p>
        </w:tc>
        <w:tc>
          <w:tcPr>
            <w:tcW w:w="1510" w:type="dxa"/>
            <w:tcBorders>
              <w:top w:val="single" w:sz="4" w:space="0" w:color="auto"/>
              <w:left w:val="single" w:sz="4" w:space="0" w:color="auto"/>
              <w:bottom w:val="single" w:sz="4" w:space="0" w:color="auto"/>
              <w:right w:val="single" w:sz="4" w:space="0" w:color="auto"/>
            </w:tcBorders>
            <w:hideMark/>
          </w:tcPr>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執行率</w:t>
            </w:r>
          </w:p>
          <w:p w:rsidR="00841A65" w:rsidRPr="00E46ACD" w:rsidRDefault="00841A65">
            <w:pPr>
              <w:spacing w:line="360" w:lineRule="exact"/>
              <w:jc w:val="center"/>
              <w:rPr>
                <w:rFonts w:ascii="Times New Roman" w:eastAsia="標楷體" w:hAnsi="Times New Roman" w:cs="Times New Roman"/>
                <w:b/>
                <w:kern w:val="0"/>
                <w:szCs w:val="24"/>
              </w:rPr>
            </w:pPr>
            <w:r w:rsidRPr="00E46ACD">
              <w:rPr>
                <w:rFonts w:ascii="Times New Roman" w:eastAsia="標楷體" w:hAnsi="Times New Roman" w:cs="Times New Roman"/>
                <w:b/>
                <w:kern w:val="0"/>
                <w:szCs w:val="24"/>
              </w:rPr>
              <w:t>(C/A*100%)</w:t>
            </w: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hideMark/>
          </w:tcPr>
          <w:p w:rsidR="00841A65" w:rsidRPr="00E46ACD" w:rsidRDefault="00841A65">
            <w:pPr>
              <w:widowControl/>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收入部分</w:t>
            </w: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hideMark/>
          </w:tcPr>
          <w:p w:rsidR="00841A65" w:rsidRPr="00E46ACD" w:rsidRDefault="00841A65">
            <w:pPr>
              <w:widowControl/>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支出部分</w:t>
            </w: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hideMark/>
          </w:tcPr>
          <w:p w:rsidR="00841A65" w:rsidRPr="00E46ACD" w:rsidRDefault="00841A65">
            <w:pPr>
              <w:widowControl/>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本期餘絀</w:t>
            </w: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hideMark/>
          </w:tcPr>
          <w:p w:rsidR="00841A65" w:rsidRPr="00E46ACD" w:rsidRDefault="00841A65">
            <w:pPr>
              <w:widowControl/>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所得稅費用</w:t>
            </w: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2644" w:type="dxa"/>
            <w:tcBorders>
              <w:top w:val="single" w:sz="4" w:space="0" w:color="auto"/>
              <w:left w:val="single" w:sz="4" w:space="0" w:color="auto"/>
              <w:bottom w:val="single" w:sz="4" w:space="0" w:color="auto"/>
              <w:right w:val="single" w:sz="4" w:space="0" w:color="auto"/>
            </w:tcBorders>
            <w:hideMark/>
          </w:tcPr>
          <w:p w:rsidR="00841A65" w:rsidRPr="00E46ACD" w:rsidRDefault="00841A65">
            <w:pPr>
              <w:widowControl/>
              <w:rPr>
                <w:rFonts w:ascii="Times New Roman" w:eastAsia="標楷體" w:hAnsi="Times New Roman" w:cs="Times New Roman"/>
                <w:b/>
                <w:kern w:val="0"/>
                <w:szCs w:val="24"/>
              </w:rPr>
            </w:pPr>
            <w:r w:rsidRPr="00E46ACD">
              <w:rPr>
                <w:rFonts w:ascii="Times New Roman" w:eastAsia="標楷體" w:hAnsi="Times New Roman" w:cs="Times New Roman" w:hint="eastAsia"/>
                <w:b/>
                <w:kern w:val="0"/>
                <w:szCs w:val="24"/>
              </w:rPr>
              <w:t>稅後餘絀</w:t>
            </w:r>
          </w:p>
        </w:tc>
        <w:tc>
          <w:tcPr>
            <w:tcW w:w="163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355"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c>
          <w:tcPr>
            <w:tcW w:w="1510" w:type="dxa"/>
            <w:tcBorders>
              <w:top w:val="single" w:sz="4" w:space="0" w:color="auto"/>
              <w:left w:val="single" w:sz="4" w:space="0" w:color="auto"/>
              <w:bottom w:val="single" w:sz="4" w:space="0" w:color="auto"/>
              <w:right w:val="single" w:sz="4" w:space="0" w:color="auto"/>
            </w:tcBorders>
          </w:tcPr>
          <w:p w:rsidR="00841A65" w:rsidRPr="00E46ACD" w:rsidRDefault="00841A65">
            <w:pPr>
              <w:widowControl/>
              <w:rPr>
                <w:rFonts w:ascii="Times New Roman" w:eastAsia="標楷體" w:hAnsi="Times New Roman" w:cs="Times New Roman"/>
                <w:b/>
                <w:kern w:val="0"/>
                <w:szCs w:val="24"/>
              </w:rPr>
            </w:pPr>
          </w:p>
        </w:tc>
      </w:tr>
      <w:tr w:rsidR="00841A65" w:rsidRPr="00E46ACD" w:rsidTr="00841A65">
        <w:tc>
          <w:tcPr>
            <w:tcW w:w="9854" w:type="dxa"/>
            <w:gridSpan w:val="6"/>
            <w:tcBorders>
              <w:top w:val="single" w:sz="4" w:space="0" w:color="auto"/>
              <w:left w:val="single" w:sz="4" w:space="0" w:color="auto"/>
              <w:bottom w:val="single" w:sz="4" w:space="0" w:color="auto"/>
              <w:right w:val="single" w:sz="4" w:space="0" w:color="auto"/>
            </w:tcBorders>
            <w:vAlign w:val="center"/>
          </w:tcPr>
          <w:p w:rsidR="00841A65" w:rsidRPr="00E46ACD" w:rsidRDefault="00841A65">
            <w:pPr>
              <w:widowControl/>
              <w:spacing w:line="400" w:lineRule="exact"/>
              <w:jc w:val="both"/>
              <w:rPr>
                <w:rFonts w:ascii="Times New Roman" w:eastAsia="標楷體" w:hAnsi="Times New Roman" w:cs="Times New Roman"/>
                <w:kern w:val="0"/>
                <w:szCs w:val="24"/>
              </w:rPr>
            </w:pPr>
            <w:r w:rsidRPr="00E46ACD">
              <w:rPr>
                <w:rFonts w:ascii="Times New Roman" w:eastAsia="標楷體" w:hAnsi="Times New Roman" w:cs="Times New Roman" w:hint="eastAsia"/>
                <w:kern w:val="0"/>
                <w:szCs w:val="24"/>
              </w:rPr>
              <w:t>負責人</w:t>
            </w:r>
            <w:r w:rsidRPr="00E46ACD">
              <w:rPr>
                <w:rFonts w:ascii="Times New Roman" w:eastAsia="標楷體" w:hAnsi="Times New Roman" w:cs="Times New Roman"/>
                <w:kern w:val="0"/>
                <w:szCs w:val="24"/>
              </w:rPr>
              <w:t xml:space="preserve">                          </w:t>
            </w:r>
            <w:r w:rsidRPr="00E46ACD">
              <w:rPr>
                <w:rFonts w:ascii="Times New Roman" w:eastAsia="標楷體" w:hAnsi="Times New Roman" w:cs="Times New Roman" w:hint="eastAsia"/>
                <w:kern w:val="0"/>
                <w:szCs w:val="24"/>
              </w:rPr>
              <w:t>園長</w:t>
            </w:r>
            <w:r w:rsidRPr="00E46ACD">
              <w:rPr>
                <w:rFonts w:ascii="Times New Roman" w:eastAsia="標楷體" w:hAnsi="Times New Roman" w:cs="Times New Roman"/>
                <w:kern w:val="0"/>
                <w:szCs w:val="24"/>
              </w:rPr>
              <w:t xml:space="preserve">                       </w:t>
            </w:r>
            <w:r w:rsidRPr="00E46ACD">
              <w:rPr>
                <w:rFonts w:ascii="Times New Roman" w:eastAsia="標楷體" w:hAnsi="Times New Roman" w:cs="Times New Roman" w:hint="eastAsia"/>
                <w:kern w:val="0"/>
                <w:szCs w:val="24"/>
              </w:rPr>
              <w:t>會計</w:t>
            </w:r>
            <w:r w:rsidRPr="00E46ACD">
              <w:rPr>
                <w:rFonts w:ascii="Times New Roman" w:eastAsia="標楷體" w:hAnsi="Times New Roman" w:cs="Times New Roman"/>
                <w:kern w:val="0"/>
                <w:szCs w:val="24"/>
              </w:rPr>
              <w:t xml:space="preserve"> </w:t>
            </w:r>
          </w:p>
          <w:p w:rsidR="00841A65" w:rsidRPr="00E46ACD" w:rsidRDefault="00841A65">
            <w:pPr>
              <w:widowControl/>
              <w:spacing w:line="400" w:lineRule="exact"/>
              <w:rPr>
                <w:rFonts w:ascii="Times New Roman" w:eastAsia="標楷體" w:hAnsi="Times New Roman" w:cs="Times New Roman"/>
                <w:kern w:val="0"/>
                <w:szCs w:val="24"/>
              </w:rPr>
            </w:pPr>
          </w:p>
        </w:tc>
      </w:tr>
    </w:tbl>
    <w:p w:rsidR="00841A65" w:rsidRDefault="00841A65" w:rsidP="00841A65">
      <w:pPr>
        <w:spacing w:line="360" w:lineRule="exact"/>
        <w:jc w:val="center"/>
        <w:rPr>
          <w:rFonts w:ascii="Times New Roman" w:eastAsia="標楷體" w:hAnsi="Times New Roman" w:cs="Times New Roman"/>
          <w:b/>
          <w:kern w:val="0"/>
          <w:sz w:val="32"/>
          <w:szCs w:val="32"/>
          <w:u w:val="double"/>
        </w:rPr>
      </w:pPr>
    </w:p>
    <w:p w:rsidR="00841A65" w:rsidRDefault="00841A65" w:rsidP="00841A65">
      <w:pPr>
        <w:spacing w:line="360" w:lineRule="exact"/>
        <w:jc w:val="center"/>
        <w:rPr>
          <w:rFonts w:ascii="Times New Roman" w:eastAsia="標楷體" w:hAnsi="Times New Roman" w:cs="Times New Roman"/>
          <w:b/>
          <w:kern w:val="0"/>
          <w:sz w:val="32"/>
          <w:szCs w:val="32"/>
          <w:u w:val="double"/>
        </w:rPr>
      </w:pPr>
      <w:r>
        <w:rPr>
          <w:rFonts w:ascii="Times New Roman" w:eastAsia="標楷體" w:hAnsi="Times New Roman" w:cs="Times New Roman" w:hint="eastAsia"/>
          <w:b/>
          <w:kern w:val="0"/>
          <w:sz w:val="32"/>
          <w:szCs w:val="32"/>
          <w:u w:val="double"/>
        </w:rPr>
        <w:t>幼兒園名稱</w:t>
      </w: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財產清冊</w:t>
      </w:r>
    </w:p>
    <w:p w:rsidR="00841A65" w:rsidRPr="003750CB" w:rsidRDefault="00841A65" w:rsidP="00841A65">
      <w:pPr>
        <w:spacing w:line="360" w:lineRule="exact"/>
        <w:jc w:val="center"/>
        <w:rPr>
          <w:rFonts w:ascii="Times New Roman" w:eastAsia="標楷體" w:hAnsi="Times New Roman" w:cs="Times New Roman"/>
          <w:b/>
          <w:kern w:val="0"/>
          <w:sz w:val="32"/>
          <w:szCs w:val="32"/>
        </w:rPr>
      </w:pPr>
      <w:r w:rsidRPr="003750CB">
        <w:rPr>
          <w:rFonts w:ascii="Times New Roman" w:eastAsia="標楷體" w:hAnsi="Times New Roman" w:cs="Times New Roman" w:hint="eastAsia"/>
          <w:b/>
          <w:kern w:val="0"/>
          <w:sz w:val="22"/>
        </w:rPr>
        <w:t>中華民國</w:t>
      </w:r>
      <w:r w:rsidRPr="003750CB">
        <w:rPr>
          <w:rFonts w:ascii="Times New Roman" w:eastAsia="標楷體" w:hAnsi="Times New Roman" w:cs="Times New Roman"/>
          <w:b/>
          <w:kern w:val="0"/>
          <w:sz w:val="22"/>
        </w:rPr>
        <w:t xml:space="preserve">  </w:t>
      </w:r>
      <w:r w:rsidRPr="003750CB">
        <w:rPr>
          <w:rFonts w:ascii="Times New Roman" w:eastAsia="標楷體" w:hAnsi="Times New Roman" w:cs="Times New Roman" w:hint="eastAsia"/>
          <w:b/>
          <w:kern w:val="0"/>
          <w:sz w:val="22"/>
        </w:rPr>
        <w:t>年</w:t>
      </w:r>
      <w:r w:rsidRPr="003750CB">
        <w:rPr>
          <w:rFonts w:ascii="Times New Roman" w:eastAsia="標楷體" w:hAnsi="Times New Roman" w:cs="Times New Roman"/>
          <w:b/>
          <w:kern w:val="0"/>
          <w:sz w:val="22"/>
        </w:rPr>
        <w:t xml:space="preserve">  </w:t>
      </w:r>
      <w:r w:rsidRPr="003750CB">
        <w:rPr>
          <w:rFonts w:ascii="Times New Roman" w:eastAsia="標楷體" w:hAnsi="Times New Roman" w:cs="Times New Roman" w:hint="eastAsia"/>
          <w:b/>
          <w:kern w:val="0"/>
          <w:sz w:val="22"/>
        </w:rPr>
        <w:t>月</w:t>
      </w:r>
      <w:r w:rsidRPr="003750CB">
        <w:rPr>
          <w:rFonts w:ascii="Times New Roman" w:eastAsia="標楷體" w:hAnsi="Times New Roman" w:cs="Times New Roman"/>
          <w:b/>
          <w:kern w:val="0"/>
          <w:sz w:val="22"/>
        </w:rPr>
        <w:t xml:space="preserve">  </w:t>
      </w:r>
      <w:r w:rsidRPr="003750CB">
        <w:rPr>
          <w:rFonts w:ascii="Times New Roman" w:eastAsia="標楷體" w:hAnsi="Times New Roman" w:cs="Times New Roman" w:hint="eastAsia"/>
          <w:b/>
          <w:kern w:val="0"/>
          <w:sz w:val="22"/>
        </w:rPr>
        <w:t>日</w:t>
      </w:r>
    </w:p>
    <w:p w:rsidR="00841A65" w:rsidRPr="003750CB" w:rsidRDefault="00841A65" w:rsidP="00841A65">
      <w:pPr>
        <w:spacing w:line="360" w:lineRule="exact"/>
        <w:rPr>
          <w:rFonts w:ascii="Times New Roman" w:eastAsia="標楷體" w:hAnsi="Times New Roman" w:cs="Times New Roman"/>
        </w:rPr>
      </w:pPr>
    </w:p>
    <w:p w:rsidR="00841A65" w:rsidRDefault="00841A65" w:rsidP="00841A65">
      <w:pPr>
        <w:wordWrap w:val="0"/>
        <w:jc w:val="right"/>
        <w:rPr>
          <w:rFonts w:ascii="Times New Roman" w:eastAsia="標楷體" w:hAnsi="Times New Roman" w:cs="Times New Roman"/>
          <w:sz w:val="11"/>
        </w:rPr>
      </w:pPr>
      <w:r>
        <w:rPr>
          <w:rFonts w:ascii="Times New Roman" w:eastAsia="標楷體" w:hAnsi="Times New Roman" w:cs="Times New Roman" w:hint="eastAsia"/>
        </w:rPr>
        <w:t>頁　　次：</w:t>
      </w:r>
      <w:r>
        <w:rPr>
          <w:rFonts w:ascii="Times New Roman" w:eastAsia="標楷體" w:hAnsi="Times New Roman" w:cs="Times New Roman" w:hint="eastAsia"/>
          <w:u w:val="single"/>
        </w:rPr>
        <w:t xml:space="preserve">　　　</w:t>
      </w:r>
      <w:r>
        <w:rPr>
          <w:rFonts w:ascii="Times New Roman" w:eastAsia="標楷體" w:hAnsi="Times New Roman" w:cs="Times New Roman"/>
          <w:u w:val="single"/>
        </w:rPr>
        <w:t>/</w:t>
      </w:r>
      <w:r>
        <w:rPr>
          <w:rFonts w:ascii="Times New Roman" w:eastAsia="標楷體" w:hAnsi="Times New Roman" w:cs="Times New Roman" w:hint="eastAsia"/>
          <w:u w:val="single"/>
        </w:rPr>
        <w:t xml:space="preserve">　　　</w:t>
      </w:r>
      <w:r>
        <w:rPr>
          <w:rFonts w:ascii="Times New Roman" w:eastAsia="標楷體" w:hAnsi="Times New Roman" w:cs="Times New Roman"/>
          <w:sz w:val="11"/>
          <w:u w:val="single"/>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1755"/>
        <w:gridCol w:w="1228"/>
        <w:gridCol w:w="1182"/>
        <w:gridCol w:w="1134"/>
        <w:gridCol w:w="1134"/>
        <w:gridCol w:w="1134"/>
        <w:gridCol w:w="1134"/>
      </w:tblGrid>
      <w:tr w:rsidR="00E615C0" w:rsidTr="00221B35">
        <w:trPr>
          <w:cantSplit/>
          <w:trHeight w:val="970"/>
        </w:trPr>
        <w:tc>
          <w:tcPr>
            <w:tcW w:w="1108"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rPr>
            </w:pPr>
            <w:r>
              <w:rPr>
                <w:rFonts w:ascii="Times New Roman" w:eastAsia="標楷體" w:hAnsi="Times New Roman" w:cs="Times New Roman" w:hint="eastAsia"/>
                <w:b/>
              </w:rPr>
              <w:t>財產編號</w:t>
            </w:r>
          </w:p>
          <w:p w:rsidR="00E615C0" w:rsidRDefault="00E615C0">
            <w:pPr>
              <w:jc w:val="center"/>
              <w:rPr>
                <w:rFonts w:ascii="Times New Roman" w:eastAsia="標楷體" w:hAnsi="Times New Roman" w:cs="Times New Roman"/>
                <w:b/>
                <w:sz w:val="18"/>
              </w:rPr>
            </w:pPr>
            <w:r>
              <w:rPr>
                <w:rFonts w:ascii="Times New Roman" w:eastAsia="標楷體" w:hAnsi="Times New Roman" w:cs="Times New Roman"/>
                <w:b/>
                <w:sz w:val="18"/>
              </w:rPr>
              <w:t>(</w:t>
            </w:r>
            <w:r>
              <w:rPr>
                <w:rFonts w:ascii="Times New Roman" w:eastAsia="標楷體" w:hAnsi="Times New Roman" w:cs="Times New Roman" w:hint="eastAsia"/>
                <w:b/>
                <w:sz w:val="18"/>
              </w:rPr>
              <w:t>含分號</w:t>
            </w:r>
            <w:r>
              <w:rPr>
                <w:rFonts w:ascii="Times New Roman" w:eastAsia="標楷體" w:hAnsi="Times New Roman" w:cs="Times New Roman"/>
                <w:b/>
                <w:sz w:val="18"/>
              </w:rPr>
              <w:t>)</w:t>
            </w:r>
          </w:p>
        </w:tc>
        <w:tc>
          <w:tcPr>
            <w:tcW w:w="1755"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strike/>
              </w:rPr>
            </w:pPr>
            <w:r>
              <w:rPr>
                <w:rFonts w:ascii="Times New Roman" w:eastAsia="標楷體" w:hAnsi="Times New Roman" w:cs="Times New Roman" w:hint="eastAsia"/>
                <w:b/>
              </w:rPr>
              <w:t>財產名稱</w:t>
            </w:r>
          </w:p>
        </w:tc>
        <w:tc>
          <w:tcPr>
            <w:tcW w:w="1228"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rPr>
            </w:pPr>
            <w:r>
              <w:rPr>
                <w:rFonts w:ascii="Times New Roman" w:eastAsia="標楷體" w:hAnsi="Times New Roman" w:cs="Times New Roman" w:hint="eastAsia"/>
                <w:b/>
              </w:rPr>
              <w:t>型式</w:t>
            </w:r>
          </w:p>
        </w:tc>
        <w:tc>
          <w:tcPr>
            <w:tcW w:w="1182"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rPr>
            </w:pPr>
            <w:r>
              <w:rPr>
                <w:rFonts w:ascii="Times New Roman" w:eastAsia="標楷體" w:hAnsi="Times New Roman" w:cs="Times New Roman" w:hint="eastAsia"/>
                <w:b/>
              </w:rPr>
              <w:t>單位</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rPr>
            </w:pPr>
            <w:r>
              <w:rPr>
                <w:rFonts w:ascii="Times New Roman" w:eastAsia="標楷體" w:hAnsi="Times New Roman" w:cs="Times New Roman" w:hint="eastAsia"/>
                <w:b/>
              </w:rPr>
              <w:t>取得日期</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rPr>
            </w:pPr>
            <w:r>
              <w:rPr>
                <w:rFonts w:ascii="Times New Roman" w:eastAsia="標楷體" w:hAnsi="Times New Roman" w:cs="Times New Roman" w:hint="eastAsia"/>
                <w:b/>
              </w:rPr>
              <w:t>使用年限</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5C0" w:rsidRDefault="00E615C0">
            <w:pPr>
              <w:jc w:val="center"/>
              <w:rPr>
                <w:rFonts w:ascii="Times New Roman" w:eastAsia="標楷體" w:hAnsi="Times New Roman" w:cs="Times New Roman"/>
                <w:b/>
                <w:strike/>
                <w:color w:val="FF0000"/>
              </w:rPr>
            </w:pPr>
            <w:r>
              <w:rPr>
                <w:rFonts w:ascii="Times New Roman" w:eastAsia="標楷體" w:hAnsi="Times New Roman" w:cs="Times New Roman" w:hint="eastAsia"/>
                <w:b/>
              </w:rPr>
              <w:t>存置地點</w:t>
            </w:r>
          </w:p>
        </w:tc>
        <w:tc>
          <w:tcPr>
            <w:tcW w:w="1134" w:type="dxa"/>
            <w:tcBorders>
              <w:top w:val="single" w:sz="4" w:space="0" w:color="auto"/>
              <w:left w:val="single" w:sz="4" w:space="0" w:color="auto"/>
              <w:bottom w:val="single" w:sz="4" w:space="0" w:color="auto"/>
              <w:right w:val="single" w:sz="4" w:space="0" w:color="auto"/>
            </w:tcBorders>
            <w:vAlign w:val="center"/>
          </w:tcPr>
          <w:p w:rsidR="00E615C0" w:rsidRDefault="00E615C0">
            <w:pPr>
              <w:jc w:val="center"/>
              <w:rPr>
                <w:rFonts w:ascii="Times New Roman" w:eastAsia="標楷體" w:hAnsi="Times New Roman" w:cs="Times New Roman"/>
                <w:b/>
              </w:rPr>
            </w:pPr>
            <w:r>
              <w:rPr>
                <w:rFonts w:ascii="Times New Roman" w:eastAsia="標楷體" w:hAnsi="Times New Roman" w:cs="Times New Roman" w:hint="eastAsia"/>
                <w:b/>
              </w:rPr>
              <w:t>保管人</w:t>
            </w:r>
          </w:p>
        </w:tc>
      </w:tr>
      <w:tr w:rsidR="00E615C0" w:rsidTr="00221B35">
        <w:trPr>
          <w:trHeight w:hRule="exact" w:val="737"/>
        </w:trPr>
        <w:tc>
          <w:tcPr>
            <w:tcW w:w="1108"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615C0" w:rsidRDefault="00E615C0">
            <w:pPr>
              <w:jc w:val="center"/>
              <w:rPr>
                <w:rFonts w:ascii="Times New Roman" w:eastAsia="標楷體"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jc w:val="both"/>
              <w:rPr>
                <w:rFonts w:ascii="Times New Roman" w:eastAsia="標楷體" w:hAnsi="Times New Roman" w:cs="Times New Roman"/>
              </w:rPr>
            </w:pPr>
          </w:p>
        </w:tc>
      </w:tr>
      <w:tr w:rsidR="00E615C0" w:rsidTr="00221B35">
        <w:trPr>
          <w:trHeight w:hRule="exact" w:val="737"/>
        </w:trPr>
        <w:tc>
          <w:tcPr>
            <w:tcW w:w="1108"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615C0" w:rsidRDefault="00E615C0">
            <w:pPr>
              <w:jc w:val="center"/>
              <w:rPr>
                <w:rFonts w:ascii="Times New Roman" w:eastAsia="標楷體"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r>
      <w:tr w:rsidR="00E615C0" w:rsidTr="00221B35">
        <w:trPr>
          <w:trHeight w:hRule="exact" w:val="737"/>
        </w:trPr>
        <w:tc>
          <w:tcPr>
            <w:tcW w:w="1108"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615C0" w:rsidRDefault="00E615C0" w:rsidP="003B60D6">
            <w:pPr>
              <w:jc w:val="center"/>
              <w:rPr>
                <w:rFonts w:ascii="Times New Roman" w:eastAsia="標楷體"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615C0" w:rsidRDefault="00E615C0">
            <w:pPr>
              <w:rPr>
                <w:rFonts w:ascii="Times New Roman" w:eastAsia="標楷體" w:hAnsi="Times New Roman" w:cs="Times New Roman"/>
              </w:rPr>
            </w:pPr>
          </w:p>
        </w:tc>
      </w:tr>
      <w:tr w:rsidR="00E615C0" w:rsidTr="00841A65">
        <w:trPr>
          <w:trHeight w:val="737"/>
        </w:trPr>
        <w:tc>
          <w:tcPr>
            <w:tcW w:w="9809" w:type="dxa"/>
            <w:gridSpan w:val="8"/>
            <w:tcBorders>
              <w:top w:val="single" w:sz="4" w:space="0" w:color="auto"/>
              <w:left w:val="single" w:sz="4" w:space="0" w:color="auto"/>
              <w:bottom w:val="single" w:sz="4" w:space="0" w:color="auto"/>
              <w:right w:val="single" w:sz="4" w:space="0" w:color="auto"/>
            </w:tcBorders>
            <w:hideMark/>
          </w:tcPr>
          <w:p w:rsidR="00E615C0" w:rsidRDefault="007F257E" w:rsidP="007F257E">
            <w:pPr>
              <w:rPr>
                <w:rFonts w:ascii="Times New Roman" w:eastAsia="標楷體" w:hAnsi="Times New Roman" w:cs="Times New Roman"/>
              </w:rPr>
            </w:pPr>
            <w:r>
              <w:rPr>
                <w:rFonts w:ascii="Times New Roman" w:eastAsia="標楷體" w:hAnsi="Times New Roman" w:cs="Times New Roman" w:hint="eastAsia"/>
              </w:rPr>
              <w:t>負責人</w:t>
            </w:r>
            <w:r w:rsidR="00E615C0">
              <w:rPr>
                <w:rFonts w:ascii="Times New Roman" w:eastAsia="標楷體" w:hAnsi="Times New Roman" w:cs="Times New Roman"/>
              </w:rPr>
              <w:t xml:space="preserve">              </w:t>
            </w:r>
            <w:r>
              <w:rPr>
                <w:rFonts w:ascii="Times New Roman" w:eastAsia="標楷體" w:hAnsi="Times New Roman" w:cs="Times New Roman" w:hint="eastAsia"/>
              </w:rPr>
              <w:t>園長</w:t>
            </w:r>
            <w:r w:rsidR="00E615C0">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rPr>
              <w:t>會計</w:t>
            </w:r>
            <w:r w:rsidR="00E615C0">
              <w:rPr>
                <w:rFonts w:ascii="Times New Roman" w:eastAsia="標楷體" w:hAnsi="Times New Roman" w:cs="Times New Roman"/>
              </w:rPr>
              <w:t xml:space="preserve">          </w:t>
            </w:r>
            <w:r>
              <w:rPr>
                <w:rFonts w:ascii="Times New Roman" w:eastAsia="標楷體" w:hAnsi="Times New Roman" w:cs="Times New Roman" w:hint="eastAsia"/>
              </w:rPr>
              <w:t xml:space="preserve">  </w:t>
            </w:r>
            <w:r w:rsidR="00E615C0">
              <w:rPr>
                <w:rFonts w:ascii="Times New Roman" w:eastAsia="標楷體" w:hAnsi="Times New Roman" w:cs="Times New Roman"/>
              </w:rPr>
              <w:t xml:space="preserve"> </w:t>
            </w:r>
            <w:r>
              <w:rPr>
                <w:rFonts w:ascii="Times New Roman" w:eastAsia="標楷體" w:hAnsi="Times New Roman" w:cs="Times New Roman" w:hint="eastAsia"/>
              </w:rPr>
              <w:t>管理人</w:t>
            </w:r>
          </w:p>
        </w:tc>
      </w:tr>
    </w:tbl>
    <w:p w:rsidR="00841A65" w:rsidRDefault="00841A65" w:rsidP="00841A65">
      <w:pPr>
        <w:spacing w:line="360" w:lineRule="exact"/>
        <w:rPr>
          <w:rFonts w:ascii="Times New Roman" w:hAnsi="Times New Roman" w:cs="Times New Roman"/>
        </w:rPr>
      </w:pPr>
    </w:p>
    <w:p w:rsidR="00841A65" w:rsidRDefault="00841A65" w:rsidP="00841A65">
      <w:pPr>
        <w:widowControl/>
        <w:spacing w:beforeAutospacing="1" w:afterAutospacing="1"/>
        <w:rPr>
          <w:rFonts w:ascii="Times New Roman" w:hAnsi="Times New Roman" w:cs="Times New Roman"/>
          <w:kern w:val="0"/>
        </w:rPr>
        <w:sectPr w:rsidR="00841A65">
          <w:pgSz w:w="11906" w:h="16838"/>
          <w:pgMar w:top="1134" w:right="1134" w:bottom="1134" w:left="1134" w:header="851" w:footer="992" w:gutter="0"/>
          <w:cols w:space="720"/>
        </w:sectPr>
      </w:pPr>
    </w:p>
    <w:p w:rsidR="00841A65" w:rsidRDefault="00AF74EC" w:rsidP="00841A65">
      <w:pPr>
        <w:spacing w:line="360" w:lineRule="exact"/>
        <w:rPr>
          <w:rFonts w:ascii="Times New Roman" w:eastAsia="新細明體" w:hAnsi="Times New Roman" w:cs="Times New Roman"/>
          <w:vanish/>
          <w:kern w:val="0"/>
          <w:szCs w:val="24"/>
        </w:rPr>
      </w:pPr>
      <w:r>
        <w:rPr>
          <w:rFonts w:ascii="Times New Roman" w:eastAsia="標楷體" w:hAnsi="Times New Roman" w:cs="Times New Roman" w:hint="eastAsia"/>
          <w:b/>
          <w:sz w:val="28"/>
          <w:szCs w:val="28"/>
        </w:rPr>
        <w:lastRenderedPageBreak/>
        <w:t>【附件四</w:t>
      </w:r>
      <w:r w:rsidR="00841A65">
        <w:rPr>
          <w:rFonts w:ascii="Times New Roman" w:eastAsia="標楷體" w:hAnsi="Times New Roman" w:cs="Times New Roman" w:hint="eastAsia"/>
          <w:b/>
          <w:sz w:val="28"/>
          <w:szCs w:val="28"/>
        </w:rPr>
        <w:t>】</w:t>
      </w: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jc w:val="center"/>
        <w:rPr>
          <w:rFonts w:ascii="Times New Roman" w:eastAsia="標楷體" w:hAnsi="Times New Roman" w:cs="Times New Roman"/>
          <w:b/>
          <w:kern w:val="0"/>
          <w:sz w:val="32"/>
          <w:szCs w:val="32"/>
          <w:u w:val="double"/>
        </w:rPr>
      </w:pPr>
      <w:r>
        <w:rPr>
          <w:rFonts w:ascii="Times New Roman" w:eastAsia="標楷體" w:hAnsi="Times New Roman" w:cs="Times New Roman" w:hint="eastAsia"/>
          <w:b/>
          <w:kern w:val="0"/>
          <w:sz w:val="32"/>
          <w:szCs w:val="32"/>
          <w:u w:val="double"/>
        </w:rPr>
        <w:t>幼兒園名稱</w:t>
      </w: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日記帳</w:t>
      </w:r>
    </w:p>
    <w:p w:rsidR="00841A65" w:rsidRDefault="00841A65" w:rsidP="00841A65">
      <w:pPr>
        <w:spacing w:line="360" w:lineRule="exact"/>
        <w:jc w:val="center"/>
        <w:rPr>
          <w:rFonts w:ascii="標楷體" w:eastAsia="標楷體" w:hAnsi="標楷體" w:cs="Times New Roman"/>
          <w:kern w:val="0"/>
          <w:sz w:val="22"/>
        </w:rPr>
      </w:pPr>
      <w:r>
        <w:rPr>
          <w:rFonts w:ascii="標楷體" w:eastAsia="標楷體" w:hAnsi="標楷體" w:cs="Times New Roman" w:hint="eastAsia"/>
          <w:kern w:val="0"/>
          <w:sz w:val="22"/>
        </w:rPr>
        <w:t xml:space="preserve">○○/○○/○○~○○/○○/○○  </w:t>
      </w:r>
    </w:p>
    <w:tbl>
      <w:tblPr>
        <w:tblStyle w:val="af"/>
        <w:tblW w:w="0" w:type="auto"/>
        <w:tblLook w:val="04A0" w:firstRow="1" w:lastRow="0" w:firstColumn="1" w:lastColumn="0" w:noHBand="0" w:noVBand="1"/>
      </w:tblPr>
      <w:tblGrid>
        <w:gridCol w:w="817"/>
        <w:gridCol w:w="1701"/>
        <w:gridCol w:w="1701"/>
        <w:gridCol w:w="1985"/>
        <w:gridCol w:w="1771"/>
        <w:gridCol w:w="1772"/>
      </w:tblGrid>
      <w:tr w:rsidR="00190716" w:rsidRPr="00F23C6C" w:rsidTr="00190716">
        <w:tc>
          <w:tcPr>
            <w:tcW w:w="817" w:type="dxa"/>
            <w:tcBorders>
              <w:top w:val="single" w:sz="4" w:space="0" w:color="auto"/>
              <w:left w:val="single" w:sz="4" w:space="0" w:color="auto"/>
              <w:bottom w:val="single" w:sz="4" w:space="0" w:color="auto"/>
              <w:right w:val="single" w:sz="4" w:space="0" w:color="auto"/>
            </w:tcBorders>
            <w:vAlign w:val="center"/>
            <w:hideMark/>
          </w:tcPr>
          <w:p w:rsidR="00190716" w:rsidRPr="00F23C6C" w:rsidRDefault="00190716">
            <w:pPr>
              <w:widowControl/>
              <w:jc w:val="center"/>
              <w:rPr>
                <w:rFonts w:ascii="Times New Roman" w:eastAsia="標楷體" w:hAnsi="Times New Roman" w:cs="Times New Roman"/>
                <w:b/>
                <w:kern w:val="0"/>
                <w:sz w:val="22"/>
              </w:rPr>
            </w:pPr>
            <w:r w:rsidRPr="00F23C6C">
              <w:rPr>
                <w:rFonts w:ascii="Times New Roman" w:eastAsia="標楷體" w:hAnsi="Times New Roman" w:cs="Times New Roman" w:hint="eastAsia"/>
                <w:b/>
                <w:kern w:val="0"/>
                <w:sz w:val="22"/>
              </w:rPr>
              <w:t>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716" w:rsidRPr="00F23C6C" w:rsidRDefault="00190716" w:rsidP="00190716">
            <w:pPr>
              <w:widowControl/>
              <w:jc w:val="center"/>
              <w:rPr>
                <w:rFonts w:ascii="Times New Roman" w:eastAsia="標楷體" w:hAnsi="Times New Roman" w:cs="Times New Roman"/>
                <w:b/>
                <w:kern w:val="0"/>
                <w:sz w:val="22"/>
              </w:rPr>
            </w:pPr>
            <w:r w:rsidRPr="00F23C6C">
              <w:rPr>
                <w:rFonts w:ascii="Times New Roman" w:eastAsia="標楷體" w:hAnsi="Times New Roman" w:cs="Times New Roman" w:hint="eastAsia"/>
                <w:b/>
                <w:kern w:val="0"/>
                <w:sz w:val="22"/>
              </w:rPr>
              <w:t>傳票編號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716" w:rsidRPr="00F23C6C" w:rsidRDefault="00190716" w:rsidP="00190716">
            <w:pPr>
              <w:widowControl/>
              <w:jc w:val="center"/>
              <w:rPr>
                <w:rFonts w:ascii="Times New Roman" w:eastAsia="標楷體" w:hAnsi="Times New Roman" w:cs="Times New Roman"/>
                <w:b/>
                <w:kern w:val="0"/>
                <w:sz w:val="22"/>
              </w:rPr>
            </w:pPr>
            <w:r w:rsidRPr="00F23C6C">
              <w:rPr>
                <w:rFonts w:ascii="Times New Roman" w:eastAsia="標楷體" w:hAnsi="Times New Roman" w:cs="Times New Roman" w:hint="eastAsia"/>
                <w:b/>
                <w:kern w:val="0"/>
                <w:sz w:val="22"/>
              </w:rPr>
              <w:t>會計項目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0716" w:rsidRPr="00F23C6C" w:rsidRDefault="00190716">
            <w:pPr>
              <w:widowControl/>
              <w:jc w:val="center"/>
              <w:rPr>
                <w:rFonts w:ascii="Times New Roman" w:eastAsia="標楷體" w:hAnsi="Times New Roman" w:cs="Times New Roman"/>
                <w:b/>
                <w:kern w:val="0"/>
                <w:sz w:val="22"/>
              </w:rPr>
            </w:pPr>
            <w:r w:rsidRPr="00F23C6C">
              <w:rPr>
                <w:rFonts w:ascii="Times New Roman" w:eastAsia="標楷體" w:hAnsi="Times New Roman" w:cs="Times New Roman" w:hint="eastAsia"/>
                <w:b/>
                <w:kern w:val="0"/>
                <w:sz w:val="22"/>
              </w:rPr>
              <w:t>摘要</w:t>
            </w:r>
          </w:p>
        </w:tc>
        <w:tc>
          <w:tcPr>
            <w:tcW w:w="1771" w:type="dxa"/>
            <w:tcBorders>
              <w:top w:val="single" w:sz="4" w:space="0" w:color="auto"/>
              <w:left w:val="single" w:sz="4" w:space="0" w:color="auto"/>
              <w:bottom w:val="single" w:sz="4" w:space="0" w:color="auto"/>
              <w:right w:val="single" w:sz="4" w:space="0" w:color="auto"/>
            </w:tcBorders>
            <w:vAlign w:val="center"/>
            <w:hideMark/>
          </w:tcPr>
          <w:p w:rsidR="00190716" w:rsidRPr="00F23C6C" w:rsidRDefault="00190716" w:rsidP="00190716">
            <w:pPr>
              <w:widowControl/>
              <w:jc w:val="center"/>
              <w:rPr>
                <w:rFonts w:ascii="Times New Roman" w:eastAsia="標楷體" w:hAnsi="Times New Roman" w:cs="Times New Roman"/>
                <w:b/>
                <w:kern w:val="0"/>
                <w:sz w:val="22"/>
              </w:rPr>
            </w:pPr>
            <w:r w:rsidRPr="00F23C6C">
              <w:rPr>
                <w:rFonts w:ascii="Times New Roman" w:eastAsia="標楷體" w:hAnsi="Times New Roman" w:cs="Times New Roman" w:hint="eastAsia"/>
                <w:b/>
                <w:kern w:val="0"/>
                <w:sz w:val="22"/>
              </w:rPr>
              <w:t>借方金額</w:t>
            </w:r>
          </w:p>
        </w:tc>
        <w:tc>
          <w:tcPr>
            <w:tcW w:w="1772" w:type="dxa"/>
            <w:tcBorders>
              <w:top w:val="single" w:sz="4" w:space="0" w:color="auto"/>
              <w:left w:val="single" w:sz="4" w:space="0" w:color="auto"/>
              <w:bottom w:val="single" w:sz="4" w:space="0" w:color="auto"/>
              <w:right w:val="single" w:sz="4" w:space="0" w:color="auto"/>
            </w:tcBorders>
            <w:vAlign w:val="center"/>
            <w:hideMark/>
          </w:tcPr>
          <w:p w:rsidR="00190716" w:rsidRPr="00F23C6C" w:rsidRDefault="00190716" w:rsidP="00190716">
            <w:pPr>
              <w:widowControl/>
              <w:jc w:val="center"/>
              <w:rPr>
                <w:rFonts w:ascii="Times New Roman" w:eastAsia="標楷體" w:hAnsi="Times New Roman" w:cs="Times New Roman"/>
                <w:b/>
                <w:kern w:val="0"/>
                <w:sz w:val="22"/>
              </w:rPr>
            </w:pPr>
            <w:r w:rsidRPr="00F23C6C">
              <w:rPr>
                <w:rFonts w:ascii="Times New Roman" w:eastAsia="標楷體" w:hAnsi="Times New Roman" w:cs="Times New Roman" w:hint="eastAsia"/>
                <w:b/>
                <w:kern w:val="0"/>
                <w:sz w:val="22"/>
              </w:rPr>
              <w:t>貸方金額</w:t>
            </w:r>
          </w:p>
        </w:tc>
      </w:tr>
      <w:tr w:rsidR="00190716" w:rsidTr="00190716">
        <w:tc>
          <w:tcPr>
            <w:tcW w:w="817"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2"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r>
      <w:tr w:rsidR="00190716" w:rsidTr="00190716">
        <w:tc>
          <w:tcPr>
            <w:tcW w:w="817"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2"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r>
      <w:tr w:rsidR="00190716" w:rsidTr="00190716">
        <w:tc>
          <w:tcPr>
            <w:tcW w:w="817"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2"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r>
      <w:tr w:rsidR="00190716" w:rsidTr="00190716">
        <w:tc>
          <w:tcPr>
            <w:tcW w:w="817"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0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985"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1"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c>
          <w:tcPr>
            <w:tcW w:w="1772" w:type="dxa"/>
            <w:tcBorders>
              <w:top w:val="single" w:sz="4" w:space="0" w:color="auto"/>
              <w:left w:val="single" w:sz="4" w:space="0" w:color="auto"/>
              <w:bottom w:val="single" w:sz="4" w:space="0" w:color="auto"/>
              <w:right w:val="single" w:sz="4" w:space="0" w:color="auto"/>
            </w:tcBorders>
          </w:tcPr>
          <w:p w:rsidR="00190716" w:rsidRDefault="00190716">
            <w:pPr>
              <w:spacing w:line="360" w:lineRule="exact"/>
              <w:jc w:val="center"/>
              <w:rPr>
                <w:rFonts w:ascii="Times New Roman" w:eastAsia="標楷體" w:hAnsi="Times New Roman" w:cs="Times New Roman"/>
                <w:kern w:val="0"/>
                <w:sz w:val="22"/>
              </w:rPr>
            </w:pPr>
          </w:p>
        </w:tc>
      </w:tr>
      <w:tr w:rsidR="00841A65" w:rsidTr="00841A65">
        <w:tc>
          <w:tcPr>
            <w:tcW w:w="6204" w:type="dxa"/>
            <w:gridSpan w:val="4"/>
            <w:tcBorders>
              <w:top w:val="single" w:sz="4" w:space="0" w:color="auto"/>
              <w:left w:val="single" w:sz="4" w:space="0" w:color="auto"/>
              <w:bottom w:val="single" w:sz="4" w:space="0" w:color="auto"/>
              <w:right w:val="single" w:sz="4" w:space="0" w:color="auto"/>
            </w:tcBorders>
            <w:hideMark/>
          </w:tcPr>
          <w:p w:rsidR="00841A65" w:rsidRDefault="00841A65">
            <w:pPr>
              <w:spacing w:line="36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合計</w:t>
            </w:r>
          </w:p>
        </w:tc>
        <w:tc>
          <w:tcPr>
            <w:tcW w:w="1771"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kern w:val="0"/>
                <w:szCs w:val="24"/>
              </w:rPr>
            </w:pPr>
          </w:p>
        </w:tc>
        <w:tc>
          <w:tcPr>
            <w:tcW w:w="1772"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kern w:val="0"/>
                <w:szCs w:val="24"/>
              </w:rPr>
            </w:pPr>
          </w:p>
        </w:tc>
      </w:tr>
      <w:tr w:rsidR="0036164A" w:rsidRPr="0036164A" w:rsidTr="00841A65">
        <w:tc>
          <w:tcPr>
            <w:tcW w:w="9747" w:type="dxa"/>
            <w:gridSpan w:val="6"/>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Cs w:val="24"/>
              </w:rPr>
            </w:pPr>
            <w:r w:rsidRPr="0036164A">
              <w:rPr>
                <w:rFonts w:ascii="Times New Roman" w:eastAsia="標楷體" w:hAnsi="Times New Roman" w:cs="Times New Roman" w:hint="eastAsia"/>
                <w:kern w:val="0"/>
                <w:szCs w:val="24"/>
              </w:rPr>
              <w:t>園長</w:t>
            </w:r>
            <w:r w:rsidRPr="0036164A">
              <w:rPr>
                <w:rFonts w:ascii="Times New Roman" w:eastAsia="標楷體" w:hAnsi="Times New Roman" w:cs="Times New Roman"/>
                <w:kern w:val="0"/>
                <w:szCs w:val="24"/>
              </w:rPr>
              <w:t xml:space="preserve">                                     </w:t>
            </w:r>
            <w:r w:rsidRPr="0036164A">
              <w:rPr>
                <w:rFonts w:ascii="Times New Roman" w:eastAsia="標楷體" w:hAnsi="Times New Roman" w:cs="Times New Roman" w:hint="eastAsia"/>
                <w:kern w:val="0"/>
                <w:szCs w:val="24"/>
              </w:rPr>
              <w:t>會計</w:t>
            </w:r>
          </w:p>
          <w:p w:rsidR="00841A65" w:rsidRPr="0036164A" w:rsidRDefault="00841A65">
            <w:pPr>
              <w:spacing w:line="360" w:lineRule="exact"/>
              <w:rPr>
                <w:rFonts w:ascii="Times New Roman" w:eastAsia="標楷體" w:hAnsi="Times New Roman" w:cs="Times New Roman"/>
                <w:kern w:val="0"/>
                <w:szCs w:val="24"/>
              </w:rPr>
            </w:pPr>
          </w:p>
        </w:tc>
      </w:tr>
    </w:tbl>
    <w:p w:rsidR="00841A65" w:rsidRDefault="00841A65" w:rsidP="00841A65">
      <w:pPr>
        <w:spacing w:line="360" w:lineRule="exact"/>
        <w:jc w:val="center"/>
        <w:rPr>
          <w:rFonts w:ascii="Times New Roman" w:eastAsia="標楷體" w:hAnsi="Times New Roman" w:cs="Times New Roman"/>
          <w:kern w:val="0"/>
          <w:sz w:val="22"/>
        </w:rPr>
      </w:pPr>
    </w:p>
    <w:p w:rsidR="00841A65" w:rsidRDefault="00841A65" w:rsidP="00841A65">
      <w:pPr>
        <w:widowControl/>
        <w:jc w:val="center"/>
        <w:rPr>
          <w:rFonts w:ascii="Times New Roman" w:eastAsia="標楷體" w:hAnsi="Times New Roman" w:cs="Times New Roman"/>
          <w:b/>
          <w:sz w:val="28"/>
          <w:szCs w:val="28"/>
        </w:rPr>
      </w:pP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u w:val="double"/>
        </w:rPr>
        <w:t>幼兒園名稱</w:t>
      </w: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總分類帳</w:t>
      </w:r>
    </w:p>
    <w:p w:rsidR="005468FF" w:rsidRDefault="005468FF" w:rsidP="00841A65">
      <w:pPr>
        <w:spacing w:line="360" w:lineRule="exact"/>
        <w:jc w:val="center"/>
        <w:rPr>
          <w:rFonts w:ascii="Times New Roman" w:eastAsia="標楷體" w:hAnsi="Times New Roman" w:cs="Times New Roman"/>
          <w:b/>
          <w:color w:val="FF0000"/>
          <w:kern w:val="0"/>
          <w:sz w:val="32"/>
          <w:szCs w:val="32"/>
        </w:rPr>
      </w:pPr>
      <w:r>
        <w:rPr>
          <w:rFonts w:ascii="標楷體" w:eastAsia="標楷體" w:hAnsi="標楷體" w:cs="Times New Roman" w:hint="eastAsia"/>
          <w:kern w:val="0"/>
          <w:sz w:val="22"/>
        </w:rPr>
        <w:t>○○/○○/○○~○○/○○/○○</w:t>
      </w:r>
    </w:p>
    <w:tbl>
      <w:tblPr>
        <w:tblStyle w:val="af"/>
        <w:tblW w:w="0" w:type="auto"/>
        <w:tblLook w:val="04A0" w:firstRow="1" w:lastRow="0" w:firstColumn="1" w:lastColumn="0" w:noHBand="0" w:noVBand="1"/>
      </w:tblPr>
      <w:tblGrid>
        <w:gridCol w:w="1384"/>
        <w:gridCol w:w="1385"/>
        <w:gridCol w:w="1385"/>
        <w:gridCol w:w="1385"/>
        <w:gridCol w:w="1385"/>
        <w:gridCol w:w="1385"/>
        <w:gridCol w:w="1385"/>
      </w:tblGrid>
      <w:tr w:rsidR="00841A65" w:rsidTr="00C706E1">
        <w:tc>
          <w:tcPr>
            <w:tcW w:w="1384" w:type="dxa"/>
            <w:tcBorders>
              <w:top w:val="single" w:sz="4" w:space="0" w:color="auto"/>
              <w:left w:val="single" w:sz="4" w:space="0" w:color="auto"/>
              <w:bottom w:val="single" w:sz="4" w:space="0" w:color="auto"/>
              <w:right w:val="single" w:sz="4" w:space="0" w:color="auto"/>
            </w:tcBorders>
            <w:vAlign w:val="center"/>
            <w:hideMark/>
          </w:tcPr>
          <w:p w:rsidR="00841A65" w:rsidRDefault="00841A65" w:rsidP="00C706E1">
            <w:pPr>
              <w:spacing w:line="360" w:lineRule="exact"/>
              <w:jc w:val="center"/>
              <w:rPr>
                <w:rFonts w:ascii="Times New Roman" w:eastAsia="標楷體" w:hAnsi="Times New Roman" w:cs="Times New Roman"/>
                <w:b/>
                <w:kern w:val="0"/>
                <w:sz w:val="22"/>
              </w:rPr>
            </w:pPr>
            <w:r>
              <w:rPr>
                <w:rFonts w:ascii="Times New Roman" w:eastAsia="標楷體" w:hAnsi="Times New Roman" w:cs="Times New Roman" w:hint="eastAsia"/>
                <w:b/>
                <w:kern w:val="0"/>
                <w:sz w:val="22"/>
              </w:rPr>
              <w:t>日期</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A65" w:rsidRDefault="00841A65" w:rsidP="00C706E1">
            <w:pPr>
              <w:spacing w:line="360" w:lineRule="exact"/>
              <w:jc w:val="center"/>
              <w:rPr>
                <w:rFonts w:ascii="Times New Roman" w:eastAsia="標楷體" w:hAnsi="Times New Roman" w:cs="Times New Roman"/>
                <w:b/>
                <w:kern w:val="0"/>
                <w:sz w:val="22"/>
              </w:rPr>
            </w:pPr>
            <w:r>
              <w:rPr>
                <w:rFonts w:ascii="Times New Roman" w:eastAsia="標楷體" w:hAnsi="Times New Roman" w:cs="Times New Roman" w:hint="eastAsia"/>
                <w:b/>
                <w:kern w:val="0"/>
                <w:sz w:val="22"/>
              </w:rPr>
              <w:t>日記簿頁次</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A65" w:rsidRDefault="00841A65" w:rsidP="00C706E1">
            <w:pPr>
              <w:spacing w:line="360" w:lineRule="exact"/>
              <w:jc w:val="center"/>
              <w:rPr>
                <w:rFonts w:ascii="Times New Roman" w:eastAsia="標楷體" w:hAnsi="Times New Roman" w:cs="Times New Roman"/>
                <w:b/>
                <w:kern w:val="0"/>
                <w:sz w:val="22"/>
              </w:rPr>
            </w:pPr>
            <w:r>
              <w:rPr>
                <w:rFonts w:ascii="Times New Roman" w:eastAsia="標楷體" w:hAnsi="Times New Roman" w:cs="Times New Roman" w:hint="eastAsia"/>
                <w:b/>
                <w:kern w:val="0"/>
                <w:sz w:val="22"/>
              </w:rPr>
              <w:t>摘要</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A65" w:rsidRPr="00FE6960" w:rsidRDefault="00841A65" w:rsidP="00C706E1">
            <w:pPr>
              <w:widowControl/>
              <w:jc w:val="center"/>
              <w:rPr>
                <w:rFonts w:ascii="Times New Roman" w:eastAsia="標楷體" w:hAnsi="Times New Roman" w:cs="Times New Roman"/>
                <w:b/>
                <w:kern w:val="0"/>
                <w:sz w:val="22"/>
              </w:rPr>
            </w:pPr>
            <w:r w:rsidRPr="00FE6960">
              <w:rPr>
                <w:rFonts w:ascii="Times New Roman" w:eastAsia="標楷體" w:hAnsi="Times New Roman" w:cs="Times New Roman" w:hint="eastAsia"/>
                <w:b/>
                <w:kern w:val="0"/>
                <w:sz w:val="22"/>
              </w:rPr>
              <w:t>借方金額</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A65" w:rsidRPr="00FE6960" w:rsidRDefault="00841A65" w:rsidP="00C706E1">
            <w:pPr>
              <w:widowControl/>
              <w:jc w:val="center"/>
              <w:rPr>
                <w:rFonts w:ascii="Times New Roman" w:eastAsia="標楷體" w:hAnsi="Times New Roman" w:cs="Times New Roman"/>
                <w:b/>
                <w:kern w:val="0"/>
                <w:sz w:val="22"/>
              </w:rPr>
            </w:pPr>
            <w:r w:rsidRPr="00FE6960">
              <w:rPr>
                <w:rFonts w:ascii="Times New Roman" w:eastAsia="標楷體" w:hAnsi="Times New Roman" w:cs="Times New Roman" w:hint="eastAsia"/>
                <w:b/>
                <w:kern w:val="0"/>
                <w:sz w:val="22"/>
              </w:rPr>
              <w:t>貸方金額</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A65" w:rsidRDefault="00841A65" w:rsidP="00C706E1">
            <w:pPr>
              <w:spacing w:line="360" w:lineRule="exact"/>
              <w:jc w:val="center"/>
              <w:rPr>
                <w:rFonts w:ascii="Times New Roman" w:eastAsia="標楷體" w:hAnsi="Times New Roman" w:cs="Times New Roman"/>
                <w:b/>
                <w:kern w:val="0"/>
                <w:sz w:val="22"/>
              </w:rPr>
            </w:pPr>
            <w:r>
              <w:rPr>
                <w:rFonts w:ascii="Times New Roman" w:eastAsia="標楷體" w:hAnsi="Times New Roman" w:cs="Times New Roman" w:hint="eastAsia"/>
                <w:b/>
                <w:kern w:val="0"/>
                <w:sz w:val="22"/>
              </w:rPr>
              <w:t>借或貸</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A65" w:rsidRDefault="00841A65" w:rsidP="00C706E1">
            <w:pPr>
              <w:spacing w:line="360" w:lineRule="exact"/>
              <w:jc w:val="center"/>
              <w:rPr>
                <w:rFonts w:ascii="Times New Roman" w:eastAsia="標楷體" w:hAnsi="Times New Roman" w:cs="Times New Roman"/>
                <w:b/>
                <w:kern w:val="0"/>
                <w:sz w:val="22"/>
              </w:rPr>
            </w:pPr>
            <w:r>
              <w:rPr>
                <w:rFonts w:ascii="Times New Roman" w:eastAsia="標楷體" w:hAnsi="Times New Roman" w:cs="Times New Roman" w:hint="eastAsia"/>
                <w:b/>
                <w:kern w:val="0"/>
                <w:sz w:val="22"/>
              </w:rPr>
              <w:t>餘額</w:t>
            </w:r>
          </w:p>
        </w:tc>
      </w:tr>
      <w:tr w:rsidR="00841A65" w:rsidTr="00841A65">
        <w:tc>
          <w:tcPr>
            <w:tcW w:w="1384"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r>
      <w:tr w:rsidR="00841A65" w:rsidTr="00841A65">
        <w:tc>
          <w:tcPr>
            <w:tcW w:w="1384"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r>
      <w:tr w:rsidR="00841A65" w:rsidTr="00841A65">
        <w:tc>
          <w:tcPr>
            <w:tcW w:w="1384"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kern w:val="0"/>
                <w:sz w:val="22"/>
              </w:rPr>
            </w:pPr>
          </w:p>
        </w:tc>
      </w:tr>
      <w:tr w:rsidR="0036164A" w:rsidRPr="0036164A" w:rsidTr="00841A65">
        <w:tc>
          <w:tcPr>
            <w:tcW w:w="1384"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c>
          <w:tcPr>
            <w:tcW w:w="1385" w:type="dxa"/>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 w:val="22"/>
              </w:rPr>
            </w:pPr>
          </w:p>
        </w:tc>
      </w:tr>
      <w:tr w:rsidR="00841A65" w:rsidRPr="0036164A" w:rsidTr="00841A65">
        <w:tc>
          <w:tcPr>
            <w:tcW w:w="9694" w:type="dxa"/>
            <w:gridSpan w:val="7"/>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Cs w:val="24"/>
              </w:rPr>
            </w:pPr>
            <w:r w:rsidRPr="0036164A">
              <w:rPr>
                <w:rFonts w:ascii="Times New Roman" w:eastAsia="標楷體" w:hAnsi="Times New Roman" w:cs="Times New Roman" w:hint="eastAsia"/>
                <w:kern w:val="0"/>
                <w:szCs w:val="24"/>
              </w:rPr>
              <w:t>園長</w:t>
            </w:r>
            <w:r w:rsidRPr="0036164A">
              <w:rPr>
                <w:rFonts w:ascii="Times New Roman" w:eastAsia="標楷體" w:hAnsi="Times New Roman" w:cs="Times New Roman"/>
                <w:kern w:val="0"/>
                <w:szCs w:val="24"/>
              </w:rPr>
              <w:t xml:space="preserve">                                     </w:t>
            </w:r>
            <w:r w:rsidRPr="0036164A">
              <w:rPr>
                <w:rFonts w:ascii="Times New Roman" w:eastAsia="標楷體" w:hAnsi="Times New Roman" w:cs="Times New Roman" w:hint="eastAsia"/>
                <w:kern w:val="0"/>
                <w:szCs w:val="24"/>
              </w:rPr>
              <w:t>會計</w:t>
            </w:r>
          </w:p>
          <w:p w:rsidR="00841A65" w:rsidRPr="0036164A" w:rsidRDefault="00841A65">
            <w:pPr>
              <w:spacing w:line="400" w:lineRule="exact"/>
              <w:rPr>
                <w:rFonts w:ascii="Times New Roman" w:eastAsia="標楷體" w:hAnsi="Times New Roman" w:cs="Times New Roman"/>
                <w:kern w:val="0"/>
                <w:szCs w:val="24"/>
              </w:rPr>
            </w:pPr>
          </w:p>
        </w:tc>
      </w:tr>
    </w:tbl>
    <w:p w:rsidR="00841A65" w:rsidRPr="0036164A" w:rsidRDefault="00841A65" w:rsidP="00841A65">
      <w:pPr>
        <w:spacing w:line="360" w:lineRule="exact"/>
        <w:rPr>
          <w:rFonts w:ascii="Times New Roman" w:eastAsia="標楷體" w:hAnsi="Times New Roman" w:cs="Times New Roman"/>
          <w:kern w:val="0"/>
          <w:sz w:val="22"/>
        </w:rPr>
      </w:pPr>
    </w:p>
    <w:p w:rsidR="00841A65" w:rsidRPr="0036164A" w:rsidRDefault="00841A65" w:rsidP="00841A65">
      <w:pPr>
        <w:spacing w:line="360" w:lineRule="exact"/>
        <w:rPr>
          <w:rFonts w:ascii="Times New Roman" w:eastAsia="標楷體" w:hAnsi="Times New Roman" w:cs="Times New Roman"/>
          <w:kern w:val="0"/>
          <w:sz w:val="22"/>
        </w:rPr>
      </w:pPr>
    </w:p>
    <w:p w:rsidR="00841A65" w:rsidRPr="0036164A" w:rsidRDefault="00841A65" w:rsidP="00841A65">
      <w:pPr>
        <w:spacing w:line="360" w:lineRule="exact"/>
        <w:jc w:val="center"/>
        <w:rPr>
          <w:rFonts w:ascii="Times New Roman" w:eastAsia="標楷體" w:hAnsi="Times New Roman" w:cs="Times New Roman"/>
          <w:b/>
          <w:kern w:val="0"/>
          <w:sz w:val="32"/>
          <w:szCs w:val="32"/>
        </w:rPr>
      </w:pPr>
      <w:r w:rsidRPr="0036164A">
        <w:rPr>
          <w:rFonts w:ascii="Times New Roman" w:eastAsia="標楷體" w:hAnsi="Times New Roman" w:cs="Times New Roman" w:hint="eastAsia"/>
          <w:b/>
          <w:kern w:val="0"/>
          <w:sz w:val="32"/>
          <w:szCs w:val="32"/>
          <w:u w:val="double"/>
        </w:rPr>
        <w:t>幼兒園名稱</w:t>
      </w:r>
    </w:p>
    <w:p w:rsidR="00AB7F20" w:rsidRPr="0036164A" w:rsidRDefault="00841A65" w:rsidP="00841A65">
      <w:pPr>
        <w:spacing w:line="360" w:lineRule="exact"/>
        <w:jc w:val="center"/>
        <w:rPr>
          <w:rFonts w:ascii="Times New Roman" w:eastAsia="標楷體" w:hAnsi="Times New Roman" w:cs="Times New Roman"/>
          <w:b/>
          <w:kern w:val="0"/>
          <w:sz w:val="32"/>
          <w:szCs w:val="32"/>
        </w:rPr>
      </w:pPr>
      <w:r w:rsidRPr="0036164A">
        <w:rPr>
          <w:rFonts w:ascii="Times New Roman" w:eastAsia="標楷體" w:hAnsi="Times New Roman" w:cs="Times New Roman" w:hint="eastAsia"/>
          <w:b/>
          <w:kern w:val="0"/>
          <w:sz w:val="32"/>
          <w:szCs w:val="32"/>
        </w:rPr>
        <w:t>明細分類帳</w:t>
      </w:r>
    </w:p>
    <w:p w:rsidR="00841A65" w:rsidRPr="0036164A" w:rsidRDefault="00841A65" w:rsidP="00841A65">
      <w:pPr>
        <w:spacing w:line="360" w:lineRule="exact"/>
        <w:jc w:val="center"/>
        <w:rPr>
          <w:rFonts w:ascii="標楷體" w:eastAsia="標楷體" w:hAnsi="標楷體" w:cs="Times New Roman"/>
          <w:kern w:val="0"/>
          <w:sz w:val="22"/>
        </w:rPr>
      </w:pPr>
      <w:r w:rsidRPr="0036164A">
        <w:rPr>
          <w:rFonts w:ascii="標楷體" w:eastAsia="標楷體" w:hAnsi="標楷體" w:cs="Times New Roman" w:hint="eastAsia"/>
          <w:kern w:val="0"/>
          <w:sz w:val="22"/>
        </w:rPr>
        <w:t>○○/○○/○○~○○/○○/○○</w:t>
      </w:r>
    </w:p>
    <w:tbl>
      <w:tblPr>
        <w:tblStyle w:val="af"/>
        <w:tblW w:w="0" w:type="auto"/>
        <w:tblLook w:val="04A0" w:firstRow="1" w:lastRow="0" w:firstColumn="1" w:lastColumn="0" w:noHBand="0" w:noVBand="1"/>
      </w:tblPr>
      <w:tblGrid>
        <w:gridCol w:w="1384"/>
        <w:gridCol w:w="1418"/>
        <w:gridCol w:w="2737"/>
        <w:gridCol w:w="1385"/>
        <w:gridCol w:w="1385"/>
        <w:gridCol w:w="1385"/>
      </w:tblGrid>
      <w:tr w:rsidR="0036164A" w:rsidRPr="0036164A" w:rsidTr="005468FF">
        <w:tc>
          <w:tcPr>
            <w:tcW w:w="1384" w:type="dxa"/>
            <w:tcBorders>
              <w:top w:val="single" w:sz="4" w:space="0" w:color="auto"/>
              <w:left w:val="single" w:sz="4" w:space="0" w:color="auto"/>
              <w:bottom w:val="single" w:sz="4" w:space="0" w:color="auto"/>
              <w:right w:val="single" w:sz="4" w:space="0" w:color="auto"/>
            </w:tcBorders>
            <w:hideMark/>
          </w:tcPr>
          <w:p w:rsidR="005468FF" w:rsidRPr="0036164A" w:rsidRDefault="005468FF" w:rsidP="00FE6960">
            <w:pPr>
              <w:spacing w:line="360" w:lineRule="exact"/>
              <w:jc w:val="center"/>
              <w:rPr>
                <w:rFonts w:ascii="Times New Roman" w:eastAsia="標楷體" w:hAnsi="Times New Roman" w:cs="Times New Roman"/>
                <w:b/>
                <w:kern w:val="0"/>
                <w:sz w:val="22"/>
              </w:rPr>
            </w:pPr>
            <w:r w:rsidRPr="0036164A">
              <w:rPr>
                <w:rFonts w:ascii="Times New Roman" w:eastAsia="標楷體" w:hAnsi="Times New Roman" w:cs="Times New Roman" w:hint="eastAsia"/>
                <w:b/>
                <w:kern w:val="0"/>
                <w:sz w:val="22"/>
              </w:rPr>
              <w:t>日期</w:t>
            </w:r>
          </w:p>
        </w:tc>
        <w:tc>
          <w:tcPr>
            <w:tcW w:w="1418" w:type="dxa"/>
            <w:tcBorders>
              <w:top w:val="single" w:sz="4" w:space="0" w:color="auto"/>
              <w:left w:val="single" w:sz="4" w:space="0" w:color="auto"/>
              <w:bottom w:val="single" w:sz="4" w:space="0" w:color="auto"/>
              <w:right w:val="single" w:sz="4" w:space="0" w:color="auto"/>
            </w:tcBorders>
            <w:hideMark/>
          </w:tcPr>
          <w:p w:rsidR="005468FF" w:rsidRPr="0036164A" w:rsidRDefault="005468FF" w:rsidP="00FE6960">
            <w:pPr>
              <w:spacing w:line="360" w:lineRule="exact"/>
              <w:jc w:val="center"/>
              <w:rPr>
                <w:rFonts w:ascii="Times New Roman" w:eastAsia="標楷體" w:hAnsi="Times New Roman" w:cs="Times New Roman"/>
                <w:b/>
                <w:kern w:val="0"/>
                <w:sz w:val="22"/>
              </w:rPr>
            </w:pPr>
            <w:r w:rsidRPr="0036164A">
              <w:rPr>
                <w:rFonts w:ascii="Times New Roman" w:eastAsia="標楷體" w:hAnsi="Times New Roman" w:cs="Times New Roman" w:hint="eastAsia"/>
                <w:b/>
                <w:kern w:val="0"/>
                <w:sz w:val="22"/>
              </w:rPr>
              <w:t>傳票編號</w:t>
            </w:r>
          </w:p>
        </w:tc>
        <w:tc>
          <w:tcPr>
            <w:tcW w:w="2737" w:type="dxa"/>
            <w:tcBorders>
              <w:top w:val="single" w:sz="4" w:space="0" w:color="auto"/>
              <w:left w:val="single" w:sz="4" w:space="0" w:color="auto"/>
              <w:bottom w:val="single" w:sz="4" w:space="0" w:color="auto"/>
              <w:right w:val="single" w:sz="4" w:space="0" w:color="auto"/>
            </w:tcBorders>
            <w:hideMark/>
          </w:tcPr>
          <w:p w:rsidR="005468FF" w:rsidRPr="0036164A" w:rsidRDefault="005468FF" w:rsidP="00FE6960">
            <w:pPr>
              <w:spacing w:line="360" w:lineRule="exact"/>
              <w:jc w:val="center"/>
              <w:rPr>
                <w:rFonts w:ascii="Times New Roman" w:eastAsia="標楷體" w:hAnsi="Times New Roman" w:cs="Times New Roman"/>
                <w:b/>
                <w:kern w:val="0"/>
                <w:sz w:val="22"/>
              </w:rPr>
            </w:pPr>
            <w:r w:rsidRPr="0036164A">
              <w:rPr>
                <w:rFonts w:ascii="Times New Roman" w:eastAsia="標楷體" w:hAnsi="Times New Roman" w:cs="Times New Roman" w:hint="eastAsia"/>
                <w:b/>
                <w:kern w:val="0"/>
                <w:sz w:val="22"/>
              </w:rPr>
              <w:t>摘要</w:t>
            </w:r>
          </w:p>
        </w:tc>
        <w:tc>
          <w:tcPr>
            <w:tcW w:w="1385" w:type="dxa"/>
            <w:tcBorders>
              <w:top w:val="single" w:sz="4" w:space="0" w:color="auto"/>
              <w:left w:val="single" w:sz="4" w:space="0" w:color="auto"/>
              <w:bottom w:val="single" w:sz="4" w:space="0" w:color="auto"/>
              <w:right w:val="single" w:sz="4" w:space="0" w:color="auto"/>
            </w:tcBorders>
            <w:hideMark/>
          </w:tcPr>
          <w:p w:rsidR="005468FF" w:rsidRPr="0036164A" w:rsidRDefault="005468FF" w:rsidP="00FE6960">
            <w:pPr>
              <w:spacing w:line="360" w:lineRule="exact"/>
              <w:jc w:val="center"/>
              <w:rPr>
                <w:rFonts w:ascii="Times New Roman" w:eastAsia="標楷體" w:hAnsi="Times New Roman" w:cs="Times New Roman"/>
                <w:b/>
                <w:kern w:val="0"/>
                <w:sz w:val="22"/>
              </w:rPr>
            </w:pPr>
            <w:r w:rsidRPr="0036164A">
              <w:rPr>
                <w:rFonts w:ascii="Times New Roman" w:eastAsia="標楷體" w:hAnsi="Times New Roman" w:cs="Times New Roman" w:hint="eastAsia"/>
                <w:b/>
                <w:kern w:val="0"/>
                <w:sz w:val="22"/>
              </w:rPr>
              <w:t>借方金額</w:t>
            </w:r>
          </w:p>
        </w:tc>
        <w:tc>
          <w:tcPr>
            <w:tcW w:w="1385" w:type="dxa"/>
            <w:tcBorders>
              <w:top w:val="single" w:sz="4" w:space="0" w:color="auto"/>
              <w:left w:val="single" w:sz="4" w:space="0" w:color="auto"/>
              <w:bottom w:val="single" w:sz="4" w:space="0" w:color="auto"/>
              <w:right w:val="single" w:sz="4" w:space="0" w:color="auto"/>
            </w:tcBorders>
            <w:hideMark/>
          </w:tcPr>
          <w:p w:rsidR="005468FF" w:rsidRPr="0036164A" w:rsidRDefault="005468FF" w:rsidP="00FE6960">
            <w:pPr>
              <w:spacing w:line="360" w:lineRule="exact"/>
              <w:jc w:val="center"/>
              <w:rPr>
                <w:rFonts w:ascii="Times New Roman" w:eastAsia="標楷體" w:hAnsi="Times New Roman" w:cs="Times New Roman"/>
                <w:b/>
                <w:kern w:val="0"/>
                <w:sz w:val="22"/>
              </w:rPr>
            </w:pPr>
            <w:r w:rsidRPr="0036164A">
              <w:rPr>
                <w:rFonts w:ascii="Times New Roman" w:eastAsia="標楷體" w:hAnsi="Times New Roman" w:cs="Times New Roman" w:hint="eastAsia"/>
                <w:b/>
                <w:kern w:val="0"/>
                <w:sz w:val="22"/>
              </w:rPr>
              <w:t>貸方金額</w:t>
            </w:r>
          </w:p>
        </w:tc>
        <w:tc>
          <w:tcPr>
            <w:tcW w:w="1385" w:type="dxa"/>
            <w:tcBorders>
              <w:top w:val="single" w:sz="4" w:space="0" w:color="auto"/>
              <w:left w:val="single" w:sz="4" w:space="0" w:color="auto"/>
              <w:bottom w:val="single" w:sz="4" w:space="0" w:color="auto"/>
              <w:right w:val="single" w:sz="4" w:space="0" w:color="auto"/>
            </w:tcBorders>
            <w:hideMark/>
          </w:tcPr>
          <w:p w:rsidR="005468FF" w:rsidRPr="0036164A" w:rsidRDefault="005468FF" w:rsidP="00FE6960">
            <w:pPr>
              <w:spacing w:line="360" w:lineRule="exact"/>
              <w:jc w:val="center"/>
              <w:rPr>
                <w:rFonts w:ascii="Times New Roman" w:eastAsia="標楷體" w:hAnsi="Times New Roman" w:cs="Times New Roman"/>
                <w:b/>
                <w:kern w:val="0"/>
                <w:sz w:val="22"/>
              </w:rPr>
            </w:pPr>
            <w:r w:rsidRPr="0036164A">
              <w:rPr>
                <w:rFonts w:ascii="Times New Roman" w:eastAsia="標楷體" w:hAnsi="Times New Roman" w:cs="Times New Roman" w:hint="eastAsia"/>
                <w:b/>
                <w:kern w:val="0"/>
                <w:sz w:val="22"/>
              </w:rPr>
              <w:t>餘額</w:t>
            </w:r>
          </w:p>
        </w:tc>
      </w:tr>
      <w:tr w:rsidR="0036164A" w:rsidRPr="0036164A" w:rsidTr="005468FF">
        <w:tc>
          <w:tcPr>
            <w:tcW w:w="1384"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418"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2737"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r>
      <w:tr w:rsidR="0036164A" w:rsidRPr="0036164A" w:rsidTr="005468FF">
        <w:tc>
          <w:tcPr>
            <w:tcW w:w="1384"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418"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2737"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r>
      <w:tr w:rsidR="0036164A" w:rsidRPr="0036164A" w:rsidTr="005468FF">
        <w:tc>
          <w:tcPr>
            <w:tcW w:w="1384"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418"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2737"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r>
      <w:tr w:rsidR="0036164A" w:rsidRPr="0036164A" w:rsidTr="005468FF">
        <w:tc>
          <w:tcPr>
            <w:tcW w:w="1384"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418"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2737"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c>
          <w:tcPr>
            <w:tcW w:w="1385" w:type="dxa"/>
            <w:tcBorders>
              <w:top w:val="single" w:sz="4" w:space="0" w:color="auto"/>
              <w:left w:val="single" w:sz="4" w:space="0" w:color="auto"/>
              <w:bottom w:val="single" w:sz="4" w:space="0" w:color="auto"/>
              <w:right w:val="single" w:sz="4" w:space="0" w:color="auto"/>
            </w:tcBorders>
          </w:tcPr>
          <w:p w:rsidR="005468FF" w:rsidRPr="0036164A" w:rsidRDefault="005468FF">
            <w:pPr>
              <w:spacing w:line="320" w:lineRule="exact"/>
              <w:jc w:val="center"/>
              <w:rPr>
                <w:rFonts w:ascii="Times New Roman" w:eastAsia="標楷體" w:hAnsi="Times New Roman" w:cs="Times New Roman"/>
                <w:kern w:val="0"/>
                <w:szCs w:val="24"/>
              </w:rPr>
            </w:pPr>
          </w:p>
        </w:tc>
      </w:tr>
      <w:tr w:rsidR="0036164A" w:rsidRPr="0036164A" w:rsidTr="00841A65">
        <w:tc>
          <w:tcPr>
            <w:tcW w:w="9694" w:type="dxa"/>
            <w:gridSpan w:val="6"/>
            <w:tcBorders>
              <w:top w:val="single" w:sz="4" w:space="0" w:color="auto"/>
              <w:left w:val="single" w:sz="4" w:space="0" w:color="auto"/>
              <w:bottom w:val="single" w:sz="4" w:space="0" w:color="auto"/>
              <w:right w:val="single" w:sz="4" w:space="0" w:color="auto"/>
            </w:tcBorders>
          </w:tcPr>
          <w:p w:rsidR="00841A65" w:rsidRPr="0036164A" w:rsidRDefault="00841A65">
            <w:pPr>
              <w:spacing w:line="360" w:lineRule="exact"/>
              <w:rPr>
                <w:rFonts w:ascii="Times New Roman" w:eastAsia="標楷體" w:hAnsi="Times New Roman" w:cs="Times New Roman"/>
                <w:kern w:val="0"/>
                <w:szCs w:val="24"/>
              </w:rPr>
            </w:pPr>
            <w:r w:rsidRPr="0036164A">
              <w:rPr>
                <w:rFonts w:ascii="Times New Roman" w:eastAsia="標楷體" w:hAnsi="Times New Roman" w:cs="Times New Roman" w:hint="eastAsia"/>
                <w:kern w:val="0"/>
                <w:szCs w:val="24"/>
              </w:rPr>
              <w:t>園長</w:t>
            </w:r>
            <w:r w:rsidRPr="0036164A">
              <w:rPr>
                <w:rFonts w:ascii="Times New Roman" w:eastAsia="標楷體" w:hAnsi="Times New Roman" w:cs="Times New Roman"/>
                <w:kern w:val="0"/>
                <w:szCs w:val="24"/>
              </w:rPr>
              <w:t xml:space="preserve">                                     </w:t>
            </w:r>
            <w:r w:rsidRPr="0036164A">
              <w:rPr>
                <w:rFonts w:ascii="Times New Roman" w:eastAsia="標楷體" w:hAnsi="Times New Roman" w:cs="Times New Roman" w:hint="eastAsia"/>
                <w:kern w:val="0"/>
                <w:szCs w:val="24"/>
              </w:rPr>
              <w:t>會計</w:t>
            </w:r>
          </w:p>
          <w:p w:rsidR="00841A65" w:rsidRPr="0036164A" w:rsidRDefault="00841A65">
            <w:pPr>
              <w:spacing w:line="400" w:lineRule="exact"/>
              <w:rPr>
                <w:rFonts w:ascii="Times New Roman" w:eastAsia="標楷體" w:hAnsi="Times New Roman" w:cs="Times New Roman"/>
                <w:kern w:val="0"/>
                <w:szCs w:val="24"/>
              </w:rPr>
            </w:pPr>
          </w:p>
        </w:tc>
      </w:tr>
    </w:tbl>
    <w:p w:rsidR="00841A65" w:rsidRDefault="00841A65" w:rsidP="00841A65">
      <w:pPr>
        <w:spacing w:line="360" w:lineRule="exact"/>
        <w:rPr>
          <w:rFonts w:ascii="Times New Roman" w:eastAsia="標楷體" w:hAnsi="Times New Roman" w:cs="Times New Roman"/>
          <w:b/>
          <w:sz w:val="28"/>
          <w:szCs w:val="28"/>
        </w:rPr>
      </w:pPr>
    </w:p>
    <w:p w:rsidR="00841A65" w:rsidRDefault="00841A65" w:rsidP="00841A65">
      <w:pPr>
        <w:widowControl/>
        <w:spacing w:beforeAutospacing="1" w:afterAutospacing="1"/>
        <w:rPr>
          <w:rFonts w:ascii="Times New Roman" w:eastAsia="標楷體" w:hAnsi="Times New Roman" w:cs="Times New Roman"/>
          <w:b/>
          <w:kern w:val="0"/>
          <w:sz w:val="28"/>
          <w:szCs w:val="28"/>
        </w:rPr>
        <w:sectPr w:rsidR="00841A65">
          <w:pgSz w:w="11906" w:h="16838"/>
          <w:pgMar w:top="1134" w:right="1134" w:bottom="1134" w:left="1134" w:header="851" w:footer="992" w:gutter="0"/>
          <w:cols w:space="720"/>
        </w:sectPr>
      </w:pPr>
    </w:p>
    <w:p w:rsidR="00841A65" w:rsidRDefault="00AF74EC" w:rsidP="00841A65">
      <w:pPr>
        <w:spacing w:line="36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【附件五</w:t>
      </w:r>
      <w:r w:rsidR="00841A65">
        <w:rPr>
          <w:rFonts w:ascii="Times New Roman" w:eastAsia="標楷體" w:hAnsi="Times New Roman" w:cs="Times New Roman" w:hint="eastAsia"/>
          <w:b/>
          <w:sz w:val="28"/>
          <w:szCs w:val="28"/>
        </w:rPr>
        <w:t>】</w:t>
      </w:r>
    </w:p>
    <w:p w:rsidR="00841A65" w:rsidRDefault="00841A65" w:rsidP="00841A65">
      <w:pPr>
        <w:spacing w:line="360" w:lineRule="exact"/>
        <w:jc w:val="center"/>
        <w:rPr>
          <w:rFonts w:ascii="Times New Roman" w:eastAsia="標楷體" w:hAnsi="Times New Roman" w:cs="Times New Roman"/>
          <w:b/>
          <w:kern w:val="0"/>
          <w:sz w:val="32"/>
          <w:szCs w:val="32"/>
          <w:u w:val="double"/>
        </w:rPr>
      </w:pPr>
      <w:r>
        <w:rPr>
          <w:rFonts w:ascii="Times New Roman" w:eastAsia="標楷體" w:hAnsi="Times New Roman" w:cs="Times New Roman" w:hint="eastAsia"/>
          <w:b/>
          <w:kern w:val="0"/>
          <w:sz w:val="32"/>
          <w:szCs w:val="32"/>
          <w:u w:val="double"/>
        </w:rPr>
        <w:t>幼兒園名稱</w:t>
      </w:r>
    </w:p>
    <w:p w:rsidR="00841A65" w:rsidRDefault="00841A65" w:rsidP="00841A65">
      <w:pPr>
        <w:spacing w:line="360" w:lineRule="exact"/>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轉帳傳票</w:t>
      </w:r>
    </w:p>
    <w:p w:rsidR="00841A65" w:rsidRDefault="00841A65" w:rsidP="00841A65">
      <w:pPr>
        <w:spacing w:line="360" w:lineRule="exact"/>
        <w:jc w:val="center"/>
        <w:rPr>
          <w:rFonts w:ascii="標楷體" w:eastAsia="標楷體" w:hAnsi="標楷體" w:cs="Times New Roman"/>
          <w:b/>
          <w:kern w:val="0"/>
          <w:sz w:val="32"/>
          <w:szCs w:val="32"/>
          <w:u w:val="double"/>
        </w:rPr>
      </w:pPr>
      <w:r>
        <w:rPr>
          <w:rFonts w:ascii="Times New Roman" w:eastAsia="標楷體" w:hAnsi="Times New Roman" w:cs="Times New Roman"/>
          <w:kern w:val="0"/>
          <w:sz w:val="22"/>
        </w:rPr>
        <w:t xml:space="preserve">                               </w:t>
      </w:r>
      <w:r>
        <w:rPr>
          <w:rFonts w:ascii="標楷體" w:eastAsia="標楷體" w:hAnsi="標楷體" w:cs="Times New Roman" w:hint="eastAsia"/>
          <w:kern w:val="0"/>
          <w:sz w:val="22"/>
        </w:rPr>
        <w:t xml:space="preserve"> ○○/○○/○○         傳票編號：        ○/○</w:t>
      </w:r>
    </w:p>
    <w:tbl>
      <w:tblPr>
        <w:tblStyle w:val="af"/>
        <w:tblW w:w="0" w:type="auto"/>
        <w:tblLook w:val="04A0" w:firstRow="1" w:lastRow="0" w:firstColumn="1" w:lastColumn="0" w:noHBand="0" w:noVBand="1"/>
      </w:tblPr>
      <w:tblGrid>
        <w:gridCol w:w="1938"/>
        <w:gridCol w:w="1939"/>
        <w:gridCol w:w="2610"/>
        <w:gridCol w:w="2693"/>
        <w:gridCol w:w="514"/>
      </w:tblGrid>
      <w:tr w:rsidR="00841A65" w:rsidTr="00841A65">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20" w:lineRule="atLeas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會計項目</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20" w:lineRule="atLeas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摘要</w:t>
            </w:r>
          </w:p>
        </w:tc>
        <w:tc>
          <w:tcPr>
            <w:tcW w:w="5303" w:type="dxa"/>
            <w:gridSpan w:val="2"/>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20" w:lineRule="atLeas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金額</w:t>
            </w:r>
          </w:p>
        </w:tc>
        <w:tc>
          <w:tcPr>
            <w:tcW w:w="514" w:type="dxa"/>
            <w:vMerge w:val="restart"/>
            <w:tcBorders>
              <w:top w:val="single" w:sz="4" w:space="0" w:color="auto"/>
              <w:left w:val="single" w:sz="4" w:space="0" w:color="auto"/>
              <w:bottom w:val="single" w:sz="4" w:space="0" w:color="auto"/>
              <w:right w:val="single" w:sz="4" w:space="0" w:color="auto"/>
            </w:tcBorders>
          </w:tcPr>
          <w:p w:rsidR="00841A65" w:rsidRDefault="00841A65">
            <w:pPr>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附單據</w:t>
            </w:r>
          </w:p>
          <w:p w:rsidR="00841A65" w:rsidRDefault="00841A65">
            <w:pPr>
              <w:spacing w:line="240" w:lineRule="exact"/>
              <w:jc w:val="center"/>
              <w:rPr>
                <w:rFonts w:ascii="Times New Roman" w:eastAsia="標楷體" w:hAnsi="Times New Roman" w:cs="Times New Roman"/>
                <w:kern w:val="0"/>
                <w:szCs w:val="24"/>
              </w:rPr>
            </w:pPr>
          </w:p>
          <w:p w:rsidR="00841A65" w:rsidRDefault="00841A65">
            <w:pPr>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張</w:t>
            </w:r>
          </w:p>
        </w:tc>
      </w:tr>
      <w:tr w:rsidR="00841A65" w:rsidTr="00841A65">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b/>
                <w:kern w:val="0"/>
                <w:szCs w:val="24"/>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20" w:lineRule="atLeas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借方金額</w:t>
            </w:r>
          </w:p>
        </w:tc>
        <w:tc>
          <w:tcPr>
            <w:tcW w:w="2693"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20" w:lineRule="atLeas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貸方金額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kern w:val="0"/>
                <w:szCs w:val="24"/>
              </w:rPr>
            </w:pPr>
          </w:p>
        </w:tc>
      </w:tr>
      <w:tr w:rsidR="00841A65" w:rsidTr="00841A65">
        <w:tc>
          <w:tcPr>
            <w:tcW w:w="1938"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kern w:val="0"/>
                <w:szCs w:val="24"/>
              </w:rPr>
            </w:pPr>
          </w:p>
        </w:tc>
      </w:tr>
      <w:tr w:rsidR="00841A65" w:rsidTr="00841A65">
        <w:tc>
          <w:tcPr>
            <w:tcW w:w="1938"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kern w:val="0"/>
                <w:szCs w:val="24"/>
              </w:rPr>
            </w:pPr>
          </w:p>
        </w:tc>
      </w:tr>
      <w:tr w:rsidR="00841A65" w:rsidTr="00841A65">
        <w:tc>
          <w:tcPr>
            <w:tcW w:w="1938"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kern w:val="0"/>
                <w:szCs w:val="24"/>
              </w:rPr>
            </w:pPr>
          </w:p>
        </w:tc>
      </w:tr>
      <w:tr w:rsidR="00841A65" w:rsidTr="00841A65">
        <w:tc>
          <w:tcPr>
            <w:tcW w:w="1938"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kern w:val="0"/>
                <w:szCs w:val="24"/>
              </w:rPr>
            </w:pPr>
          </w:p>
        </w:tc>
      </w:tr>
      <w:tr w:rsidR="00841A65" w:rsidTr="00841A65">
        <w:tc>
          <w:tcPr>
            <w:tcW w:w="3877" w:type="dxa"/>
            <w:gridSpan w:val="2"/>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2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合計</w:t>
            </w:r>
          </w:p>
        </w:tc>
        <w:tc>
          <w:tcPr>
            <w:tcW w:w="2610"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20" w:lineRule="atLeast"/>
              <w:jc w:val="center"/>
              <w:rPr>
                <w:rFonts w:ascii="Times New Roman" w:eastAsia="標楷體" w:hAnsi="Times New Roman"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kern w:val="0"/>
                <w:szCs w:val="24"/>
              </w:rPr>
            </w:pPr>
          </w:p>
        </w:tc>
      </w:tr>
      <w:tr w:rsidR="00841A65" w:rsidRPr="003750CB" w:rsidTr="00841A65">
        <w:tc>
          <w:tcPr>
            <w:tcW w:w="9180" w:type="dxa"/>
            <w:gridSpan w:val="4"/>
            <w:tcBorders>
              <w:top w:val="single" w:sz="4" w:space="0" w:color="auto"/>
              <w:left w:val="single" w:sz="4" w:space="0" w:color="auto"/>
              <w:bottom w:val="single" w:sz="4" w:space="0" w:color="auto"/>
              <w:right w:val="single" w:sz="4" w:space="0" w:color="auto"/>
            </w:tcBorders>
            <w:vAlign w:val="center"/>
          </w:tcPr>
          <w:p w:rsidR="00841A65" w:rsidRPr="003750CB" w:rsidRDefault="00841A65">
            <w:pPr>
              <w:spacing w:line="360" w:lineRule="exact"/>
              <w:rPr>
                <w:rFonts w:ascii="Times New Roman" w:eastAsia="標楷體" w:hAnsi="Times New Roman" w:cs="Times New Roman"/>
                <w:kern w:val="0"/>
                <w:szCs w:val="24"/>
              </w:rPr>
            </w:pPr>
            <w:r w:rsidRPr="003750CB">
              <w:rPr>
                <w:rFonts w:ascii="Times New Roman" w:eastAsia="標楷體" w:hAnsi="Times New Roman" w:cs="Times New Roman" w:hint="eastAsia"/>
                <w:kern w:val="0"/>
                <w:szCs w:val="24"/>
              </w:rPr>
              <w:t>園長</w:t>
            </w:r>
            <w:r w:rsidRPr="003750CB">
              <w:rPr>
                <w:rFonts w:ascii="Times New Roman" w:eastAsia="標楷體" w:hAnsi="Times New Roman" w:cs="Times New Roman"/>
                <w:kern w:val="0"/>
                <w:szCs w:val="24"/>
              </w:rPr>
              <w:t xml:space="preserve">                                     </w:t>
            </w:r>
            <w:r w:rsidRPr="003750CB">
              <w:rPr>
                <w:rFonts w:ascii="Times New Roman" w:eastAsia="標楷體" w:hAnsi="Times New Roman" w:cs="Times New Roman" w:hint="eastAsia"/>
                <w:kern w:val="0"/>
                <w:szCs w:val="24"/>
              </w:rPr>
              <w:t>會計</w:t>
            </w:r>
          </w:p>
          <w:p w:rsidR="00841A65" w:rsidRPr="003750CB" w:rsidRDefault="00841A65">
            <w:pPr>
              <w:spacing w:line="400" w:lineRule="atLeast"/>
              <w:rPr>
                <w:rFonts w:ascii="Times New Roman" w:eastAsia="標楷體" w:hAnsi="Times New Roman" w:cs="Times New Roman"/>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A65" w:rsidRPr="003750CB" w:rsidRDefault="00841A65">
            <w:pPr>
              <w:widowControl/>
              <w:rPr>
                <w:rFonts w:ascii="Times New Roman" w:eastAsia="標楷體" w:hAnsi="Times New Roman" w:cs="Times New Roman"/>
                <w:kern w:val="0"/>
                <w:szCs w:val="24"/>
              </w:rPr>
            </w:pPr>
          </w:p>
        </w:tc>
      </w:tr>
    </w:tbl>
    <w:p w:rsidR="00841A65" w:rsidRDefault="00841A65" w:rsidP="00841A65">
      <w:pPr>
        <w:spacing w:line="360" w:lineRule="exact"/>
        <w:jc w:val="center"/>
        <w:rPr>
          <w:rFonts w:ascii="Times New Roman" w:eastAsia="標楷體" w:hAnsi="Times New Roman" w:cs="Times New Roman"/>
          <w:b/>
          <w:kern w:val="0"/>
          <w:sz w:val="32"/>
          <w:szCs w:val="32"/>
          <w:u w:val="double"/>
        </w:rPr>
      </w:pPr>
    </w:p>
    <w:p w:rsidR="00841A65" w:rsidRDefault="00841A65" w:rsidP="00841A65">
      <w:pPr>
        <w:spacing w:line="360" w:lineRule="exact"/>
        <w:jc w:val="center"/>
        <w:rPr>
          <w:rFonts w:ascii="Times New Roman" w:eastAsia="標楷體" w:hAnsi="Times New Roman" w:cs="Times New Roman"/>
          <w:b/>
          <w:kern w:val="0"/>
          <w:sz w:val="32"/>
          <w:szCs w:val="32"/>
          <w:u w:val="double"/>
        </w:rPr>
      </w:pPr>
    </w:p>
    <w:p w:rsidR="00841A65" w:rsidRDefault="00841A65" w:rsidP="00841A65">
      <w:pPr>
        <w:spacing w:line="360" w:lineRule="exact"/>
        <w:rPr>
          <w:rFonts w:ascii="Times New Roman" w:eastAsia="標楷體" w:hAnsi="Times New Roman" w:cs="Times New Roman"/>
          <w:b/>
          <w:sz w:val="28"/>
          <w:szCs w:val="28"/>
        </w:rPr>
      </w:pPr>
    </w:p>
    <w:p w:rsidR="00841A65" w:rsidRDefault="00841A65" w:rsidP="00841A65">
      <w:pPr>
        <w:spacing w:line="360" w:lineRule="exact"/>
        <w:rPr>
          <w:rFonts w:ascii="Times New Roman" w:eastAsia="標楷體" w:hAnsi="Times New Roman" w:cs="Times New Roman"/>
          <w:b/>
          <w:sz w:val="28"/>
          <w:szCs w:val="28"/>
        </w:rPr>
      </w:pPr>
    </w:p>
    <w:p w:rsidR="00841A65" w:rsidRDefault="00841A65" w:rsidP="00841A65">
      <w:pPr>
        <w:widowControl/>
        <w:spacing w:beforeAutospacing="1" w:afterAutospacing="1"/>
        <w:rPr>
          <w:rFonts w:ascii="Times New Roman" w:eastAsia="標楷體" w:hAnsi="Times New Roman" w:cs="Times New Roman"/>
          <w:b/>
          <w:color w:val="0000FF"/>
          <w:kern w:val="0"/>
          <w:sz w:val="28"/>
          <w:szCs w:val="28"/>
          <w:u w:val="single"/>
        </w:rPr>
        <w:sectPr w:rsidR="00841A65">
          <w:pgSz w:w="11906" w:h="16838"/>
          <w:pgMar w:top="1134" w:right="1134" w:bottom="1134" w:left="1134" w:header="851" w:footer="992" w:gutter="0"/>
          <w:cols w:space="720"/>
        </w:sectPr>
      </w:pPr>
    </w:p>
    <w:p w:rsidR="00841A65" w:rsidRDefault="00AF74EC" w:rsidP="00841A65">
      <w:pPr>
        <w:spacing w:line="36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【附件六</w:t>
      </w:r>
      <w:r w:rsidR="00841A65">
        <w:rPr>
          <w:rFonts w:ascii="Times New Roman" w:eastAsia="標楷體" w:hAnsi="Times New Roman" w:cs="Times New Roman" w:hint="eastAsia"/>
          <w:b/>
          <w:sz w:val="28"/>
          <w:szCs w:val="28"/>
        </w:rPr>
        <w:t>】</w:t>
      </w:r>
    </w:p>
    <w:p w:rsidR="00841A65" w:rsidRDefault="00841A65" w:rsidP="00841A65">
      <w:pPr>
        <w:jc w:val="center"/>
        <w:rPr>
          <w:rFonts w:ascii="Times New Roman" w:eastAsia="標楷體" w:hAnsi="Times New Roman" w:cs="Times New Roman"/>
          <w:color w:val="000000"/>
          <w:sz w:val="32"/>
          <w:szCs w:val="32"/>
        </w:rPr>
      </w:pPr>
      <w:r>
        <w:rPr>
          <w:rFonts w:ascii="Times New Roman" w:eastAsia="標楷體" w:hAnsi="Times New Roman" w:cs="Times New Roman" w:hint="eastAsia"/>
          <w:b/>
          <w:color w:val="000000"/>
          <w:sz w:val="32"/>
          <w:szCs w:val="32"/>
        </w:rPr>
        <w:t>非營利幼兒園會計處理程序</w:t>
      </w:r>
    </w:p>
    <w:p w:rsidR="00841A65" w:rsidRDefault="00841A65" w:rsidP="00841A65">
      <w:pPr>
        <w:spacing w:line="360" w:lineRule="auto"/>
        <w:rPr>
          <w:rFonts w:ascii="Times New Roman" w:eastAsia="標楷體" w:hAnsi="Times New Roman" w:cs="Times New Roman"/>
          <w:color w:val="000000"/>
        </w:rPr>
      </w:pPr>
    </w:p>
    <w:p w:rsidR="00841A65" w:rsidRDefault="00BB2774" w:rsidP="00841A65">
      <w:pPr>
        <w:rPr>
          <w:rFonts w:ascii="Times New Roman" w:eastAsia="標楷體" w:hAnsi="Times New Roman" w:cs="Times New Roman"/>
          <w:color w:val="000000"/>
        </w:rPr>
      </w:pPr>
      <w:r>
        <w:rPr>
          <w:noProof/>
        </w:rPr>
        <mc:AlternateContent>
          <mc:Choice Requires="wpg">
            <w:drawing>
              <wp:anchor distT="0" distB="0" distL="114300" distR="114300" simplePos="0" relativeHeight="251656704" behindDoc="0" locked="0" layoutInCell="1" allowOverlap="1" wp14:anchorId="2028D70C" wp14:editId="59CEA732">
                <wp:simplePos x="0" y="0"/>
                <wp:positionH relativeFrom="column">
                  <wp:posOffset>-107615</wp:posOffset>
                </wp:positionH>
                <wp:positionV relativeFrom="paragraph">
                  <wp:posOffset>25256</wp:posOffset>
                </wp:positionV>
                <wp:extent cx="6096000" cy="8020050"/>
                <wp:effectExtent l="0" t="0" r="19050" b="19050"/>
                <wp:wrapNone/>
                <wp:docPr id="42" name="群組 42"/>
                <wp:cNvGraphicFramePr/>
                <a:graphic xmlns:a="http://schemas.openxmlformats.org/drawingml/2006/main">
                  <a:graphicData uri="http://schemas.microsoft.com/office/word/2010/wordprocessingGroup">
                    <wpg:wgp>
                      <wpg:cNvGrpSpPr/>
                      <wpg:grpSpPr bwMode="auto">
                        <a:xfrm>
                          <a:off x="0" y="0"/>
                          <a:ext cx="6096000" cy="8020050"/>
                          <a:chOff x="0" y="0"/>
                          <a:chExt cx="9600" cy="12630"/>
                        </a:xfrm>
                      </wpg:grpSpPr>
                      <wps:wsp>
                        <wps:cNvPr id="44" name="Line 7"/>
                        <wps:cNvCnPr/>
                        <wps:spPr bwMode="auto">
                          <a:xfrm>
                            <a:off x="1440" y="879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8"/>
                        <wps:cNvSpPr txBox="1">
                          <a:spLocks noChangeArrowheads="1"/>
                        </wps:cNvSpPr>
                        <wps:spPr bwMode="auto">
                          <a:xfrm>
                            <a:off x="4620" y="9339"/>
                            <a:ext cx="720" cy="3060"/>
                          </a:xfrm>
                          <a:prstGeom prst="rect">
                            <a:avLst/>
                          </a:prstGeom>
                          <a:solidFill>
                            <a:srgbClr val="FFFFFF"/>
                          </a:solidFill>
                          <a:ln w="9525">
                            <a:solidFill>
                              <a:srgbClr val="000000"/>
                            </a:solidFill>
                            <a:miter lim="800000"/>
                            <a:headEnd/>
                            <a:tailEnd/>
                          </a:ln>
                        </wps:spPr>
                        <wps:txbx>
                          <w:txbxContent>
                            <w:p w:rsidR="00C67D84" w:rsidRDefault="00C67D84" w:rsidP="00841A65">
                              <w:pPr>
                                <w:jc w:val="both"/>
                                <w:rPr>
                                  <w:rFonts w:ascii="標楷體" w:eastAsia="標楷體" w:hAnsi="標楷體"/>
                                </w:rPr>
                              </w:pPr>
                              <w:r>
                                <w:rPr>
                                  <w:rFonts w:ascii="標楷體" w:eastAsia="標楷體" w:hAnsi="標楷體" w:hint="eastAsia"/>
                                </w:rPr>
                                <w:t>資 產 負 債 表</w:t>
                              </w:r>
                            </w:p>
                          </w:txbxContent>
                        </wps:txbx>
                        <wps:bodyPr rot="0" vert="eaVert" wrap="square" lIns="91440" tIns="45720" rIns="91440" bIns="45720" anchor="t" anchorCtr="0" upright="1">
                          <a:noAutofit/>
                        </wps:bodyPr>
                      </wps:wsp>
                      <wps:wsp>
                        <wps:cNvPr id="46" name="Text Box 9"/>
                        <wps:cNvSpPr txBox="1">
                          <a:spLocks noChangeArrowheads="1"/>
                        </wps:cNvSpPr>
                        <wps:spPr bwMode="auto">
                          <a:xfrm>
                            <a:off x="3660" y="9339"/>
                            <a:ext cx="720" cy="3060"/>
                          </a:xfrm>
                          <a:prstGeom prst="rect">
                            <a:avLst/>
                          </a:prstGeom>
                          <a:solidFill>
                            <a:srgbClr val="FFFFFF"/>
                          </a:solidFill>
                          <a:ln w="9525">
                            <a:solidFill>
                              <a:srgbClr val="000000"/>
                            </a:solidFill>
                            <a:miter lim="800000"/>
                            <a:headEnd/>
                            <a:tailEnd/>
                          </a:ln>
                        </wps:spPr>
                        <wps:txbx>
                          <w:txbxContent>
                            <w:p w:rsidR="00C67D84" w:rsidRDefault="00C67D84" w:rsidP="00841A65">
                              <w:pPr>
                                <w:jc w:val="both"/>
                                <w:rPr>
                                  <w:rFonts w:ascii="標楷體" w:eastAsia="標楷體" w:hAnsi="標楷體"/>
                                </w:rPr>
                              </w:pPr>
                              <w:r>
                                <w:rPr>
                                  <w:rFonts w:ascii="標楷體" w:eastAsia="標楷體" w:hAnsi="標楷體" w:hint="eastAsia"/>
                                </w:rPr>
                                <w:t>收 支 餘 絀 表</w:t>
                              </w:r>
                            </w:p>
                          </w:txbxContent>
                        </wps:txbx>
                        <wps:bodyPr rot="0" vert="eaVert" wrap="square" lIns="91440" tIns="45720" rIns="91440" bIns="45720" anchor="t" anchorCtr="0" upright="1">
                          <a:noAutofit/>
                        </wps:bodyPr>
                      </wps:wsp>
                      <wps:wsp>
                        <wps:cNvPr id="47" name="Line 10"/>
                        <wps:cNvCnPr/>
                        <wps:spPr bwMode="auto">
                          <a:xfrm>
                            <a:off x="4065" y="8790"/>
                            <a:ext cx="1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1"/>
                        <wps:cNvSpPr txBox="1">
                          <a:spLocks noChangeArrowheads="1"/>
                        </wps:cNvSpPr>
                        <wps:spPr bwMode="auto">
                          <a:xfrm>
                            <a:off x="2160" y="9339"/>
                            <a:ext cx="720" cy="306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資 產 類 項 目 明 細 表</w:t>
                              </w:r>
                            </w:p>
                          </w:txbxContent>
                        </wps:txbx>
                        <wps:bodyPr rot="0" vert="eaVert" wrap="square" lIns="91440" tIns="45720" rIns="91440" bIns="45720" anchor="t" anchorCtr="0" upright="1">
                          <a:noAutofit/>
                        </wps:bodyPr>
                      </wps:wsp>
                      <wps:wsp>
                        <wps:cNvPr id="49" name="Text Box 12"/>
                        <wps:cNvSpPr txBox="1">
                          <a:spLocks noChangeArrowheads="1"/>
                        </wps:cNvSpPr>
                        <wps:spPr bwMode="auto">
                          <a:xfrm>
                            <a:off x="1080" y="9339"/>
                            <a:ext cx="720" cy="306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負 債 類 項 目 明 細 表</w:t>
                              </w:r>
                            </w:p>
                          </w:txbxContent>
                        </wps:txbx>
                        <wps:bodyPr rot="0" vert="eaVert" wrap="square" lIns="91440" tIns="45720" rIns="91440" bIns="45720" anchor="t" anchorCtr="0" upright="1">
                          <a:noAutofit/>
                        </wps:bodyPr>
                      </wps:wsp>
                      <wps:wsp>
                        <wps:cNvPr id="50" name="Text Box 13"/>
                        <wps:cNvSpPr txBox="1">
                          <a:spLocks noChangeArrowheads="1"/>
                        </wps:cNvSpPr>
                        <wps:spPr bwMode="auto">
                          <a:xfrm>
                            <a:off x="0" y="9339"/>
                            <a:ext cx="720" cy="3060"/>
                          </a:xfrm>
                          <a:prstGeom prst="rect">
                            <a:avLst/>
                          </a:prstGeom>
                          <a:solidFill>
                            <a:srgbClr val="FFFFFF"/>
                          </a:solidFill>
                          <a:ln w="9525">
                            <a:solidFill>
                              <a:srgbClr val="000000"/>
                            </a:solidFill>
                            <a:miter lim="800000"/>
                            <a:headEnd/>
                            <a:tailEnd/>
                          </a:ln>
                        </wps:spPr>
                        <wps:txbx>
                          <w:txbxContent>
                            <w:p w:rsidR="00C67D84" w:rsidRDefault="00C67D84" w:rsidP="00841A65">
                              <w:r>
                                <w:rPr>
                                  <w:rFonts w:ascii="標楷體" w:eastAsia="標楷體" w:hAnsi="標楷體" w:hint="eastAsia"/>
                                </w:rPr>
                                <w:t>收 支 類 項 目 明 細 表</w:t>
                              </w:r>
                            </w:p>
                          </w:txbxContent>
                        </wps:txbx>
                        <wps:bodyPr rot="0" vert="eaVert" wrap="square" lIns="91440" tIns="45720" rIns="91440" bIns="45720" anchor="t" anchorCtr="0" upright="1">
                          <a:noAutofit/>
                        </wps:bodyPr>
                      </wps:wsp>
                      <wps:wsp>
                        <wps:cNvPr id="51" name="Line 14"/>
                        <wps:cNvCnPr/>
                        <wps:spPr bwMode="auto">
                          <a:xfrm>
                            <a:off x="2520" y="879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5"/>
                        <wps:cNvCnPr/>
                        <wps:spPr bwMode="auto">
                          <a:xfrm>
                            <a:off x="360" y="879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6"/>
                        <wps:cNvCnPr/>
                        <wps:spPr bwMode="auto">
                          <a:xfrm>
                            <a:off x="360" y="8799"/>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7"/>
                        <wps:cNvSpPr>
                          <a:spLocks noChangeArrowheads="1"/>
                        </wps:cNvSpPr>
                        <wps:spPr bwMode="auto">
                          <a:xfrm>
                            <a:off x="4252" y="6660"/>
                            <a:ext cx="1440" cy="54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總分類帳</w:t>
                              </w:r>
                            </w:p>
                          </w:txbxContent>
                        </wps:txbx>
                        <wps:bodyPr rot="0" vert="horz" wrap="square" lIns="91440" tIns="45720" rIns="91440" bIns="45720" anchor="t" anchorCtr="0" upright="1">
                          <a:noAutofit/>
                        </wps:bodyPr>
                      </wps:wsp>
                      <wps:wsp>
                        <wps:cNvPr id="55" name="Line 18"/>
                        <wps:cNvCnPr/>
                        <wps:spPr bwMode="auto">
                          <a:xfrm>
                            <a:off x="5760" y="1959"/>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20"/>
                        <wps:cNvSpPr txBox="1">
                          <a:spLocks noChangeArrowheads="1"/>
                        </wps:cNvSpPr>
                        <wps:spPr bwMode="auto">
                          <a:xfrm>
                            <a:off x="7710" y="9879"/>
                            <a:ext cx="1890" cy="2751"/>
                          </a:xfrm>
                          <a:prstGeom prst="rect">
                            <a:avLst/>
                          </a:prstGeom>
                          <a:solidFill>
                            <a:srgbClr val="FFFFFF"/>
                          </a:solidFill>
                          <a:ln w="9525">
                            <a:solidFill>
                              <a:srgbClr val="000000"/>
                            </a:solidFill>
                            <a:miter lim="800000"/>
                            <a:headEnd/>
                            <a:tailEnd/>
                          </a:ln>
                        </wps:spPr>
                        <wps:txbx>
                          <w:txbxContent>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教材教具清冊</w:t>
                              </w:r>
                            </w:p>
                            <w:p w:rsidR="00C67D84" w:rsidRDefault="00C67D84" w:rsidP="00841A65">
                              <w:pPr>
                                <w:jc w:val="both"/>
                                <w:rPr>
                                  <w:rFonts w:ascii="標楷體" w:eastAsia="標楷體" w:hAnsi="標楷體"/>
                                </w:rPr>
                              </w:pPr>
                              <w:r>
                                <w:rPr>
                                  <w:rFonts w:ascii="標楷體" w:eastAsia="標楷體" w:hAnsi="標楷體" w:hint="eastAsia"/>
                                </w:rPr>
                                <w:t>物品清冊（不含消耗品）</w:t>
                              </w:r>
                            </w:p>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圖書清冊</w:t>
                              </w:r>
                            </w:p>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薪資明細表</w:t>
                              </w:r>
                            </w:p>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加班費明細表</w:t>
                              </w:r>
                            </w:p>
                          </w:txbxContent>
                        </wps:txbx>
                        <wps:bodyPr rot="0" vert="eaVert" wrap="square" lIns="91440" tIns="45720" rIns="91440" bIns="45720" anchor="t" anchorCtr="0" upright="1">
                          <a:noAutofit/>
                        </wps:bodyPr>
                      </wps:wsp>
                      <wps:wsp>
                        <wps:cNvPr id="59" name="Line 22"/>
                        <wps:cNvCnPr>
                          <a:endCxn id="69" idx="0"/>
                        </wps:cNvCnPr>
                        <wps:spPr bwMode="auto">
                          <a:xfrm>
                            <a:off x="8640" y="1959"/>
                            <a:ext cx="15" cy="7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23"/>
                        <wps:cNvSpPr>
                          <a:spLocks noChangeArrowheads="1"/>
                        </wps:cNvSpPr>
                        <wps:spPr bwMode="auto">
                          <a:xfrm>
                            <a:off x="720" y="6639"/>
                            <a:ext cx="1620" cy="558"/>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明細分類帳</w:t>
                              </w:r>
                            </w:p>
                          </w:txbxContent>
                        </wps:txbx>
                        <wps:bodyPr rot="0" vert="horz" wrap="square" lIns="91440" tIns="45720" rIns="91440" bIns="45720" anchor="t" anchorCtr="0" upright="1">
                          <a:noAutofit/>
                        </wps:bodyPr>
                      </wps:wsp>
                      <wps:wsp>
                        <wps:cNvPr id="61" name="Line 24"/>
                        <wps:cNvCnPr/>
                        <wps:spPr bwMode="auto">
                          <a:xfrm flipV="1">
                            <a:off x="1440" y="4659"/>
                            <a:ext cx="3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5"/>
                        <wps:cNvSpPr>
                          <a:spLocks noChangeArrowheads="1"/>
                        </wps:cNvSpPr>
                        <wps:spPr bwMode="auto">
                          <a:xfrm>
                            <a:off x="4252" y="0"/>
                            <a:ext cx="1440" cy="519"/>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會計事項</w:t>
                              </w:r>
                            </w:p>
                          </w:txbxContent>
                        </wps:txbx>
                        <wps:bodyPr rot="0" vert="horz" wrap="square" lIns="91440" tIns="45720" rIns="91440" bIns="45720" anchor="t" anchorCtr="0" upright="1">
                          <a:noAutofit/>
                        </wps:bodyPr>
                      </wps:wsp>
                      <wps:wsp>
                        <wps:cNvPr id="63" name="Rectangle 26"/>
                        <wps:cNvSpPr>
                          <a:spLocks noChangeArrowheads="1"/>
                        </wps:cNvSpPr>
                        <wps:spPr bwMode="auto">
                          <a:xfrm>
                            <a:off x="4252" y="3060"/>
                            <a:ext cx="1440" cy="54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記帳憑證</w:t>
                              </w:r>
                            </w:p>
                          </w:txbxContent>
                        </wps:txbx>
                        <wps:bodyPr rot="0" vert="horz" wrap="square" lIns="91440" tIns="45720" rIns="91440" bIns="45720" anchor="t" anchorCtr="0" upright="1">
                          <a:noAutofit/>
                        </wps:bodyPr>
                      </wps:wsp>
                      <wps:wsp>
                        <wps:cNvPr id="64" name="Rectangle 27"/>
                        <wps:cNvSpPr>
                          <a:spLocks noChangeArrowheads="1"/>
                        </wps:cNvSpPr>
                        <wps:spPr bwMode="auto">
                          <a:xfrm>
                            <a:off x="4252" y="3600"/>
                            <a:ext cx="1440" cy="90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收入傳票</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支出傳票</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轉帳傳票</w:t>
                              </w:r>
                            </w:p>
                          </w:txbxContent>
                        </wps:txbx>
                        <wps:bodyPr rot="0" vert="horz" wrap="square" lIns="91440" tIns="45720" rIns="91440" bIns="45720" anchor="t" anchorCtr="0" upright="1">
                          <a:noAutofit/>
                        </wps:bodyPr>
                      </wps:wsp>
                      <wps:wsp>
                        <wps:cNvPr id="65" name="Rectangle 28"/>
                        <wps:cNvSpPr>
                          <a:spLocks noChangeArrowheads="1"/>
                        </wps:cNvSpPr>
                        <wps:spPr bwMode="auto">
                          <a:xfrm>
                            <a:off x="4252" y="5040"/>
                            <a:ext cx="1440" cy="54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序時帳簿</w:t>
                              </w:r>
                            </w:p>
                          </w:txbxContent>
                        </wps:txbx>
                        <wps:bodyPr rot="0" vert="horz" wrap="square" lIns="91440" tIns="45720" rIns="91440" bIns="45720" anchor="t" anchorCtr="0" upright="1">
                          <a:noAutofit/>
                        </wps:bodyPr>
                      </wps:wsp>
                      <wps:wsp>
                        <wps:cNvPr id="66" name="Rectangle 29"/>
                        <wps:cNvSpPr>
                          <a:spLocks noChangeArrowheads="1"/>
                        </wps:cNvSpPr>
                        <wps:spPr bwMode="auto">
                          <a:xfrm>
                            <a:off x="4252" y="5577"/>
                            <a:ext cx="1440" cy="525"/>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日 記 帳</w:t>
                              </w:r>
                            </w:p>
                          </w:txbxContent>
                        </wps:txbx>
                        <wps:bodyPr rot="0" vert="horz" wrap="square" lIns="91440" tIns="45720" rIns="91440" bIns="45720" anchor="t" anchorCtr="0" upright="1">
                          <a:noAutofit/>
                        </wps:bodyPr>
                      </wps:wsp>
                      <wps:wsp>
                        <wps:cNvPr id="67" name="Rectangle 30"/>
                        <wps:cNvSpPr>
                          <a:spLocks noChangeArrowheads="1"/>
                        </wps:cNvSpPr>
                        <wps:spPr bwMode="auto">
                          <a:xfrm>
                            <a:off x="4252" y="1071"/>
                            <a:ext cx="1440" cy="54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原始憑證</w:t>
                              </w:r>
                            </w:p>
                            <w:p w:rsidR="00C67D84" w:rsidRDefault="00C67D84" w:rsidP="00841A65"/>
                          </w:txbxContent>
                        </wps:txbx>
                        <wps:bodyPr rot="0" vert="horz" wrap="square" lIns="91440" tIns="45720" rIns="91440" bIns="45720" anchor="t" anchorCtr="0" upright="1">
                          <a:noAutofit/>
                        </wps:bodyPr>
                      </wps:wsp>
                      <wps:wsp>
                        <wps:cNvPr id="68" name="Rectangle 31"/>
                        <wps:cNvSpPr>
                          <a:spLocks noChangeArrowheads="1"/>
                        </wps:cNvSpPr>
                        <wps:spPr bwMode="auto">
                          <a:xfrm>
                            <a:off x="4252" y="1611"/>
                            <a:ext cx="1440" cy="909"/>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外來憑證</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對外憑證</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內部憑證</w:t>
                              </w:r>
                            </w:p>
                          </w:txbxContent>
                        </wps:txbx>
                        <wps:bodyPr rot="0" vert="horz" wrap="square" lIns="91440" tIns="45720" rIns="91440" bIns="45720" anchor="t" anchorCtr="0" upright="1">
                          <a:noAutofit/>
                        </wps:bodyPr>
                      </wps:wsp>
                      <wps:wsp>
                        <wps:cNvPr id="69" name="Rectangle 32"/>
                        <wps:cNvSpPr>
                          <a:spLocks noChangeArrowheads="1"/>
                        </wps:cNvSpPr>
                        <wps:spPr bwMode="auto">
                          <a:xfrm>
                            <a:off x="7710" y="9339"/>
                            <a:ext cx="1890" cy="54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color w:val="FF0000"/>
                                </w:rPr>
                              </w:pPr>
                              <w:r>
                                <w:rPr>
                                  <w:rFonts w:ascii="標楷體" w:eastAsia="標楷體" w:hAnsi="標楷體" w:hint="eastAsia"/>
                                </w:rPr>
                                <w:t>其他報表</w:t>
                              </w:r>
                            </w:p>
                          </w:txbxContent>
                        </wps:txbx>
                        <wps:bodyPr rot="0" vert="horz" wrap="square" lIns="91440" tIns="45720" rIns="91440" bIns="45720" anchor="t" anchorCtr="0" upright="1">
                          <a:noAutofit/>
                        </wps:bodyPr>
                      </wps:wsp>
                      <wps:wsp>
                        <wps:cNvPr id="70" name="Rectangle 33"/>
                        <wps:cNvSpPr>
                          <a:spLocks noChangeArrowheads="1"/>
                        </wps:cNvSpPr>
                        <wps:spPr bwMode="auto">
                          <a:xfrm>
                            <a:off x="4252" y="7740"/>
                            <a:ext cx="1440" cy="540"/>
                          </a:xfrm>
                          <a:prstGeom prst="rect">
                            <a:avLst/>
                          </a:prstGeom>
                          <a:solidFill>
                            <a:srgbClr val="FFFFFF"/>
                          </a:solidFill>
                          <a:ln w="9525">
                            <a:solidFill>
                              <a:srgbClr val="000000"/>
                            </a:solidFill>
                            <a:miter lim="800000"/>
                            <a:headEnd/>
                            <a:tailEnd/>
                          </a:ln>
                        </wps:spPr>
                        <wps:txbx>
                          <w:txbxContent>
                            <w:p w:rsidR="00C67D84" w:rsidRDefault="00C67D84" w:rsidP="00841A65">
                              <w:pPr>
                                <w:jc w:val="center"/>
                                <w:rPr>
                                  <w:rFonts w:ascii="標楷體" w:eastAsia="標楷體" w:hAnsi="標楷體"/>
                                </w:rPr>
                              </w:pPr>
                              <w:r>
                                <w:rPr>
                                  <w:rFonts w:ascii="標楷體" w:eastAsia="標楷體" w:hAnsi="標楷體" w:hint="eastAsia"/>
                                </w:rPr>
                                <w:t>試算表</w:t>
                              </w:r>
                            </w:p>
                          </w:txbxContent>
                        </wps:txbx>
                        <wps:bodyPr rot="0" vert="horz" wrap="square" lIns="91440" tIns="45720" rIns="91440" bIns="45720" anchor="t" anchorCtr="0" upright="1">
                          <a:noAutofit/>
                        </wps:bodyPr>
                      </wps:wsp>
                      <wps:wsp>
                        <wps:cNvPr id="71" name="Line 34"/>
                        <wps:cNvCnPr/>
                        <wps:spPr bwMode="auto">
                          <a:xfrm flipH="1">
                            <a:off x="1440" y="4659"/>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35"/>
                        <wps:cNvCnPr/>
                        <wps:spPr bwMode="auto">
                          <a:xfrm>
                            <a:off x="1440" y="7179"/>
                            <a:ext cx="0" cy="1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36"/>
                        <wps:cNvCnPr/>
                        <wps:spPr bwMode="auto">
                          <a:xfrm>
                            <a:off x="4972" y="5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7"/>
                        <wps:cNvCnPr/>
                        <wps:spPr bwMode="auto">
                          <a:xfrm>
                            <a:off x="4972" y="25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8"/>
                        <wps:cNvCnPr/>
                        <wps:spPr bwMode="auto">
                          <a:xfrm>
                            <a:off x="4972" y="45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9"/>
                        <wps:cNvCnPr/>
                        <wps:spPr bwMode="auto">
                          <a:xfrm>
                            <a:off x="4972" y="61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0"/>
                        <wps:cNvCnPr/>
                        <wps:spPr bwMode="auto">
                          <a:xfrm>
                            <a:off x="4972" y="72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1"/>
                        <wps:cNvCnPr/>
                        <wps:spPr bwMode="auto">
                          <a:xfrm>
                            <a:off x="4972" y="82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42"/>
                        <wps:cNvCnPr/>
                        <wps:spPr bwMode="auto">
                          <a:xfrm>
                            <a:off x="4065" y="879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43"/>
                        <wps:cNvCnPr/>
                        <wps:spPr bwMode="auto">
                          <a:xfrm>
                            <a:off x="4965" y="879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42" o:spid="_x0000_s1026" style="position:absolute;margin-left:-8.45pt;margin-top:2pt;width:480pt;height:631.5pt;z-index:251656704" coordsize="9600,1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">
                <v:line id="Line 7" o:spid="_x0000_s1027" style="position:absolute;visibility:visible;mso-wrap-style:square" from="1440,8799" to="1440,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8" o:spid="_x0000_s1028" type="#_x0000_t202" style="position:absolute;left:4620;top:9339;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V48QA&#10;AADbAAAADwAAAGRycy9kb3ducmV2LnhtbESPzWrDMBCE74W8g9hAL6WWU/JjnCghlAR6aWiS5r5Y&#10;W9vUWhlJddS3jwqBHoeZ+YZZbaLpxEDOt5YVTLIcBHFldcu1gs/z/rkA4QOyxs4yKfglD5v16GGF&#10;pbZXPtJwCrVIEPYlKmhC6EspfdWQQZ/Znjh5X9YZDEm6WmqH1wQ3nXzJ87k02HJaaLCn14aq79OP&#10;URDn56f3xTEsdsVhiAeJ+92Huyj1OI7bJYhAMfyH7+03rWA6g78v6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1ePEAAAA2wAAAA8AAAAAAAAAAAAAAAAAmAIAAGRycy9k&#10;b3ducmV2LnhtbFBLBQYAAAAABAAEAPUAAACJAwAAAAA=&#10;">
                  <v:textbox style="layout-flow:vertical-ideographic">
                    <w:txbxContent>
                      <w:p w:rsidR="00C67D84" w:rsidRDefault="00C67D84" w:rsidP="00841A65">
                        <w:pPr>
                          <w:jc w:val="both"/>
                          <w:rPr>
                            <w:rFonts w:ascii="標楷體" w:eastAsia="標楷體" w:hAnsi="標楷體"/>
                          </w:rPr>
                        </w:pPr>
                        <w:r>
                          <w:rPr>
                            <w:rFonts w:ascii="標楷體" w:eastAsia="標楷體" w:hAnsi="標楷體" w:hint="eastAsia"/>
                          </w:rPr>
                          <w:t>資 產 負 債 表</w:t>
                        </w:r>
                      </w:p>
                    </w:txbxContent>
                  </v:textbox>
                </v:shape>
                <v:shape id="Text Box 9" o:spid="_x0000_s1029" type="#_x0000_t202" style="position:absolute;left:3660;top:9339;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LlMQA&#10;AADbAAAADwAAAGRycy9kb3ducmV2LnhtbESPzWrDMBCE74W8g9hALyWRW4oTHMshlAR6aWj+7ou1&#10;sU2slZFUR337qlDocZiZb5hyHU0vRnK+s6zgeZ6BIK6t7rhRcD7tZksQPiBr7C2Tgm/ysK4mDyUW&#10;2t75QOMxNCJB2BeooA1hKKT0dUsG/dwOxMm7WmcwJOkaqR3eE9z08iXLcmmw47TQ4kBvLdW345dR&#10;EPPT08fiEBbb5X6Me4m77ae7KPU4jZsViEAx/If/2u9awWsOv1/SD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S5TEAAAA2wAAAA8AAAAAAAAAAAAAAAAAmAIAAGRycy9k&#10;b3ducmV2LnhtbFBLBQYAAAAABAAEAPUAAACJAwAAAAA=&#10;">
                  <v:textbox style="layout-flow:vertical-ideographic">
                    <w:txbxContent>
                      <w:p w:rsidR="00C67D84" w:rsidRDefault="00C67D84" w:rsidP="00841A65">
                        <w:pPr>
                          <w:jc w:val="both"/>
                          <w:rPr>
                            <w:rFonts w:ascii="標楷體" w:eastAsia="標楷體" w:hAnsi="標楷體"/>
                          </w:rPr>
                        </w:pPr>
                        <w:r>
                          <w:rPr>
                            <w:rFonts w:ascii="標楷體" w:eastAsia="標楷體" w:hAnsi="標楷體" w:hint="eastAsia"/>
                          </w:rPr>
                          <w:t xml:space="preserve">收 支 餘 </w:t>
                        </w:r>
                        <w:proofErr w:type="gramStart"/>
                        <w:r>
                          <w:rPr>
                            <w:rFonts w:ascii="標楷體" w:eastAsia="標楷體" w:hAnsi="標楷體" w:hint="eastAsia"/>
                          </w:rPr>
                          <w:t>絀</w:t>
                        </w:r>
                        <w:proofErr w:type="gramEnd"/>
                        <w:r>
                          <w:rPr>
                            <w:rFonts w:ascii="標楷體" w:eastAsia="標楷體" w:hAnsi="標楷體" w:hint="eastAsia"/>
                          </w:rPr>
                          <w:t xml:space="preserve"> 表</w:t>
                        </w:r>
                      </w:p>
                    </w:txbxContent>
                  </v:textbox>
                </v:shape>
                <v:line id="Line 10" o:spid="_x0000_s1030" style="position:absolute;visibility:visible;mso-wrap-style:square" from="4065,8790" to="5835,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Text Box 11" o:spid="_x0000_s1031" type="#_x0000_t202" style="position:absolute;left:2160;top:9339;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6fb8A&#10;AADbAAAADwAAAGRycy9kb3ducmV2LnhtbERPy4rCMBTdC/MP4Q7MRjSdQVSqUYZBwY3ic39prm2x&#10;uSlJpsa/NwvB5eG858toGtGR87VlBd/DDARxYXXNpYLzaT2YgvABWWNjmRQ8yMNy8dGbY67tnQ/U&#10;HUMpUgj7HBVUIbS5lL6oyKAf2pY4cVfrDIYEXSm1w3sKN438ybKxNFhzaqiwpb+Kitvx3yiI41N/&#10;OzmEyWq66+JO4nq1dxelvj7j7wxEoBje4pd7oxWM0tj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Xp9vwAAANsAAAAPAAAAAAAAAAAAAAAAAJgCAABkcnMvZG93bnJl&#10;di54bWxQSwUGAAAAAAQABAD1AAAAhAMAAAAA&#10;">
                  <v:textbox style="layout-flow:vertical-ideographic">
                    <w:txbxContent>
                      <w:p w:rsidR="00C67D84" w:rsidRDefault="00C67D84" w:rsidP="00841A65">
                        <w:pPr>
                          <w:jc w:val="center"/>
                          <w:rPr>
                            <w:rFonts w:ascii="標楷體" w:eastAsia="標楷體" w:hAnsi="標楷體"/>
                          </w:rPr>
                        </w:pPr>
                        <w:r>
                          <w:rPr>
                            <w:rFonts w:ascii="標楷體" w:eastAsia="標楷體" w:hAnsi="標楷體" w:hint="eastAsia"/>
                          </w:rPr>
                          <w:t>資 產 類 項 目 明 細 表</w:t>
                        </w:r>
                      </w:p>
                    </w:txbxContent>
                  </v:textbox>
                </v:shape>
                <v:shape id="Text Box 12" o:spid="_x0000_s1032" type="#_x0000_t202" style="position:absolute;left:1080;top:9339;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f5sQA&#10;AADbAAAADwAAAGRycy9kb3ducmV2LnhtbESPW2sCMRSE3wv+h3CEvhTNVoqX1ShSFPqi1Nv7YXPc&#10;XdycLElc039vCoU+DjPzDbNYRdOIjpyvLSt4H2YgiAuray4VnE/bwRSED8gaG8uk4Ic8rJa9lwXm&#10;2j74QN0xlCJB2OeooAqhzaX0RUUG/dC2xMm7WmcwJOlKqR0+Etw0cpRlY2mw5rRQYUufFRW3490o&#10;iOPT225yCJPNdN/FvcTt5ttdlHrtx/UcRKAY/sN/7S+t4GMG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3+bEAAAA2wAAAA8AAAAAAAAAAAAAAAAAmAIAAGRycy9k&#10;b3ducmV2LnhtbFBLBQYAAAAABAAEAPUAAACJAwAAAAA=&#10;">
                  <v:textbox style="layout-flow:vertical-ideographic">
                    <w:txbxContent>
                      <w:p w:rsidR="00C67D84" w:rsidRDefault="00C67D84" w:rsidP="00841A65">
                        <w:pPr>
                          <w:jc w:val="center"/>
                          <w:rPr>
                            <w:rFonts w:ascii="標楷體" w:eastAsia="標楷體" w:hAnsi="標楷體"/>
                          </w:rPr>
                        </w:pPr>
                        <w:r>
                          <w:rPr>
                            <w:rFonts w:ascii="標楷體" w:eastAsia="標楷體" w:hAnsi="標楷體" w:hint="eastAsia"/>
                          </w:rPr>
                          <w:t>負 債 類 項 目 明 細 表</w:t>
                        </w:r>
                      </w:p>
                    </w:txbxContent>
                  </v:textbox>
                </v:shape>
                <v:shape id="Text Box 13" o:spid="_x0000_s1033" type="#_x0000_t202" style="position:absolute;top:9339;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gpr8A&#10;AADbAAAADwAAAGRycy9kb3ducmV2LnhtbERPy4rCMBTdC/MP4Q7MRjSdAR9UowyDghvF5/7SXNti&#10;c1OSTI1/bxaCy8N5z5fRNKIj52vLCr6HGQjiwuqaSwXn03owBeEDssbGMil4kIfl4qM3x1zbOx+o&#10;O4ZSpBD2OSqoQmhzKX1RkUE/tC1x4q7WGQwJulJqh/cUbhr5k2VjabDm1FBhS38VFbfjv1EQx6f+&#10;dnIIk9V018WdxPVq7y5KfX3G3xmIQDG8xS/3RisYpfX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juCmvwAAANsAAAAPAAAAAAAAAAAAAAAAAJgCAABkcnMvZG93bnJl&#10;di54bWxQSwUGAAAAAAQABAD1AAAAhAMAAAAA&#10;">
                  <v:textbox style="layout-flow:vertical-ideographic">
                    <w:txbxContent>
                      <w:p w:rsidR="00C67D84" w:rsidRDefault="00C67D84" w:rsidP="00841A65">
                        <w:r>
                          <w:rPr>
                            <w:rFonts w:ascii="標楷體" w:eastAsia="標楷體" w:hAnsi="標楷體" w:hint="eastAsia"/>
                          </w:rPr>
                          <w:t>收 支 類 項 目 明 細 表</w:t>
                        </w:r>
                      </w:p>
                    </w:txbxContent>
                  </v:textbox>
                </v:shape>
                <v:line id="Line 14" o:spid="_x0000_s1034" style="position:absolute;visibility:visible;mso-wrap-style:square" from="2520,8799" to="2520,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15" o:spid="_x0000_s1035" style="position:absolute;visibility:visible;mso-wrap-style:square" from="360,8799" to="360,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6" o:spid="_x0000_s1036" style="position:absolute;visibility:visible;mso-wrap-style:square" from="360,8799" to="2520,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rect id="Rectangle 17" o:spid="_x0000_s1037" style="position:absolute;left:4252;top:66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C67D84" w:rsidRDefault="00C67D84" w:rsidP="00841A65">
                        <w:pPr>
                          <w:jc w:val="center"/>
                          <w:rPr>
                            <w:rFonts w:ascii="標楷體" w:eastAsia="標楷體" w:hAnsi="標楷體"/>
                          </w:rPr>
                        </w:pPr>
                        <w:r>
                          <w:rPr>
                            <w:rFonts w:ascii="標楷體" w:eastAsia="標楷體" w:hAnsi="標楷體" w:hint="eastAsia"/>
                          </w:rPr>
                          <w:t>總</w:t>
                        </w:r>
                        <w:proofErr w:type="gramStart"/>
                        <w:r>
                          <w:rPr>
                            <w:rFonts w:ascii="標楷體" w:eastAsia="標楷體" w:hAnsi="標楷體" w:hint="eastAsia"/>
                          </w:rPr>
                          <w:t>分類帳</w:t>
                        </w:r>
                        <w:proofErr w:type="gramEnd"/>
                      </w:p>
                    </w:txbxContent>
                  </v:textbox>
                </v:rect>
                <v:line id="Line 18" o:spid="_x0000_s1038" style="position:absolute;visibility:visible;mso-wrap-style:square" from="5760,1959" to="864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20" o:spid="_x0000_s1039" type="#_x0000_t202" style="position:absolute;left:7710;top:9879;width:1890;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40sMA&#10;AADbAAAADwAAAGRycy9kb3ducmV2LnhtbESPT2sCMRTE7wW/Q3hCL6VmLdSV1SgiCr1U/Nf7Y/Pc&#10;Xdy8LEm6xm9vCgWPw8z8hpkvo2lFT843lhWMRxkI4tLqhisF59P2fQrCB2SNrWVScCcPy8XgZY6F&#10;tjc+UH8MlUgQ9gUqqEPoCil9WZNBP7IdcfIu1hkMSbpKaoe3BDet/MiyiTTYcFqosaN1TeX1+GsU&#10;xMnp7Ts/hHwz3fVxJ3G72bsfpV6HcTUDESiGZ/i//aUVfObw9y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d40sMAAADbAAAADwAAAAAAAAAAAAAAAACYAgAAZHJzL2Rv&#10;d25yZXYueG1sUEsFBgAAAAAEAAQA9QAAAIgDAAAAAA==&#10;">
                  <v:textbox style="layout-flow:vertical-ideographic">
                    <w:txbxContent>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教材教具清冊</w:t>
                        </w:r>
                      </w:p>
                      <w:p w:rsidR="00C67D84" w:rsidRDefault="00C67D84" w:rsidP="00841A65">
                        <w:pPr>
                          <w:jc w:val="both"/>
                          <w:rPr>
                            <w:rFonts w:ascii="標楷體" w:eastAsia="標楷體" w:hAnsi="標楷體"/>
                          </w:rPr>
                        </w:pPr>
                        <w:r>
                          <w:rPr>
                            <w:rFonts w:ascii="標楷體" w:eastAsia="標楷體" w:hAnsi="標楷體" w:hint="eastAsia"/>
                          </w:rPr>
                          <w:t>物品清冊（不含消耗品）</w:t>
                        </w:r>
                      </w:p>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圖書清冊</w:t>
                        </w:r>
                      </w:p>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薪資明細表</w:t>
                        </w:r>
                      </w:p>
                      <w:p w:rsidR="00C67D84" w:rsidRDefault="00C67D84" w:rsidP="00841A65">
                        <w:pPr>
                          <w:ind w:left="1200" w:hangingChars="500" w:hanging="1200"/>
                          <w:jc w:val="both"/>
                          <w:rPr>
                            <w:rFonts w:ascii="標楷體" w:eastAsia="標楷體" w:hAnsi="標楷體"/>
                          </w:rPr>
                        </w:pPr>
                        <w:r>
                          <w:rPr>
                            <w:rFonts w:ascii="標楷體" w:eastAsia="標楷體" w:hAnsi="標楷體" w:hint="eastAsia"/>
                          </w:rPr>
                          <w:t>加班費明細表</w:t>
                        </w:r>
                      </w:p>
                    </w:txbxContent>
                  </v:textbox>
                </v:shape>
                <v:line id="Line 22" o:spid="_x0000_s1040" style="position:absolute;visibility:visible;mso-wrap-style:square" from="8640,1959" to="8655,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23" o:spid="_x0000_s1041" style="position:absolute;left:720;top:6639;width:162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C67D84" w:rsidRDefault="00C67D84" w:rsidP="00841A65">
                        <w:pPr>
                          <w:jc w:val="center"/>
                          <w:rPr>
                            <w:rFonts w:ascii="標楷體" w:eastAsia="標楷體" w:hAnsi="標楷體"/>
                          </w:rPr>
                        </w:pPr>
                        <w:r>
                          <w:rPr>
                            <w:rFonts w:ascii="標楷體" w:eastAsia="標楷體" w:hAnsi="標楷體" w:hint="eastAsia"/>
                          </w:rPr>
                          <w:t>明細</w:t>
                        </w:r>
                        <w:proofErr w:type="gramStart"/>
                        <w:r>
                          <w:rPr>
                            <w:rFonts w:ascii="標楷體" w:eastAsia="標楷體" w:hAnsi="標楷體" w:hint="eastAsia"/>
                          </w:rPr>
                          <w:t>分類帳</w:t>
                        </w:r>
                        <w:proofErr w:type="gramEnd"/>
                      </w:p>
                    </w:txbxContent>
                  </v:textbox>
                </v:rect>
                <v:line id="Line 24" o:spid="_x0000_s1042" style="position:absolute;flip:y;visibility:visible;mso-wrap-style:square" from="1440,4659" to="4968,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rect id="Rectangle 25" o:spid="_x0000_s1043" style="position:absolute;left:4252;width:144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C67D84" w:rsidRDefault="00C67D84" w:rsidP="00841A65">
                        <w:pPr>
                          <w:jc w:val="center"/>
                          <w:rPr>
                            <w:rFonts w:ascii="標楷體" w:eastAsia="標楷體" w:hAnsi="標楷體"/>
                          </w:rPr>
                        </w:pPr>
                        <w:r>
                          <w:rPr>
                            <w:rFonts w:ascii="標楷體" w:eastAsia="標楷體" w:hAnsi="標楷體" w:hint="eastAsia"/>
                          </w:rPr>
                          <w:t>會計事項</w:t>
                        </w:r>
                      </w:p>
                    </w:txbxContent>
                  </v:textbox>
                </v:rect>
                <v:rect id="Rectangle 26" o:spid="_x0000_s1044" style="position:absolute;left:4252;top:306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C67D84" w:rsidRDefault="00C67D84" w:rsidP="00841A65">
                        <w:pPr>
                          <w:jc w:val="center"/>
                          <w:rPr>
                            <w:rFonts w:ascii="標楷體" w:eastAsia="標楷體" w:hAnsi="標楷體"/>
                          </w:rPr>
                        </w:pPr>
                        <w:r>
                          <w:rPr>
                            <w:rFonts w:ascii="標楷體" w:eastAsia="標楷體" w:hAnsi="標楷體" w:hint="eastAsia"/>
                          </w:rPr>
                          <w:t>記帳憑證</w:t>
                        </w:r>
                      </w:p>
                    </w:txbxContent>
                  </v:textbox>
                </v:rect>
                <v:rect id="Rectangle 27" o:spid="_x0000_s1045" style="position:absolute;left:4252;top:3600;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收入傳票</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支出傳票</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轉帳傳票</w:t>
                        </w:r>
                      </w:p>
                    </w:txbxContent>
                  </v:textbox>
                </v:rect>
                <v:rect id="Rectangle 28" o:spid="_x0000_s1046" style="position:absolute;left:4252;top:50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C67D84" w:rsidRDefault="00C67D84" w:rsidP="00841A65">
                        <w:pPr>
                          <w:jc w:val="center"/>
                          <w:rPr>
                            <w:rFonts w:ascii="標楷體" w:eastAsia="標楷體" w:hAnsi="標楷體"/>
                          </w:rPr>
                        </w:pPr>
                        <w:r>
                          <w:rPr>
                            <w:rFonts w:ascii="標楷體" w:eastAsia="標楷體" w:hAnsi="標楷體" w:hint="eastAsia"/>
                          </w:rPr>
                          <w:t>序時帳</w:t>
                        </w:r>
                        <w:proofErr w:type="gramStart"/>
                        <w:r>
                          <w:rPr>
                            <w:rFonts w:ascii="標楷體" w:eastAsia="標楷體" w:hAnsi="標楷體" w:hint="eastAsia"/>
                          </w:rPr>
                          <w:t>簿</w:t>
                        </w:r>
                        <w:proofErr w:type="gramEnd"/>
                      </w:p>
                    </w:txbxContent>
                  </v:textbox>
                </v:rect>
                <v:rect id="Rectangle 29" o:spid="_x0000_s1047" style="position:absolute;left:4252;top:5577;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C67D84" w:rsidRDefault="00C67D84" w:rsidP="00841A65">
                        <w:pPr>
                          <w:jc w:val="center"/>
                          <w:rPr>
                            <w:rFonts w:ascii="標楷體" w:eastAsia="標楷體" w:hAnsi="標楷體"/>
                          </w:rPr>
                        </w:pPr>
                        <w:r>
                          <w:rPr>
                            <w:rFonts w:ascii="標楷體" w:eastAsia="標楷體" w:hAnsi="標楷體" w:hint="eastAsia"/>
                          </w:rPr>
                          <w:t>日 記 帳</w:t>
                        </w:r>
                      </w:p>
                    </w:txbxContent>
                  </v:textbox>
                </v:rect>
                <v:rect id="Rectangle 30" o:spid="_x0000_s1048" style="position:absolute;left:4252;top:107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C67D84" w:rsidRDefault="00C67D84" w:rsidP="00841A65">
                        <w:pPr>
                          <w:jc w:val="center"/>
                          <w:rPr>
                            <w:rFonts w:ascii="標楷體" w:eastAsia="標楷體" w:hAnsi="標楷體"/>
                          </w:rPr>
                        </w:pPr>
                        <w:r>
                          <w:rPr>
                            <w:rFonts w:ascii="標楷體" w:eastAsia="標楷體" w:hAnsi="標楷體" w:hint="eastAsia"/>
                          </w:rPr>
                          <w:t>原始憑證</w:t>
                        </w:r>
                      </w:p>
                      <w:p w:rsidR="00C67D84" w:rsidRDefault="00C67D84" w:rsidP="00841A65"/>
                    </w:txbxContent>
                  </v:textbox>
                </v:rect>
                <v:rect id="Rectangle 31" o:spid="_x0000_s1049" style="position:absolute;left:4252;top:1611;width:144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外來憑證</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對外憑證</w:t>
                        </w:r>
                      </w:p>
                      <w:p w:rsidR="00C67D84" w:rsidRDefault="00C67D84" w:rsidP="00841A65">
                        <w:pPr>
                          <w:jc w:val="center"/>
                          <w:rPr>
                            <w:rFonts w:ascii="標楷體" w:eastAsia="標楷體" w:hAnsi="標楷體"/>
                            <w:sz w:val="20"/>
                            <w:szCs w:val="20"/>
                          </w:rPr>
                        </w:pPr>
                        <w:r>
                          <w:rPr>
                            <w:rFonts w:ascii="標楷體" w:eastAsia="標楷體" w:hAnsi="標楷體" w:hint="eastAsia"/>
                            <w:sz w:val="20"/>
                            <w:szCs w:val="20"/>
                          </w:rPr>
                          <w:t>內部憑證</w:t>
                        </w:r>
                      </w:p>
                    </w:txbxContent>
                  </v:textbox>
                </v:rect>
                <v:rect id="Rectangle 32" o:spid="_x0000_s1050" style="position:absolute;left:7710;top:9339;width:18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C67D84" w:rsidRDefault="00C67D84" w:rsidP="00841A65">
                        <w:pPr>
                          <w:jc w:val="center"/>
                          <w:rPr>
                            <w:rFonts w:ascii="標楷體" w:eastAsia="標楷體" w:hAnsi="標楷體"/>
                            <w:color w:val="FF0000"/>
                          </w:rPr>
                        </w:pPr>
                        <w:r>
                          <w:rPr>
                            <w:rFonts w:ascii="標楷體" w:eastAsia="標楷體" w:hAnsi="標楷體" w:hint="eastAsia"/>
                          </w:rPr>
                          <w:t>其他報表</w:t>
                        </w:r>
                      </w:p>
                    </w:txbxContent>
                  </v:textbox>
                </v:rect>
                <v:rect id="Rectangle 33" o:spid="_x0000_s1051" style="position:absolute;left:4252;top:77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C67D84" w:rsidRDefault="00C67D84" w:rsidP="00841A65">
                        <w:pPr>
                          <w:jc w:val="center"/>
                          <w:rPr>
                            <w:rFonts w:ascii="標楷體" w:eastAsia="標楷體" w:hAnsi="標楷體"/>
                          </w:rPr>
                        </w:pPr>
                        <w:r>
                          <w:rPr>
                            <w:rFonts w:ascii="標楷體" w:eastAsia="標楷體" w:hAnsi="標楷體" w:hint="eastAsia"/>
                          </w:rPr>
                          <w:t>試算表</w:t>
                        </w:r>
                      </w:p>
                    </w:txbxContent>
                  </v:textbox>
                </v:rect>
                <v:line id="Line 34" o:spid="_x0000_s1052" style="position:absolute;flip:x;visibility:visible;mso-wrap-style:square" from="1440,4659" to="1440,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35" o:spid="_x0000_s1053" style="position:absolute;visibility:visible;mso-wrap-style:square" from="1440,7179" to="14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36" o:spid="_x0000_s1054" style="position:absolute;visibility:visible;mso-wrap-style:square" from="4972,540" to="4972,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37" o:spid="_x0000_s1055" style="position:absolute;visibility:visible;mso-wrap-style:square" from="4972,2520" to="4972,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38" o:spid="_x0000_s1056" style="position:absolute;visibility:visible;mso-wrap-style:square" from="4972,4500" to="4972,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9" o:spid="_x0000_s1057" style="position:absolute;visibility:visible;mso-wrap-style:square" from="4972,6111" to="4972,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40" o:spid="_x0000_s1058" style="position:absolute;visibility:visible;mso-wrap-style:square" from="4972,7200" to="4972,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41" o:spid="_x0000_s1059" style="position:absolute;visibility:visible;mso-wrap-style:square" from="4972,8280" to="4972,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42" o:spid="_x0000_s1060" style="position:absolute;visibility:visible;mso-wrap-style:square" from="4065,8799" to="4065,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43" o:spid="_x0000_s1061" style="position:absolute;visibility:visible;mso-wrap-style:square" from="4965,8799" to="4965,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p>
    <w:p w:rsidR="00841A65" w:rsidRDefault="00841A65" w:rsidP="00841A65">
      <w:pPr>
        <w:rPr>
          <w:rFonts w:ascii="Times New Roman" w:eastAsia="標楷體" w:hAnsi="Times New Roman" w:cs="Times New Roman"/>
          <w:color w:val="000000"/>
        </w:rPr>
      </w:pPr>
    </w:p>
    <w:p w:rsidR="00841A65" w:rsidRDefault="00841A65" w:rsidP="00841A65">
      <w:pPr>
        <w:rPr>
          <w:rFonts w:ascii="Times New Roman" w:eastAsia="標楷體" w:hAnsi="Times New Roman" w:cs="Times New Roman"/>
          <w:color w:val="000000"/>
        </w:rPr>
      </w:pPr>
    </w:p>
    <w:p w:rsidR="00841A65" w:rsidRDefault="00841A65" w:rsidP="00841A65">
      <w:pPr>
        <w:rPr>
          <w:rFonts w:ascii="Times New Roman" w:eastAsia="標楷體" w:hAnsi="Times New Roman" w:cs="Times New Roman"/>
          <w:color w:val="000000"/>
        </w:rPr>
      </w:pPr>
    </w:p>
    <w:p w:rsidR="00841A65" w:rsidRDefault="00841A65" w:rsidP="00841A65">
      <w:pPr>
        <w:rPr>
          <w:rFonts w:ascii="Times New Roman" w:eastAsia="標楷體" w:hAnsi="Times New Roman" w:cs="Times New Roman"/>
          <w:color w:val="000000"/>
        </w:rPr>
      </w:pPr>
    </w:p>
    <w:p w:rsidR="00841A65" w:rsidRDefault="00841A65" w:rsidP="00841A65">
      <w:pPr>
        <w:rPr>
          <w:rFonts w:ascii="Times New Roman" w:eastAsia="標楷體" w:hAnsi="Times New Roman" w:cs="Times New Roman"/>
          <w:color w:val="000000"/>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spacing w:line="360" w:lineRule="exact"/>
        <w:rPr>
          <w:rFonts w:ascii="Times New Roman" w:hAnsi="Times New Roman" w:cs="Times New Roman"/>
        </w:rPr>
      </w:pPr>
    </w:p>
    <w:p w:rsidR="00841A65" w:rsidRDefault="00841A65" w:rsidP="00841A65">
      <w:pPr>
        <w:widowControl/>
        <w:rPr>
          <w:rFonts w:ascii="Times New Roman" w:hAnsi="Times New Roman" w:cs="Times New Roman"/>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B25A68" w:rsidP="00841A65">
      <w:pPr>
        <w:widowControl/>
        <w:rPr>
          <w:rFonts w:ascii="Times New Roman" w:eastAsia="標楷體" w:hAnsi="Times New Roman" w:cs="Times New Roman"/>
          <w:b/>
          <w:sz w:val="28"/>
          <w:szCs w:val="28"/>
        </w:rPr>
      </w:pPr>
      <w:r>
        <w:rPr>
          <w:noProof/>
        </w:rPr>
        <mc:AlternateContent>
          <mc:Choice Requires="wps">
            <w:drawing>
              <wp:anchor distT="0" distB="0" distL="114300" distR="114300" simplePos="0" relativeHeight="251657728" behindDoc="0" locked="0" layoutInCell="1" allowOverlap="1" wp14:anchorId="0EFAC305" wp14:editId="451842A6">
                <wp:simplePos x="0" y="0"/>
                <wp:positionH relativeFrom="column">
                  <wp:posOffset>3594735</wp:posOffset>
                </wp:positionH>
                <wp:positionV relativeFrom="paragraph">
                  <wp:posOffset>115570</wp:posOffset>
                </wp:positionV>
                <wp:extent cx="0" cy="342900"/>
                <wp:effectExtent l="76200" t="0" r="76200" b="57150"/>
                <wp:wrapNone/>
                <wp:docPr id="40" name="直線接點 40"/>
                <wp:cNvGraphicFramePr/>
                <a:graphic xmlns:a="http://schemas.openxmlformats.org/drawingml/2006/main">
                  <a:graphicData uri="http://schemas.microsoft.com/office/word/2010/wordprocessingShape">
                    <wps:wsp>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9.1pt" to="283.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">
                <v:stroke endarrow="block"/>
              </v:line>
            </w:pict>
          </mc:Fallback>
        </mc:AlternateContent>
      </w:r>
    </w:p>
    <w:p w:rsidR="00841A65" w:rsidRDefault="00841A65" w:rsidP="00841A65">
      <w:pPr>
        <w:widowControl/>
        <w:rPr>
          <w:rFonts w:ascii="Times New Roman" w:eastAsia="標楷體" w:hAnsi="Times New Roman" w:cs="Times New Roman"/>
          <w:b/>
          <w:sz w:val="28"/>
          <w:szCs w:val="28"/>
        </w:rPr>
      </w:pPr>
    </w:p>
    <w:p w:rsidR="00841A65" w:rsidRDefault="00B25A68" w:rsidP="00841A65">
      <w:pPr>
        <w:widowControl/>
        <w:rPr>
          <w:rFonts w:ascii="Times New Roman" w:eastAsia="標楷體" w:hAnsi="Times New Roman" w:cs="Times New Roman"/>
          <w:b/>
          <w:sz w:val="28"/>
          <w:szCs w:val="28"/>
        </w:rPr>
      </w:pPr>
      <w:r>
        <w:rPr>
          <w:noProof/>
        </w:rPr>
        <mc:AlternateContent>
          <mc:Choice Requires="wps">
            <w:drawing>
              <wp:anchor distT="0" distB="0" distL="114300" distR="114300" simplePos="0" relativeHeight="251658752" behindDoc="0" locked="0" layoutInCell="1" allowOverlap="1" wp14:anchorId="29D3ABC9" wp14:editId="3871FF6F">
                <wp:simplePos x="0" y="0"/>
                <wp:positionH relativeFrom="column">
                  <wp:posOffset>3375025</wp:posOffset>
                </wp:positionH>
                <wp:positionV relativeFrom="paragraph">
                  <wp:posOffset>43815</wp:posOffset>
                </wp:positionV>
                <wp:extent cx="561975" cy="1943100"/>
                <wp:effectExtent l="0" t="0" r="28575" b="1905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943100"/>
                        </a:xfrm>
                        <a:prstGeom prst="rect">
                          <a:avLst/>
                        </a:prstGeom>
                        <a:solidFill>
                          <a:srgbClr val="FFFFFF"/>
                        </a:solidFill>
                        <a:ln w="9525">
                          <a:solidFill>
                            <a:srgbClr val="000000"/>
                          </a:solidFill>
                          <a:miter lim="800000"/>
                          <a:headEnd/>
                          <a:tailEnd/>
                        </a:ln>
                      </wps:spPr>
                      <wps:txbx>
                        <w:txbxContent>
                          <w:p w:rsidR="00C67D84" w:rsidRDefault="00C67D84" w:rsidP="00841A65">
                            <w:pPr>
                              <w:jc w:val="both"/>
                              <w:rPr>
                                <w:rFonts w:ascii="標楷體" w:eastAsia="標楷體" w:hAnsi="標楷體"/>
                              </w:rPr>
                            </w:pPr>
                            <w:r>
                              <w:rPr>
                                <w:rFonts w:ascii="標楷體" w:eastAsia="標楷體" w:hAnsi="標楷體" w:hint="eastAsia"/>
                              </w:rPr>
                              <w:t>財產清冊(一萬元以上之設施設備)</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9" o:spid="_x0000_s1062" type="#_x0000_t202" style="position:absolute;margin-left:265.75pt;margin-top:3.45pt;width:44.2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">
                <v:textbox style="layout-flow:vertical-ideographic">
                  <w:txbxContent>
                    <w:p w:rsidR="00C67D84" w:rsidRDefault="00C67D84" w:rsidP="00841A65">
                      <w:pPr>
                        <w:jc w:val="both"/>
                        <w:rPr>
                          <w:rFonts w:ascii="標楷體" w:eastAsia="標楷體" w:hAnsi="標楷體"/>
                        </w:rPr>
                      </w:pPr>
                      <w:r>
                        <w:rPr>
                          <w:rFonts w:ascii="標楷體" w:eastAsia="標楷體" w:hAnsi="標楷體" w:hint="eastAsia"/>
                        </w:rPr>
                        <w:t>財產清冊(一萬元以上之設施設備)</w:t>
                      </w:r>
                    </w:p>
                  </w:txbxContent>
                </v:textbox>
              </v:shape>
            </w:pict>
          </mc:Fallback>
        </mc:AlternateContent>
      </w: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rPr>
          <w:rFonts w:ascii="Times New Roman" w:eastAsia="標楷體" w:hAnsi="Times New Roman" w:cs="Times New Roman"/>
          <w:b/>
          <w:sz w:val="28"/>
          <w:szCs w:val="28"/>
        </w:rPr>
      </w:pPr>
    </w:p>
    <w:p w:rsidR="00841A65" w:rsidRDefault="00841A65" w:rsidP="00841A65">
      <w:pPr>
        <w:widowControl/>
        <w:spacing w:beforeAutospacing="1" w:afterAutospacing="1"/>
        <w:rPr>
          <w:rFonts w:ascii="Times New Roman" w:eastAsia="標楷體" w:hAnsi="Times New Roman" w:cs="Times New Roman"/>
          <w:b/>
          <w:kern w:val="0"/>
          <w:sz w:val="28"/>
          <w:szCs w:val="28"/>
        </w:rPr>
        <w:sectPr w:rsidR="00841A65">
          <w:pgSz w:w="11906" w:h="16838"/>
          <w:pgMar w:top="1134" w:right="1134" w:bottom="1134" w:left="1134" w:header="851" w:footer="992" w:gutter="0"/>
          <w:cols w:space="720"/>
        </w:sectPr>
      </w:pPr>
    </w:p>
    <w:p w:rsidR="00841A65" w:rsidRDefault="00AF74EC" w:rsidP="00841A65">
      <w:pPr>
        <w:spacing w:line="36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【附件七</w:t>
      </w:r>
      <w:r w:rsidR="00841A65">
        <w:rPr>
          <w:rFonts w:ascii="Times New Roman" w:eastAsia="標楷體" w:hAnsi="Times New Roman" w:cs="Times New Roman" w:hint="eastAsia"/>
          <w:b/>
          <w:sz w:val="28"/>
          <w:szCs w:val="28"/>
        </w:rPr>
        <w:t>】</w:t>
      </w:r>
    </w:p>
    <w:p w:rsidR="00841A65" w:rsidRDefault="00841A65" w:rsidP="00841A65">
      <w:pPr>
        <w:jc w:val="center"/>
        <w:rPr>
          <w:rFonts w:ascii="Times New Roman" w:eastAsia="標楷體" w:hAnsi="Times New Roman" w:cs="Times New Roman"/>
          <w:b/>
          <w:color w:val="000000"/>
          <w:sz w:val="32"/>
          <w:szCs w:val="32"/>
          <w:u w:val="double"/>
        </w:rPr>
      </w:pPr>
      <w:r>
        <w:rPr>
          <w:rFonts w:ascii="Times New Roman" w:eastAsia="標楷體" w:hAnsi="Times New Roman" w:cs="Times New Roman" w:hint="eastAsia"/>
          <w:b/>
          <w:color w:val="000000"/>
          <w:sz w:val="32"/>
          <w:szCs w:val="32"/>
          <w:u w:val="double"/>
        </w:rPr>
        <w:t>幼兒園名稱</w:t>
      </w:r>
    </w:p>
    <w:p w:rsidR="00841A65" w:rsidRDefault="00A47AB4" w:rsidP="00841A65">
      <w:pPr>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會計師</w:t>
      </w:r>
      <w:r w:rsidR="00841A65">
        <w:rPr>
          <w:rFonts w:ascii="Times New Roman" w:eastAsia="標楷體" w:hAnsi="Times New Roman" w:cs="Times New Roman" w:hint="eastAsia"/>
          <w:b/>
          <w:color w:val="000000"/>
          <w:sz w:val="32"/>
          <w:szCs w:val="32"/>
        </w:rPr>
        <w:t>查核</w:t>
      </w:r>
      <w:r w:rsidR="00AC2086">
        <w:rPr>
          <w:rFonts w:ascii="Times New Roman" w:eastAsia="標楷體" w:hAnsi="Times New Roman" w:cs="Times New Roman" w:hint="eastAsia"/>
          <w:b/>
          <w:color w:val="000000"/>
          <w:sz w:val="32"/>
          <w:szCs w:val="32"/>
        </w:rPr>
        <w:t>附</w:t>
      </w:r>
      <w:r w:rsidR="00841A65">
        <w:rPr>
          <w:rFonts w:ascii="Times New Roman" w:eastAsia="標楷體" w:hAnsi="Times New Roman" w:cs="Times New Roman" w:hint="eastAsia"/>
          <w:b/>
          <w:color w:val="000000"/>
          <w:sz w:val="32"/>
          <w:szCs w:val="32"/>
        </w:rPr>
        <w:t>表</w:t>
      </w:r>
    </w:p>
    <w:p w:rsidR="00841A65" w:rsidRPr="004A4C2B" w:rsidRDefault="00841A65" w:rsidP="00841A65">
      <w:pPr>
        <w:jc w:val="center"/>
        <w:rPr>
          <w:rFonts w:ascii="Times New Roman" w:eastAsia="標楷體" w:hAnsi="Times New Roman" w:cs="Times New Roman"/>
          <w:szCs w:val="24"/>
        </w:rPr>
      </w:pPr>
      <w:r w:rsidRPr="004A4C2B">
        <w:rPr>
          <w:rFonts w:ascii="Times New Roman" w:eastAsia="標楷體" w:hAnsi="Times New Roman" w:cs="Times New Roman" w:hint="eastAsia"/>
          <w:szCs w:val="24"/>
        </w:rPr>
        <w:t>（</w:t>
      </w:r>
      <w:r w:rsidRPr="004A4C2B">
        <w:rPr>
          <w:rFonts w:ascii="Times New Roman" w:eastAsia="標楷體" w:hAnsi="Times New Roman" w:cs="Times New Roman" w:hint="eastAsia"/>
          <w:kern w:val="0"/>
          <w:szCs w:val="24"/>
        </w:rPr>
        <w:t>營運成本為政府與家長共同分攤者）</w:t>
      </w:r>
    </w:p>
    <w:tbl>
      <w:tblPr>
        <w:tblStyle w:val="af"/>
        <w:tblW w:w="0" w:type="auto"/>
        <w:tblLook w:val="04A0" w:firstRow="1" w:lastRow="0" w:firstColumn="1" w:lastColumn="0" w:noHBand="0" w:noVBand="1"/>
      </w:tblPr>
      <w:tblGrid>
        <w:gridCol w:w="642"/>
        <w:gridCol w:w="7233"/>
        <w:gridCol w:w="567"/>
        <w:gridCol w:w="457"/>
        <w:gridCol w:w="955"/>
      </w:tblGrid>
      <w:tr w:rsidR="00841A65" w:rsidTr="00841A65">
        <w:tc>
          <w:tcPr>
            <w:tcW w:w="787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查核項目</w:t>
            </w:r>
          </w:p>
        </w:tc>
        <w:tc>
          <w:tcPr>
            <w:tcW w:w="1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是否符合</w:t>
            </w:r>
          </w:p>
        </w:tc>
      </w:tr>
      <w:tr w:rsidR="00841A65" w:rsidTr="00841A6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1A65" w:rsidRDefault="00841A65">
            <w:pPr>
              <w:widowControl/>
              <w:rPr>
                <w:rFonts w:ascii="Times New Roman" w:eastAsia="標楷體" w:hAnsi="Times New Roman" w:cs="Times New Roman"/>
                <w:b/>
                <w:color w:val="00000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是</w:t>
            </w:r>
          </w:p>
        </w:tc>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否</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不適用</w:t>
            </w:r>
          </w:p>
        </w:tc>
      </w:tr>
      <w:tr w:rsidR="00841A65" w:rsidTr="00841A65">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基本原則</w:t>
            </w:r>
          </w:p>
        </w:tc>
      </w:tr>
      <w:tr w:rsidR="00841A65"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w:t>
            </w:r>
          </w:p>
        </w:tc>
        <w:tc>
          <w:tcPr>
            <w:tcW w:w="7233"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以幼兒園名義開設專戶收支保管及運用各項經費</w:t>
            </w:r>
          </w:p>
        </w:tc>
        <w:tc>
          <w:tcPr>
            <w:tcW w:w="56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r>
      <w:tr w:rsidR="00841A65"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w:t>
            </w:r>
          </w:p>
        </w:tc>
        <w:tc>
          <w:tcPr>
            <w:tcW w:w="7233"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依本注意事項及一般公認會計處理原則合法取得並保留憑證</w:t>
            </w:r>
          </w:p>
        </w:tc>
        <w:tc>
          <w:tcPr>
            <w:tcW w:w="56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r>
      <w:tr w:rsidR="00841A65"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w:t>
            </w:r>
          </w:p>
        </w:tc>
        <w:tc>
          <w:tcPr>
            <w:tcW w:w="7233"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以專帳製作財務報表</w:t>
            </w:r>
          </w:p>
        </w:tc>
        <w:tc>
          <w:tcPr>
            <w:tcW w:w="56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r>
      <w:tr w:rsidR="00841A65"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w:t>
            </w:r>
          </w:p>
        </w:tc>
        <w:tc>
          <w:tcPr>
            <w:tcW w:w="7233"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收入及支出均以總額入帳，未有以收支相抵後淨額入帳之情形</w:t>
            </w:r>
          </w:p>
        </w:tc>
        <w:tc>
          <w:tcPr>
            <w:tcW w:w="56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r>
      <w:tr w:rsidR="00841A65"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w:t>
            </w:r>
          </w:p>
        </w:tc>
        <w:tc>
          <w:tcPr>
            <w:tcW w:w="7233" w:type="dxa"/>
            <w:tcBorders>
              <w:top w:val="single" w:sz="4" w:space="0" w:color="auto"/>
              <w:left w:val="single" w:sz="4" w:space="0" w:color="auto"/>
              <w:bottom w:val="single" w:sz="4" w:space="0" w:color="auto"/>
              <w:right w:val="single" w:sz="4" w:space="0" w:color="auto"/>
            </w:tcBorders>
            <w:vAlign w:val="center"/>
            <w:hideMark/>
          </w:tcPr>
          <w:p w:rsidR="00841A65" w:rsidRDefault="00841A6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除小額款項（一萬元以下）得以零用金支付外，其餘應付款項均以銀行轉帳或票據支付</w:t>
            </w:r>
          </w:p>
        </w:tc>
        <w:tc>
          <w:tcPr>
            <w:tcW w:w="56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41A65" w:rsidRDefault="00841A6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r>
      <w:tr w:rsidR="00841A65" w:rsidTr="00841A65">
        <w:tc>
          <w:tcPr>
            <w:tcW w:w="9854" w:type="dxa"/>
            <w:gridSpan w:val="5"/>
            <w:tcBorders>
              <w:top w:val="single" w:sz="4" w:space="0" w:color="auto"/>
              <w:left w:val="single" w:sz="4" w:space="0" w:color="auto"/>
              <w:bottom w:val="single" w:sz="4" w:space="0" w:color="auto"/>
              <w:right w:val="single" w:sz="4" w:space="0" w:color="auto"/>
            </w:tcBorders>
          </w:tcPr>
          <w:p w:rsidR="00841A65" w:rsidRDefault="00841A6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補充說明：</w:t>
            </w:r>
          </w:p>
          <w:p w:rsidR="00841A65" w:rsidRDefault="00841A65">
            <w:pPr>
              <w:spacing w:line="360" w:lineRule="exact"/>
              <w:rPr>
                <w:rFonts w:ascii="Times New Roman" w:eastAsia="標楷體" w:hAnsi="Times New Roman" w:cs="Times New Roman"/>
                <w:b/>
                <w:color w:val="000000"/>
                <w:szCs w:val="24"/>
              </w:rPr>
            </w:pPr>
          </w:p>
          <w:p w:rsidR="00841A65" w:rsidRDefault="00841A65">
            <w:pPr>
              <w:spacing w:line="360" w:lineRule="exact"/>
              <w:rPr>
                <w:rFonts w:ascii="Times New Roman" w:eastAsia="標楷體" w:hAnsi="Times New Roman" w:cs="Times New Roman"/>
                <w:b/>
                <w:color w:val="000000"/>
                <w:szCs w:val="24"/>
              </w:rPr>
            </w:pPr>
          </w:p>
        </w:tc>
      </w:tr>
      <w:tr w:rsidR="00841A65" w:rsidTr="00841A65">
        <w:tc>
          <w:tcPr>
            <w:tcW w:w="9854" w:type="dxa"/>
            <w:gridSpan w:val="5"/>
            <w:tcBorders>
              <w:top w:val="single" w:sz="4" w:space="0" w:color="auto"/>
              <w:left w:val="single" w:sz="4" w:space="0" w:color="auto"/>
              <w:bottom w:val="single" w:sz="4" w:space="0" w:color="auto"/>
              <w:right w:val="single" w:sz="4" w:space="0" w:color="auto"/>
            </w:tcBorders>
            <w:hideMark/>
          </w:tcPr>
          <w:p w:rsidR="00841A65" w:rsidRDefault="00841A6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收入部分</w:t>
            </w:r>
          </w:p>
        </w:tc>
      </w:tr>
      <w:tr w:rsidR="00841A65" w:rsidTr="00C30C2D">
        <w:tc>
          <w:tcPr>
            <w:tcW w:w="642" w:type="dxa"/>
            <w:tcBorders>
              <w:top w:val="single" w:sz="4" w:space="0" w:color="auto"/>
              <w:left w:val="single" w:sz="4" w:space="0" w:color="auto"/>
              <w:bottom w:val="single" w:sz="4" w:space="0" w:color="auto"/>
              <w:right w:val="single" w:sz="4" w:space="0" w:color="auto"/>
            </w:tcBorders>
            <w:vAlign w:val="center"/>
          </w:tcPr>
          <w:p w:rsidR="00841A65"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6</w:t>
            </w:r>
          </w:p>
        </w:tc>
        <w:tc>
          <w:tcPr>
            <w:tcW w:w="7233" w:type="dxa"/>
            <w:tcBorders>
              <w:top w:val="single" w:sz="4" w:space="0" w:color="auto"/>
              <w:left w:val="single" w:sz="4" w:space="0" w:color="auto"/>
              <w:bottom w:val="single" w:sz="4" w:space="0" w:color="auto"/>
              <w:right w:val="single" w:sz="4" w:space="0" w:color="auto"/>
            </w:tcBorders>
            <w:hideMark/>
          </w:tcPr>
          <w:p w:rsidR="00841A65" w:rsidRDefault="00841A6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教保費收入依據預算且無漏列或低列情形</w:t>
            </w:r>
          </w:p>
        </w:tc>
        <w:tc>
          <w:tcPr>
            <w:tcW w:w="567"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841A65" w:rsidRDefault="00841A65">
            <w:pPr>
              <w:spacing w:line="360" w:lineRule="exact"/>
              <w:jc w:val="center"/>
              <w:rPr>
                <w:rFonts w:ascii="Times New Roman" w:eastAsia="標楷體" w:hAnsi="Times New Roman" w:cs="Times New Roman"/>
                <w:color w:val="000000"/>
                <w:szCs w:val="24"/>
              </w:rPr>
            </w:pPr>
          </w:p>
        </w:tc>
      </w:tr>
      <w:tr w:rsidR="00C30C2D" w:rsidTr="00C30C2D">
        <w:tc>
          <w:tcPr>
            <w:tcW w:w="642" w:type="dxa"/>
            <w:tcBorders>
              <w:top w:val="single" w:sz="4" w:space="0" w:color="auto"/>
              <w:left w:val="single" w:sz="4" w:space="0" w:color="auto"/>
              <w:bottom w:val="single" w:sz="4" w:space="0" w:color="auto"/>
              <w:right w:val="single" w:sz="4" w:space="0" w:color="auto"/>
            </w:tcBorders>
            <w:vAlign w:val="center"/>
          </w:tcPr>
          <w:p w:rsidR="00C30C2D" w:rsidRDefault="00C30C2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rsidP="00CC312F">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利息收入無漏列或低列情形</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tcPr>
          <w:p w:rsidR="00C30C2D" w:rsidRDefault="00C30C2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8</w:t>
            </w:r>
          </w:p>
        </w:tc>
        <w:tc>
          <w:tcPr>
            <w:tcW w:w="7233" w:type="dxa"/>
            <w:tcBorders>
              <w:top w:val="single" w:sz="4" w:space="0" w:color="auto"/>
              <w:left w:val="single" w:sz="4" w:space="0" w:color="auto"/>
              <w:bottom w:val="single" w:sz="4" w:space="0" w:color="auto"/>
              <w:right w:val="single" w:sz="4" w:space="0" w:color="auto"/>
            </w:tcBorders>
          </w:tcPr>
          <w:p w:rsidR="00C30C2D" w:rsidRDefault="00C30C2D" w:rsidP="00CC312F">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課後照顧</w:t>
            </w:r>
            <w:r w:rsidR="00362F9B">
              <w:rPr>
                <w:rFonts w:ascii="Times New Roman" w:eastAsia="標楷體" w:hAnsi="Times New Roman" w:cs="Times New Roman" w:hint="eastAsia"/>
                <w:color w:val="000000"/>
                <w:szCs w:val="24"/>
              </w:rPr>
              <w:t>收入</w:t>
            </w:r>
            <w:r w:rsidR="00362F9B">
              <w:rPr>
                <w:rFonts w:ascii="Times New Roman" w:eastAsia="標楷體" w:hAnsi="Times New Roman" w:cs="Times New Roman" w:hint="eastAsia"/>
                <w:color w:val="000000"/>
                <w:szCs w:val="24"/>
              </w:rPr>
              <w:t>(</w:t>
            </w:r>
            <w:r w:rsidR="00105CD1">
              <w:rPr>
                <w:rFonts w:ascii="Times New Roman" w:eastAsia="標楷體" w:hAnsi="Times New Roman" w:cs="Times New Roman" w:hint="eastAsia"/>
                <w:color w:val="000000"/>
                <w:szCs w:val="24"/>
              </w:rPr>
              <w:t>含延後托育</w:t>
            </w:r>
            <w:r w:rsidR="00362F9B">
              <w:rPr>
                <w:rFonts w:ascii="Times New Roman" w:eastAsia="標楷體" w:hAnsi="Times New Roman" w:cs="Times New Roman" w:hint="eastAsia"/>
                <w:color w:val="000000"/>
                <w:szCs w:val="24"/>
              </w:rPr>
              <w:t>收入</w:t>
            </w:r>
            <w:r w:rsidR="00362F9B">
              <w:rPr>
                <w:rFonts w:ascii="Times New Roman" w:eastAsia="標楷體" w:hAnsi="Times New Roman" w:cs="Times New Roman" w:hint="eastAsia"/>
                <w:color w:val="000000"/>
                <w:szCs w:val="24"/>
              </w:rPr>
              <w:t>)</w:t>
            </w:r>
            <w:r w:rsidR="00362F9B">
              <w:rPr>
                <w:rFonts w:ascii="Times New Roman" w:eastAsia="標楷體" w:hAnsi="Times New Roman" w:cs="Times New Roman" w:hint="eastAsia"/>
                <w:color w:val="000000"/>
                <w:szCs w:val="24"/>
              </w:rPr>
              <w:t>依據預算且無漏列或低列情形</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9</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rsidP="00C30C2D">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其他收入</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包括、專案補助、代收補助及代收代付等</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依據預算且無漏列或低列情形</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10</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各項退費是否符合相關規定，並依退費原因逕列收入減項</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11</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各相關收入項目未有以代收款項或暫收款列帳之情形</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12</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抽查所有以非營利幼兒園名義收取之一切收入，是否列入相關收入項目，且入非營利幼兒園之專戶</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13</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非營利幼兒園以前學年度之結餘款是否存入非營利幼兒園之專戶</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166320">
        <w:tc>
          <w:tcPr>
            <w:tcW w:w="642"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14</w:t>
            </w:r>
          </w:p>
        </w:tc>
        <w:tc>
          <w:tcPr>
            <w:tcW w:w="7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C2D" w:rsidRDefault="00166320">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以前學年度已轉列為呆帳之教保費收入於本期收迄是否逕列本期收入</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tcPr>
          <w:p w:rsidR="00C30C2D" w:rsidRDefault="00C30C2D">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補充說明：</w:t>
            </w:r>
          </w:p>
          <w:p w:rsidR="00C30C2D" w:rsidRDefault="00C30C2D">
            <w:pPr>
              <w:spacing w:line="360" w:lineRule="exact"/>
              <w:rPr>
                <w:rFonts w:ascii="Times New Roman" w:eastAsia="標楷體" w:hAnsi="Times New Roman" w:cs="Times New Roman"/>
                <w:b/>
                <w:color w:val="000000"/>
                <w:szCs w:val="24"/>
              </w:rPr>
            </w:pPr>
          </w:p>
          <w:p w:rsidR="00C30C2D" w:rsidRDefault="00C30C2D">
            <w:pPr>
              <w:spacing w:line="360" w:lineRule="exact"/>
              <w:rPr>
                <w:rFonts w:ascii="Times New Roman" w:eastAsia="標楷體" w:hAnsi="Times New Roman" w:cs="Times New Roman"/>
                <w:b/>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支出部分</w:t>
            </w: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15</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幼兒園提款程序為園長、主辦會計人員於</w:t>
            </w:r>
            <w:r w:rsidR="00DF199B">
              <w:rPr>
                <w:rFonts w:ascii="標楷體" w:eastAsia="標楷體" w:hAnsi="標楷體" w:cs="Times New Roman" w:hint="eastAsia"/>
                <w:color w:val="000000"/>
                <w:kern w:val="0"/>
                <w:szCs w:val="24"/>
              </w:rPr>
              <w:t>傳票</w:t>
            </w:r>
            <w:r>
              <w:rPr>
                <w:rFonts w:ascii="標楷體" w:eastAsia="標楷體" w:hAnsi="標楷體" w:cs="Times New Roman" w:hint="eastAsia"/>
                <w:color w:val="000000"/>
                <w:kern w:val="0"/>
                <w:szCs w:val="24"/>
              </w:rPr>
              <w:t>上會同簽名或蓋章</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16</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color w:val="000000"/>
                <w:szCs w:val="24"/>
              </w:rPr>
            </w:pPr>
            <w:r>
              <w:rPr>
                <w:rFonts w:ascii="標楷體" w:eastAsia="標楷體" w:hAnsi="標楷體" w:cs="Times New Roman" w:hint="eastAsia"/>
                <w:color w:val="000000"/>
                <w:kern w:val="0"/>
              </w:rPr>
              <w:t>園長薪資是否依核定之薪資支付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17</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組長職務加給是否依核定之人員配置及薪資支付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18</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教師及教保員薪資是否依核定之人員配置及薪資支付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19</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助理教保員薪資是否依核定之人員配置及薪資支付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lastRenderedPageBreak/>
              <w:t>20</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學前特教/社工/護理師薪資是否依核定之人員配置及薪資支付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21</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社工人員/護士薪資是否依核定之人員配置及薪資支付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22</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會計/總務人員薪資是否依核定之人員配置及薪資支付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23</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廚工薪資是否依核定之人員配置及薪資支付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24</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清潔薪資是否依核定之人員配置及薪資支付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25</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加班費是否符合規定並經園長核准</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26</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勞健保及退休金提撥是否依核定之薪資級距、勞退提撥表</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27</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自強活動是否符合活動計畫</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28</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健康檢查是否符合當學年度排定健康檢查之員工名單</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29</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代課費是否符合非營利幼兒園實施辦法等相關規定(限實際帶班之教保服務人員)</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30</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Pr="00B4585D" w:rsidRDefault="00C30C2D">
            <w:pPr>
              <w:widowControl/>
              <w:rPr>
                <w:rFonts w:ascii="標楷體" w:eastAsia="標楷體" w:hAnsi="標楷體" w:cs="Times New Roman"/>
                <w:color w:val="000000"/>
                <w:kern w:val="0"/>
                <w:szCs w:val="24"/>
              </w:rPr>
            </w:pPr>
            <w:r w:rsidRPr="00B4585D">
              <w:rPr>
                <w:rFonts w:ascii="標楷體" w:eastAsia="標楷體" w:hAnsi="標楷體" w:cs="Times New Roman" w:hint="eastAsia"/>
                <w:color w:val="000000"/>
                <w:kern w:val="0"/>
                <w:szCs w:val="24"/>
              </w:rPr>
              <w:t>廚工代班費是否符合規定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31</w:t>
            </w:r>
          </w:p>
        </w:tc>
        <w:tc>
          <w:tcPr>
            <w:tcW w:w="7233" w:type="dxa"/>
            <w:tcBorders>
              <w:top w:val="single" w:sz="4" w:space="0" w:color="auto"/>
              <w:left w:val="single" w:sz="4" w:space="0" w:color="auto"/>
              <w:bottom w:val="single" w:sz="4" w:space="0" w:color="auto"/>
              <w:right w:val="single" w:sz="4" w:space="0" w:color="auto"/>
            </w:tcBorders>
            <w:vAlign w:val="center"/>
            <w:hideMark/>
          </w:tcPr>
          <w:p w:rsidR="00EA03DA" w:rsidRPr="00B4585D" w:rsidRDefault="00C30C2D" w:rsidP="00EA03DA">
            <w:pPr>
              <w:widowControl/>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檢視依本辦法第十六條第四項提撥之資遣費準備金</w:t>
            </w:r>
            <w:r w:rsidR="00B809D1">
              <w:rPr>
                <w:rFonts w:ascii="標楷體" w:eastAsia="標楷體" w:hAnsi="標楷體" w:cs="Times New Roman" w:hint="eastAsia"/>
                <w:color w:val="000000"/>
                <w:kern w:val="0"/>
                <w:szCs w:val="24"/>
              </w:rPr>
              <w:t>及</w:t>
            </w:r>
            <w:r w:rsidR="00940FB0" w:rsidRPr="00940FB0">
              <w:rPr>
                <w:rFonts w:ascii="標楷體" w:eastAsia="標楷體" w:hAnsi="標楷體" w:cs="Times New Roman" w:hint="eastAsia"/>
                <w:color w:val="000000"/>
                <w:kern w:val="0"/>
                <w:szCs w:val="24"/>
              </w:rPr>
              <w:t>於法令規定外額外提撥之勞工退休金準備</w:t>
            </w:r>
            <w:r w:rsidR="00B4585D">
              <w:rPr>
                <w:rFonts w:ascii="標楷體" w:eastAsia="標楷體" w:hAnsi="標楷體" w:cs="Times New Roman" w:hint="eastAsia"/>
                <w:color w:val="000000"/>
                <w:kern w:val="0"/>
                <w:szCs w:val="24"/>
              </w:rPr>
              <w:t>，是否以</w:t>
            </w:r>
            <w:r>
              <w:rPr>
                <w:rFonts w:ascii="標楷體" w:eastAsia="標楷體" w:hAnsi="標楷體" w:cs="Times New Roman" w:hint="eastAsia"/>
                <w:color w:val="000000"/>
                <w:kern w:val="0"/>
                <w:szCs w:val="24"/>
              </w:rPr>
              <w:t>專戶</w:t>
            </w:r>
            <w:r w:rsidR="008204CC">
              <w:rPr>
                <w:rFonts w:ascii="標楷體" w:eastAsia="標楷體" w:hAnsi="標楷體" w:cs="Times New Roman" w:hint="eastAsia"/>
                <w:color w:val="000000"/>
                <w:kern w:val="0"/>
                <w:szCs w:val="24"/>
              </w:rPr>
              <w:t>或定期存款方式</w:t>
            </w:r>
            <w:r w:rsidR="00B4585D">
              <w:rPr>
                <w:rFonts w:ascii="標楷體" w:eastAsia="標楷體" w:hAnsi="標楷體" w:cs="Times New Roman" w:hint="eastAsia"/>
                <w:color w:val="000000"/>
                <w:kern w:val="0"/>
                <w:szCs w:val="24"/>
              </w:rPr>
              <w:t>儲存</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32</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b/>
                <w:color w:val="000000"/>
                <w:szCs w:val="24"/>
              </w:rPr>
            </w:pPr>
            <w:r>
              <w:rPr>
                <w:rFonts w:ascii="標楷體" w:eastAsia="標楷體" w:hAnsi="標楷體" w:cs="Times New Roman" w:hint="eastAsia"/>
                <w:color w:val="000000"/>
                <w:kern w:val="0"/>
              </w:rPr>
              <w:t>工作人員正常薪資以外之績效獎金是否符合</w:t>
            </w:r>
            <w:r w:rsidR="003A1758">
              <w:rPr>
                <w:rFonts w:ascii="標楷體" w:eastAsia="標楷體" w:hAnsi="標楷體" w:cs="Times New Roman" w:hint="eastAsia"/>
                <w:color w:val="000000"/>
                <w:kern w:val="0"/>
              </w:rPr>
              <w:t>直轄市、縣(市)主管機關核定之相關規定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33</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b/>
                <w:color w:val="000000"/>
                <w:szCs w:val="24"/>
              </w:rPr>
            </w:pPr>
            <w:r>
              <w:rPr>
                <w:rFonts w:ascii="標楷體" w:eastAsia="標楷體" w:hAnsi="標楷體" w:cs="Times New Roman" w:hint="eastAsia"/>
                <w:b/>
                <w:color w:val="000000"/>
                <w:szCs w:val="24"/>
              </w:rPr>
              <w:t>人事費總支出是否符合預算，如有超支，其金額為：○○○元</w:t>
            </w:r>
          </w:p>
          <w:p w:rsidR="00C30C2D" w:rsidRDefault="00C30C2D">
            <w:pPr>
              <w:widowControl/>
              <w:rPr>
                <w:rFonts w:ascii="標楷體" w:eastAsia="標楷體" w:hAnsi="標楷體" w:cs="Times New Roman"/>
                <w:color w:val="000000"/>
                <w:kern w:val="0"/>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055A8"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C055A8" w:rsidRDefault="0021284B" w:rsidP="002C1E2A">
            <w:pPr>
              <w:spacing w:line="360" w:lineRule="exact"/>
              <w:rPr>
                <w:rFonts w:ascii="Times New Roman" w:eastAsia="標楷體" w:hAnsi="Times New Roman" w:cs="Times New Roman"/>
                <w:color w:val="000000"/>
                <w:szCs w:val="24"/>
              </w:rPr>
            </w:pPr>
            <w:r>
              <w:rPr>
                <w:rFonts w:ascii="標楷體" w:eastAsia="標楷體" w:hAnsi="標楷體" w:cs="Times New Roman" w:hint="eastAsia"/>
                <w:b/>
                <w:color w:val="000000"/>
                <w:szCs w:val="24"/>
              </w:rPr>
              <w:t>人事費補充說明：</w:t>
            </w:r>
          </w:p>
          <w:p w:rsidR="002C1E2A" w:rsidRDefault="002C1E2A" w:rsidP="007E6167">
            <w:pPr>
              <w:spacing w:line="360" w:lineRule="exact"/>
              <w:rPr>
                <w:rFonts w:ascii="Times New Roman" w:eastAsia="標楷體" w:hAnsi="Times New Roman" w:cs="Times New Roman"/>
                <w:color w:val="000000"/>
                <w:szCs w:val="24"/>
              </w:rPr>
            </w:pPr>
          </w:p>
          <w:p w:rsidR="0011447F" w:rsidRDefault="0011447F" w:rsidP="007E6167">
            <w:pPr>
              <w:spacing w:line="360" w:lineRule="exact"/>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34</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活動費(親職講座、親子活動、畢業典禮)經費之支用符合活動計畫及非營利幼兒園營運成本支用範圍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35</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研習、進修經費之支用是否符合非營利幼兒園營運成本支用範圍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36</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水費、電費、瓦斯及保全費是否符合非營利幼兒園營運成本支用範圍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37</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園舍消毒、清潔是否符合非營利幼兒園營運成本支用範圍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38</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辦公文具是否符合非營利幼兒園營運成本支用範圍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39</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事務機器耗材是否符合非營利幼兒園營運成本支用範圍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40</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電話費是否符合非營利幼兒園營運成本支用範圍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41</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郵資是否符合非營利幼兒園營運成本支用範圍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42</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文宣費(含一般文宣、園刊) 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43</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攝影照片是否符合非營利幼兒園營運成本支用範圍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44</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園務特支是否符合非營利幼兒園營運成本支用範圍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45</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差旅費是否符合非營利幼兒園營運成本支用範圍並經園長核准</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46</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b/>
                <w:color w:val="000000"/>
                <w:szCs w:val="24"/>
              </w:rPr>
            </w:pPr>
            <w:r>
              <w:rPr>
                <w:rFonts w:ascii="標楷體" w:eastAsia="標楷體" w:hAnsi="標楷體" w:cs="Times New Roman" w:hint="eastAsia"/>
                <w:b/>
                <w:color w:val="000000"/>
                <w:szCs w:val="24"/>
              </w:rPr>
              <w:t>業務費總支出是否符合預算，如有超支，其金額為：○○○元</w:t>
            </w:r>
          </w:p>
          <w:p w:rsidR="00C30C2D" w:rsidRDefault="00C30C2D">
            <w:pPr>
              <w:widowControl/>
              <w:rPr>
                <w:rFonts w:ascii="標楷體" w:eastAsia="標楷體" w:hAnsi="標楷體" w:cs="Times New Roman"/>
                <w:b/>
                <w:color w:val="000000"/>
                <w:kern w:val="0"/>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787D94"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787D94" w:rsidRDefault="0021284B" w:rsidP="00787D94">
            <w:pPr>
              <w:spacing w:line="360" w:lineRule="exact"/>
              <w:rPr>
                <w:rFonts w:ascii="Times New Roman" w:eastAsia="標楷體" w:hAnsi="Times New Roman" w:cs="Times New Roman"/>
                <w:color w:val="000000"/>
                <w:szCs w:val="24"/>
              </w:rPr>
            </w:pPr>
            <w:r>
              <w:rPr>
                <w:rFonts w:ascii="標楷體" w:eastAsia="標楷體" w:hAnsi="標楷體" w:cs="Times New Roman" w:hint="eastAsia"/>
                <w:b/>
                <w:color w:val="000000"/>
                <w:szCs w:val="24"/>
              </w:rPr>
              <w:t>補充說明：</w:t>
            </w:r>
          </w:p>
          <w:p w:rsidR="00787D94" w:rsidRDefault="00787D94" w:rsidP="00787D94">
            <w:pPr>
              <w:spacing w:line="360" w:lineRule="exact"/>
              <w:rPr>
                <w:rFonts w:ascii="Times New Roman" w:eastAsia="標楷體" w:hAnsi="Times New Roman" w:cs="Times New Roman"/>
                <w:color w:val="000000"/>
                <w:szCs w:val="24"/>
              </w:rPr>
            </w:pPr>
          </w:p>
          <w:p w:rsidR="0011447F" w:rsidRDefault="0011447F" w:rsidP="00787D94">
            <w:pPr>
              <w:spacing w:line="360" w:lineRule="exact"/>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lastRenderedPageBreak/>
              <w:t>47</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教保材料費是否符合非營利幼兒園營運成本支用範圍，非耗材類之教具玩具已登錄於清冊</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48</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日常消耗用品是否符合非營利幼兒園營運成本支用範圍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49</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藥品費是否符合非營利幼兒園營運成本支用範圍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50</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餐點費是否符合非營利幼兒園營運成本支用範圍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54</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材料費總支出是否符合預算，如有超支，其金額為：○○○元</w:t>
            </w:r>
          </w:p>
          <w:p w:rsidR="00C30C2D" w:rsidRDefault="00C30C2D">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21284B"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21284B" w:rsidRDefault="0021284B" w:rsidP="0021284B">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材料費補充說明：</w:t>
            </w:r>
          </w:p>
          <w:p w:rsidR="0021284B" w:rsidRDefault="0021284B" w:rsidP="0021284B">
            <w:pPr>
              <w:spacing w:line="360" w:lineRule="exact"/>
              <w:rPr>
                <w:rFonts w:ascii="Times New Roman" w:eastAsia="標楷體" w:hAnsi="Times New Roman" w:cs="Times New Roman"/>
                <w:color w:val="000000"/>
                <w:szCs w:val="24"/>
              </w:rPr>
            </w:pPr>
          </w:p>
          <w:p w:rsidR="0011447F" w:rsidRDefault="0011447F" w:rsidP="0021284B">
            <w:pPr>
              <w:spacing w:line="360" w:lineRule="exact"/>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55</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公共事務管理費是否</w:t>
            </w:r>
            <w:r>
              <w:rPr>
                <w:rFonts w:ascii="標楷體" w:eastAsia="標楷體" w:hAnsi="標楷體" w:cs="Times New Roman" w:hint="eastAsia"/>
                <w:color w:val="000000"/>
                <w:kern w:val="0"/>
              </w:rPr>
              <w:t>符合非營利幼兒園營運成本支用範圍、</w:t>
            </w:r>
            <w:r>
              <w:rPr>
                <w:rFonts w:ascii="標楷體" w:eastAsia="標楷體" w:hAnsi="標楷體" w:cs="Times New Roman" w:hint="eastAsia"/>
                <w:color w:val="000000"/>
                <w:szCs w:val="24"/>
              </w:rPr>
              <w:t>是否超過預算，如有超支，其金額為：○○○元。</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56</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水電修繕是否符合非營利幼兒園營運成本支用範圍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57</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園舍消毒、清潔是否符合非營利幼兒園營運成本支用範圍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58</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火險是否符合非營利幼兒園營運成本支用範圍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59</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維護費總支出是否符合預算，如有超支，其金額為：○○○元</w:t>
            </w:r>
          </w:p>
          <w:p w:rsidR="00C30C2D" w:rsidRDefault="00C30C2D">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60</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jc w:val="both"/>
              <w:rPr>
                <w:rFonts w:ascii="標楷體" w:eastAsia="標楷體" w:hAnsi="標楷體" w:cs="Times New Roman"/>
                <w:color w:val="000000"/>
                <w:kern w:val="0"/>
              </w:rPr>
            </w:pPr>
            <w:r>
              <w:rPr>
                <w:rFonts w:ascii="標楷體" w:eastAsia="標楷體" w:hAnsi="標楷體" w:cs="Times New Roman" w:hint="eastAsia"/>
                <w:color w:val="000000"/>
                <w:kern w:val="0"/>
              </w:rPr>
              <w:t>電器用品是否符合非營利幼兒園營運成本支用範圍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D45D98"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D45D98" w:rsidRDefault="00D45D98" w:rsidP="00D45D98">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維護費補充說明：</w:t>
            </w:r>
          </w:p>
          <w:p w:rsidR="00110B42" w:rsidRDefault="00110B42" w:rsidP="00D45D98">
            <w:pPr>
              <w:spacing w:line="360" w:lineRule="exact"/>
              <w:rPr>
                <w:rFonts w:ascii="Times New Roman" w:eastAsia="標楷體" w:hAnsi="Times New Roman" w:cs="Times New Roman"/>
                <w:color w:val="000000"/>
                <w:szCs w:val="24"/>
              </w:rPr>
            </w:pPr>
          </w:p>
          <w:p w:rsidR="0011447F" w:rsidRDefault="0011447F" w:rsidP="00D45D98">
            <w:pPr>
              <w:spacing w:line="360" w:lineRule="exact"/>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61</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jc w:val="both"/>
              <w:rPr>
                <w:rFonts w:ascii="標楷體" w:eastAsia="標楷體" w:hAnsi="標楷體" w:cs="Times New Roman"/>
                <w:color w:val="000000"/>
                <w:kern w:val="0"/>
              </w:rPr>
            </w:pPr>
            <w:r>
              <w:rPr>
                <w:rFonts w:ascii="標楷體" w:eastAsia="標楷體" w:hAnsi="標楷體" w:cs="Times New Roman" w:hint="eastAsia"/>
                <w:color w:val="000000"/>
                <w:kern w:val="0"/>
              </w:rPr>
              <w:t>園舍修繕是否符合非營利幼兒園營運成本支用範圍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62</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廚房設備是否符合非營利幼兒園營運成本支用範圍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63</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教學設施設備是否符合非營利幼兒園營運成本支用範圍</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64</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修繕購置費總支出是否符合預算，如有超支，其金額為：○○○元</w:t>
            </w:r>
          </w:p>
          <w:p w:rsidR="00C30C2D" w:rsidRDefault="00C30C2D">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037F77"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037F77" w:rsidRDefault="00037F77" w:rsidP="00037F77">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修繕購置費補充說明：</w:t>
            </w:r>
          </w:p>
          <w:p w:rsidR="00037F77" w:rsidRDefault="00037F77" w:rsidP="00037F77">
            <w:pPr>
              <w:spacing w:line="360" w:lineRule="exact"/>
              <w:rPr>
                <w:rFonts w:ascii="Times New Roman" w:eastAsia="標楷體" w:hAnsi="Times New Roman" w:cs="Times New Roman"/>
                <w:color w:val="000000"/>
                <w:szCs w:val="24"/>
              </w:rPr>
            </w:pPr>
          </w:p>
          <w:p w:rsidR="0011447F" w:rsidRDefault="0011447F" w:rsidP="00037F77">
            <w:pPr>
              <w:spacing w:line="360" w:lineRule="exact"/>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65</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b/>
                <w:color w:val="000000"/>
                <w:kern w:val="0"/>
              </w:rPr>
            </w:pPr>
            <w:r>
              <w:rPr>
                <w:rFonts w:ascii="標楷體" w:eastAsia="標楷體" w:hAnsi="標楷體" w:cs="Times New Roman" w:hint="eastAsia"/>
                <w:b/>
                <w:color w:val="000000"/>
                <w:kern w:val="0"/>
              </w:rPr>
              <w:t>雜支是否符合非營利幼兒園營運成本支用範圍、</w:t>
            </w:r>
            <w:r>
              <w:rPr>
                <w:rFonts w:ascii="標楷體" w:eastAsia="標楷體" w:hAnsi="標楷體" w:cs="Times New Roman" w:hint="eastAsia"/>
                <w:b/>
                <w:color w:val="000000"/>
                <w:szCs w:val="24"/>
              </w:rPr>
              <w:t>是否符合預算，如有超支，其金額為：○○○元</w:t>
            </w: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66</w:t>
            </w:r>
          </w:p>
        </w:tc>
        <w:tc>
          <w:tcPr>
            <w:tcW w:w="7233" w:type="dxa"/>
            <w:tcBorders>
              <w:top w:val="single" w:sz="4" w:space="0" w:color="auto"/>
              <w:left w:val="single" w:sz="4" w:space="0" w:color="auto"/>
              <w:bottom w:val="single" w:sz="4" w:space="0" w:color="auto"/>
              <w:right w:val="single" w:sz="4" w:space="0" w:color="auto"/>
            </w:tcBorders>
            <w:vAlign w:val="center"/>
            <w:hideMark/>
          </w:tcPr>
          <w:p w:rsidR="00C30C2D" w:rsidRDefault="00C30C2D">
            <w:pPr>
              <w:widowControl/>
              <w:rPr>
                <w:rFonts w:ascii="標楷體" w:eastAsia="標楷體" w:hAnsi="標楷體" w:cs="Times New Roman"/>
                <w:b/>
                <w:color w:val="000000"/>
                <w:szCs w:val="24"/>
              </w:rPr>
            </w:pPr>
            <w:r>
              <w:rPr>
                <w:rFonts w:ascii="標楷體" w:eastAsia="標楷體" w:hAnsi="標楷體" w:cs="Times New Roman" w:hint="eastAsia"/>
                <w:b/>
                <w:color w:val="000000"/>
                <w:kern w:val="0"/>
              </w:rPr>
              <w:t>行政管理費是否符合</w:t>
            </w:r>
            <w:r>
              <w:rPr>
                <w:rFonts w:ascii="標楷體" w:eastAsia="標楷體" w:hAnsi="標楷體" w:cs="Times New Roman" w:hint="eastAsia"/>
                <w:b/>
                <w:kern w:val="0"/>
              </w:rPr>
              <w:t>預算</w:t>
            </w:r>
            <w:r>
              <w:rPr>
                <w:rFonts w:ascii="標楷體" w:eastAsia="標楷體" w:hAnsi="標楷體" w:cs="Times New Roman" w:hint="eastAsia"/>
                <w:b/>
                <w:color w:val="000000"/>
                <w:szCs w:val="24"/>
              </w:rPr>
              <w:t>，如有超支，其金額為：○○○元</w:t>
            </w:r>
          </w:p>
          <w:p w:rsidR="00C30C2D" w:rsidRDefault="00C30C2D">
            <w:pPr>
              <w:widowControl/>
              <w:rPr>
                <w:rFonts w:ascii="標楷體" w:eastAsia="標楷體" w:hAnsi="標楷體" w:cs="Times New Roman"/>
                <w:color w:val="000000"/>
                <w:kern w:val="0"/>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872B0A"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872B0A" w:rsidRDefault="00872B0A" w:rsidP="00872B0A">
            <w:pPr>
              <w:spacing w:line="360" w:lineRule="exact"/>
              <w:rPr>
                <w:rFonts w:ascii="標楷體" w:eastAsia="標楷體" w:hAnsi="標楷體" w:cs="Times New Roman"/>
                <w:b/>
                <w:color w:val="000000"/>
                <w:kern w:val="0"/>
              </w:rPr>
            </w:pPr>
            <w:r>
              <w:rPr>
                <w:rFonts w:ascii="標楷體" w:eastAsia="標楷體" w:hAnsi="標楷體" w:cs="Times New Roman" w:hint="eastAsia"/>
                <w:b/>
                <w:color w:val="000000"/>
                <w:kern w:val="0"/>
              </w:rPr>
              <w:t>雜支及行政管理費補充說明：</w:t>
            </w:r>
          </w:p>
          <w:p w:rsidR="00E46BC2" w:rsidRDefault="00E46BC2" w:rsidP="00872B0A">
            <w:pPr>
              <w:spacing w:line="360" w:lineRule="exact"/>
              <w:rPr>
                <w:rFonts w:ascii="Times New Roman" w:eastAsia="標楷體" w:hAnsi="Times New Roman" w:cs="Times New Roman"/>
                <w:color w:val="000000"/>
                <w:szCs w:val="24"/>
              </w:rPr>
            </w:pPr>
          </w:p>
          <w:p w:rsidR="0011447F" w:rsidRDefault="0011447F" w:rsidP="00872B0A">
            <w:pPr>
              <w:spacing w:line="360" w:lineRule="exact"/>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67</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「其他支出」是否符合各該項目之支用範圍、是否超過預算，如有</w:t>
            </w:r>
            <w:r>
              <w:rPr>
                <w:rFonts w:ascii="標楷體" w:eastAsia="標楷體" w:hAnsi="標楷體" w:cs="Times New Roman" w:hint="eastAsia"/>
                <w:b/>
                <w:color w:val="000000"/>
                <w:szCs w:val="24"/>
              </w:rPr>
              <w:lastRenderedPageBreak/>
              <w:t>超支，其金額為：○○○元</w:t>
            </w:r>
          </w:p>
          <w:p w:rsidR="00C30C2D" w:rsidRDefault="00C30C2D">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lastRenderedPageBreak/>
              <w:t>68</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rsidP="006A0CD2">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本學年結算</w:t>
            </w:r>
            <w:r w:rsidR="006A0CD2">
              <w:rPr>
                <w:rFonts w:ascii="標楷體" w:eastAsia="標楷體" w:hAnsi="標楷體" w:cs="Times New Roman" w:hint="eastAsia"/>
                <w:b/>
                <w:color w:val="000000"/>
                <w:szCs w:val="24"/>
              </w:rPr>
              <w:t>總</w:t>
            </w:r>
            <w:r>
              <w:rPr>
                <w:rFonts w:ascii="標楷體" w:eastAsia="標楷體" w:hAnsi="標楷體" w:cs="Times New Roman" w:hint="eastAsia"/>
                <w:b/>
                <w:color w:val="000000"/>
                <w:szCs w:val="24"/>
              </w:rPr>
              <w:t>收入是否大於或等於</w:t>
            </w:r>
            <w:r w:rsidR="006A0CD2">
              <w:rPr>
                <w:rFonts w:ascii="標楷體" w:eastAsia="標楷體" w:hAnsi="標楷體" w:cs="Times New Roman" w:hint="eastAsia"/>
                <w:b/>
                <w:color w:val="000000"/>
                <w:szCs w:val="24"/>
              </w:rPr>
              <w:t>總支出，如有虧損本項請勾選「否」，</w:t>
            </w:r>
            <w:r>
              <w:rPr>
                <w:rFonts w:ascii="標楷體" w:eastAsia="標楷體" w:hAnsi="標楷體" w:cs="Times New Roman" w:hint="eastAsia"/>
                <w:b/>
                <w:color w:val="000000"/>
                <w:szCs w:val="24"/>
              </w:rPr>
              <w:t>其</w:t>
            </w:r>
            <w:r w:rsidR="006A0CD2">
              <w:rPr>
                <w:rFonts w:ascii="標楷體" w:eastAsia="標楷體" w:hAnsi="標楷體" w:cs="Times New Roman" w:hint="eastAsia"/>
                <w:b/>
                <w:color w:val="000000"/>
                <w:szCs w:val="24"/>
              </w:rPr>
              <w:t>虧損</w:t>
            </w:r>
            <w:r>
              <w:rPr>
                <w:rFonts w:ascii="標楷體" w:eastAsia="標楷體" w:hAnsi="標楷體" w:cs="Times New Roman" w:hint="eastAsia"/>
                <w:b/>
                <w:color w:val="000000"/>
                <w:szCs w:val="24"/>
              </w:rPr>
              <w:t>金額為：○○○元</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tcPr>
          <w:p w:rsidR="00C30C2D" w:rsidRDefault="0011447F">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支出部分</w:t>
            </w:r>
            <w:r w:rsidR="00C30C2D">
              <w:rPr>
                <w:rFonts w:ascii="Times New Roman" w:eastAsia="標楷體" w:hAnsi="Times New Roman" w:cs="Times New Roman" w:hint="eastAsia"/>
                <w:b/>
                <w:color w:val="000000"/>
                <w:szCs w:val="24"/>
              </w:rPr>
              <w:t>補充說明：</w:t>
            </w:r>
          </w:p>
          <w:p w:rsidR="00C30C2D" w:rsidRDefault="00C30C2D">
            <w:pPr>
              <w:spacing w:line="360" w:lineRule="exact"/>
              <w:rPr>
                <w:rFonts w:ascii="Times New Roman" w:eastAsia="標楷體" w:hAnsi="Times New Roman" w:cs="Times New Roman"/>
                <w:b/>
                <w:color w:val="000000"/>
                <w:szCs w:val="24"/>
              </w:rPr>
            </w:pPr>
          </w:p>
          <w:p w:rsidR="00C30C2D" w:rsidRDefault="00C30C2D">
            <w:pPr>
              <w:spacing w:line="360" w:lineRule="exact"/>
              <w:rPr>
                <w:rFonts w:ascii="Times New Roman" w:eastAsia="標楷體" w:hAnsi="Times New Roman" w:cs="Times New Roman"/>
                <w:b/>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負債部分</w:t>
            </w: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69</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標楷體" w:eastAsia="標楷體" w:hAnsi="標楷體" w:cs="Times New Roman"/>
                <w:color w:val="000000"/>
                <w:szCs w:val="24"/>
                <w:u w:val="single"/>
              </w:rPr>
            </w:pPr>
            <w:r>
              <w:rPr>
                <w:rFonts w:ascii="標楷體" w:eastAsia="標楷體" w:hAnsi="標楷體" w:cs="Times New Roman" w:hint="eastAsia"/>
                <w:color w:val="000000"/>
                <w:szCs w:val="24"/>
              </w:rPr>
              <w:t>向辦理單位借款，其資金往來皆透過金融機構，金額為：○○○元</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70</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rsidP="00A017DB">
            <w:pPr>
              <w:spacing w:line="360" w:lineRule="exac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未</w:t>
            </w:r>
            <w:r w:rsidR="00A017DB">
              <w:rPr>
                <w:rFonts w:ascii="標楷體" w:eastAsia="標楷體" w:hAnsi="標楷體" w:cs="Times New Roman" w:hint="eastAsia"/>
                <w:color w:val="000000"/>
                <w:kern w:val="0"/>
                <w:szCs w:val="24"/>
              </w:rPr>
              <w:t>有以非營利幼兒園之名義向金融機構或其他個人單位借（貸）款之情形</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tcPr>
          <w:p w:rsidR="00C30C2D" w:rsidRDefault="005456C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負債</w:t>
            </w:r>
            <w:r w:rsidR="00C30C2D">
              <w:rPr>
                <w:rFonts w:ascii="Times New Roman" w:eastAsia="標楷體" w:hAnsi="Times New Roman" w:cs="Times New Roman" w:hint="eastAsia"/>
                <w:b/>
                <w:color w:val="000000"/>
                <w:szCs w:val="24"/>
              </w:rPr>
              <w:t>補充說明：</w:t>
            </w:r>
          </w:p>
          <w:p w:rsidR="00C30C2D" w:rsidRDefault="00C30C2D">
            <w:pPr>
              <w:spacing w:line="360" w:lineRule="exact"/>
              <w:rPr>
                <w:rFonts w:ascii="Times New Roman" w:eastAsia="標楷體" w:hAnsi="Times New Roman" w:cs="Times New Roman"/>
                <w:b/>
                <w:color w:val="000000"/>
                <w:szCs w:val="24"/>
              </w:rPr>
            </w:pPr>
          </w:p>
          <w:p w:rsidR="00C30C2D" w:rsidRDefault="00C30C2D">
            <w:pPr>
              <w:spacing w:line="360" w:lineRule="exact"/>
              <w:rPr>
                <w:rFonts w:ascii="Times New Roman" w:eastAsia="標楷體" w:hAnsi="Times New Roman" w:cs="Times New Roman"/>
                <w:b/>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其他</w:t>
            </w: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71</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747B03">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本學期（學年度）</w:t>
            </w:r>
            <w:r w:rsidR="00C30C2D">
              <w:rPr>
                <w:rFonts w:ascii="Times New Roman" w:eastAsia="標楷體" w:hAnsi="Times New Roman" w:cs="Times New Roman" w:hint="eastAsia"/>
                <w:color w:val="000000"/>
                <w:kern w:val="0"/>
                <w:szCs w:val="24"/>
              </w:rPr>
              <w:t>未</w:t>
            </w:r>
            <w:r>
              <w:rPr>
                <w:rFonts w:ascii="Times New Roman" w:eastAsia="標楷體" w:hAnsi="Times New Roman" w:cs="Times New Roman" w:hint="eastAsia"/>
                <w:color w:val="000000"/>
                <w:kern w:val="0"/>
                <w:szCs w:val="24"/>
              </w:rPr>
              <w:t>有</w:t>
            </w:r>
            <w:r w:rsidR="00C30C2D">
              <w:rPr>
                <w:rFonts w:ascii="Times New Roman" w:eastAsia="標楷體" w:hAnsi="Times New Roman" w:cs="Times New Roman" w:hint="eastAsia"/>
                <w:color w:val="000000"/>
                <w:kern w:val="0"/>
                <w:szCs w:val="24"/>
              </w:rPr>
              <w:t>借款予辦理單位或他人</w:t>
            </w:r>
            <w:r>
              <w:rPr>
                <w:rFonts w:ascii="Times New Roman" w:eastAsia="標楷體" w:hAnsi="Times New Roman" w:cs="Times New Roman" w:hint="eastAsia"/>
                <w:color w:val="000000"/>
                <w:kern w:val="0"/>
                <w:szCs w:val="24"/>
              </w:rPr>
              <w:t>之情形，如有，本項請勾選「否」，其金額為○○○元。</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73</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A10E0E">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上學期（學年度）</w:t>
            </w:r>
            <w:r w:rsidR="00C30C2D">
              <w:rPr>
                <w:rFonts w:ascii="Times New Roman" w:eastAsia="標楷體" w:hAnsi="Times New Roman" w:cs="Times New Roman" w:hint="eastAsia"/>
                <w:color w:val="000000"/>
                <w:kern w:val="0"/>
                <w:szCs w:val="24"/>
              </w:rPr>
              <w:t>會計師查核所提建議改善事項，非營利幼兒園已完成改善</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74</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5456C5">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非營利幼兒園與關係人間無</w:t>
            </w:r>
            <w:r w:rsidR="00C30C2D">
              <w:rPr>
                <w:rFonts w:ascii="Times New Roman" w:eastAsia="標楷體" w:hAnsi="Times New Roman" w:cs="Times New Roman" w:hint="eastAsia"/>
                <w:color w:val="000000"/>
                <w:kern w:val="0"/>
                <w:szCs w:val="24"/>
              </w:rPr>
              <w:t>交易事項，</w:t>
            </w:r>
            <w:r w:rsidR="00501150">
              <w:rPr>
                <w:rFonts w:ascii="Times New Roman" w:eastAsia="標楷體" w:hAnsi="Times New Roman" w:cs="Times New Roman" w:hint="eastAsia"/>
                <w:color w:val="000000"/>
                <w:kern w:val="0"/>
                <w:szCs w:val="24"/>
              </w:rPr>
              <w:t>如有</w:t>
            </w:r>
            <w:r>
              <w:rPr>
                <w:rFonts w:ascii="Times New Roman" w:eastAsia="標楷體" w:hAnsi="Times New Roman" w:cs="Times New Roman" w:hint="eastAsia"/>
                <w:color w:val="000000"/>
                <w:kern w:val="0"/>
                <w:szCs w:val="24"/>
              </w:rPr>
              <w:t>，本項請勾選「否」，並請於下方補充說明揭露</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642" w:type="dxa"/>
            <w:tcBorders>
              <w:top w:val="single" w:sz="4" w:space="0" w:color="auto"/>
              <w:left w:val="single" w:sz="4" w:space="0" w:color="auto"/>
              <w:bottom w:val="single" w:sz="4" w:space="0" w:color="auto"/>
              <w:right w:val="single" w:sz="4" w:space="0" w:color="auto"/>
            </w:tcBorders>
            <w:vAlign w:val="center"/>
            <w:hideMark/>
          </w:tcPr>
          <w:p w:rsidR="00C30C2D" w:rsidRDefault="00C30C2D">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75</w:t>
            </w:r>
          </w:p>
        </w:tc>
        <w:tc>
          <w:tcPr>
            <w:tcW w:w="7233" w:type="dxa"/>
            <w:tcBorders>
              <w:top w:val="single" w:sz="4" w:space="0" w:color="auto"/>
              <w:left w:val="single" w:sz="4" w:space="0" w:color="auto"/>
              <w:bottom w:val="single" w:sz="4" w:space="0" w:color="auto"/>
              <w:right w:val="single" w:sz="4" w:space="0" w:color="auto"/>
            </w:tcBorders>
            <w:hideMark/>
          </w:tcPr>
          <w:p w:rsidR="00C30C2D" w:rsidRDefault="00C30C2D">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非營利幼兒園之財產或代管財產是否均登錄於財產清冊或代管清冊，定期盤點，並依相關規定報廢</w:t>
            </w:r>
          </w:p>
        </w:tc>
        <w:tc>
          <w:tcPr>
            <w:tcW w:w="56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C30C2D" w:rsidRDefault="00C30C2D">
            <w:pPr>
              <w:spacing w:line="360" w:lineRule="exact"/>
              <w:jc w:val="center"/>
              <w:rPr>
                <w:rFonts w:ascii="Times New Roman" w:eastAsia="標楷體" w:hAnsi="Times New Roman" w:cs="Times New Roman"/>
                <w:color w:val="000000"/>
                <w:szCs w:val="24"/>
              </w:rPr>
            </w:pPr>
          </w:p>
        </w:tc>
      </w:tr>
      <w:tr w:rsidR="00C30C2D" w:rsidTr="00841A65">
        <w:tc>
          <w:tcPr>
            <w:tcW w:w="9854" w:type="dxa"/>
            <w:gridSpan w:val="5"/>
            <w:tcBorders>
              <w:top w:val="single" w:sz="4" w:space="0" w:color="auto"/>
              <w:left w:val="single" w:sz="4" w:space="0" w:color="auto"/>
              <w:bottom w:val="single" w:sz="4" w:space="0" w:color="auto"/>
              <w:right w:val="single" w:sz="4" w:space="0" w:color="auto"/>
            </w:tcBorders>
          </w:tcPr>
          <w:p w:rsidR="00C30C2D" w:rsidRDefault="005456C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其他</w:t>
            </w:r>
            <w:r w:rsidR="00C30C2D">
              <w:rPr>
                <w:rFonts w:ascii="Times New Roman" w:eastAsia="標楷體" w:hAnsi="Times New Roman" w:cs="Times New Roman" w:hint="eastAsia"/>
                <w:b/>
                <w:color w:val="000000"/>
                <w:szCs w:val="24"/>
              </w:rPr>
              <w:t>補充說明：</w:t>
            </w:r>
          </w:p>
          <w:p w:rsidR="00C30C2D" w:rsidRDefault="00C30C2D">
            <w:pPr>
              <w:spacing w:line="360" w:lineRule="exact"/>
              <w:rPr>
                <w:rFonts w:ascii="Times New Roman" w:eastAsia="標楷體" w:hAnsi="Times New Roman" w:cs="Times New Roman"/>
                <w:b/>
                <w:color w:val="000000"/>
                <w:szCs w:val="24"/>
              </w:rPr>
            </w:pPr>
          </w:p>
          <w:p w:rsidR="00C30C2D" w:rsidRDefault="00C30C2D">
            <w:pPr>
              <w:spacing w:line="360" w:lineRule="exact"/>
              <w:rPr>
                <w:rFonts w:ascii="Times New Roman" w:eastAsia="標楷體" w:hAnsi="Times New Roman" w:cs="Times New Roman"/>
                <w:b/>
                <w:color w:val="000000"/>
                <w:szCs w:val="24"/>
              </w:rPr>
            </w:pPr>
          </w:p>
        </w:tc>
      </w:tr>
      <w:tr w:rsidR="008A5E4D" w:rsidTr="00841A65">
        <w:tc>
          <w:tcPr>
            <w:tcW w:w="9854" w:type="dxa"/>
            <w:gridSpan w:val="5"/>
            <w:tcBorders>
              <w:top w:val="single" w:sz="4" w:space="0" w:color="auto"/>
              <w:left w:val="single" w:sz="4" w:space="0" w:color="auto"/>
              <w:bottom w:val="single" w:sz="4" w:space="0" w:color="auto"/>
              <w:right w:val="single" w:sz="4" w:space="0" w:color="auto"/>
            </w:tcBorders>
          </w:tcPr>
          <w:p w:rsidR="008A5E4D" w:rsidRDefault="00590086" w:rsidP="00590086">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綜合建議事項</w:t>
            </w:r>
          </w:p>
        </w:tc>
      </w:tr>
      <w:tr w:rsidR="008A5E4D" w:rsidTr="00841A65">
        <w:tc>
          <w:tcPr>
            <w:tcW w:w="9854" w:type="dxa"/>
            <w:gridSpan w:val="5"/>
            <w:tcBorders>
              <w:top w:val="single" w:sz="4" w:space="0" w:color="auto"/>
              <w:left w:val="single" w:sz="4" w:space="0" w:color="auto"/>
              <w:bottom w:val="single" w:sz="4" w:space="0" w:color="auto"/>
              <w:right w:val="single" w:sz="4" w:space="0" w:color="auto"/>
            </w:tcBorders>
          </w:tcPr>
          <w:p w:rsidR="008A5E4D" w:rsidRDefault="008A5E4D">
            <w:pPr>
              <w:spacing w:line="360" w:lineRule="exact"/>
              <w:rPr>
                <w:rFonts w:ascii="Times New Roman" w:eastAsia="標楷體" w:hAnsi="Times New Roman" w:cs="Times New Roman"/>
                <w:b/>
                <w:color w:val="000000"/>
                <w:szCs w:val="24"/>
              </w:rPr>
            </w:pPr>
          </w:p>
          <w:p w:rsidR="008A5E4D" w:rsidRDefault="008A5E4D">
            <w:pPr>
              <w:spacing w:line="360" w:lineRule="exact"/>
              <w:rPr>
                <w:rFonts w:ascii="Times New Roman" w:eastAsia="標楷體" w:hAnsi="Times New Roman" w:cs="Times New Roman"/>
                <w:b/>
                <w:color w:val="000000"/>
                <w:szCs w:val="24"/>
              </w:rPr>
            </w:pPr>
          </w:p>
          <w:p w:rsidR="008A5E4D" w:rsidRDefault="008A5E4D">
            <w:pPr>
              <w:spacing w:line="360" w:lineRule="exact"/>
              <w:rPr>
                <w:rFonts w:ascii="Times New Roman" w:eastAsia="標楷體" w:hAnsi="Times New Roman" w:cs="Times New Roman"/>
                <w:b/>
                <w:color w:val="000000"/>
                <w:szCs w:val="24"/>
              </w:rPr>
            </w:pPr>
          </w:p>
        </w:tc>
      </w:tr>
    </w:tbl>
    <w:p w:rsidR="00841A65" w:rsidRDefault="00841A65" w:rsidP="00841A65">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填表說明：</w:t>
      </w:r>
    </w:p>
    <w:p w:rsidR="00841A65" w:rsidRDefault="00841A65" w:rsidP="00B53286">
      <w:pPr>
        <w:pStyle w:val="a4"/>
        <w:numPr>
          <w:ilvl w:val="0"/>
          <w:numId w:val="43"/>
        </w:numPr>
        <w:ind w:leftChars="0" w:left="284" w:hanging="284"/>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本表勾選【是】為正常，勾選【否】為異常，勾選【不適用】為無須進行該項查核或無此事項。</w:t>
      </w:r>
    </w:p>
    <w:p w:rsidR="00841A65" w:rsidRDefault="00841A65" w:rsidP="00B53286">
      <w:pPr>
        <w:pStyle w:val="a4"/>
        <w:numPr>
          <w:ilvl w:val="0"/>
          <w:numId w:val="43"/>
        </w:numPr>
        <w:ind w:leftChars="0" w:left="284" w:hanging="284"/>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若勾選【否】時，請於「補充說明」敘明異常內容。</w:t>
      </w:r>
    </w:p>
    <w:p w:rsidR="00D15F5E" w:rsidRDefault="00D15F5E" w:rsidP="00D15F5E">
      <w:pPr>
        <w:pStyle w:val="a4"/>
        <w:ind w:leftChars="0" w:left="284"/>
        <w:rPr>
          <w:rFonts w:ascii="Times New Roman" w:eastAsia="標楷體" w:hAnsi="Times New Roman" w:cs="Times New Roman"/>
          <w:color w:val="000000"/>
          <w:szCs w:val="24"/>
        </w:rPr>
      </w:pPr>
    </w:p>
    <w:p w:rsidR="00EC3932" w:rsidRDefault="00EC3932" w:rsidP="00D15F5E">
      <w:pPr>
        <w:pStyle w:val="a4"/>
        <w:ind w:leftChars="0" w:left="284"/>
        <w:rPr>
          <w:rFonts w:ascii="Times New Roman" w:eastAsia="標楷體" w:hAnsi="Times New Roman" w:cs="Times New Roman"/>
          <w:color w:val="000000"/>
          <w:szCs w:val="24"/>
        </w:rPr>
      </w:pPr>
    </w:p>
    <w:p w:rsidR="00EC3932" w:rsidRDefault="00EC3932" w:rsidP="00D15F5E">
      <w:pPr>
        <w:pStyle w:val="a4"/>
        <w:ind w:leftChars="0" w:left="284"/>
        <w:rPr>
          <w:rFonts w:ascii="Times New Roman" w:eastAsia="標楷體" w:hAnsi="Times New Roman" w:cs="Times New Roman"/>
          <w:color w:val="000000"/>
          <w:szCs w:val="24"/>
        </w:rPr>
      </w:pPr>
    </w:p>
    <w:p w:rsidR="00EC3932" w:rsidRDefault="00EC3932" w:rsidP="00D15F5E">
      <w:pPr>
        <w:pStyle w:val="a4"/>
        <w:ind w:leftChars="0" w:left="284"/>
        <w:rPr>
          <w:rFonts w:ascii="Times New Roman" w:eastAsia="標楷體" w:hAnsi="Times New Roman" w:cs="Times New Roman"/>
          <w:color w:val="000000"/>
          <w:szCs w:val="24"/>
        </w:rPr>
      </w:pPr>
    </w:p>
    <w:p w:rsidR="00EC3932" w:rsidRDefault="00EC3932" w:rsidP="00D15F5E">
      <w:pPr>
        <w:pStyle w:val="a4"/>
        <w:ind w:leftChars="0" w:left="284"/>
        <w:rPr>
          <w:rFonts w:ascii="Times New Roman" w:eastAsia="標楷體" w:hAnsi="Times New Roman" w:cs="Times New Roman"/>
          <w:color w:val="000000"/>
          <w:szCs w:val="24"/>
        </w:rPr>
      </w:pPr>
    </w:p>
    <w:p w:rsidR="00841A65" w:rsidRPr="00D15F5E" w:rsidRDefault="00841A65" w:rsidP="00841A65">
      <w:pPr>
        <w:jc w:val="right"/>
        <w:rPr>
          <w:rFonts w:ascii="Times New Roman" w:eastAsia="標楷體" w:hAnsi="Times New Roman" w:cs="Times New Roman"/>
          <w:b/>
          <w:color w:val="000000"/>
          <w:sz w:val="32"/>
          <w:szCs w:val="32"/>
          <w:u w:val="single"/>
        </w:rPr>
      </w:pPr>
      <w:r w:rsidRPr="00D15F5E">
        <w:rPr>
          <w:rFonts w:ascii="Times New Roman" w:eastAsia="標楷體" w:hAnsi="Times New Roman" w:cs="Times New Roman" w:hint="eastAsia"/>
          <w:b/>
          <w:color w:val="000000"/>
          <w:sz w:val="32"/>
          <w:szCs w:val="32"/>
          <w:u w:val="single"/>
        </w:rPr>
        <w:t>查核之會計師事務所</w:t>
      </w:r>
      <w:r w:rsidRPr="00D15F5E">
        <w:rPr>
          <w:rFonts w:ascii="Times New Roman" w:eastAsia="標楷體" w:hAnsi="Times New Roman" w:cs="Times New Roman"/>
          <w:b/>
          <w:color w:val="000000"/>
          <w:sz w:val="32"/>
          <w:szCs w:val="32"/>
          <w:u w:val="single"/>
        </w:rPr>
        <w:t>/</w:t>
      </w:r>
      <w:r w:rsidRPr="00D15F5E">
        <w:rPr>
          <w:rFonts w:ascii="Times New Roman" w:eastAsia="標楷體" w:hAnsi="Times New Roman" w:cs="Times New Roman" w:hint="eastAsia"/>
          <w:b/>
          <w:color w:val="000000"/>
          <w:sz w:val="32"/>
          <w:szCs w:val="32"/>
          <w:u w:val="single"/>
        </w:rPr>
        <w:t>會計師簽章</w:t>
      </w:r>
    </w:p>
    <w:p w:rsidR="00841A65" w:rsidRPr="00D15F5E" w:rsidRDefault="00841A65" w:rsidP="00841A65">
      <w:pPr>
        <w:widowControl/>
        <w:spacing w:beforeAutospacing="1" w:afterAutospacing="1"/>
        <w:rPr>
          <w:rFonts w:ascii="Times New Roman" w:eastAsia="標楷體" w:hAnsi="Times New Roman" w:cs="Times New Roman"/>
          <w:b/>
          <w:kern w:val="0"/>
          <w:sz w:val="28"/>
          <w:szCs w:val="28"/>
          <w:u w:val="single"/>
        </w:rPr>
        <w:sectPr w:rsidR="00841A65" w:rsidRPr="00D15F5E">
          <w:pgSz w:w="11906" w:h="16838"/>
          <w:pgMar w:top="1134" w:right="1134" w:bottom="1134" w:left="1134" w:header="851" w:footer="992" w:gutter="0"/>
          <w:cols w:space="720"/>
        </w:sectPr>
      </w:pPr>
    </w:p>
    <w:p w:rsidR="00841A65" w:rsidRDefault="00841A65" w:rsidP="00841A65">
      <w:pPr>
        <w:widowControl/>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w:t>
      </w:r>
      <w:r w:rsidR="00AF74EC">
        <w:rPr>
          <w:rFonts w:ascii="Times New Roman" w:eastAsia="標楷體" w:hAnsi="Times New Roman" w:cs="Times New Roman" w:hint="eastAsia"/>
          <w:b/>
          <w:sz w:val="28"/>
          <w:szCs w:val="28"/>
        </w:rPr>
        <w:t>八</w:t>
      </w:r>
      <w:r>
        <w:rPr>
          <w:rFonts w:ascii="Times New Roman" w:eastAsia="標楷體" w:hAnsi="Times New Roman" w:cs="Times New Roman" w:hint="eastAsia"/>
          <w:b/>
          <w:sz w:val="28"/>
          <w:szCs w:val="28"/>
        </w:rPr>
        <w:t>】</w:t>
      </w:r>
      <w:r>
        <w:rPr>
          <w:rFonts w:ascii="Times New Roman" w:eastAsia="標楷體" w:hAnsi="Times New Roman" w:cs="Times New Roman"/>
          <w:b/>
          <w:sz w:val="28"/>
          <w:szCs w:val="28"/>
        </w:rPr>
        <w:t xml:space="preserve"> </w:t>
      </w:r>
    </w:p>
    <w:p w:rsidR="00841A65" w:rsidRDefault="00841A65" w:rsidP="00841A65">
      <w:pPr>
        <w:jc w:val="center"/>
        <w:rPr>
          <w:rFonts w:ascii="Times New Roman" w:eastAsia="標楷體" w:hAnsi="Times New Roman" w:cs="Times New Roman"/>
          <w:b/>
          <w:color w:val="000000"/>
          <w:sz w:val="32"/>
          <w:szCs w:val="32"/>
          <w:u w:val="double"/>
        </w:rPr>
      </w:pPr>
      <w:r>
        <w:rPr>
          <w:rFonts w:ascii="Times New Roman" w:eastAsia="標楷體" w:hAnsi="Times New Roman" w:cs="Times New Roman" w:hint="eastAsia"/>
          <w:b/>
          <w:color w:val="000000"/>
          <w:sz w:val="32"/>
          <w:szCs w:val="32"/>
          <w:u w:val="double"/>
        </w:rPr>
        <w:t>幼兒園名稱</w:t>
      </w:r>
    </w:p>
    <w:p w:rsidR="00841A65" w:rsidRDefault="00A47AB4" w:rsidP="00841A65">
      <w:pPr>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會計師</w:t>
      </w:r>
      <w:r w:rsidR="00841A65">
        <w:rPr>
          <w:rFonts w:ascii="Times New Roman" w:eastAsia="標楷體" w:hAnsi="Times New Roman" w:cs="Times New Roman" w:hint="eastAsia"/>
          <w:b/>
          <w:color w:val="000000"/>
          <w:sz w:val="32"/>
          <w:szCs w:val="32"/>
        </w:rPr>
        <w:t>查核</w:t>
      </w:r>
      <w:r w:rsidR="00754FF3">
        <w:rPr>
          <w:rFonts w:ascii="Times New Roman" w:eastAsia="標楷體" w:hAnsi="Times New Roman" w:cs="Times New Roman" w:hint="eastAsia"/>
          <w:b/>
          <w:color w:val="000000"/>
          <w:sz w:val="32"/>
          <w:szCs w:val="32"/>
        </w:rPr>
        <w:t>附</w:t>
      </w:r>
      <w:r w:rsidR="00841A65">
        <w:rPr>
          <w:rFonts w:ascii="Times New Roman" w:eastAsia="標楷體" w:hAnsi="Times New Roman" w:cs="Times New Roman" w:hint="eastAsia"/>
          <w:b/>
          <w:color w:val="000000"/>
          <w:sz w:val="32"/>
          <w:szCs w:val="32"/>
        </w:rPr>
        <w:t>表</w:t>
      </w:r>
    </w:p>
    <w:p w:rsidR="004A6ABD" w:rsidRPr="00977704" w:rsidRDefault="00841A65" w:rsidP="00841A65">
      <w:pPr>
        <w:jc w:val="center"/>
        <w:rPr>
          <w:rFonts w:ascii="Times New Roman" w:eastAsia="標楷體" w:hAnsi="Times New Roman" w:cs="Times New Roman"/>
          <w:kern w:val="0"/>
          <w:szCs w:val="24"/>
        </w:rPr>
      </w:pPr>
      <w:r w:rsidRPr="00977704">
        <w:rPr>
          <w:rFonts w:ascii="Times New Roman" w:eastAsia="標楷體" w:hAnsi="Times New Roman" w:cs="Times New Roman" w:hint="eastAsia"/>
          <w:szCs w:val="24"/>
        </w:rPr>
        <w:t>（</w:t>
      </w:r>
      <w:r w:rsidRPr="00977704">
        <w:rPr>
          <w:rFonts w:ascii="Times New Roman" w:eastAsia="標楷體" w:hAnsi="Times New Roman" w:cs="Times New Roman" w:hint="eastAsia"/>
          <w:kern w:val="0"/>
          <w:szCs w:val="24"/>
        </w:rPr>
        <w:t>營運成本為家長自行負擔者）</w:t>
      </w:r>
    </w:p>
    <w:tbl>
      <w:tblPr>
        <w:tblStyle w:val="af"/>
        <w:tblW w:w="0" w:type="auto"/>
        <w:tblLook w:val="04A0" w:firstRow="1" w:lastRow="0" w:firstColumn="1" w:lastColumn="0" w:noHBand="0" w:noVBand="1"/>
      </w:tblPr>
      <w:tblGrid>
        <w:gridCol w:w="642"/>
        <w:gridCol w:w="7233"/>
        <w:gridCol w:w="567"/>
        <w:gridCol w:w="457"/>
        <w:gridCol w:w="955"/>
      </w:tblGrid>
      <w:tr w:rsidR="004A6ABD" w:rsidTr="00BA6845">
        <w:tc>
          <w:tcPr>
            <w:tcW w:w="787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查核項目</w:t>
            </w:r>
          </w:p>
        </w:tc>
        <w:tc>
          <w:tcPr>
            <w:tcW w:w="1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是否符合</w:t>
            </w:r>
          </w:p>
        </w:tc>
      </w:tr>
      <w:tr w:rsidR="004A6ABD" w:rsidTr="00BA684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Times New Roman" w:eastAsia="標楷體" w:hAnsi="Times New Roman" w:cs="Times New Roman"/>
                <w:b/>
                <w:color w:val="00000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是</w:t>
            </w:r>
          </w:p>
        </w:tc>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否</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不適用</w:t>
            </w: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基本原則</w:t>
            </w: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以幼兒園名義開設專戶收支保管及運用各項經費</w:t>
            </w:r>
          </w:p>
        </w:tc>
        <w:tc>
          <w:tcPr>
            <w:tcW w:w="56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依本注意事項及一般公認會計處理原則合法取得並保留憑證</w:t>
            </w:r>
          </w:p>
        </w:tc>
        <w:tc>
          <w:tcPr>
            <w:tcW w:w="56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以專帳製作財務報表</w:t>
            </w:r>
          </w:p>
        </w:tc>
        <w:tc>
          <w:tcPr>
            <w:tcW w:w="56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收入及支出均以總額入帳，未有以收支相抵後淨額入帳之情形</w:t>
            </w:r>
          </w:p>
        </w:tc>
        <w:tc>
          <w:tcPr>
            <w:tcW w:w="56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除小額款項（一萬元以下）得以零用金支付外，其餘應付款項均以銀行轉帳或票據支付</w:t>
            </w:r>
          </w:p>
        </w:tc>
        <w:tc>
          <w:tcPr>
            <w:tcW w:w="56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補充說明：</w:t>
            </w:r>
          </w:p>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收入部分</w:t>
            </w: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6</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教保費收入依據預算且無漏列或低列情形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利息收入無漏列或低列情形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8</w:t>
            </w:r>
          </w:p>
        </w:tc>
        <w:tc>
          <w:tcPr>
            <w:tcW w:w="7233"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課後照顧收入</w:t>
            </w:r>
            <w:r>
              <w:rPr>
                <w:rFonts w:ascii="Times New Roman" w:eastAsia="標楷體" w:hAnsi="Times New Roman" w:cs="Times New Roman" w:hint="eastAsia"/>
                <w:color w:val="000000"/>
                <w:szCs w:val="24"/>
              </w:rPr>
              <w:t>(</w:t>
            </w:r>
            <w:r w:rsidR="00105CD1">
              <w:rPr>
                <w:rFonts w:ascii="Times New Roman" w:eastAsia="標楷體" w:hAnsi="Times New Roman" w:cs="Times New Roman" w:hint="eastAsia"/>
                <w:color w:val="000000"/>
                <w:szCs w:val="24"/>
              </w:rPr>
              <w:t>含延後托育</w:t>
            </w:r>
            <w:r>
              <w:rPr>
                <w:rFonts w:ascii="Times New Roman" w:eastAsia="標楷體" w:hAnsi="Times New Roman" w:cs="Times New Roman" w:hint="eastAsia"/>
                <w:color w:val="000000"/>
                <w:szCs w:val="24"/>
              </w:rPr>
              <w:t>收入</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依據預算且無漏列或低列情形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9</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其他收入</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包括、專案補助、代收補助及代收代付等</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依據預算且無漏列或低列情形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各項退費是否符合相關規定，並依退費原因逕列收入減項</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各相關收入項目未有以代收款項或暫收款列帳之情形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抽查所有以非營利幼兒園名義收取之一切收入，是否列入相關收入項目，且入非營利幼兒園之專戶</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非營利幼兒園以前學年度之結餘款是否存入非營利幼兒園之專戶</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14</w:t>
            </w:r>
          </w:p>
        </w:tc>
        <w:tc>
          <w:tcPr>
            <w:tcW w:w="7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ABD" w:rsidRDefault="004A6ABD" w:rsidP="00BA6845">
            <w:pPr>
              <w:spacing w:line="36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以前學年度已轉列為呆帳之教保費收入於本期收迄是否逕列本期收入</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補充說明：</w:t>
            </w:r>
          </w:p>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支出部分</w:t>
            </w: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15</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幼兒園提款程序為園長、主辦會計人員於傳票上會同簽名或蓋章</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16</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color w:val="000000"/>
                <w:szCs w:val="24"/>
              </w:rPr>
            </w:pPr>
            <w:r>
              <w:rPr>
                <w:rFonts w:ascii="標楷體" w:eastAsia="標楷體" w:hAnsi="標楷體" w:cs="Times New Roman" w:hint="eastAsia"/>
                <w:color w:val="000000"/>
                <w:kern w:val="0"/>
              </w:rPr>
              <w:t>園長薪資是否依核定之薪資支付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組長職務加給是否依核定之人員配置及薪資支付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教師及教保員薪資是否依核定之人員配置及薪資支付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19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助理教保員薪資是否依核定之人員配置及薪資支付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lastRenderedPageBreak/>
              <w:t>20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學前特教/社工/護理師薪資是否依核定之人員配置及薪資支付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社工人員/護士薪資是否依核定之人員配置及薪資支付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會計/總務人員薪資是否依核定之人員配置及薪資支付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廚工薪資是否依核定之人員配置及薪資支付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清潔薪資是否依核定之人員配置及薪資支付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加班費是否符合規定並經園長核准</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勞健保及退休金提撥是否依核定之薪資級距、勞退提撥表</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自強活動是否符合活動計畫</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健康檢查是否符合當學年度排定健康檢查之員工名單</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29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代課費是否符合非營利幼兒園實施辦法等相關規定(限實際帶班之教保服務人員)</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Pr="00B4585D" w:rsidRDefault="004A6ABD" w:rsidP="00BA6845">
            <w:pPr>
              <w:widowControl/>
              <w:rPr>
                <w:rFonts w:ascii="標楷體" w:eastAsia="標楷體" w:hAnsi="標楷體" w:cs="Times New Roman"/>
                <w:color w:val="000000"/>
                <w:kern w:val="0"/>
                <w:szCs w:val="24"/>
              </w:rPr>
            </w:pPr>
            <w:r w:rsidRPr="00B4585D">
              <w:rPr>
                <w:rFonts w:ascii="標楷體" w:eastAsia="標楷體" w:hAnsi="標楷體" w:cs="Times New Roman" w:hint="eastAsia"/>
                <w:color w:val="000000"/>
                <w:kern w:val="0"/>
                <w:szCs w:val="24"/>
              </w:rPr>
              <w:t>廚工代班費是否符合規定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Pr="00B4585D" w:rsidRDefault="0061564D" w:rsidP="00BA6845">
            <w:pPr>
              <w:widowControl/>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檢視依本辦法第十六條第四項提撥之資遣費準備金及</w:t>
            </w:r>
            <w:r w:rsidRPr="00940FB0">
              <w:rPr>
                <w:rFonts w:ascii="標楷體" w:eastAsia="標楷體" w:hAnsi="標楷體" w:cs="Times New Roman" w:hint="eastAsia"/>
                <w:color w:val="000000"/>
                <w:kern w:val="0"/>
                <w:szCs w:val="24"/>
              </w:rPr>
              <w:t>於法令規定外額外提撥之勞工退休金準備</w:t>
            </w:r>
            <w:r>
              <w:rPr>
                <w:rFonts w:ascii="標楷體" w:eastAsia="標楷體" w:hAnsi="標楷體" w:cs="Times New Roman" w:hint="eastAsia"/>
                <w:color w:val="000000"/>
                <w:kern w:val="0"/>
                <w:szCs w:val="24"/>
              </w:rPr>
              <w:t>，是否以專戶或定期存款方式儲存</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32</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672582"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color w:val="000000"/>
                <w:kern w:val="0"/>
              </w:rPr>
              <w:t>工作人員正常薪資以外之績效獎金、慰勞金或其他名目之給與、加給，是否符合直轄市、縣(市)主管機關核定之相關規定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b/>
                <w:color w:val="000000"/>
                <w:szCs w:val="24"/>
              </w:rPr>
            </w:pPr>
            <w:r>
              <w:rPr>
                <w:rFonts w:ascii="標楷體" w:eastAsia="標楷體" w:hAnsi="標楷體" w:cs="Times New Roman" w:hint="eastAsia"/>
                <w:b/>
                <w:color w:val="000000"/>
                <w:szCs w:val="24"/>
              </w:rPr>
              <w:t>人事費總支出是否符合預算，如有超支，其金額為：○○○元</w:t>
            </w:r>
          </w:p>
          <w:p w:rsidR="004A6ABD" w:rsidRDefault="004A6ABD" w:rsidP="00BA6845">
            <w:pPr>
              <w:widowControl/>
              <w:rPr>
                <w:rFonts w:ascii="標楷體" w:eastAsia="標楷體" w:hAnsi="標楷體" w:cs="Times New Roman"/>
                <w:color w:val="000000"/>
                <w:kern w:val="0"/>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rPr>
                <w:rFonts w:ascii="Times New Roman" w:eastAsia="標楷體" w:hAnsi="Times New Roman" w:cs="Times New Roman"/>
                <w:color w:val="000000"/>
                <w:szCs w:val="24"/>
              </w:rPr>
            </w:pPr>
            <w:r>
              <w:rPr>
                <w:rFonts w:ascii="標楷體" w:eastAsia="標楷體" w:hAnsi="標楷體" w:cs="Times New Roman" w:hint="eastAsia"/>
                <w:b/>
                <w:color w:val="000000"/>
                <w:szCs w:val="24"/>
              </w:rPr>
              <w:t>人事費補充說明：</w:t>
            </w:r>
          </w:p>
          <w:p w:rsidR="004A6ABD" w:rsidRDefault="004A6ABD" w:rsidP="00BA6845">
            <w:pPr>
              <w:spacing w:line="360" w:lineRule="exact"/>
              <w:rPr>
                <w:rFonts w:ascii="Times New Roman" w:eastAsia="標楷體" w:hAnsi="Times New Roman" w:cs="Times New Roman"/>
                <w:color w:val="000000"/>
                <w:szCs w:val="24"/>
              </w:rPr>
            </w:pPr>
          </w:p>
          <w:p w:rsidR="004A6ABD" w:rsidRDefault="004A6ABD" w:rsidP="00BA6845">
            <w:pPr>
              <w:spacing w:line="360" w:lineRule="exact"/>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活動費(親職講座、親子活動、畢業典禮)經費之支用符合活動計畫及</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研習、進修經費之支用</w:t>
            </w:r>
            <w:r w:rsidR="007C0F7C">
              <w:rPr>
                <w:rFonts w:ascii="Times New Roman" w:eastAsia="標楷體" w:hAnsi="Times New Roman" w:cs="Times New Roman" w:hint="eastAsia"/>
                <w:color w:val="000000"/>
                <w:kern w:val="0"/>
              </w:rPr>
              <w:t>是否</w:t>
            </w:r>
            <w:r w:rsidR="007C0F7C">
              <w:rPr>
                <w:rFonts w:ascii="Times New Roman" w:eastAsia="標楷體" w:hAnsi="Times New Roman" w:cs="Times New Roman" w:hint="eastAsia"/>
                <w:kern w:val="0"/>
              </w:rPr>
              <w:t>符合直轄市、縣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水費、電費、瓦斯及保全費是否符合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園舍消毒、清潔是否符合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辦公文具是否符合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39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事務機器耗材是否</w:t>
            </w:r>
            <w:r w:rsidR="007C0F7C">
              <w:rPr>
                <w:rFonts w:ascii="標楷體" w:eastAsia="標楷體" w:hAnsi="標楷體" w:cs="Times New Roman" w:hint="eastAsia"/>
                <w:color w:val="000000"/>
                <w:kern w:val="0"/>
              </w:rPr>
              <w:t>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電話費是否符合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郵資是否符合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文宣費(含一般文宣、園刊) 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攝影照片是否符合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44</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園務特支是否符合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差旅費是否符合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r>
              <w:rPr>
                <w:rFonts w:ascii="標楷體" w:eastAsia="標楷體" w:hAnsi="標楷體" w:cs="Times New Roman" w:hint="eastAsia"/>
                <w:color w:val="000000"/>
                <w:kern w:val="0"/>
              </w:rPr>
              <w:t>並經園長核准</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b/>
                <w:color w:val="000000"/>
                <w:szCs w:val="24"/>
              </w:rPr>
            </w:pPr>
            <w:r>
              <w:rPr>
                <w:rFonts w:ascii="標楷體" w:eastAsia="標楷體" w:hAnsi="標楷體" w:cs="Times New Roman" w:hint="eastAsia"/>
                <w:b/>
                <w:color w:val="000000"/>
                <w:szCs w:val="24"/>
              </w:rPr>
              <w:t>業務費總支出是否符合預算，如有超支，其金額為：○○○元</w:t>
            </w:r>
          </w:p>
          <w:p w:rsidR="004A6ABD" w:rsidRDefault="004A6ABD" w:rsidP="00BA6845">
            <w:pPr>
              <w:widowControl/>
              <w:rPr>
                <w:rFonts w:ascii="標楷體" w:eastAsia="標楷體" w:hAnsi="標楷體" w:cs="Times New Roman"/>
                <w:b/>
                <w:color w:val="000000"/>
                <w:kern w:val="0"/>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rPr>
                <w:rFonts w:ascii="Times New Roman" w:eastAsia="標楷體" w:hAnsi="Times New Roman" w:cs="Times New Roman"/>
                <w:color w:val="000000"/>
                <w:szCs w:val="24"/>
              </w:rPr>
            </w:pPr>
            <w:r>
              <w:rPr>
                <w:rFonts w:ascii="標楷體" w:eastAsia="標楷體" w:hAnsi="標楷體" w:cs="Times New Roman" w:hint="eastAsia"/>
                <w:b/>
                <w:color w:val="000000"/>
                <w:szCs w:val="24"/>
              </w:rPr>
              <w:t>補充說明：</w:t>
            </w:r>
          </w:p>
          <w:p w:rsidR="004A6ABD" w:rsidRDefault="004A6ABD" w:rsidP="00BA6845">
            <w:pPr>
              <w:spacing w:line="360" w:lineRule="exact"/>
              <w:rPr>
                <w:rFonts w:ascii="Times New Roman" w:eastAsia="標楷體" w:hAnsi="Times New Roman" w:cs="Times New Roman"/>
                <w:color w:val="000000"/>
                <w:szCs w:val="24"/>
              </w:rPr>
            </w:pPr>
          </w:p>
          <w:p w:rsidR="004A6ABD" w:rsidRDefault="004A6ABD" w:rsidP="00BA6845">
            <w:pPr>
              <w:spacing w:line="360" w:lineRule="exact"/>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lastRenderedPageBreak/>
              <w:t>47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教保材料費是否符合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r>
              <w:rPr>
                <w:rFonts w:ascii="標楷體" w:eastAsia="標楷體" w:hAnsi="標楷體" w:cs="Times New Roman" w:hint="eastAsia"/>
                <w:color w:val="000000"/>
                <w:kern w:val="0"/>
              </w:rPr>
              <w:t>，非耗材類之教具玩具已登錄於清冊</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日常消耗用品是否符合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49</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藥品費是否符合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餐點費是否符合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54</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材料費總支出是否符合預算，如有超支，其金額為：○○○元</w:t>
            </w:r>
          </w:p>
          <w:p w:rsidR="004A6ABD" w:rsidRDefault="004A6ABD" w:rsidP="00BA6845">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材料費補充說明：</w:t>
            </w:r>
          </w:p>
          <w:p w:rsidR="004A6ABD" w:rsidRDefault="004A6ABD" w:rsidP="00BA6845">
            <w:pPr>
              <w:spacing w:line="360" w:lineRule="exact"/>
              <w:rPr>
                <w:rFonts w:ascii="Times New Roman" w:eastAsia="標楷體" w:hAnsi="Times New Roman" w:cs="Times New Roman"/>
                <w:color w:val="000000"/>
                <w:szCs w:val="24"/>
              </w:rPr>
            </w:pPr>
          </w:p>
          <w:p w:rsidR="004A6ABD" w:rsidRDefault="004A6ABD" w:rsidP="00BA6845">
            <w:pPr>
              <w:spacing w:line="360" w:lineRule="exact"/>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55</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公共事務管理費是否</w:t>
            </w:r>
            <w:r>
              <w:rPr>
                <w:rFonts w:ascii="標楷體" w:eastAsia="標楷體" w:hAnsi="標楷體" w:cs="Times New Roman" w:hint="eastAsia"/>
                <w:color w:val="000000"/>
                <w:kern w:val="0"/>
              </w:rPr>
              <w:t>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r>
              <w:rPr>
                <w:rFonts w:ascii="標楷體" w:eastAsia="標楷體" w:hAnsi="標楷體" w:cs="Times New Roman" w:hint="eastAsia"/>
                <w:color w:val="000000"/>
                <w:kern w:val="0"/>
              </w:rPr>
              <w:t>、</w:t>
            </w:r>
            <w:r>
              <w:rPr>
                <w:rFonts w:ascii="標楷體" w:eastAsia="標楷體" w:hAnsi="標楷體" w:cs="Times New Roman" w:hint="eastAsia"/>
                <w:color w:val="000000"/>
                <w:szCs w:val="24"/>
              </w:rPr>
              <w:t>是否超過預算，如有超支，其金額為：○○○元。</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水電修繕是否符合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57</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園舍消毒、清潔是否符合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58</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火險是否符合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59</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維護費總支出是否符合預算，如有超支，其金額為：○○○元</w:t>
            </w:r>
          </w:p>
          <w:p w:rsidR="004A6ABD" w:rsidRDefault="004A6ABD" w:rsidP="00BA6845">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60</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jc w:val="both"/>
              <w:rPr>
                <w:rFonts w:ascii="標楷體" w:eastAsia="標楷體" w:hAnsi="標楷體" w:cs="Times New Roman"/>
                <w:color w:val="000000"/>
                <w:kern w:val="0"/>
              </w:rPr>
            </w:pPr>
            <w:r>
              <w:rPr>
                <w:rFonts w:ascii="標楷體" w:eastAsia="標楷體" w:hAnsi="標楷體" w:cs="Times New Roman" w:hint="eastAsia"/>
                <w:color w:val="000000"/>
                <w:kern w:val="0"/>
              </w:rPr>
              <w:t>電器用品是否符合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維護費補充說明：</w:t>
            </w:r>
          </w:p>
          <w:p w:rsidR="004A6ABD" w:rsidRDefault="004A6ABD" w:rsidP="00BA6845">
            <w:pPr>
              <w:spacing w:line="360" w:lineRule="exact"/>
              <w:rPr>
                <w:rFonts w:ascii="Times New Roman" w:eastAsia="標楷體" w:hAnsi="Times New Roman" w:cs="Times New Roman"/>
                <w:color w:val="000000"/>
                <w:szCs w:val="24"/>
              </w:rPr>
            </w:pPr>
          </w:p>
          <w:p w:rsidR="004A6ABD" w:rsidRDefault="004A6ABD" w:rsidP="00BA6845">
            <w:pPr>
              <w:spacing w:line="360" w:lineRule="exact"/>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61</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jc w:val="both"/>
              <w:rPr>
                <w:rFonts w:ascii="標楷體" w:eastAsia="標楷體" w:hAnsi="標楷體" w:cs="Times New Roman"/>
                <w:color w:val="000000"/>
                <w:kern w:val="0"/>
              </w:rPr>
            </w:pPr>
            <w:r>
              <w:rPr>
                <w:rFonts w:ascii="標楷體" w:eastAsia="標楷體" w:hAnsi="標楷體" w:cs="Times New Roman" w:hint="eastAsia"/>
                <w:color w:val="000000"/>
                <w:kern w:val="0"/>
              </w:rPr>
              <w:t>園舍修繕是否符合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62</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廚房設備是否符合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63</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color w:val="000000"/>
                <w:kern w:val="0"/>
              </w:rPr>
            </w:pPr>
            <w:r>
              <w:rPr>
                <w:rFonts w:ascii="標楷體" w:eastAsia="標楷體" w:hAnsi="標楷體" w:cs="Times New Roman" w:hint="eastAsia"/>
                <w:color w:val="000000"/>
                <w:kern w:val="0"/>
              </w:rPr>
              <w:t>教學設施設備是否符合</w:t>
            </w:r>
            <w:r w:rsidR="007C0F7C">
              <w:rPr>
                <w:rFonts w:ascii="Times New Roman" w:eastAsia="標楷體" w:hAnsi="Times New Roman" w:cs="Times New Roman" w:hint="eastAsia"/>
                <w:kern w:val="0"/>
              </w:rPr>
              <w:t>直轄市、縣</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市</w:t>
            </w:r>
            <w:r w:rsidR="007C0F7C">
              <w:rPr>
                <w:rFonts w:ascii="Times New Roman" w:eastAsia="標楷體" w:hAnsi="Times New Roman" w:cs="Times New Roman"/>
                <w:kern w:val="0"/>
              </w:rPr>
              <w:t>)</w:t>
            </w:r>
            <w:r w:rsidR="007C0F7C">
              <w:rPr>
                <w:rFonts w:ascii="Times New Roman" w:eastAsia="標楷體" w:hAnsi="Times New Roman" w:cs="Times New Roman" w:hint="eastAsia"/>
                <w:kern w:val="0"/>
              </w:rPr>
              <w:t>主管機關核定之支用範圍</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64</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修繕購置費總支出是否符合預算，如有超支，其金額為：○○○元</w:t>
            </w:r>
          </w:p>
          <w:p w:rsidR="004A6ABD" w:rsidRDefault="004A6ABD" w:rsidP="00BA6845">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修繕購置費補充說明：</w:t>
            </w:r>
          </w:p>
          <w:p w:rsidR="004A6ABD" w:rsidRDefault="004A6ABD" w:rsidP="00BA6845">
            <w:pPr>
              <w:spacing w:line="360" w:lineRule="exact"/>
              <w:rPr>
                <w:rFonts w:ascii="Times New Roman" w:eastAsia="標楷體" w:hAnsi="Times New Roman" w:cs="Times New Roman"/>
                <w:color w:val="000000"/>
                <w:szCs w:val="24"/>
              </w:rPr>
            </w:pPr>
          </w:p>
          <w:p w:rsidR="004A6ABD" w:rsidRDefault="004A6ABD" w:rsidP="00BA6845">
            <w:pPr>
              <w:spacing w:line="360" w:lineRule="exact"/>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65</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b/>
                <w:color w:val="000000"/>
                <w:kern w:val="0"/>
              </w:rPr>
            </w:pPr>
            <w:r>
              <w:rPr>
                <w:rFonts w:ascii="標楷體" w:eastAsia="標楷體" w:hAnsi="標楷體" w:cs="Times New Roman" w:hint="eastAsia"/>
                <w:b/>
                <w:color w:val="000000"/>
                <w:kern w:val="0"/>
              </w:rPr>
              <w:t>雜支是</w:t>
            </w:r>
            <w:r w:rsidRPr="007C0F7C">
              <w:rPr>
                <w:rFonts w:ascii="標楷體" w:eastAsia="標楷體" w:hAnsi="標楷體" w:cs="Times New Roman" w:hint="eastAsia"/>
                <w:b/>
                <w:color w:val="000000"/>
                <w:kern w:val="0"/>
              </w:rPr>
              <w:t>否符合</w:t>
            </w:r>
            <w:r w:rsidR="007C0F7C" w:rsidRPr="007C0F7C">
              <w:rPr>
                <w:rFonts w:ascii="Times New Roman" w:eastAsia="標楷體" w:hAnsi="Times New Roman" w:cs="Times New Roman" w:hint="eastAsia"/>
                <w:b/>
                <w:kern w:val="0"/>
              </w:rPr>
              <w:t>直轄市、縣</w:t>
            </w:r>
            <w:r w:rsidR="007C0F7C" w:rsidRPr="007C0F7C">
              <w:rPr>
                <w:rFonts w:ascii="Times New Roman" w:eastAsia="標楷體" w:hAnsi="Times New Roman" w:cs="Times New Roman"/>
                <w:b/>
                <w:kern w:val="0"/>
              </w:rPr>
              <w:t>(</w:t>
            </w:r>
            <w:r w:rsidR="007C0F7C" w:rsidRPr="007C0F7C">
              <w:rPr>
                <w:rFonts w:ascii="Times New Roman" w:eastAsia="標楷體" w:hAnsi="Times New Roman" w:cs="Times New Roman" w:hint="eastAsia"/>
                <w:b/>
                <w:kern w:val="0"/>
              </w:rPr>
              <w:t>市</w:t>
            </w:r>
            <w:r w:rsidR="007C0F7C" w:rsidRPr="007C0F7C">
              <w:rPr>
                <w:rFonts w:ascii="Times New Roman" w:eastAsia="標楷體" w:hAnsi="Times New Roman" w:cs="Times New Roman"/>
                <w:b/>
                <w:kern w:val="0"/>
              </w:rPr>
              <w:t>)</w:t>
            </w:r>
            <w:r w:rsidR="007C0F7C" w:rsidRPr="007C0F7C">
              <w:rPr>
                <w:rFonts w:ascii="Times New Roman" w:eastAsia="標楷體" w:hAnsi="Times New Roman" w:cs="Times New Roman" w:hint="eastAsia"/>
                <w:b/>
                <w:kern w:val="0"/>
              </w:rPr>
              <w:t>主管機關核定之支用範圍</w:t>
            </w:r>
            <w:r w:rsidRPr="007C0F7C">
              <w:rPr>
                <w:rFonts w:ascii="標楷體" w:eastAsia="標楷體" w:hAnsi="標楷體" w:cs="Times New Roman" w:hint="eastAsia"/>
                <w:b/>
                <w:color w:val="000000"/>
                <w:kern w:val="0"/>
              </w:rPr>
              <w:t>、</w:t>
            </w:r>
            <w:r>
              <w:rPr>
                <w:rFonts w:ascii="標楷體" w:eastAsia="標楷體" w:hAnsi="標楷體" w:cs="Times New Roman" w:hint="eastAsia"/>
                <w:b/>
                <w:color w:val="000000"/>
                <w:szCs w:val="24"/>
              </w:rPr>
              <w:t>是否符合預算，如有超支，其金額為：○○○元</w:t>
            </w: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66</w:t>
            </w:r>
          </w:p>
        </w:tc>
        <w:tc>
          <w:tcPr>
            <w:tcW w:w="7233"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widowControl/>
              <w:rPr>
                <w:rFonts w:ascii="標楷體" w:eastAsia="標楷體" w:hAnsi="標楷體" w:cs="Times New Roman"/>
                <w:b/>
                <w:color w:val="000000"/>
                <w:szCs w:val="24"/>
              </w:rPr>
            </w:pPr>
            <w:r>
              <w:rPr>
                <w:rFonts w:ascii="標楷體" w:eastAsia="標楷體" w:hAnsi="標楷體" w:cs="Times New Roman" w:hint="eastAsia"/>
                <w:b/>
                <w:color w:val="000000"/>
                <w:kern w:val="0"/>
              </w:rPr>
              <w:t>行政管理費是否符合</w:t>
            </w:r>
            <w:r>
              <w:rPr>
                <w:rFonts w:ascii="標楷體" w:eastAsia="標楷體" w:hAnsi="標楷體" w:cs="Times New Roman" w:hint="eastAsia"/>
                <w:b/>
                <w:kern w:val="0"/>
              </w:rPr>
              <w:t>預算</w:t>
            </w:r>
            <w:r>
              <w:rPr>
                <w:rFonts w:ascii="標楷體" w:eastAsia="標楷體" w:hAnsi="標楷體" w:cs="Times New Roman" w:hint="eastAsia"/>
                <w:b/>
                <w:color w:val="000000"/>
                <w:szCs w:val="24"/>
              </w:rPr>
              <w:t>，如有超支，其金額為：○○○元</w:t>
            </w:r>
          </w:p>
          <w:p w:rsidR="004A6ABD" w:rsidRDefault="004A6ABD" w:rsidP="00BA6845">
            <w:pPr>
              <w:widowControl/>
              <w:rPr>
                <w:rFonts w:ascii="標楷體" w:eastAsia="標楷體" w:hAnsi="標楷體" w:cs="Times New Roman"/>
                <w:color w:val="000000"/>
                <w:kern w:val="0"/>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vAlign w:val="center"/>
          </w:tcPr>
          <w:p w:rsidR="004A6ABD" w:rsidRDefault="004A6ABD" w:rsidP="00BA6845">
            <w:pPr>
              <w:spacing w:line="360" w:lineRule="exact"/>
              <w:rPr>
                <w:rFonts w:ascii="標楷體" w:eastAsia="標楷體" w:hAnsi="標楷體" w:cs="Times New Roman"/>
                <w:b/>
                <w:color w:val="000000"/>
                <w:kern w:val="0"/>
              </w:rPr>
            </w:pPr>
            <w:r>
              <w:rPr>
                <w:rFonts w:ascii="標楷體" w:eastAsia="標楷體" w:hAnsi="標楷體" w:cs="Times New Roman" w:hint="eastAsia"/>
                <w:b/>
                <w:color w:val="000000"/>
                <w:kern w:val="0"/>
              </w:rPr>
              <w:t>雜支及行政管理費補充說明：</w:t>
            </w:r>
          </w:p>
          <w:p w:rsidR="004A6ABD" w:rsidRDefault="004A6ABD" w:rsidP="00BA6845">
            <w:pPr>
              <w:spacing w:line="360" w:lineRule="exact"/>
              <w:rPr>
                <w:rFonts w:ascii="Times New Roman" w:eastAsia="標楷體" w:hAnsi="Times New Roman" w:cs="Times New Roman"/>
                <w:color w:val="000000"/>
                <w:szCs w:val="24"/>
              </w:rPr>
            </w:pPr>
          </w:p>
          <w:p w:rsidR="004A6ABD" w:rsidRDefault="004A6ABD" w:rsidP="00BA6845">
            <w:pPr>
              <w:spacing w:line="360" w:lineRule="exact"/>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lastRenderedPageBreak/>
              <w:t>67</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「其他支出」是否符合各該項目之支用範圍、是否超過預算，如有超支，其金額為：○○○元</w:t>
            </w:r>
          </w:p>
          <w:p w:rsidR="004A6ABD" w:rsidRDefault="004A6ABD" w:rsidP="00BA6845">
            <w:pPr>
              <w:spacing w:line="360" w:lineRule="exact"/>
              <w:rPr>
                <w:rFonts w:ascii="標楷體" w:eastAsia="標楷體" w:hAnsi="標楷體" w:cs="Times New Roman"/>
                <w:b/>
                <w:color w:val="000000"/>
                <w:szCs w:val="24"/>
              </w:rPr>
            </w:pPr>
            <w:r>
              <w:rPr>
                <w:rFonts w:ascii="Times New Roman" w:eastAsia="標楷體" w:hAnsi="Times New Roman" w:cs="Times New Roman" w:hint="eastAsia"/>
                <w:color w:val="000000"/>
                <w:szCs w:val="24"/>
              </w:rPr>
              <w:t>（如有超支應於下方補充說明敘明，並說明是否符合勻支規定）</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68</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t>本學年結算總收入是否大於或等於總支出，如有虧損本項請勾選「否」，其虧損金額為：○○○元</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支出部分補充說明：</w:t>
            </w:r>
          </w:p>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負債部分</w:t>
            </w: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69</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color w:val="000000"/>
                <w:szCs w:val="24"/>
                <w:u w:val="single"/>
              </w:rPr>
            </w:pPr>
            <w:r>
              <w:rPr>
                <w:rFonts w:ascii="標楷體" w:eastAsia="標楷體" w:hAnsi="標楷體" w:cs="Times New Roman" w:hint="eastAsia"/>
                <w:color w:val="000000"/>
                <w:szCs w:val="24"/>
              </w:rPr>
              <w:t>向辦理單位借款，其資金往來皆透過金融機構，金額為：○○○元</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70</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未有以非營利幼兒園之名義向金融機構或其他個人單位借（貸）款之情形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負債補充說明：</w:t>
            </w:r>
          </w:p>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其他</w:t>
            </w: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71</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本學期（學年度）未有借款予辦理單位或他人之情形，如有，本項請勾選「否」，其金額為○○○元。</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73</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上學期（學年度）會計師查核所提建議改善事項，非營利幼兒園已完成改善</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74</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非營利幼兒園與關係人間無交易事項，</w:t>
            </w:r>
            <w:r w:rsidR="00312451">
              <w:rPr>
                <w:rFonts w:ascii="Times New Roman" w:eastAsia="標楷體" w:hAnsi="Times New Roman" w:cs="Times New Roman" w:hint="eastAsia"/>
                <w:color w:val="000000"/>
                <w:kern w:val="0"/>
                <w:szCs w:val="24"/>
              </w:rPr>
              <w:t>如有</w:t>
            </w:r>
            <w:r>
              <w:rPr>
                <w:rFonts w:ascii="Times New Roman" w:eastAsia="標楷體" w:hAnsi="Times New Roman" w:cs="Times New Roman" w:hint="eastAsia"/>
                <w:color w:val="000000"/>
                <w:kern w:val="0"/>
                <w:szCs w:val="24"/>
              </w:rPr>
              <w:t>，本項請勾選「否」，並請於下方補充說明揭露</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642" w:type="dxa"/>
            <w:tcBorders>
              <w:top w:val="single" w:sz="4" w:space="0" w:color="auto"/>
              <w:left w:val="single" w:sz="4" w:space="0" w:color="auto"/>
              <w:bottom w:val="single" w:sz="4" w:space="0" w:color="auto"/>
              <w:right w:val="single" w:sz="4" w:space="0" w:color="auto"/>
            </w:tcBorders>
            <w:vAlign w:val="center"/>
            <w:hideMark/>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b/>
                <w:color w:val="000000"/>
                <w:szCs w:val="24"/>
              </w:rPr>
              <w:t>75</w:t>
            </w:r>
          </w:p>
        </w:tc>
        <w:tc>
          <w:tcPr>
            <w:tcW w:w="7233" w:type="dxa"/>
            <w:tcBorders>
              <w:top w:val="single" w:sz="4" w:space="0" w:color="auto"/>
              <w:left w:val="single" w:sz="4" w:space="0" w:color="auto"/>
              <w:bottom w:val="single" w:sz="4" w:space="0" w:color="auto"/>
              <w:right w:val="single" w:sz="4" w:space="0" w:color="auto"/>
            </w:tcBorders>
            <w:hideMark/>
          </w:tcPr>
          <w:p w:rsidR="004A6ABD" w:rsidRDefault="004A6ABD" w:rsidP="00BA6845">
            <w:pPr>
              <w:spacing w:line="360" w:lineRule="exact"/>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非營利幼兒園之財產或代管財產是否均登錄於財產清冊或代管清冊，定期盤點，並依相關規定報廢</w:t>
            </w:r>
          </w:p>
        </w:tc>
        <w:tc>
          <w:tcPr>
            <w:tcW w:w="56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457"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c>
          <w:tcPr>
            <w:tcW w:w="955" w:type="dxa"/>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其他補充說明：</w:t>
            </w:r>
          </w:p>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綜合建議事項</w:t>
            </w:r>
          </w:p>
        </w:tc>
      </w:tr>
      <w:tr w:rsidR="004A6ABD" w:rsidTr="00BA6845">
        <w:tc>
          <w:tcPr>
            <w:tcW w:w="9854" w:type="dxa"/>
            <w:gridSpan w:val="5"/>
            <w:tcBorders>
              <w:top w:val="single" w:sz="4" w:space="0" w:color="auto"/>
              <w:left w:val="single" w:sz="4" w:space="0" w:color="auto"/>
              <w:bottom w:val="single" w:sz="4" w:space="0" w:color="auto"/>
              <w:right w:val="single" w:sz="4" w:space="0" w:color="auto"/>
            </w:tcBorders>
          </w:tcPr>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p w:rsidR="004A6ABD" w:rsidRDefault="004A6ABD" w:rsidP="00BA6845">
            <w:pPr>
              <w:spacing w:line="360" w:lineRule="exact"/>
              <w:rPr>
                <w:rFonts w:ascii="Times New Roman" w:eastAsia="標楷體" w:hAnsi="Times New Roman" w:cs="Times New Roman"/>
                <w:b/>
                <w:color w:val="000000"/>
                <w:szCs w:val="24"/>
              </w:rPr>
            </w:pPr>
          </w:p>
        </w:tc>
      </w:tr>
    </w:tbl>
    <w:p w:rsidR="00CF431C" w:rsidRDefault="00CF431C" w:rsidP="00FA0155">
      <w:pPr>
        <w:widowControl/>
        <w:rPr>
          <w:rFonts w:ascii="Times New Roman" w:eastAsia="標楷體" w:hAnsi="Times New Roman" w:cs="Times New Roman"/>
          <w:b/>
          <w:sz w:val="28"/>
          <w:szCs w:val="28"/>
        </w:rPr>
        <w:sectPr w:rsidR="00CF431C" w:rsidSect="007D68A8">
          <w:footerReference w:type="default" r:id="rId10"/>
          <w:pgSz w:w="11906" w:h="16838"/>
          <w:pgMar w:top="1134" w:right="1134" w:bottom="1134" w:left="1134" w:header="851" w:footer="992" w:gutter="0"/>
          <w:cols w:space="720"/>
        </w:sectPr>
      </w:pPr>
    </w:p>
    <w:p w:rsidR="003C4567" w:rsidRDefault="00AF74EC" w:rsidP="003C4567">
      <w:pPr>
        <w:widowControl/>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【附件九</w:t>
      </w:r>
      <w:r w:rsidR="003C4567">
        <w:rPr>
          <w:rFonts w:ascii="Times New Roman" w:eastAsia="標楷體" w:hAnsi="Times New Roman" w:cs="Times New Roman" w:hint="eastAsia"/>
          <w:b/>
          <w:sz w:val="28"/>
          <w:szCs w:val="28"/>
        </w:rPr>
        <w:t>】</w:t>
      </w:r>
      <w:r w:rsidR="003C4567">
        <w:rPr>
          <w:rFonts w:ascii="Times New Roman" w:eastAsia="標楷體" w:hAnsi="Times New Roman" w:cs="Times New Roman"/>
          <w:b/>
          <w:sz w:val="28"/>
          <w:szCs w:val="28"/>
        </w:rPr>
        <w:t xml:space="preserve"> </w:t>
      </w:r>
    </w:p>
    <w:p w:rsidR="003C4567" w:rsidRPr="003C4567" w:rsidRDefault="003C4567" w:rsidP="003C4567">
      <w:pPr>
        <w:jc w:val="center"/>
        <w:rPr>
          <w:rFonts w:ascii="Times New Roman" w:eastAsia="標楷體" w:hAnsi="Times New Roman" w:cs="Times New Roman"/>
          <w:b/>
          <w:color w:val="000000"/>
          <w:sz w:val="32"/>
          <w:szCs w:val="32"/>
        </w:rPr>
      </w:pPr>
      <w:r w:rsidRPr="003C4567">
        <w:rPr>
          <w:rFonts w:ascii="Times New Roman" w:eastAsia="標楷體" w:hAnsi="Times New Roman" w:cs="Times New Roman" w:hint="eastAsia"/>
          <w:b/>
          <w:color w:val="000000"/>
          <w:sz w:val="32"/>
          <w:szCs w:val="32"/>
        </w:rPr>
        <w:t>非營利幼兒園會計查核及</w:t>
      </w:r>
      <w:r w:rsidRPr="00100FBB">
        <w:rPr>
          <w:rFonts w:ascii="Times New Roman" w:eastAsia="標楷體" w:hAnsi="Times New Roman" w:cs="Times New Roman" w:hint="eastAsia"/>
          <w:b/>
          <w:sz w:val="32"/>
          <w:szCs w:val="32"/>
        </w:rPr>
        <w:t>簽證</w:t>
      </w:r>
      <w:r w:rsidR="00A6519A" w:rsidRPr="00100FBB">
        <w:rPr>
          <w:rFonts w:ascii="Times New Roman" w:eastAsia="標楷體" w:hAnsi="Times New Roman" w:cs="Times New Roman" w:hint="eastAsia"/>
          <w:b/>
          <w:sz w:val="32"/>
          <w:szCs w:val="32"/>
        </w:rPr>
        <w:t>應附</w:t>
      </w:r>
      <w:r w:rsidRPr="00100FBB">
        <w:rPr>
          <w:rFonts w:ascii="Times New Roman" w:eastAsia="標楷體" w:hAnsi="Times New Roman" w:cs="Times New Roman" w:hint="eastAsia"/>
          <w:b/>
          <w:sz w:val="32"/>
          <w:szCs w:val="32"/>
        </w:rPr>
        <w:t>資料</w:t>
      </w:r>
      <w:r w:rsidRPr="003C4567">
        <w:rPr>
          <w:rFonts w:ascii="Times New Roman" w:eastAsia="標楷體" w:hAnsi="Times New Roman" w:cs="Times New Roman" w:hint="eastAsia"/>
          <w:b/>
          <w:color w:val="000000"/>
          <w:sz w:val="32"/>
          <w:szCs w:val="32"/>
        </w:rPr>
        <w:t>檢核表</w:t>
      </w:r>
    </w:p>
    <w:tbl>
      <w:tblPr>
        <w:tblStyle w:val="af"/>
        <w:tblW w:w="0" w:type="auto"/>
        <w:tblLook w:val="04A0" w:firstRow="1" w:lastRow="0" w:firstColumn="1" w:lastColumn="0" w:noHBand="0" w:noVBand="1"/>
      </w:tblPr>
      <w:tblGrid>
        <w:gridCol w:w="817"/>
        <w:gridCol w:w="6237"/>
        <w:gridCol w:w="2640"/>
      </w:tblGrid>
      <w:tr w:rsidR="00970406" w:rsidRPr="00E01197" w:rsidTr="00393B31">
        <w:tc>
          <w:tcPr>
            <w:tcW w:w="817" w:type="dxa"/>
          </w:tcPr>
          <w:p w:rsidR="00970406" w:rsidRPr="00E01197" w:rsidRDefault="00970406" w:rsidP="00DB5FB2">
            <w:pPr>
              <w:spacing w:line="280" w:lineRule="exact"/>
              <w:jc w:val="center"/>
              <w:rPr>
                <w:rFonts w:ascii="Times New Roman" w:eastAsia="標楷體" w:hAnsi="Times New Roman" w:cs="Times New Roman"/>
                <w:b/>
                <w:color w:val="000000"/>
                <w:szCs w:val="24"/>
              </w:rPr>
            </w:pPr>
            <w:r w:rsidRPr="00E01197">
              <w:rPr>
                <w:rFonts w:ascii="Times New Roman" w:eastAsia="標楷體" w:hAnsi="Times New Roman" w:cs="Times New Roman" w:hint="eastAsia"/>
                <w:b/>
                <w:color w:val="000000"/>
                <w:szCs w:val="24"/>
              </w:rPr>
              <w:t>序號</w:t>
            </w:r>
          </w:p>
        </w:tc>
        <w:tc>
          <w:tcPr>
            <w:tcW w:w="6237" w:type="dxa"/>
          </w:tcPr>
          <w:p w:rsidR="00970406" w:rsidRPr="00E01197" w:rsidRDefault="00970406" w:rsidP="00DB5FB2">
            <w:pPr>
              <w:spacing w:line="280" w:lineRule="exact"/>
              <w:jc w:val="center"/>
              <w:rPr>
                <w:rFonts w:ascii="Times New Roman" w:eastAsia="標楷體" w:hAnsi="Times New Roman" w:cs="Times New Roman"/>
                <w:b/>
                <w:color w:val="000000"/>
                <w:szCs w:val="24"/>
              </w:rPr>
            </w:pPr>
            <w:r w:rsidRPr="00E01197">
              <w:rPr>
                <w:rFonts w:ascii="Times New Roman" w:eastAsia="標楷體" w:hAnsi="Times New Roman" w:cs="Times New Roman" w:hint="eastAsia"/>
                <w:b/>
                <w:color w:val="000000"/>
                <w:szCs w:val="24"/>
              </w:rPr>
              <w:t>檢附資料</w:t>
            </w:r>
          </w:p>
        </w:tc>
        <w:tc>
          <w:tcPr>
            <w:tcW w:w="2640" w:type="dxa"/>
          </w:tcPr>
          <w:p w:rsidR="00970406" w:rsidRPr="00E01197" w:rsidRDefault="00970406" w:rsidP="00DB5FB2">
            <w:pPr>
              <w:spacing w:line="280" w:lineRule="exact"/>
              <w:jc w:val="center"/>
              <w:rPr>
                <w:rFonts w:ascii="Times New Roman" w:eastAsia="標楷體" w:hAnsi="Times New Roman" w:cs="Times New Roman"/>
                <w:b/>
                <w:color w:val="000000"/>
                <w:szCs w:val="24"/>
              </w:rPr>
            </w:pPr>
            <w:r w:rsidRPr="00E01197">
              <w:rPr>
                <w:rFonts w:ascii="Times New Roman" w:eastAsia="標楷體" w:hAnsi="Times New Roman" w:cs="Times New Roman" w:hint="eastAsia"/>
                <w:b/>
                <w:color w:val="000000"/>
                <w:szCs w:val="24"/>
              </w:rPr>
              <w:t>檢附情形</w:t>
            </w:r>
          </w:p>
        </w:tc>
      </w:tr>
      <w:tr w:rsidR="00970406" w:rsidRPr="00E01197" w:rsidTr="00393B31">
        <w:tc>
          <w:tcPr>
            <w:tcW w:w="817" w:type="dxa"/>
          </w:tcPr>
          <w:p w:rsidR="00970406" w:rsidRPr="00E01197" w:rsidRDefault="00970406"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w:t>
            </w:r>
          </w:p>
        </w:tc>
        <w:tc>
          <w:tcPr>
            <w:tcW w:w="6237" w:type="dxa"/>
          </w:tcPr>
          <w:p w:rsidR="00970406" w:rsidRPr="00E01197" w:rsidRDefault="007D02B7"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非營利幼兒園契約書</w:t>
            </w:r>
          </w:p>
        </w:tc>
        <w:tc>
          <w:tcPr>
            <w:tcW w:w="2640" w:type="dxa"/>
          </w:tcPr>
          <w:p w:rsidR="00970406" w:rsidRPr="00E01197" w:rsidRDefault="00970406"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□已附□未附</w:t>
            </w:r>
            <w:r w:rsidR="00393B31" w:rsidRPr="00E01197">
              <w:rPr>
                <w:rFonts w:ascii="Times New Roman" w:eastAsia="標楷體" w:hAnsi="Times New Roman" w:cs="Times New Roman" w:hint="eastAsia"/>
                <w:color w:val="000000"/>
                <w:szCs w:val="24"/>
              </w:rPr>
              <w:t>□免檢附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契約所訂之收支預算編列明細表</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3</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直轄市、縣（市）主管機關審核通過之學年度工作計畫</w:t>
            </w:r>
            <w:r w:rsidR="000F6D64">
              <w:rPr>
                <w:rFonts w:ascii="Times New Roman" w:eastAsia="標楷體" w:hAnsi="Times New Roman" w:cs="Times New Roman" w:hint="eastAsia"/>
                <w:szCs w:val="24"/>
              </w:rPr>
              <w:t>(</w:t>
            </w:r>
            <w:r w:rsidR="000F6D64">
              <w:rPr>
                <w:rFonts w:ascii="Times New Roman" w:eastAsia="標楷體" w:hAnsi="Times New Roman" w:cs="Times New Roman" w:hint="eastAsia"/>
                <w:szCs w:val="24"/>
              </w:rPr>
              <w:t>含當學年度維護費及修繕購置費支用計畫</w:t>
            </w:r>
            <w:r w:rsidR="000F6D64">
              <w:rPr>
                <w:rFonts w:ascii="Times New Roman" w:eastAsia="標楷體" w:hAnsi="Times New Roman" w:cs="Times New Roman" w:hint="eastAsia"/>
                <w:szCs w:val="24"/>
              </w:rPr>
              <w:t>)</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4</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傳票（包括原始憑證及相關資料）</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5</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日記帳</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6</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總分類帳</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7</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明細分類帳</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8</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資產負債表</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9</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收支餘絀表</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10</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財產清冊</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11</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教材教具清冊</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9B40D3" w:rsidP="00DB5FB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12</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物品清冊</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9B40D3" w:rsidRPr="00E01197" w:rsidTr="00393B31">
        <w:tc>
          <w:tcPr>
            <w:tcW w:w="817" w:type="dxa"/>
          </w:tcPr>
          <w:p w:rsidR="009B40D3" w:rsidRPr="00E01197" w:rsidRDefault="00C961BC" w:rsidP="00DB5FB2">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13</w:t>
            </w:r>
          </w:p>
        </w:tc>
        <w:tc>
          <w:tcPr>
            <w:tcW w:w="6237" w:type="dxa"/>
          </w:tcPr>
          <w:p w:rsidR="009B40D3" w:rsidRPr="00E01197" w:rsidRDefault="009B40D3"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直轄市、縣（市）主管機關核備之工作人員名冊及其薪資</w:t>
            </w:r>
            <w:r w:rsidR="00B96327">
              <w:rPr>
                <w:rFonts w:ascii="Times New Roman" w:eastAsia="標楷體" w:hAnsi="Times New Roman" w:cs="Times New Roman" w:hint="eastAsia"/>
                <w:szCs w:val="24"/>
              </w:rPr>
              <w:t>明細</w:t>
            </w:r>
          </w:p>
        </w:tc>
        <w:tc>
          <w:tcPr>
            <w:tcW w:w="2640" w:type="dxa"/>
          </w:tcPr>
          <w:p w:rsidR="009B40D3" w:rsidRDefault="009B40D3"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14</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直轄市、縣（市）主管機關核備之代課人員之</w:t>
            </w:r>
            <w:r w:rsidRPr="00E01197">
              <w:rPr>
                <w:rFonts w:ascii="Times New Roman" w:eastAsia="標楷體" w:hAnsi="Times New Roman" w:cs="Times New Roman"/>
                <w:szCs w:val="24"/>
              </w:rPr>
              <w:t>學經歷及薪資明細</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15</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經園長或公益法人核准之工作人員加班費明細表</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16</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szCs w:val="24"/>
              </w:rPr>
              <w:t>勞、健保投保明細及團保保單</w:t>
            </w:r>
            <w:r w:rsidRPr="00E01197">
              <w:rPr>
                <w:rFonts w:ascii="Times New Roman" w:eastAsia="標楷體" w:hAnsi="Times New Roman" w:cs="Times New Roman"/>
                <w:szCs w:val="24"/>
              </w:rPr>
              <w:t>(</w:t>
            </w:r>
            <w:r w:rsidRPr="00E01197">
              <w:rPr>
                <w:rFonts w:ascii="Times New Roman" w:eastAsia="標楷體" w:hAnsi="Times New Roman" w:cs="Times New Roman"/>
                <w:szCs w:val="24"/>
              </w:rPr>
              <w:t>被保險人</w:t>
            </w:r>
            <w:r w:rsidRPr="00E01197">
              <w:rPr>
                <w:rFonts w:ascii="Times New Roman" w:eastAsia="標楷體" w:hAnsi="Times New Roman" w:cs="Times New Roman" w:hint="eastAsia"/>
                <w:szCs w:val="24"/>
              </w:rPr>
              <w:t>應</w:t>
            </w:r>
            <w:r w:rsidRPr="00E01197">
              <w:rPr>
                <w:rFonts w:ascii="Times New Roman" w:eastAsia="標楷體" w:hAnsi="Times New Roman" w:cs="Times New Roman"/>
                <w:szCs w:val="24"/>
              </w:rPr>
              <w:t>為員工</w:t>
            </w:r>
            <w:r w:rsidRPr="00E01197">
              <w:rPr>
                <w:rFonts w:ascii="Times New Roman" w:eastAsia="標楷體" w:hAnsi="Times New Roman" w:cs="Times New Roman"/>
                <w:szCs w:val="24"/>
              </w:rPr>
              <w:t>)</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17</w:t>
            </w:r>
          </w:p>
        </w:tc>
        <w:tc>
          <w:tcPr>
            <w:tcW w:w="6237" w:type="dxa"/>
          </w:tcPr>
          <w:p w:rsidR="00C961BC" w:rsidRPr="00E01197" w:rsidRDefault="00C961BC" w:rsidP="00F95F55">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自強</w:t>
            </w:r>
            <w:r w:rsidRPr="00E01197">
              <w:rPr>
                <w:rFonts w:ascii="Times New Roman" w:eastAsia="標楷體" w:hAnsi="Times New Roman" w:cs="Times New Roman"/>
                <w:szCs w:val="24"/>
              </w:rPr>
              <w:t>活動</w:t>
            </w:r>
            <w:r w:rsidR="00F95F55">
              <w:rPr>
                <w:rFonts w:ascii="Times New Roman" w:eastAsia="標楷體" w:hAnsi="Times New Roman" w:cs="Times New Roman" w:hint="eastAsia"/>
                <w:szCs w:val="24"/>
              </w:rPr>
              <w:t>經費概算表</w:t>
            </w:r>
            <w:r w:rsidRPr="00E01197">
              <w:rPr>
                <w:rFonts w:ascii="Times New Roman" w:eastAsia="標楷體" w:hAnsi="Times New Roman" w:cs="Times New Roman"/>
                <w:szCs w:val="24"/>
              </w:rPr>
              <w:t>及相關費用支付收據、明細</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18</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szCs w:val="24"/>
              </w:rPr>
              <w:t>當年度健康檢查之教職員工名單</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19</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家長繳費收據</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20</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各項專案補助收入核定公文或補助名冊</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21</w:t>
            </w:r>
          </w:p>
        </w:tc>
        <w:tc>
          <w:tcPr>
            <w:tcW w:w="6237" w:type="dxa"/>
          </w:tcPr>
          <w:p w:rsidR="00C961BC" w:rsidRPr="00E01197" w:rsidRDefault="00C961BC" w:rsidP="00DB5FB2">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各項專案補助支出領據</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22</w:t>
            </w:r>
          </w:p>
        </w:tc>
        <w:tc>
          <w:tcPr>
            <w:tcW w:w="6237" w:type="dxa"/>
          </w:tcPr>
          <w:p w:rsidR="00C961BC" w:rsidRPr="00E01197" w:rsidRDefault="00C961BC" w:rsidP="00DB5FB2">
            <w:pPr>
              <w:widowControl/>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各項代收補助收入核定公文或補助名冊</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23</w:t>
            </w:r>
          </w:p>
        </w:tc>
        <w:tc>
          <w:tcPr>
            <w:tcW w:w="6237" w:type="dxa"/>
          </w:tcPr>
          <w:p w:rsidR="00C961BC" w:rsidRPr="00E01197" w:rsidRDefault="00C961BC" w:rsidP="00DB5FB2">
            <w:pPr>
              <w:widowControl/>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各項代收補助支出領據</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C961BC"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24</w:t>
            </w:r>
          </w:p>
        </w:tc>
        <w:tc>
          <w:tcPr>
            <w:tcW w:w="6237" w:type="dxa"/>
          </w:tcPr>
          <w:p w:rsidR="00C961BC" w:rsidRPr="00E01197" w:rsidRDefault="00C961BC" w:rsidP="00DB5FB2">
            <w:pPr>
              <w:widowControl/>
              <w:spacing w:line="280" w:lineRule="exact"/>
              <w:rPr>
                <w:rFonts w:ascii="Times New Roman" w:eastAsia="標楷體" w:hAnsi="Times New Roman" w:cs="Times New Roman"/>
                <w:szCs w:val="24"/>
              </w:rPr>
            </w:pPr>
            <w:r w:rsidRPr="000A7941">
              <w:rPr>
                <w:rFonts w:ascii="Times New Roman" w:eastAsia="標楷體" w:hAnsi="Times New Roman" w:cs="Times New Roman"/>
                <w:szCs w:val="24"/>
              </w:rPr>
              <w:t>直轄市、縣</w:t>
            </w:r>
            <w:r w:rsidRPr="000A7941">
              <w:rPr>
                <w:rFonts w:ascii="Times New Roman" w:eastAsia="標楷體" w:hAnsi="Times New Roman" w:cs="Times New Roman"/>
                <w:szCs w:val="24"/>
              </w:rPr>
              <w:t>(</w:t>
            </w:r>
            <w:r w:rsidRPr="000A7941">
              <w:rPr>
                <w:rFonts w:ascii="Times New Roman" w:eastAsia="標楷體" w:hAnsi="Times New Roman" w:cs="Times New Roman"/>
                <w:szCs w:val="24"/>
              </w:rPr>
              <w:t>市</w:t>
            </w:r>
            <w:r w:rsidRPr="000A7941">
              <w:rPr>
                <w:rFonts w:ascii="Times New Roman" w:eastAsia="標楷體" w:hAnsi="Times New Roman" w:cs="Times New Roman"/>
                <w:szCs w:val="24"/>
              </w:rPr>
              <w:t>)</w:t>
            </w:r>
            <w:r w:rsidRPr="000A7941">
              <w:rPr>
                <w:rFonts w:ascii="Times New Roman" w:eastAsia="標楷體" w:hAnsi="Times New Roman" w:cs="Times New Roman"/>
                <w:szCs w:val="24"/>
              </w:rPr>
              <w:t>政府所定公私立幼兒園收退費自治法規有關私立幼兒園收費項目及用途</w:t>
            </w:r>
            <w:r>
              <w:rPr>
                <w:rFonts w:ascii="Times New Roman" w:eastAsia="標楷體" w:hAnsi="Times New Roman" w:cs="Times New Roman" w:hint="eastAsia"/>
                <w:szCs w:val="24"/>
              </w:rPr>
              <w:t>等相關規定</w:t>
            </w:r>
          </w:p>
        </w:tc>
        <w:tc>
          <w:tcPr>
            <w:tcW w:w="2640" w:type="dxa"/>
          </w:tcPr>
          <w:p w:rsidR="00C961BC" w:rsidRPr="000E21F3" w:rsidRDefault="00C961BC" w:rsidP="00DB5FB2">
            <w:pPr>
              <w:spacing w:line="280" w:lineRule="exact"/>
              <w:rPr>
                <w:rFonts w:ascii="Times New Roman" w:eastAsia="標楷體" w:hAnsi="Times New Roman" w:cs="Times New Roman"/>
                <w:color w:val="000000"/>
                <w:szCs w:val="24"/>
              </w:rPr>
            </w:pPr>
            <w:r w:rsidRPr="000E21F3">
              <w:rPr>
                <w:rFonts w:ascii="Times New Roman" w:eastAsia="標楷體" w:hAnsi="Times New Roman" w:cs="Times New Roman" w:hint="eastAsia"/>
                <w:color w:val="000000"/>
                <w:szCs w:val="24"/>
              </w:rPr>
              <w:t>□已附□未附□免檢附</w:t>
            </w:r>
          </w:p>
        </w:tc>
      </w:tr>
      <w:tr w:rsidR="00C961BC" w:rsidRPr="00E01197" w:rsidTr="00393B31">
        <w:tc>
          <w:tcPr>
            <w:tcW w:w="817" w:type="dxa"/>
          </w:tcPr>
          <w:p w:rsidR="00C961BC" w:rsidRPr="00E01197" w:rsidRDefault="00F95F55" w:rsidP="00A14352">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25</w:t>
            </w:r>
          </w:p>
        </w:tc>
        <w:tc>
          <w:tcPr>
            <w:tcW w:w="6237" w:type="dxa"/>
          </w:tcPr>
          <w:p w:rsidR="00C961BC" w:rsidRPr="00E01197" w:rsidRDefault="00C961BC" w:rsidP="00DB5FB2">
            <w:pPr>
              <w:widowControl/>
              <w:spacing w:line="280" w:lineRule="exact"/>
              <w:rPr>
                <w:rFonts w:ascii="Times New Roman" w:eastAsia="標楷體" w:hAnsi="Times New Roman" w:cs="Times New Roman"/>
                <w:szCs w:val="24"/>
              </w:rPr>
            </w:pPr>
            <w:r w:rsidRPr="00E01197">
              <w:rPr>
                <w:rFonts w:ascii="Times New Roman" w:eastAsia="標楷體" w:hAnsi="Times New Roman" w:cs="Times New Roman"/>
                <w:szCs w:val="24"/>
              </w:rPr>
              <w:t>員工考核辦法</w:t>
            </w:r>
          </w:p>
        </w:tc>
        <w:tc>
          <w:tcPr>
            <w:tcW w:w="2640" w:type="dxa"/>
          </w:tcPr>
          <w:p w:rsidR="00C961BC" w:rsidRDefault="00C961BC" w:rsidP="00DB5FB2">
            <w:pPr>
              <w:spacing w:line="280" w:lineRule="exact"/>
            </w:pPr>
            <w:r w:rsidRPr="000E21F3">
              <w:rPr>
                <w:rFonts w:ascii="Times New Roman" w:eastAsia="標楷體" w:hAnsi="Times New Roman" w:cs="Times New Roman" w:hint="eastAsia"/>
                <w:color w:val="000000"/>
                <w:szCs w:val="24"/>
              </w:rPr>
              <w:t>□已附□未附□免檢附</w:t>
            </w:r>
          </w:p>
        </w:tc>
      </w:tr>
      <w:tr w:rsidR="00F95F55" w:rsidRPr="00E01197" w:rsidTr="00393B31">
        <w:tc>
          <w:tcPr>
            <w:tcW w:w="817" w:type="dxa"/>
          </w:tcPr>
          <w:p w:rsidR="00F95F55" w:rsidRPr="00E01197" w:rsidRDefault="00F95F55" w:rsidP="00A14352">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26</w:t>
            </w:r>
          </w:p>
        </w:tc>
        <w:tc>
          <w:tcPr>
            <w:tcW w:w="6237" w:type="dxa"/>
          </w:tcPr>
          <w:p w:rsidR="00F95F55" w:rsidRPr="00E01197" w:rsidRDefault="00CC537A" w:rsidP="00CC537A">
            <w:pPr>
              <w:spacing w:line="280" w:lineRule="exact"/>
              <w:rPr>
                <w:rFonts w:ascii="Times New Roman" w:eastAsia="標楷體" w:hAnsi="Times New Roman" w:cs="Times New Roman"/>
                <w:szCs w:val="24"/>
              </w:rPr>
            </w:pPr>
            <w:r>
              <w:rPr>
                <w:rFonts w:ascii="Times New Roman" w:eastAsia="標楷體" w:hAnsi="Times New Roman" w:cs="Times New Roman" w:hint="eastAsia"/>
                <w:szCs w:val="24"/>
              </w:rPr>
              <w:t>績效獎金</w:t>
            </w:r>
            <w:r w:rsidR="00F95F55" w:rsidRPr="00E01197">
              <w:rPr>
                <w:rFonts w:ascii="Times New Roman" w:eastAsia="標楷體" w:hAnsi="Times New Roman" w:cs="Times New Roman" w:hint="eastAsia"/>
                <w:szCs w:val="24"/>
              </w:rPr>
              <w:t>或其他名目之給與、加給之領據</w:t>
            </w:r>
          </w:p>
        </w:tc>
        <w:tc>
          <w:tcPr>
            <w:tcW w:w="2640" w:type="dxa"/>
          </w:tcPr>
          <w:p w:rsidR="00F95F55" w:rsidRDefault="00F95F55" w:rsidP="00DB5FB2">
            <w:pPr>
              <w:spacing w:line="280" w:lineRule="exact"/>
            </w:pPr>
            <w:r w:rsidRPr="000E21F3">
              <w:rPr>
                <w:rFonts w:ascii="Times New Roman" w:eastAsia="標楷體" w:hAnsi="Times New Roman" w:cs="Times New Roman" w:hint="eastAsia"/>
                <w:color w:val="000000"/>
                <w:szCs w:val="24"/>
              </w:rPr>
              <w:t>□已附□未附□免檢附</w:t>
            </w:r>
          </w:p>
        </w:tc>
      </w:tr>
      <w:tr w:rsidR="00EF71BC" w:rsidRPr="00E01197" w:rsidTr="00393B31">
        <w:tc>
          <w:tcPr>
            <w:tcW w:w="817" w:type="dxa"/>
          </w:tcPr>
          <w:p w:rsidR="00EF71BC" w:rsidRPr="00E01197" w:rsidRDefault="00EF71BC" w:rsidP="00C67D84">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27</w:t>
            </w:r>
          </w:p>
        </w:tc>
        <w:tc>
          <w:tcPr>
            <w:tcW w:w="6237" w:type="dxa"/>
          </w:tcPr>
          <w:p w:rsidR="00EF71BC" w:rsidRPr="00E01197" w:rsidRDefault="004A7561" w:rsidP="004A7561">
            <w:pPr>
              <w:spacing w:line="280" w:lineRule="exact"/>
              <w:rPr>
                <w:rFonts w:ascii="Times New Roman" w:eastAsia="標楷體" w:hAnsi="Times New Roman" w:cs="Times New Roman"/>
                <w:szCs w:val="24"/>
              </w:rPr>
            </w:pPr>
            <w:r>
              <w:rPr>
                <w:rFonts w:ascii="Times New Roman" w:eastAsia="標楷體" w:hAnsi="Times New Roman" w:cs="Times New Roman" w:hint="eastAsia"/>
                <w:szCs w:val="24"/>
              </w:rPr>
              <w:t>應付未付</w:t>
            </w:r>
            <w:r w:rsidR="00EF71BC">
              <w:rPr>
                <w:rFonts w:ascii="Times New Roman" w:eastAsia="標楷體" w:hAnsi="Times New Roman" w:cs="Times New Roman" w:hint="eastAsia"/>
                <w:szCs w:val="24"/>
              </w:rPr>
              <w:t>之年終獎金及績效獎金</w:t>
            </w:r>
            <w:r w:rsidR="008A7A81">
              <w:rPr>
                <w:rFonts w:ascii="Times New Roman" w:eastAsia="標楷體" w:hAnsi="Times New Roman" w:cs="Times New Roman" w:hint="eastAsia"/>
                <w:szCs w:val="24"/>
              </w:rPr>
              <w:t>提撥</w:t>
            </w:r>
            <w:r w:rsidR="00EF71BC">
              <w:rPr>
                <w:rFonts w:ascii="Times New Roman" w:eastAsia="標楷體" w:hAnsi="Times New Roman" w:cs="Times New Roman" w:hint="eastAsia"/>
                <w:szCs w:val="24"/>
              </w:rPr>
              <w:t>明細表</w:t>
            </w:r>
          </w:p>
        </w:tc>
        <w:tc>
          <w:tcPr>
            <w:tcW w:w="2640" w:type="dxa"/>
          </w:tcPr>
          <w:p w:rsidR="00EF71BC" w:rsidRDefault="00EF71BC" w:rsidP="00DB5FB2">
            <w:pPr>
              <w:spacing w:line="280" w:lineRule="exact"/>
            </w:pPr>
            <w:r w:rsidRPr="000E21F3">
              <w:rPr>
                <w:rFonts w:ascii="Times New Roman" w:eastAsia="標楷體" w:hAnsi="Times New Roman" w:cs="Times New Roman" w:hint="eastAsia"/>
                <w:color w:val="000000"/>
                <w:szCs w:val="24"/>
              </w:rPr>
              <w:t>□已附□未附□免檢附</w:t>
            </w:r>
          </w:p>
        </w:tc>
      </w:tr>
      <w:tr w:rsidR="00EF71BC" w:rsidRPr="00E01197" w:rsidTr="00393B31">
        <w:tc>
          <w:tcPr>
            <w:tcW w:w="817" w:type="dxa"/>
          </w:tcPr>
          <w:p w:rsidR="00EF71BC" w:rsidRPr="00E01197" w:rsidRDefault="00EF71BC" w:rsidP="00C67D84">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28</w:t>
            </w:r>
          </w:p>
        </w:tc>
        <w:tc>
          <w:tcPr>
            <w:tcW w:w="6237" w:type="dxa"/>
          </w:tcPr>
          <w:p w:rsidR="00EF71BC" w:rsidRPr="00E01197" w:rsidRDefault="00EF71BC" w:rsidP="00C67D84">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幼生名冊</w:t>
            </w:r>
            <w:r>
              <w:rPr>
                <w:rFonts w:ascii="Times New Roman" w:eastAsia="標楷體" w:hAnsi="Times New Roman" w:cs="Times New Roman" w:hint="eastAsia"/>
                <w:szCs w:val="24"/>
              </w:rPr>
              <w:t>(</w:t>
            </w:r>
            <w:r>
              <w:rPr>
                <w:rFonts w:ascii="Times New Roman" w:eastAsia="標楷體" w:hAnsi="Times New Roman" w:cs="Times New Roman" w:hint="eastAsia"/>
                <w:szCs w:val="24"/>
              </w:rPr>
              <w:t>含異動名冊</w:t>
            </w:r>
            <w:r>
              <w:rPr>
                <w:rFonts w:ascii="Times New Roman" w:eastAsia="標楷體" w:hAnsi="Times New Roman" w:cs="Times New Roman" w:hint="eastAsia"/>
                <w:szCs w:val="24"/>
              </w:rPr>
              <w:t>)</w:t>
            </w:r>
          </w:p>
        </w:tc>
        <w:tc>
          <w:tcPr>
            <w:tcW w:w="2640" w:type="dxa"/>
          </w:tcPr>
          <w:p w:rsidR="00EF71BC" w:rsidRDefault="00EF71BC" w:rsidP="00C67D84">
            <w:pPr>
              <w:spacing w:line="280" w:lineRule="exact"/>
            </w:pPr>
            <w:r w:rsidRPr="000E21F3">
              <w:rPr>
                <w:rFonts w:ascii="Times New Roman" w:eastAsia="標楷體" w:hAnsi="Times New Roman" w:cs="Times New Roman" w:hint="eastAsia"/>
                <w:color w:val="000000"/>
                <w:szCs w:val="24"/>
              </w:rPr>
              <w:t>□已附□未附□免檢附</w:t>
            </w:r>
          </w:p>
        </w:tc>
      </w:tr>
      <w:tr w:rsidR="00EF71BC" w:rsidRPr="00E01197" w:rsidTr="00393B31">
        <w:tc>
          <w:tcPr>
            <w:tcW w:w="817" w:type="dxa"/>
          </w:tcPr>
          <w:p w:rsidR="00EF71BC" w:rsidRPr="00E01197" w:rsidRDefault="00EF71BC" w:rsidP="00C67D84">
            <w:pPr>
              <w:spacing w:line="280" w:lineRule="exact"/>
              <w:jc w:val="center"/>
              <w:rPr>
                <w:rFonts w:ascii="Times New Roman" w:eastAsia="標楷體" w:hAnsi="Times New Roman" w:cs="Times New Roman"/>
                <w:color w:val="000000"/>
                <w:szCs w:val="24"/>
              </w:rPr>
            </w:pPr>
            <w:r w:rsidRPr="00E01197">
              <w:rPr>
                <w:rFonts w:ascii="Times New Roman" w:eastAsia="標楷體" w:hAnsi="Times New Roman" w:cs="Times New Roman" w:hint="eastAsia"/>
                <w:color w:val="000000"/>
                <w:szCs w:val="24"/>
              </w:rPr>
              <w:t>29</w:t>
            </w:r>
          </w:p>
        </w:tc>
        <w:tc>
          <w:tcPr>
            <w:tcW w:w="6237" w:type="dxa"/>
          </w:tcPr>
          <w:p w:rsidR="00EF71BC" w:rsidRPr="00E01197" w:rsidRDefault="00EF71BC" w:rsidP="00C67D84">
            <w:pPr>
              <w:spacing w:line="280" w:lineRule="exact"/>
              <w:rPr>
                <w:rFonts w:ascii="Times New Roman" w:eastAsia="標楷體" w:hAnsi="Times New Roman" w:cs="Times New Roman"/>
                <w:szCs w:val="24"/>
              </w:rPr>
            </w:pPr>
            <w:r w:rsidRPr="00E01197">
              <w:rPr>
                <w:rFonts w:ascii="Times New Roman" w:eastAsia="標楷體" w:hAnsi="Times New Roman" w:cs="Times New Roman" w:hint="eastAsia"/>
                <w:szCs w:val="24"/>
              </w:rPr>
              <w:t>直轄市、縣（市）主管機關</w:t>
            </w:r>
            <w:r>
              <w:rPr>
                <w:rFonts w:ascii="Times New Roman" w:eastAsia="標楷體" w:hAnsi="Times New Roman" w:cs="Times New Roman" w:hint="eastAsia"/>
                <w:szCs w:val="24"/>
              </w:rPr>
              <w:t>核准同意勻支各項經費之相關公文</w:t>
            </w:r>
          </w:p>
        </w:tc>
        <w:tc>
          <w:tcPr>
            <w:tcW w:w="2640" w:type="dxa"/>
          </w:tcPr>
          <w:p w:rsidR="00EF71BC" w:rsidRDefault="00EF71BC" w:rsidP="00C67D84">
            <w:pPr>
              <w:spacing w:line="280" w:lineRule="exact"/>
            </w:pPr>
            <w:r w:rsidRPr="000E21F3">
              <w:rPr>
                <w:rFonts w:ascii="Times New Roman" w:eastAsia="標楷體" w:hAnsi="Times New Roman" w:cs="Times New Roman" w:hint="eastAsia"/>
                <w:color w:val="000000"/>
                <w:szCs w:val="24"/>
              </w:rPr>
              <w:t>□已附□未附□免檢附</w:t>
            </w:r>
          </w:p>
        </w:tc>
      </w:tr>
      <w:tr w:rsidR="00EF71BC" w:rsidRPr="00E01197" w:rsidTr="00393B31">
        <w:tc>
          <w:tcPr>
            <w:tcW w:w="817" w:type="dxa"/>
          </w:tcPr>
          <w:p w:rsidR="00EF71BC" w:rsidRDefault="00EF71BC" w:rsidP="00C67D84">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30</w:t>
            </w:r>
          </w:p>
        </w:tc>
        <w:tc>
          <w:tcPr>
            <w:tcW w:w="6237" w:type="dxa"/>
          </w:tcPr>
          <w:p w:rsidR="00EF71BC" w:rsidRPr="00E01197" w:rsidRDefault="00EF71BC" w:rsidP="00C67D84">
            <w:pPr>
              <w:spacing w:line="280" w:lineRule="exact"/>
              <w:rPr>
                <w:rFonts w:eastAsia="標楷體" w:hAnsi="標楷體" w:cs="新細明體"/>
                <w:color w:val="000000"/>
                <w:kern w:val="0"/>
                <w:szCs w:val="24"/>
              </w:rPr>
            </w:pPr>
            <w:r w:rsidRPr="00E01197">
              <w:rPr>
                <w:rFonts w:ascii="Times New Roman" w:eastAsia="標楷體" w:hAnsi="Times New Roman" w:cs="Times New Roman" w:hint="eastAsia"/>
                <w:szCs w:val="24"/>
              </w:rPr>
              <w:t>直轄市、縣（市）主管機關</w:t>
            </w:r>
            <w:r>
              <w:rPr>
                <w:rFonts w:ascii="Times New Roman" w:eastAsia="標楷體" w:hAnsi="Times New Roman" w:cs="Times New Roman" w:hint="eastAsia"/>
                <w:szCs w:val="24"/>
              </w:rPr>
              <w:t>核准之課後照顧</w:t>
            </w:r>
            <w:r>
              <w:rPr>
                <w:rFonts w:ascii="Times New Roman" w:eastAsia="標楷體" w:hAnsi="Times New Roman" w:cs="Times New Roman" w:hint="eastAsia"/>
                <w:szCs w:val="24"/>
              </w:rPr>
              <w:t>(</w:t>
            </w:r>
            <w:r>
              <w:rPr>
                <w:rFonts w:ascii="Times New Roman" w:eastAsia="標楷體" w:hAnsi="Times New Roman" w:cs="Times New Roman" w:hint="eastAsia"/>
                <w:szCs w:val="24"/>
              </w:rPr>
              <w:t>含延後托育</w:t>
            </w:r>
            <w:r>
              <w:rPr>
                <w:rFonts w:ascii="Times New Roman" w:eastAsia="標楷體" w:hAnsi="Times New Roman" w:cs="Times New Roman" w:hint="eastAsia"/>
                <w:szCs w:val="24"/>
              </w:rPr>
              <w:t>)</w:t>
            </w:r>
            <w:r>
              <w:rPr>
                <w:rFonts w:ascii="Times New Roman" w:eastAsia="標楷體" w:hAnsi="Times New Roman" w:cs="Times New Roman" w:hint="eastAsia"/>
                <w:szCs w:val="24"/>
              </w:rPr>
              <w:t>收費規定</w:t>
            </w:r>
          </w:p>
        </w:tc>
        <w:tc>
          <w:tcPr>
            <w:tcW w:w="2640" w:type="dxa"/>
          </w:tcPr>
          <w:p w:rsidR="00EF71BC" w:rsidRDefault="00EF71BC" w:rsidP="00C67D84">
            <w:pPr>
              <w:spacing w:line="280" w:lineRule="exact"/>
            </w:pPr>
            <w:r w:rsidRPr="000E21F3">
              <w:rPr>
                <w:rFonts w:ascii="Times New Roman" w:eastAsia="標楷體" w:hAnsi="Times New Roman" w:cs="Times New Roman" w:hint="eastAsia"/>
                <w:color w:val="000000"/>
                <w:szCs w:val="24"/>
              </w:rPr>
              <w:t>□已附□未附□免檢附</w:t>
            </w:r>
          </w:p>
        </w:tc>
      </w:tr>
      <w:tr w:rsidR="00EF71BC" w:rsidRPr="00F96228" w:rsidTr="00393B31">
        <w:tc>
          <w:tcPr>
            <w:tcW w:w="817" w:type="dxa"/>
          </w:tcPr>
          <w:p w:rsidR="00EF71BC" w:rsidRDefault="00EF71BC" w:rsidP="00C67D84">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31</w:t>
            </w:r>
          </w:p>
        </w:tc>
        <w:tc>
          <w:tcPr>
            <w:tcW w:w="6237" w:type="dxa"/>
          </w:tcPr>
          <w:p w:rsidR="00EF71BC" w:rsidRPr="00E01197" w:rsidRDefault="00EF71BC" w:rsidP="00C67D84">
            <w:pPr>
              <w:spacing w:line="280" w:lineRule="exact"/>
              <w:rPr>
                <w:rFonts w:eastAsia="標楷體" w:hAnsi="標楷體" w:cs="新細明體"/>
                <w:color w:val="000000"/>
                <w:kern w:val="0"/>
                <w:szCs w:val="24"/>
              </w:rPr>
            </w:pPr>
            <w:r w:rsidRPr="00E01197">
              <w:rPr>
                <w:rFonts w:eastAsia="標楷體" w:hAnsi="標楷體" w:cs="新細明體"/>
                <w:color w:val="000000"/>
                <w:kern w:val="0"/>
                <w:szCs w:val="24"/>
              </w:rPr>
              <w:t>火險保單影本</w:t>
            </w:r>
          </w:p>
        </w:tc>
        <w:tc>
          <w:tcPr>
            <w:tcW w:w="2640" w:type="dxa"/>
          </w:tcPr>
          <w:p w:rsidR="00EF71BC" w:rsidRDefault="00EF71BC" w:rsidP="00C67D84">
            <w:pPr>
              <w:spacing w:line="280" w:lineRule="exact"/>
            </w:pPr>
            <w:r w:rsidRPr="000E21F3">
              <w:rPr>
                <w:rFonts w:ascii="Times New Roman" w:eastAsia="標楷體" w:hAnsi="Times New Roman" w:cs="Times New Roman" w:hint="eastAsia"/>
                <w:color w:val="000000"/>
                <w:szCs w:val="24"/>
              </w:rPr>
              <w:t>□已附□未附□免檢附</w:t>
            </w:r>
          </w:p>
        </w:tc>
      </w:tr>
      <w:tr w:rsidR="00EF71BC" w:rsidRPr="00F96228" w:rsidTr="00393B31">
        <w:tc>
          <w:tcPr>
            <w:tcW w:w="817" w:type="dxa"/>
          </w:tcPr>
          <w:p w:rsidR="00EF71BC" w:rsidRDefault="00EF71BC" w:rsidP="00C67D84">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32</w:t>
            </w:r>
          </w:p>
        </w:tc>
        <w:tc>
          <w:tcPr>
            <w:tcW w:w="6237" w:type="dxa"/>
          </w:tcPr>
          <w:p w:rsidR="00EF71BC" w:rsidRPr="000A5430" w:rsidRDefault="00EF71BC" w:rsidP="00C67D84">
            <w:pPr>
              <w:spacing w:line="280" w:lineRule="exact"/>
              <w:rPr>
                <w:rFonts w:eastAsia="標楷體" w:hAnsi="標楷體" w:cs="新細明體"/>
                <w:kern w:val="0"/>
                <w:szCs w:val="24"/>
              </w:rPr>
            </w:pPr>
            <w:r w:rsidRPr="000A5430">
              <w:rPr>
                <w:rFonts w:ascii="Times New Roman" w:eastAsia="標楷體" w:hAnsi="Times New Roman" w:cs="Times New Roman" w:hint="eastAsia"/>
                <w:szCs w:val="24"/>
              </w:rPr>
              <w:t>直轄市、縣（市）主管機關訂定之</w:t>
            </w:r>
            <w:r w:rsidRPr="000A5430">
              <w:rPr>
                <w:rFonts w:ascii="標楷體" w:eastAsia="標楷體" w:hAnsi="標楷體" w:hint="eastAsia"/>
                <w:spacing w:val="3"/>
                <w:kern w:val="0"/>
              </w:rPr>
              <w:t>退費相關規定</w:t>
            </w:r>
          </w:p>
        </w:tc>
        <w:tc>
          <w:tcPr>
            <w:tcW w:w="2640" w:type="dxa"/>
          </w:tcPr>
          <w:p w:rsidR="00EF71BC" w:rsidRPr="000A5430" w:rsidRDefault="00EF71BC" w:rsidP="00C67D84">
            <w:pPr>
              <w:spacing w:line="280" w:lineRule="exact"/>
              <w:rPr>
                <w:rFonts w:ascii="Times New Roman" w:eastAsia="標楷體" w:hAnsi="Times New Roman" w:cs="Times New Roman"/>
                <w:szCs w:val="24"/>
              </w:rPr>
            </w:pPr>
            <w:r w:rsidRPr="000A5430">
              <w:rPr>
                <w:rFonts w:ascii="Times New Roman" w:eastAsia="標楷體" w:hAnsi="Times New Roman" w:cs="Times New Roman" w:hint="eastAsia"/>
                <w:szCs w:val="24"/>
              </w:rPr>
              <w:t>□已附□未附□免檢附</w:t>
            </w:r>
          </w:p>
        </w:tc>
      </w:tr>
      <w:tr w:rsidR="00EF71BC" w:rsidRPr="00F96228" w:rsidTr="00393B31">
        <w:tc>
          <w:tcPr>
            <w:tcW w:w="817" w:type="dxa"/>
          </w:tcPr>
          <w:p w:rsidR="00EF71BC" w:rsidRDefault="00EF71BC" w:rsidP="00C67D84">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33</w:t>
            </w:r>
          </w:p>
        </w:tc>
        <w:tc>
          <w:tcPr>
            <w:tcW w:w="6237" w:type="dxa"/>
          </w:tcPr>
          <w:p w:rsidR="00EF71BC" w:rsidRPr="000A5430" w:rsidRDefault="00EF71BC" w:rsidP="00C67D84">
            <w:pPr>
              <w:spacing w:line="280" w:lineRule="exact"/>
              <w:rPr>
                <w:rFonts w:ascii="Times New Roman" w:eastAsia="標楷體" w:hAnsi="Times New Roman" w:cs="Times New Roman"/>
                <w:szCs w:val="24"/>
              </w:rPr>
            </w:pPr>
            <w:r w:rsidRPr="000A5430">
              <w:rPr>
                <w:rFonts w:ascii="Times New Roman" w:eastAsia="標楷體" w:hAnsi="Times New Roman" w:cs="Times New Roman" w:hint="eastAsia"/>
                <w:szCs w:val="24"/>
              </w:rPr>
              <w:t>各項退費領據</w:t>
            </w:r>
            <w:r>
              <w:rPr>
                <w:rFonts w:ascii="Times New Roman" w:eastAsia="標楷體" w:hAnsi="Times New Roman" w:cs="Times New Roman" w:hint="eastAsia"/>
                <w:szCs w:val="24"/>
              </w:rPr>
              <w:t>或憑證</w:t>
            </w:r>
          </w:p>
        </w:tc>
        <w:tc>
          <w:tcPr>
            <w:tcW w:w="2640" w:type="dxa"/>
          </w:tcPr>
          <w:p w:rsidR="00EF71BC" w:rsidRPr="000A5430" w:rsidRDefault="00EF71BC" w:rsidP="00C67D84">
            <w:pPr>
              <w:spacing w:line="280" w:lineRule="exact"/>
              <w:rPr>
                <w:rFonts w:ascii="Times New Roman" w:eastAsia="標楷體" w:hAnsi="Times New Roman" w:cs="Times New Roman"/>
                <w:szCs w:val="24"/>
              </w:rPr>
            </w:pPr>
            <w:r w:rsidRPr="000A5430">
              <w:rPr>
                <w:rFonts w:ascii="Times New Roman" w:eastAsia="標楷體" w:hAnsi="Times New Roman" w:cs="Times New Roman" w:hint="eastAsia"/>
                <w:szCs w:val="24"/>
              </w:rPr>
              <w:t>□已附□未附□免檢附</w:t>
            </w:r>
          </w:p>
        </w:tc>
      </w:tr>
      <w:tr w:rsidR="00EF71BC" w:rsidRPr="00F96228" w:rsidTr="00393B31">
        <w:tc>
          <w:tcPr>
            <w:tcW w:w="817" w:type="dxa"/>
          </w:tcPr>
          <w:p w:rsidR="00EF71BC" w:rsidRDefault="002E5A6B" w:rsidP="00C67D84">
            <w:pPr>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34</w:t>
            </w:r>
          </w:p>
        </w:tc>
        <w:tc>
          <w:tcPr>
            <w:tcW w:w="6237" w:type="dxa"/>
          </w:tcPr>
          <w:p w:rsidR="00EF71BC" w:rsidRPr="000A5430" w:rsidRDefault="00EF71BC" w:rsidP="00DB5FB2">
            <w:pPr>
              <w:spacing w:line="280" w:lineRule="exact"/>
              <w:rPr>
                <w:rFonts w:ascii="Times New Roman" w:eastAsia="標楷體" w:hAnsi="Times New Roman" w:cs="Times New Roman"/>
                <w:szCs w:val="24"/>
              </w:rPr>
            </w:pPr>
            <w:r w:rsidRPr="000A5430">
              <w:rPr>
                <w:rFonts w:ascii="Times New Roman" w:eastAsia="標楷體" w:hAnsi="Times New Roman" w:cs="Times New Roman" w:hint="eastAsia"/>
                <w:szCs w:val="24"/>
              </w:rPr>
              <w:t>前一學年度績效考評結果相關公文</w:t>
            </w:r>
          </w:p>
        </w:tc>
        <w:tc>
          <w:tcPr>
            <w:tcW w:w="2640" w:type="dxa"/>
          </w:tcPr>
          <w:p w:rsidR="00EF71BC" w:rsidRPr="000A5430" w:rsidRDefault="00EF71BC" w:rsidP="00DB5FB2">
            <w:pPr>
              <w:spacing w:line="280" w:lineRule="exact"/>
              <w:rPr>
                <w:rFonts w:ascii="Times New Roman" w:eastAsia="標楷體" w:hAnsi="Times New Roman" w:cs="Times New Roman"/>
                <w:szCs w:val="24"/>
              </w:rPr>
            </w:pPr>
            <w:r w:rsidRPr="000A5430">
              <w:rPr>
                <w:rFonts w:ascii="Times New Roman" w:eastAsia="標楷體" w:hAnsi="Times New Roman" w:cs="Times New Roman" w:hint="eastAsia"/>
                <w:szCs w:val="24"/>
              </w:rPr>
              <w:t>□已附□未附□免檢附</w:t>
            </w:r>
          </w:p>
        </w:tc>
      </w:tr>
    </w:tbl>
    <w:p w:rsidR="000704CF" w:rsidRPr="002F2565" w:rsidRDefault="00B45583" w:rsidP="00CE0354">
      <w:pPr>
        <w:rPr>
          <w:rFonts w:ascii="Times New Roman" w:eastAsia="標楷體" w:hAnsi="Times New Roman" w:cs="Times New Roman"/>
          <w:szCs w:val="24"/>
          <w:shd w:val="pct15" w:color="auto" w:fill="FFFFFF"/>
        </w:rPr>
      </w:pPr>
      <w:r w:rsidRPr="002F2565">
        <w:rPr>
          <w:rFonts w:ascii="Times New Roman" w:eastAsia="標楷體" w:hAnsi="Times New Roman" w:cs="Times New Roman" w:hint="eastAsia"/>
          <w:szCs w:val="24"/>
          <w:shd w:val="pct15" w:color="auto" w:fill="FFFFFF"/>
        </w:rPr>
        <w:t>備註：上述應提供之</w:t>
      </w:r>
      <w:r w:rsidR="00D95E42" w:rsidRPr="002F2565">
        <w:rPr>
          <w:rFonts w:ascii="Times New Roman" w:eastAsia="標楷體" w:hAnsi="Times New Roman" w:cs="Times New Roman" w:hint="eastAsia"/>
          <w:szCs w:val="24"/>
          <w:shd w:val="pct15" w:color="auto" w:fill="FFFFFF"/>
        </w:rPr>
        <w:t>收據或憑證等證明文件，如已</w:t>
      </w:r>
      <w:r w:rsidR="002F2565" w:rsidRPr="002F2565">
        <w:rPr>
          <w:rFonts w:ascii="Times New Roman" w:eastAsia="標楷體" w:hAnsi="Times New Roman" w:cs="Times New Roman" w:hint="eastAsia"/>
          <w:szCs w:val="24"/>
          <w:shd w:val="pct15" w:color="auto" w:fill="FFFFFF"/>
        </w:rPr>
        <w:t>黏貼於傳票上，則無需重複提供。</w:t>
      </w:r>
    </w:p>
    <w:sectPr w:rsidR="000704CF" w:rsidRPr="002F2565" w:rsidSect="007D68A8">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C8" w:rsidRDefault="00484EC8" w:rsidP="007804CE">
      <w:r>
        <w:separator/>
      </w:r>
    </w:p>
  </w:endnote>
  <w:endnote w:type="continuationSeparator" w:id="0">
    <w:p w:rsidR="00484EC8" w:rsidRDefault="00484EC8" w:rsidP="0078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仿宋體W4">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儷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a..">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98762"/>
      <w:docPartObj>
        <w:docPartGallery w:val="Page Numbers (Bottom of Page)"/>
        <w:docPartUnique/>
      </w:docPartObj>
    </w:sdtPr>
    <w:sdtEndPr/>
    <w:sdtContent>
      <w:p w:rsidR="00C67D84" w:rsidRDefault="00C67D84">
        <w:pPr>
          <w:pStyle w:val="a7"/>
          <w:jc w:val="center"/>
        </w:pPr>
        <w:r>
          <w:fldChar w:fldCharType="begin"/>
        </w:r>
        <w:r>
          <w:instrText>PAGE   \* MERGEFORMAT</w:instrText>
        </w:r>
        <w:r>
          <w:fldChar w:fldCharType="separate"/>
        </w:r>
        <w:r w:rsidR="001459EE" w:rsidRPr="001459EE">
          <w:rPr>
            <w:noProof/>
            <w:lang w:val="zh-TW"/>
          </w:rPr>
          <w:t>2</w:t>
        </w:r>
        <w:r>
          <w:fldChar w:fldCharType="end"/>
        </w:r>
      </w:p>
    </w:sdtContent>
  </w:sdt>
  <w:p w:rsidR="00C67D84" w:rsidRDefault="00C67D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27559"/>
      <w:docPartObj>
        <w:docPartGallery w:val="Page Numbers (Bottom of Page)"/>
        <w:docPartUnique/>
      </w:docPartObj>
    </w:sdtPr>
    <w:sdtEndPr/>
    <w:sdtContent>
      <w:p w:rsidR="00C67D84" w:rsidRDefault="00C67D84">
        <w:pPr>
          <w:pStyle w:val="a7"/>
          <w:jc w:val="center"/>
        </w:pPr>
        <w:r>
          <w:fldChar w:fldCharType="begin"/>
        </w:r>
        <w:r>
          <w:instrText>PAGE   \* MERGEFORMAT</w:instrText>
        </w:r>
        <w:r>
          <w:fldChar w:fldCharType="separate"/>
        </w:r>
        <w:r w:rsidR="001459EE" w:rsidRPr="001459EE">
          <w:rPr>
            <w:noProof/>
            <w:lang w:val="zh-TW"/>
          </w:rPr>
          <w:t>28</w:t>
        </w:r>
        <w:r>
          <w:fldChar w:fldCharType="end"/>
        </w:r>
      </w:p>
    </w:sdtContent>
  </w:sdt>
  <w:p w:rsidR="00C67D84" w:rsidRDefault="00C67D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C8" w:rsidRDefault="00484EC8" w:rsidP="007804CE">
      <w:r>
        <w:separator/>
      </w:r>
    </w:p>
  </w:footnote>
  <w:footnote w:type="continuationSeparator" w:id="0">
    <w:p w:rsidR="00484EC8" w:rsidRDefault="00484EC8" w:rsidP="0078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E46"/>
    <w:multiLevelType w:val="hybridMultilevel"/>
    <w:tmpl w:val="45206CF4"/>
    <w:lvl w:ilvl="0" w:tplc="04090017">
      <w:start w:val="1"/>
      <w:numFmt w:val="ideographLegalTraditional"/>
      <w:lvlText w:val="%1、"/>
      <w:lvlJc w:val="left"/>
      <w:pPr>
        <w:ind w:left="76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6E6A8D"/>
    <w:multiLevelType w:val="hybridMultilevel"/>
    <w:tmpl w:val="8B90899E"/>
    <w:lvl w:ilvl="0" w:tplc="E154F18E">
      <w:start w:val="1"/>
      <w:numFmt w:val="decimal"/>
      <w:lvlText w:val="%1."/>
      <w:lvlJc w:val="left"/>
      <w:pPr>
        <w:ind w:left="1920" w:hanging="480"/>
      </w:pPr>
      <w:rPr>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10C57B61"/>
    <w:multiLevelType w:val="hybridMultilevel"/>
    <w:tmpl w:val="105C11F8"/>
    <w:lvl w:ilvl="0" w:tplc="34DA0468">
      <w:start w:val="1"/>
      <w:numFmt w:val="decimal"/>
      <w:lvlText w:val="(%1)"/>
      <w:lvlJc w:val="left"/>
      <w:pPr>
        <w:ind w:left="1722" w:hanging="480"/>
      </w:pPr>
      <w:rPr>
        <w:rFonts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3">
    <w:nsid w:val="1248059A"/>
    <w:multiLevelType w:val="hybridMultilevel"/>
    <w:tmpl w:val="4C4463EA"/>
    <w:lvl w:ilvl="0" w:tplc="34DA0468">
      <w:start w:val="1"/>
      <w:numFmt w:val="decimal"/>
      <w:lvlText w:val="(%1)"/>
      <w:lvlJc w:val="left"/>
      <w:pPr>
        <w:ind w:left="1722" w:hanging="480"/>
      </w:pPr>
      <w:rPr>
        <w:rFonts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4">
    <w:nsid w:val="15D53963"/>
    <w:multiLevelType w:val="hybridMultilevel"/>
    <w:tmpl w:val="A2C602AC"/>
    <w:lvl w:ilvl="0" w:tplc="D5D275D8">
      <w:start w:val="1"/>
      <w:numFmt w:val="decimal"/>
      <w:lvlText w:val="%1."/>
      <w:lvlJc w:val="left"/>
      <w:pPr>
        <w:ind w:left="1529" w:hanging="480"/>
      </w:pPr>
      <w:rPr>
        <w:rFonts w:ascii="Times New Roman" w:hAnsi="Times New Roman" w:cs="Times New Roman"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1A490594"/>
    <w:multiLevelType w:val="hybridMultilevel"/>
    <w:tmpl w:val="C332E09A"/>
    <w:lvl w:ilvl="0" w:tplc="24DC7FA4">
      <w:start w:val="1"/>
      <w:numFmt w:val="decimal"/>
      <w:lvlText w:val="%1."/>
      <w:lvlJc w:val="left"/>
      <w:pPr>
        <w:ind w:left="1920" w:hanging="480"/>
      </w:pPr>
      <w:rPr>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B415373"/>
    <w:multiLevelType w:val="hybridMultilevel"/>
    <w:tmpl w:val="20801868"/>
    <w:lvl w:ilvl="0" w:tplc="0409000F">
      <w:start w:val="1"/>
      <w:numFmt w:val="decimal"/>
      <w:lvlText w:val="%1."/>
      <w:lvlJc w:val="left"/>
      <w:pPr>
        <w:ind w:left="2890" w:hanging="480"/>
      </w:p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7">
    <w:nsid w:val="1C1E5AFD"/>
    <w:multiLevelType w:val="hybridMultilevel"/>
    <w:tmpl w:val="02107E6A"/>
    <w:lvl w:ilvl="0" w:tplc="34F62FE6">
      <w:start w:val="1"/>
      <w:numFmt w:val="decimal"/>
      <w:lvlText w:val="%1."/>
      <w:lvlJc w:val="left"/>
      <w:pPr>
        <w:ind w:left="2748" w:hanging="480"/>
      </w:pPr>
      <w:rPr>
        <w:rFonts w:ascii="Times New Roman" w:hAnsi="Times New Roman" w:cs="Times New Roman"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8">
    <w:nsid w:val="1D17284E"/>
    <w:multiLevelType w:val="hybridMultilevel"/>
    <w:tmpl w:val="00A28CD6"/>
    <w:lvl w:ilvl="0" w:tplc="04090017">
      <w:start w:val="1"/>
      <w:numFmt w:val="ideographLegalTraditional"/>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9">
    <w:nsid w:val="1D7F39BD"/>
    <w:multiLevelType w:val="hybridMultilevel"/>
    <w:tmpl w:val="2AD23C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F9B2A8E"/>
    <w:multiLevelType w:val="hybridMultilevel"/>
    <w:tmpl w:val="8A66D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3E5C4E"/>
    <w:multiLevelType w:val="hybridMultilevel"/>
    <w:tmpl w:val="2E887CA4"/>
    <w:lvl w:ilvl="0" w:tplc="171613B2">
      <w:start w:val="1"/>
      <w:numFmt w:val="decimal"/>
      <w:lvlText w:val="%1."/>
      <w:lvlJc w:val="left"/>
      <w:pPr>
        <w:ind w:left="1920" w:hanging="480"/>
      </w:pPr>
      <w:rPr>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2378745A"/>
    <w:multiLevelType w:val="hybridMultilevel"/>
    <w:tmpl w:val="EB3299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1019AE"/>
    <w:multiLevelType w:val="hybridMultilevel"/>
    <w:tmpl w:val="222410EA"/>
    <w:lvl w:ilvl="0" w:tplc="2274317A">
      <w:start w:val="1"/>
      <w:numFmt w:val="taiwaneseCountingThousand"/>
      <w:lvlText w:val="(%1)"/>
      <w:lvlJc w:val="left"/>
      <w:pPr>
        <w:ind w:left="1529" w:hanging="480"/>
      </w:pPr>
      <w:rPr>
        <w:rFonts w:ascii="標楷體" w:eastAsia="標楷體" w:hAnsi="標楷體" w:hint="default"/>
        <w:b w:val="0"/>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4">
    <w:nsid w:val="264726A8"/>
    <w:multiLevelType w:val="hybridMultilevel"/>
    <w:tmpl w:val="222410EA"/>
    <w:lvl w:ilvl="0" w:tplc="2274317A">
      <w:start w:val="1"/>
      <w:numFmt w:val="taiwaneseCountingThousand"/>
      <w:lvlText w:val="(%1)"/>
      <w:lvlJc w:val="left"/>
      <w:pPr>
        <w:ind w:left="1529" w:hanging="480"/>
      </w:pPr>
      <w:rPr>
        <w:rFonts w:ascii="標楷體" w:eastAsia="標楷體" w:hAnsi="標楷體" w:hint="default"/>
        <w:b w:val="0"/>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2CA61626"/>
    <w:multiLevelType w:val="hybridMultilevel"/>
    <w:tmpl w:val="E81E8252"/>
    <w:lvl w:ilvl="0" w:tplc="1EA63C08">
      <w:start w:val="1"/>
      <w:numFmt w:val="taiwaneseCountingThousand"/>
      <w:lvlText w:val="(%1)"/>
      <w:lvlJc w:val="left"/>
      <w:pPr>
        <w:ind w:left="1529" w:hanging="480"/>
      </w:pPr>
      <w:rPr>
        <w:rFonts w:ascii="標楷體" w:eastAsia="標楷體" w:hAnsi="標楷體"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6">
    <w:nsid w:val="2E1104CB"/>
    <w:multiLevelType w:val="hybridMultilevel"/>
    <w:tmpl w:val="CEEA7054"/>
    <w:lvl w:ilvl="0" w:tplc="A4A0F6E8">
      <w:start w:val="1"/>
      <w:numFmt w:val="decimal"/>
      <w:lvlText w:val="%1."/>
      <w:lvlJc w:val="left"/>
      <w:pPr>
        <w:ind w:left="1920" w:hanging="480"/>
      </w:pPr>
      <w:rPr>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2E9244AF"/>
    <w:multiLevelType w:val="hybridMultilevel"/>
    <w:tmpl w:val="BF663F3C"/>
    <w:lvl w:ilvl="0" w:tplc="1EA63C08">
      <w:start w:val="1"/>
      <w:numFmt w:val="taiwaneseCountingThousand"/>
      <w:lvlText w:val="(%1)"/>
      <w:lvlJc w:val="left"/>
      <w:pPr>
        <w:ind w:left="1529" w:hanging="480"/>
      </w:pPr>
      <w:rPr>
        <w:rFonts w:ascii="標楷體" w:eastAsia="標楷體" w:hAnsi="標楷體"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8">
    <w:nsid w:val="30A67F03"/>
    <w:multiLevelType w:val="hybridMultilevel"/>
    <w:tmpl w:val="6B0AF4BC"/>
    <w:lvl w:ilvl="0" w:tplc="5B18FE94">
      <w:start w:val="1"/>
      <w:numFmt w:val="taiwaneseCountingThousand"/>
      <w:lvlText w:val="(%1)"/>
      <w:lvlJc w:val="left"/>
      <w:pPr>
        <w:ind w:left="1529" w:hanging="480"/>
      </w:pPr>
      <w:rPr>
        <w:rFonts w:ascii="標楷體" w:eastAsia="標楷體" w:hAnsi="標楷體" w:hint="default"/>
        <w:b w:val="0"/>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3288509F"/>
    <w:multiLevelType w:val="hybridMultilevel"/>
    <w:tmpl w:val="EEDE66B6"/>
    <w:lvl w:ilvl="0" w:tplc="C6427804">
      <w:start w:val="1"/>
      <w:numFmt w:val="taiwaneseCountingThousand"/>
      <w:lvlText w:val="%1、"/>
      <w:lvlJc w:val="left"/>
      <w:pPr>
        <w:ind w:left="1458" w:hanging="480"/>
      </w:pPr>
      <w:rPr>
        <w:color w:val="auto"/>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20">
    <w:nsid w:val="37C82939"/>
    <w:multiLevelType w:val="hybridMultilevel"/>
    <w:tmpl w:val="CC56BD86"/>
    <w:lvl w:ilvl="0" w:tplc="5C28D59A">
      <w:start w:val="1"/>
      <w:numFmt w:val="taiwaneseCountingThousand"/>
      <w:lvlText w:val="(%1)"/>
      <w:lvlJc w:val="left"/>
      <w:pPr>
        <w:ind w:left="1529" w:hanging="480"/>
      </w:pPr>
      <w:rPr>
        <w:rFonts w:ascii="標楷體" w:eastAsia="標楷體" w:hAnsi="標楷體" w:hint="default"/>
        <w:b w:val="0"/>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3A3674DF"/>
    <w:multiLevelType w:val="hybridMultilevel"/>
    <w:tmpl w:val="08E48E7E"/>
    <w:lvl w:ilvl="0" w:tplc="1EA63C08">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E866419"/>
    <w:multiLevelType w:val="hybridMultilevel"/>
    <w:tmpl w:val="2A9ACF8E"/>
    <w:lvl w:ilvl="0" w:tplc="F25E878C">
      <w:start w:val="1"/>
      <w:numFmt w:val="taiwaneseCountingThousand"/>
      <w:lvlText w:val="(%1)"/>
      <w:lvlJc w:val="left"/>
      <w:pPr>
        <w:ind w:left="1529" w:hanging="480"/>
      </w:pPr>
      <w:rPr>
        <w:rFonts w:ascii="標楷體" w:eastAsia="標楷體" w:hAnsi="標楷體" w:hint="default"/>
        <w:b w:val="0"/>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3">
    <w:nsid w:val="42556B25"/>
    <w:multiLevelType w:val="hybridMultilevel"/>
    <w:tmpl w:val="570CF1FE"/>
    <w:lvl w:ilvl="0" w:tplc="1EA63C08">
      <w:start w:val="1"/>
      <w:numFmt w:val="taiwaneseCountingThousand"/>
      <w:lvlText w:val="(%1)"/>
      <w:lvlJc w:val="left"/>
      <w:pPr>
        <w:ind w:left="1040" w:hanging="480"/>
      </w:pPr>
      <w:rPr>
        <w:rFonts w:ascii="標楷體" w:eastAsia="標楷體" w:hAnsi="標楷體"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nsid w:val="44F950F3"/>
    <w:multiLevelType w:val="hybridMultilevel"/>
    <w:tmpl w:val="94F626A4"/>
    <w:lvl w:ilvl="0" w:tplc="1EA63C08">
      <w:start w:val="1"/>
      <w:numFmt w:val="taiwaneseCountingThousand"/>
      <w:lvlText w:val="(%1)"/>
      <w:lvlJc w:val="left"/>
      <w:pPr>
        <w:ind w:left="960" w:hanging="480"/>
      </w:pPr>
      <w:rPr>
        <w:rFonts w:ascii="標楷體" w:eastAsia="標楷體" w:hAnsi="標楷體" w:hint="default"/>
        <w:color w:val="auto"/>
      </w:rPr>
    </w:lvl>
    <w:lvl w:ilvl="1" w:tplc="C64E4D72">
      <w:start w:val="1"/>
      <w:numFmt w:val="taiwaneseCountingThousand"/>
      <w:lvlText w:val="%2、"/>
      <w:lvlJc w:val="left"/>
      <w:pPr>
        <w:ind w:left="1680" w:hanging="720"/>
      </w:pPr>
      <w:rPr>
        <w:rFonts w:ascii="細明體" w:eastAsia="細明體" w:hAnsi="細明體" w:hint="default"/>
        <w:color w:val="000000"/>
        <w:sz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96A2B91"/>
    <w:multiLevelType w:val="hybridMultilevel"/>
    <w:tmpl w:val="76F4108E"/>
    <w:lvl w:ilvl="0" w:tplc="8206A8C2">
      <w:start w:val="1"/>
      <w:numFmt w:val="taiwaneseCountingThousand"/>
      <w:lvlText w:val="(%1)"/>
      <w:lvlJc w:val="left"/>
      <w:pPr>
        <w:ind w:left="960" w:hanging="480"/>
      </w:pPr>
      <w:rPr>
        <w:rFonts w:ascii="標楷體" w:eastAsia="標楷體" w:hAnsi="標楷體" w:hint="default"/>
        <w:color w:val="auto"/>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B38655A"/>
    <w:multiLevelType w:val="hybridMultilevel"/>
    <w:tmpl w:val="AFBEA8D4"/>
    <w:lvl w:ilvl="0" w:tplc="76646D46">
      <w:start w:val="1"/>
      <w:numFmt w:val="decimal"/>
      <w:lvlText w:val="%1."/>
      <w:lvlJc w:val="left"/>
      <w:pPr>
        <w:ind w:left="1920" w:hanging="480"/>
      </w:pPr>
      <w:rPr>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4C063DBE"/>
    <w:multiLevelType w:val="hybridMultilevel"/>
    <w:tmpl w:val="A2C602AC"/>
    <w:lvl w:ilvl="0" w:tplc="D5D275D8">
      <w:start w:val="1"/>
      <w:numFmt w:val="decimal"/>
      <w:lvlText w:val="%1."/>
      <w:lvlJc w:val="left"/>
      <w:pPr>
        <w:ind w:left="1529" w:hanging="480"/>
      </w:pPr>
      <w:rPr>
        <w:rFonts w:ascii="Times New Roman" w:hAnsi="Times New Roman" w:cs="Times New Roman"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8">
    <w:nsid w:val="4D8523C4"/>
    <w:multiLevelType w:val="hybridMultilevel"/>
    <w:tmpl w:val="BF663F3C"/>
    <w:lvl w:ilvl="0" w:tplc="1EA63C08">
      <w:start w:val="1"/>
      <w:numFmt w:val="taiwaneseCountingThousand"/>
      <w:lvlText w:val="(%1)"/>
      <w:lvlJc w:val="left"/>
      <w:pPr>
        <w:ind w:left="1529" w:hanging="480"/>
      </w:pPr>
      <w:rPr>
        <w:rFonts w:ascii="標楷體" w:eastAsia="標楷體" w:hAnsi="標楷體"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9">
    <w:nsid w:val="4E347060"/>
    <w:multiLevelType w:val="hybridMultilevel"/>
    <w:tmpl w:val="BF663F3C"/>
    <w:lvl w:ilvl="0" w:tplc="1EA63C08">
      <w:start w:val="1"/>
      <w:numFmt w:val="taiwaneseCountingThousand"/>
      <w:lvlText w:val="(%1)"/>
      <w:lvlJc w:val="left"/>
      <w:pPr>
        <w:ind w:left="1529" w:hanging="480"/>
      </w:pPr>
      <w:rPr>
        <w:rFonts w:ascii="標楷體" w:eastAsia="標楷體" w:hAnsi="標楷體"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0">
    <w:nsid w:val="4F1D517C"/>
    <w:multiLevelType w:val="hybridMultilevel"/>
    <w:tmpl w:val="C2E8E6B8"/>
    <w:lvl w:ilvl="0" w:tplc="B7CEF8D6">
      <w:start w:val="1"/>
      <w:numFmt w:val="taiwaneseCountingThousand"/>
      <w:lvlText w:val="%1、"/>
      <w:lvlJc w:val="left"/>
      <w:pPr>
        <w:ind w:left="960" w:hanging="480"/>
      </w:pPr>
      <w:rPr>
        <w:b/>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9B432F"/>
    <w:multiLevelType w:val="hybridMultilevel"/>
    <w:tmpl w:val="25F22D7C"/>
    <w:lvl w:ilvl="0" w:tplc="0409000F">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2">
    <w:nsid w:val="4FDF6424"/>
    <w:multiLevelType w:val="hybridMultilevel"/>
    <w:tmpl w:val="A2C602AC"/>
    <w:lvl w:ilvl="0" w:tplc="D5D275D8">
      <w:start w:val="1"/>
      <w:numFmt w:val="decimal"/>
      <w:lvlText w:val="%1."/>
      <w:lvlJc w:val="left"/>
      <w:pPr>
        <w:ind w:left="1529" w:hanging="480"/>
      </w:pPr>
      <w:rPr>
        <w:rFonts w:ascii="Times New Roman" w:hAnsi="Times New Roman" w:cs="Times New Roman"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3">
    <w:nsid w:val="518B7DB7"/>
    <w:multiLevelType w:val="hybridMultilevel"/>
    <w:tmpl w:val="41F4B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247315E"/>
    <w:multiLevelType w:val="hybridMultilevel"/>
    <w:tmpl w:val="3D6CB880"/>
    <w:lvl w:ilvl="0" w:tplc="34DA0468">
      <w:start w:val="1"/>
      <w:numFmt w:val="decimal"/>
      <w:lvlText w:val="(%1)"/>
      <w:lvlJc w:val="left"/>
      <w:pPr>
        <w:ind w:left="1722" w:hanging="480"/>
      </w:pPr>
      <w:rPr>
        <w:rFonts w:hint="default"/>
      </w:rPr>
    </w:lvl>
    <w:lvl w:ilvl="1" w:tplc="04090019" w:tentative="1">
      <w:start w:val="1"/>
      <w:numFmt w:val="ideographTraditional"/>
      <w:lvlText w:val="%2、"/>
      <w:lvlJc w:val="left"/>
      <w:pPr>
        <w:ind w:left="2202" w:hanging="480"/>
      </w:pPr>
    </w:lvl>
    <w:lvl w:ilvl="2" w:tplc="0409001B" w:tentative="1">
      <w:start w:val="1"/>
      <w:numFmt w:val="lowerRoman"/>
      <w:lvlText w:val="%3."/>
      <w:lvlJc w:val="right"/>
      <w:pPr>
        <w:ind w:left="2682" w:hanging="480"/>
      </w:pPr>
    </w:lvl>
    <w:lvl w:ilvl="3" w:tplc="0409000F" w:tentative="1">
      <w:start w:val="1"/>
      <w:numFmt w:val="decimal"/>
      <w:lvlText w:val="%4."/>
      <w:lvlJc w:val="left"/>
      <w:pPr>
        <w:ind w:left="3162" w:hanging="480"/>
      </w:pPr>
    </w:lvl>
    <w:lvl w:ilvl="4" w:tplc="04090019" w:tentative="1">
      <w:start w:val="1"/>
      <w:numFmt w:val="ideographTraditional"/>
      <w:lvlText w:val="%5、"/>
      <w:lvlJc w:val="left"/>
      <w:pPr>
        <w:ind w:left="3642" w:hanging="480"/>
      </w:pPr>
    </w:lvl>
    <w:lvl w:ilvl="5" w:tplc="0409001B" w:tentative="1">
      <w:start w:val="1"/>
      <w:numFmt w:val="lowerRoman"/>
      <w:lvlText w:val="%6."/>
      <w:lvlJc w:val="right"/>
      <w:pPr>
        <w:ind w:left="4122" w:hanging="480"/>
      </w:pPr>
    </w:lvl>
    <w:lvl w:ilvl="6" w:tplc="0409000F" w:tentative="1">
      <w:start w:val="1"/>
      <w:numFmt w:val="decimal"/>
      <w:lvlText w:val="%7."/>
      <w:lvlJc w:val="left"/>
      <w:pPr>
        <w:ind w:left="4602" w:hanging="480"/>
      </w:pPr>
    </w:lvl>
    <w:lvl w:ilvl="7" w:tplc="04090019" w:tentative="1">
      <w:start w:val="1"/>
      <w:numFmt w:val="ideographTraditional"/>
      <w:lvlText w:val="%8、"/>
      <w:lvlJc w:val="left"/>
      <w:pPr>
        <w:ind w:left="5082" w:hanging="480"/>
      </w:pPr>
    </w:lvl>
    <w:lvl w:ilvl="8" w:tplc="0409001B" w:tentative="1">
      <w:start w:val="1"/>
      <w:numFmt w:val="lowerRoman"/>
      <w:lvlText w:val="%9."/>
      <w:lvlJc w:val="right"/>
      <w:pPr>
        <w:ind w:left="5562" w:hanging="480"/>
      </w:pPr>
    </w:lvl>
  </w:abstractNum>
  <w:abstractNum w:abstractNumId="35">
    <w:nsid w:val="53FD69BE"/>
    <w:multiLevelType w:val="hybridMultilevel"/>
    <w:tmpl w:val="BF6E83F2"/>
    <w:lvl w:ilvl="0" w:tplc="7B583ED6">
      <w:start w:val="1"/>
      <w:numFmt w:val="taiwaneseCountingThousand"/>
      <w:lvlText w:val="%1、"/>
      <w:lvlJc w:val="left"/>
      <w:pPr>
        <w:ind w:left="1440" w:hanging="480"/>
      </w:pPr>
      <w:rPr>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6">
    <w:nsid w:val="54132C25"/>
    <w:multiLevelType w:val="hybridMultilevel"/>
    <w:tmpl w:val="5886743C"/>
    <w:lvl w:ilvl="0" w:tplc="AAE6DE88">
      <w:start w:val="1"/>
      <w:numFmt w:val="taiwaneseCountingThousand"/>
      <w:lvlText w:val="(%1)"/>
      <w:lvlJc w:val="left"/>
      <w:pPr>
        <w:ind w:left="1757" w:hanging="480"/>
      </w:pPr>
      <w:rPr>
        <w:rFonts w:ascii="標楷體" w:eastAsia="標楷體" w:hAnsi="標楷體"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54865090"/>
    <w:multiLevelType w:val="hybridMultilevel"/>
    <w:tmpl w:val="CD8285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530506C"/>
    <w:multiLevelType w:val="hybridMultilevel"/>
    <w:tmpl w:val="5886743C"/>
    <w:lvl w:ilvl="0" w:tplc="AAE6DE88">
      <w:start w:val="1"/>
      <w:numFmt w:val="taiwaneseCountingThousand"/>
      <w:lvlText w:val="(%1)"/>
      <w:lvlJc w:val="left"/>
      <w:pPr>
        <w:ind w:left="1440" w:hanging="480"/>
      </w:pPr>
      <w:rPr>
        <w:rFonts w:ascii="標楷體" w:eastAsia="標楷體" w:hAnsi="標楷體"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587D7891"/>
    <w:multiLevelType w:val="hybridMultilevel"/>
    <w:tmpl w:val="2AD23C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5EA35B39"/>
    <w:multiLevelType w:val="hybridMultilevel"/>
    <w:tmpl w:val="C9B2454A"/>
    <w:lvl w:ilvl="0" w:tplc="34DA0468">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41">
    <w:nsid w:val="602F3112"/>
    <w:multiLevelType w:val="hybridMultilevel"/>
    <w:tmpl w:val="CC56BD86"/>
    <w:lvl w:ilvl="0" w:tplc="5C28D59A">
      <w:start w:val="1"/>
      <w:numFmt w:val="taiwaneseCountingThousand"/>
      <w:lvlText w:val="(%1)"/>
      <w:lvlJc w:val="left"/>
      <w:pPr>
        <w:ind w:left="1529" w:hanging="480"/>
      </w:pPr>
      <w:rPr>
        <w:rFonts w:ascii="標楷體" w:eastAsia="標楷體" w:hAnsi="標楷體" w:hint="default"/>
        <w:b w:val="0"/>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2">
    <w:nsid w:val="609333A0"/>
    <w:multiLevelType w:val="hybridMultilevel"/>
    <w:tmpl w:val="4CFE380A"/>
    <w:lvl w:ilvl="0" w:tplc="1EA63C08">
      <w:start w:val="1"/>
      <w:numFmt w:val="taiwaneseCountingThousand"/>
      <w:lvlText w:val="(%1)"/>
      <w:lvlJc w:val="left"/>
      <w:pPr>
        <w:ind w:left="2323"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3">
    <w:nsid w:val="625814A8"/>
    <w:multiLevelType w:val="hybridMultilevel"/>
    <w:tmpl w:val="90C2DF4E"/>
    <w:lvl w:ilvl="0" w:tplc="6F8A69E8">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3B14124"/>
    <w:multiLevelType w:val="hybridMultilevel"/>
    <w:tmpl w:val="C0E22E9E"/>
    <w:lvl w:ilvl="0" w:tplc="CA9AFDB4">
      <w:start w:val="1"/>
      <w:numFmt w:val="decimal"/>
      <w:lvlText w:val="%1."/>
      <w:lvlJc w:val="left"/>
      <w:pPr>
        <w:ind w:left="1529" w:hanging="480"/>
      </w:pPr>
      <w:rPr>
        <w:rFonts w:ascii="Times New Roman" w:hAnsi="Times New Roman" w:cs="Times New Roman"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5">
    <w:nsid w:val="669533D1"/>
    <w:multiLevelType w:val="hybridMultilevel"/>
    <w:tmpl w:val="25F22D7C"/>
    <w:lvl w:ilvl="0" w:tplc="0409000F">
      <w:start w:val="1"/>
      <w:numFmt w:val="decimal"/>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6">
    <w:nsid w:val="66D00FB8"/>
    <w:multiLevelType w:val="hybridMultilevel"/>
    <w:tmpl w:val="79C89276"/>
    <w:lvl w:ilvl="0" w:tplc="1EA63C08">
      <w:start w:val="1"/>
      <w:numFmt w:val="taiwaneseCountingThousand"/>
      <w:lvlText w:val="(%1)"/>
      <w:lvlJc w:val="left"/>
      <w:pPr>
        <w:ind w:left="1529" w:hanging="480"/>
      </w:pPr>
      <w:rPr>
        <w:rFonts w:ascii="標楷體" w:eastAsia="標楷體" w:hAnsi="標楷體"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7">
    <w:nsid w:val="6B561C8A"/>
    <w:multiLevelType w:val="hybridMultilevel"/>
    <w:tmpl w:val="18DC0AA0"/>
    <w:lvl w:ilvl="0" w:tplc="1EA63C08">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6F8B6EC2"/>
    <w:multiLevelType w:val="hybridMultilevel"/>
    <w:tmpl w:val="5886743C"/>
    <w:lvl w:ilvl="0" w:tplc="AAE6DE88">
      <w:start w:val="1"/>
      <w:numFmt w:val="taiwaneseCountingThousand"/>
      <w:lvlText w:val="(%1)"/>
      <w:lvlJc w:val="left"/>
      <w:pPr>
        <w:ind w:left="1757" w:hanging="480"/>
      </w:pPr>
      <w:rPr>
        <w:rFonts w:ascii="標楷體" w:eastAsia="標楷體" w:hAnsi="標楷體"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nsid w:val="72422681"/>
    <w:multiLevelType w:val="hybridMultilevel"/>
    <w:tmpl w:val="0A5CDBDA"/>
    <w:lvl w:ilvl="0" w:tplc="DB7CBD88">
      <w:start w:val="1"/>
      <w:numFmt w:val="taiwaneseCountingThousand"/>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73BB1D78"/>
    <w:multiLevelType w:val="hybridMultilevel"/>
    <w:tmpl w:val="148CA976"/>
    <w:lvl w:ilvl="0" w:tplc="91BE9A3E">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744B2569"/>
    <w:multiLevelType w:val="multilevel"/>
    <w:tmpl w:val="23E8C09E"/>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標楷體" w:eastAsia="標楷體" w:hAnsi="標楷體" w:hint="eastAsia"/>
        <w:b w:val="0"/>
        <w:i w:val="0"/>
        <w:color w:val="auto"/>
        <w:spacing w:val="0"/>
        <w:position w:val="0"/>
        <w:sz w:val="24"/>
      </w:rPr>
    </w:lvl>
    <w:lvl w:ilvl="3">
      <w:start w:val="1"/>
      <w:numFmt w:val="taiwaneseCountingThousand"/>
      <w:pStyle w:val="4"/>
      <w:lvlText w:val="（%4）、"/>
      <w:lvlJc w:val="left"/>
      <w:pPr>
        <w:tabs>
          <w:tab w:val="num" w:pos="1787"/>
        </w:tabs>
        <w:ind w:left="1787" w:hanging="1247"/>
      </w:pPr>
      <w:rPr>
        <w:rFonts w:ascii="標楷體" w:eastAsia="標楷體" w:hAnsi="標楷體" w:hint="eastAsia"/>
        <w:b w:val="0"/>
        <w:i w:val="0"/>
        <w:sz w:val="24"/>
      </w:rPr>
    </w:lvl>
    <w:lvl w:ilvl="4">
      <w:start w:val="1"/>
      <w:numFmt w:val="decimal"/>
      <w:lvlText w:val="%5."/>
      <w:lvlJc w:val="left"/>
      <w:pPr>
        <w:tabs>
          <w:tab w:val="num" w:pos="2640"/>
        </w:tabs>
        <w:ind w:left="2640" w:hanging="480"/>
      </w:pPr>
      <w:rPr>
        <w:rFonts w:hint="eastAsia"/>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52">
    <w:nsid w:val="777401AC"/>
    <w:multiLevelType w:val="hybridMultilevel"/>
    <w:tmpl w:val="08E48E7E"/>
    <w:lvl w:ilvl="0" w:tplc="1EA63C08">
      <w:start w:val="1"/>
      <w:numFmt w:val="taiwaneseCountingThousand"/>
      <w:lvlText w:val="(%1)"/>
      <w:lvlJc w:val="left"/>
      <w:pPr>
        <w:ind w:left="960"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7BA95BBC"/>
    <w:multiLevelType w:val="hybridMultilevel"/>
    <w:tmpl w:val="4AFE4B8A"/>
    <w:lvl w:ilvl="0" w:tplc="65D2C1F6">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6"/>
  </w:num>
  <w:num w:numId="46">
    <w:abstractNumId w:val="36"/>
  </w:num>
  <w:num w:numId="47">
    <w:abstractNumId w:val="15"/>
  </w:num>
  <w:num w:numId="48">
    <w:abstractNumId w:val="37"/>
  </w:num>
  <w:num w:numId="49">
    <w:abstractNumId w:val="19"/>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7"/>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10"/>
    <w:rsid w:val="0000132C"/>
    <w:rsid w:val="00001BB2"/>
    <w:rsid w:val="00002A06"/>
    <w:rsid w:val="00003025"/>
    <w:rsid w:val="0000333C"/>
    <w:rsid w:val="0000436D"/>
    <w:rsid w:val="0000478A"/>
    <w:rsid w:val="00004B4D"/>
    <w:rsid w:val="00006109"/>
    <w:rsid w:val="0000612D"/>
    <w:rsid w:val="000077E2"/>
    <w:rsid w:val="00007C62"/>
    <w:rsid w:val="00012308"/>
    <w:rsid w:val="0001253F"/>
    <w:rsid w:val="000127F2"/>
    <w:rsid w:val="00014093"/>
    <w:rsid w:val="0001506E"/>
    <w:rsid w:val="0001558F"/>
    <w:rsid w:val="00016034"/>
    <w:rsid w:val="0001650F"/>
    <w:rsid w:val="00017A5B"/>
    <w:rsid w:val="00020C97"/>
    <w:rsid w:val="000211D8"/>
    <w:rsid w:val="00021218"/>
    <w:rsid w:val="00021A40"/>
    <w:rsid w:val="000230BF"/>
    <w:rsid w:val="0002402C"/>
    <w:rsid w:val="00024060"/>
    <w:rsid w:val="00025143"/>
    <w:rsid w:val="000263AB"/>
    <w:rsid w:val="000272E4"/>
    <w:rsid w:val="00027AA8"/>
    <w:rsid w:val="0003144E"/>
    <w:rsid w:val="00031FE3"/>
    <w:rsid w:val="000329AF"/>
    <w:rsid w:val="0003315C"/>
    <w:rsid w:val="00035389"/>
    <w:rsid w:val="000376CE"/>
    <w:rsid w:val="00037E23"/>
    <w:rsid w:val="00037F77"/>
    <w:rsid w:val="0004180E"/>
    <w:rsid w:val="00041A4E"/>
    <w:rsid w:val="00041B39"/>
    <w:rsid w:val="00041ECB"/>
    <w:rsid w:val="00042458"/>
    <w:rsid w:val="00042E92"/>
    <w:rsid w:val="00043882"/>
    <w:rsid w:val="0004431E"/>
    <w:rsid w:val="0004440B"/>
    <w:rsid w:val="00044B56"/>
    <w:rsid w:val="00046AAB"/>
    <w:rsid w:val="00046C09"/>
    <w:rsid w:val="000503D5"/>
    <w:rsid w:val="00052FE7"/>
    <w:rsid w:val="00053C36"/>
    <w:rsid w:val="00053E29"/>
    <w:rsid w:val="00054A8B"/>
    <w:rsid w:val="000558B9"/>
    <w:rsid w:val="00056824"/>
    <w:rsid w:val="00060579"/>
    <w:rsid w:val="00060AB4"/>
    <w:rsid w:val="00060C8C"/>
    <w:rsid w:val="00060EE1"/>
    <w:rsid w:val="0006173E"/>
    <w:rsid w:val="000618B1"/>
    <w:rsid w:val="00062977"/>
    <w:rsid w:val="00062B7A"/>
    <w:rsid w:val="00064DEE"/>
    <w:rsid w:val="00064F72"/>
    <w:rsid w:val="000668D4"/>
    <w:rsid w:val="000672B9"/>
    <w:rsid w:val="00067B88"/>
    <w:rsid w:val="00067D9D"/>
    <w:rsid w:val="000702BA"/>
    <w:rsid w:val="000704CF"/>
    <w:rsid w:val="00070FC1"/>
    <w:rsid w:val="000720AF"/>
    <w:rsid w:val="00072467"/>
    <w:rsid w:val="00072A78"/>
    <w:rsid w:val="00072AA0"/>
    <w:rsid w:val="000736F5"/>
    <w:rsid w:val="0007435C"/>
    <w:rsid w:val="00074D8C"/>
    <w:rsid w:val="00075C90"/>
    <w:rsid w:val="000762A3"/>
    <w:rsid w:val="000764A7"/>
    <w:rsid w:val="000779F9"/>
    <w:rsid w:val="00077CA5"/>
    <w:rsid w:val="00080BB5"/>
    <w:rsid w:val="000810ED"/>
    <w:rsid w:val="00081E6B"/>
    <w:rsid w:val="00082131"/>
    <w:rsid w:val="00082922"/>
    <w:rsid w:val="00083010"/>
    <w:rsid w:val="0008428D"/>
    <w:rsid w:val="000846C9"/>
    <w:rsid w:val="00084D4C"/>
    <w:rsid w:val="000858D8"/>
    <w:rsid w:val="00085A55"/>
    <w:rsid w:val="00085E00"/>
    <w:rsid w:val="00086C04"/>
    <w:rsid w:val="000873DE"/>
    <w:rsid w:val="00090360"/>
    <w:rsid w:val="00090B3B"/>
    <w:rsid w:val="00091A81"/>
    <w:rsid w:val="0009364F"/>
    <w:rsid w:val="00093764"/>
    <w:rsid w:val="00094A09"/>
    <w:rsid w:val="00094D6C"/>
    <w:rsid w:val="00095C19"/>
    <w:rsid w:val="00096514"/>
    <w:rsid w:val="000975E8"/>
    <w:rsid w:val="000A04DE"/>
    <w:rsid w:val="000A0F93"/>
    <w:rsid w:val="000A1D93"/>
    <w:rsid w:val="000A20DC"/>
    <w:rsid w:val="000A21C6"/>
    <w:rsid w:val="000A2269"/>
    <w:rsid w:val="000A2426"/>
    <w:rsid w:val="000A3A78"/>
    <w:rsid w:val="000A3B2E"/>
    <w:rsid w:val="000A3D4B"/>
    <w:rsid w:val="000A4BE6"/>
    <w:rsid w:val="000A5430"/>
    <w:rsid w:val="000A5B53"/>
    <w:rsid w:val="000A6689"/>
    <w:rsid w:val="000A6F9E"/>
    <w:rsid w:val="000A7890"/>
    <w:rsid w:val="000A7941"/>
    <w:rsid w:val="000A7C21"/>
    <w:rsid w:val="000B009F"/>
    <w:rsid w:val="000B0843"/>
    <w:rsid w:val="000B09D8"/>
    <w:rsid w:val="000B0E90"/>
    <w:rsid w:val="000B1BED"/>
    <w:rsid w:val="000B1ED6"/>
    <w:rsid w:val="000B2997"/>
    <w:rsid w:val="000B2E1C"/>
    <w:rsid w:val="000B2FE8"/>
    <w:rsid w:val="000B32D6"/>
    <w:rsid w:val="000B3C96"/>
    <w:rsid w:val="000B3D39"/>
    <w:rsid w:val="000B4064"/>
    <w:rsid w:val="000C11A6"/>
    <w:rsid w:val="000C1B53"/>
    <w:rsid w:val="000C1CFC"/>
    <w:rsid w:val="000C22F7"/>
    <w:rsid w:val="000C27B2"/>
    <w:rsid w:val="000C2F35"/>
    <w:rsid w:val="000C4603"/>
    <w:rsid w:val="000C467C"/>
    <w:rsid w:val="000C680D"/>
    <w:rsid w:val="000D00D1"/>
    <w:rsid w:val="000D0635"/>
    <w:rsid w:val="000D1545"/>
    <w:rsid w:val="000D1893"/>
    <w:rsid w:val="000D18E4"/>
    <w:rsid w:val="000D1900"/>
    <w:rsid w:val="000D1CF2"/>
    <w:rsid w:val="000D26B6"/>
    <w:rsid w:val="000D3787"/>
    <w:rsid w:val="000D4079"/>
    <w:rsid w:val="000D40A9"/>
    <w:rsid w:val="000D4A05"/>
    <w:rsid w:val="000D4A2A"/>
    <w:rsid w:val="000D5069"/>
    <w:rsid w:val="000D570B"/>
    <w:rsid w:val="000D759B"/>
    <w:rsid w:val="000E0176"/>
    <w:rsid w:val="000E0524"/>
    <w:rsid w:val="000E07FB"/>
    <w:rsid w:val="000E0D96"/>
    <w:rsid w:val="000E1C6B"/>
    <w:rsid w:val="000E24FB"/>
    <w:rsid w:val="000E2949"/>
    <w:rsid w:val="000E4033"/>
    <w:rsid w:val="000E4E5D"/>
    <w:rsid w:val="000E4E5E"/>
    <w:rsid w:val="000E57D5"/>
    <w:rsid w:val="000E59A1"/>
    <w:rsid w:val="000E5F8C"/>
    <w:rsid w:val="000E689E"/>
    <w:rsid w:val="000E7577"/>
    <w:rsid w:val="000E7A30"/>
    <w:rsid w:val="000E7AC8"/>
    <w:rsid w:val="000F03BF"/>
    <w:rsid w:val="000F26E9"/>
    <w:rsid w:val="000F2F8C"/>
    <w:rsid w:val="000F3D21"/>
    <w:rsid w:val="000F4900"/>
    <w:rsid w:val="000F507B"/>
    <w:rsid w:val="000F600F"/>
    <w:rsid w:val="000F6D64"/>
    <w:rsid w:val="000F710B"/>
    <w:rsid w:val="000F71E8"/>
    <w:rsid w:val="000F76AE"/>
    <w:rsid w:val="00100385"/>
    <w:rsid w:val="00100572"/>
    <w:rsid w:val="00100FBB"/>
    <w:rsid w:val="0010153C"/>
    <w:rsid w:val="001017AA"/>
    <w:rsid w:val="001025E1"/>
    <w:rsid w:val="001026FB"/>
    <w:rsid w:val="00102BEC"/>
    <w:rsid w:val="00102D40"/>
    <w:rsid w:val="00102D6F"/>
    <w:rsid w:val="001036BC"/>
    <w:rsid w:val="00103AFC"/>
    <w:rsid w:val="00104940"/>
    <w:rsid w:val="00104AC4"/>
    <w:rsid w:val="0010594B"/>
    <w:rsid w:val="00105CD1"/>
    <w:rsid w:val="00105DB0"/>
    <w:rsid w:val="00106056"/>
    <w:rsid w:val="001060A1"/>
    <w:rsid w:val="0010686F"/>
    <w:rsid w:val="00106FFF"/>
    <w:rsid w:val="001074F7"/>
    <w:rsid w:val="001079FE"/>
    <w:rsid w:val="00107D6E"/>
    <w:rsid w:val="00110B42"/>
    <w:rsid w:val="00111479"/>
    <w:rsid w:val="0011172E"/>
    <w:rsid w:val="00111A6B"/>
    <w:rsid w:val="00111E74"/>
    <w:rsid w:val="001125BA"/>
    <w:rsid w:val="00112E00"/>
    <w:rsid w:val="00113463"/>
    <w:rsid w:val="0011357B"/>
    <w:rsid w:val="001141BB"/>
    <w:rsid w:val="00114308"/>
    <w:rsid w:val="0011447F"/>
    <w:rsid w:val="0011533B"/>
    <w:rsid w:val="00115394"/>
    <w:rsid w:val="00115E69"/>
    <w:rsid w:val="00116A09"/>
    <w:rsid w:val="00117C06"/>
    <w:rsid w:val="00120131"/>
    <w:rsid w:val="001205FF"/>
    <w:rsid w:val="001216DC"/>
    <w:rsid w:val="0012172D"/>
    <w:rsid w:val="0012222B"/>
    <w:rsid w:val="00123FD5"/>
    <w:rsid w:val="001240EA"/>
    <w:rsid w:val="00124F9B"/>
    <w:rsid w:val="00125107"/>
    <w:rsid w:val="00125159"/>
    <w:rsid w:val="00125698"/>
    <w:rsid w:val="00125E07"/>
    <w:rsid w:val="00127CB6"/>
    <w:rsid w:val="001306DA"/>
    <w:rsid w:val="00132A12"/>
    <w:rsid w:val="00132B7C"/>
    <w:rsid w:val="00133681"/>
    <w:rsid w:val="00133F71"/>
    <w:rsid w:val="0013621F"/>
    <w:rsid w:val="0013654E"/>
    <w:rsid w:val="00136FFE"/>
    <w:rsid w:val="0013728F"/>
    <w:rsid w:val="00140C66"/>
    <w:rsid w:val="00142132"/>
    <w:rsid w:val="00142531"/>
    <w:rsid w:val="00143320"/>
    <w:rsid w:val="00143643"/>
    <w:rsid w:val="00143686"/>
    <w:rsid w:val="00143C1B"/>
    <w:rsid w:val="00144160"/>
    <w:rsid w:val="001445FC"/>
    <w:rsid w:val="001446F1"/>
    <w:rsid w:val="001448B7"/>
    <w:rsid w:val="001453F7"/>
    <w:rsid w:val="00145792"/>
    <w:rsid w:val="0014586C"/>
    <w:rsid w:val="00145945"/>
    <w:rsid w:val="001459EE"/>
    <w:rsid w:val="001509BE"/>
    <w:rsid w:val="00151B68"/>
    <w:rsid w:val="0015201B"/>
    <w:rsid w:val="00153447"/>
    <w:rsid w:val="00155375"/>
    <w:rsid w:val="001559B4"/>
    <w:rsid w:val="00155DC5"/>
    <w:rsid w:val="00156212"/>
    <w:rsid w:val="00156F49"/>
    <w:rsid w:val="00157816"/>
    <w:rsid w:val="00157B30"/>
    <w:rsid w:val="00160955"/>
    <w:rsid w:val="00160AC2"/>
    <w:rsid w:val="00161673"/>
    <w:rsid w:val="00163779"/>
    <w:rsid w:val="0016509D"/>
    <w:rsid w:val="00165455"/>
    <w:rsid w:val="001656DC"/>
    <w:rsid w:val="00166320"/>
    <w:rsid w:val="0016662E"/>
    <w:rsid w:val="00167883"/>
    <w:rsid w:val="00171F59"/>
    <w:rsid w:val="0017345B"/>
    <w:rsid w:val="001737D4"/>
    <w:rsid w:val="00173B58"/>
    <w:rsid w:val="00173E81"/>
    <w:rsid w:val="0017620A"/>
    <w:rsid w:val="0018156A"/>
    <w:rsid w:val="0018251F"/>
    <w:rsid w:val="00182535"/>
    <w:rsid w:val="001825AE"/>
    <w:rsid w:val="00183065"/>
    <w:rsid w:val="001830B3"/>
    <w:rsid w:val="0018377A"/>
    <w:rsid w:val="00183A16"/>
    <w:rsid w:val="0018402A"/>
    <w:rsid w:val="00184ED3"/>
    <w:rsid w:val="00186891"/>
    <w:rsid w:val="001871A2"/>
    <w:rsid w:val="00187409"/>
    <w:rsid w:val="00190716"/>
    <w:rsid w:val="0019351A"/>
    <w:rsid w:val="001939DD"/>
    <w:rsid w:val="001945E5"/>
    <w:rsid w:val="001945F3"/>
    <w:rsid w:val="00194B11"/>
    <w:rsid w:val="00196290"/>
    <w:rsid w:val="001964B1"/>
    <w:rsid w:val="0019661D"/>
    <w:rsid w:val="00196B4A"/>
    <w:rsid w:val="001A0BEA"/>
    <w:rsid w:val="001A1F79"/>
    <w:rsid w:val="001A21D7"/>
    <w:rsid w:val="001A34F6"/>
    <w:rsid w:val="001A399D"/>
    <w:rsid w:val="001A4489"/>
    <w:rsid w:val="001A49E8"/>
    <w:rsid w:val="001A5452"/>
    <w:rsid w:val="001A5AD7"/>
    <w:rsid w:val="001A6CCE"/>
    <w:rsid w:val="001A6DBD"/>
    <w:rsid w:val="001B0054"/>
    <w:rsid w:val="001B064B"/>
    <w:rsid w:val="001B0C2B"/>
    <w:rsid w:val="001B1613"/>
    <w:rsid w:val="001B1C5C"/>
    <w:rsid w:val="001B3BEF"/>
    <w:rsid w:val="001B3C6E"/>
    <w:rsid w:val="001B3ED1"/>
    <w:rsid w:val="001B4035"/>
    <w:rsid w:val="001B47A6"/>
    <w:rsid w:val="001B514E"/>
    <w:rsid w:val="001B541E"/>
    <w:rsid w:val="001B567A"/>
    <w:rsid w:val="001B569C"/>
    <w:rsid w:val="001C0EBB"/>
    <w:rsid w:val="001C1194"/>
    <w:rsid w:val="001C2DD7"/>
    <w:rsid w:val="001C36A2"/>
    <w:rsid w:val="001C5373"/>
    <w:rsid w:val="001C58BB"/>
    <w:rsid w:val="001C598D"/>
    <w:rsid w:val="001C70FD"/>
    <w:rsid w:val="001C736A"/>
    <w:rsid w:val="001C7C9A"/>
    <w:rsid w:val="001D136A"/>
    <w:rsid w:val="001D25FA"/>
    <w:rsid w:val="001D3E6E"/>
    <w:rsid w:val="001D3EE8"/>
    <w:rsid w:val="001D4200"/>
    <w:rsid w:val="001D46C6"/>
    <w:rsid w:val="001D5051"/>
    <w:rsid w:val="001D5ABB"/>
    <w:rsid w:val="001D69DB"/>
    <w:rsid w:val="001E264F"/>
    <w:rsid w:val="001E310D"/>
    <w:rsid w:val="001E3BBC"/>
    <w:rsid w:val="001E3D46"/>
    <w:rsid w:val="001E483F"/>
    <w:rsid w:val="001E4DDC"/>
    <w:rsid w:val="001E5192"/>
    <w:rsid w:val="001E5503"/>
    <w:rsid w:val="001E62F0"/>
    <w:rsid w:val="001E709A"/>
    <w:rsid w:val="001E73A8"/>
    <w:rsid w:val="001E73F7"/>
    <w:rsid w:val="001E78C7"/>
    <w:rsid w:val="001F0406"/>
    <w:rsid w:val="001F12B4"/>
    <w:rsid w:val="001F1A3F"/>
    <w:rsid w:val="001F1F1F"/>
    <w:rsid w:val="001F2942"/>
    <w:rsid w:val="001F2C4E"/>
    <w:rsid w:val="001F2D38"/>
    <w:rsid w:val="001F3BFA"/>
    <w:rsid w:val="001F4348"/>
    <w:rsid w:val="001F55E3"/>
    <w:rsid w:val="001F5710"/>
    <w:rsid w:val="001F5856"/>
    <w:rsid w:val="001F5BC1"/>
    <w:rsid w:val="001F660F"/>
    <w:rsid w:val="001F6B31"/>
    <w:rsid w:val="001F788C"/>
    <w:rsid w:val="001F78AA"/>
    <w:rsid w:val="00200FC0"/>
    <w:rsid w:val="0020226B"/>
    <w:rsid w:val="002023AF"/>
    <w:rsid w:val="002023DA"/>
    <w:rsid w:val="00203A28"/>
    <w:rsid w:val="002049FB"/>
    <w:rsid w:val="00206E17"/>
    <w:rsid w:val="00206FD8"/>
    <w:rsid w:val="002070AD"/>
    <w:rsid w:val="002078A1"/>
    <w:rsid w:val="002078AC"/>
    <w:rsid w:val="00210453"/>
    <w:rsid w:val="0021222A"/>
    <w:rsid w:val="00212347"/>
    <w:rsid w:val="0021284B"/>
    <w:rsid w:val="00212980"/>
    <w:rsid w:val="002131BB"/>
    <w:rsid w:val="00213936"/>
    <w:rsid w:val="00213971"/>
    <w:rsid w:val="00215B36"/>
    <w:rsid w:val="0021642B"/>
    <w:rsid w:val="00217603"/>
    <w:rsid w:val="002212AC"/>
    <w:rsid w:val="00221B35"/>
    <w:rsid w:val="00222565"/>
    <w:rsid w:val="00222DBB"/>
    <w:rsid w:val="00224EF9"/>
    <w:rsid w:val="00225AE2"/>
    <w:rsid w:val="00225E12"/>
    <w:rsid w:val="00227991"/>
    <w:rsid w:val="00230012"/>
    <w:rsid w:val="002300DD"/>
    <w:rsid w:val="00230DCD"/>
    <w:rsid w:val="00231851"/>
    <w:rsid w:val="00231D11"/>
    <w:rsid w:val="0023381A"/>
    <w:rsid w:val="00233E2F"/>
    <w:rsid w:val="00233E68"/>
    <w:rsid w:val="0023408B"/>
    <w:rsid w:val="00234153"/>
    <w:rsid w:val="00234D84"/>
    <w:rsid w:val="00234FE4"/>
    <w:rsid w:val="00236595"/>
    <w:rsid w:val="00237F4B"/>
    <w:rsid w:val="00241B02"/>
    <w:rsid w:val="00241B58"/>
    <w:rsid w:val="00241DEC"/>
    <w:rsid w:val="0024276E"/>
    <w:rsid w:val="00242D35"/>
    <w:rsid w:val="00242F29"/>
    <w:rsid w:val="0024434F"/>
    <w:rsid w:val="002446E7"/>
    <w:rsid w:val="002447A6"/>
    <w:rsid w:val="00245E19"/>
    <w:rsid w:val="00245E88"/>
    <w:rsid w:val="00247310"/>
    <w:rsid w:val="00247A20"/>
    <w:rsid w:val="00247AF0"/>
    <w:rsid w:val="00247EA2"/>
    <w:rsid w:val="0025094E"/>
    <w:rsid w:val="002523B7"/>
    <w:rsid w:val="00253973"/>
    <w:rsid w:val="00254DBB"/>
    <w:rsid w:val="00256300"/>
    <w:rsid w:val="0025650A"/>
    <w:rsid w:val="00256CF1"/>
    <w:rsid w:val="00260393"/>
    <w:rsid w:val="00261006"/>
    <w:rsid w:val="00262A58"/>
    <w:rsid w:val="00262BE9"/>
    <w:rsid w:val="00263528"/>
    <w:rsid w:val="00264073"/>
    <w:rsid w:val="00264D28"/>
    <w:rsid w:val="00265F3D"/>
    <w:rsid w:val="002662B4"/>
    <w:rsid w:val="00266653"/>
    <w:rsid w:val="00267DC9"/>
    <w:rsid w:val="002700B9"/>
    <w:rsid w:val="00270295"/>
    <w:rsid w:val="00271675"/>
    <w:rsid w:val="00271D07"/>
    <w:rsid w:val="002724F1"/>
    <w:rsid w:val="00273B3C"/>
    <w:rsid w:val="002741E5"/>
    <w:rsid w:val="002742C9"/>
    <w:rsid w:val="0027483E"/>
    <w:rsid w:val="002749E4"/>
    <w:rsid w:val="00274A77"/>
    <w:rsid w:val="00275336"/>
    <w:rsid w:val="0027564F"/>
    <w:rsid w:val="00276AA8"/>
    <w:rsid w:val="00280532"/>
    <w:rsid w:val="0028148F"/>
    <w:rsid w:val="00284553"/>
    <w:rsid w:val="002845C1"/>
    <w:rsid w:val="002858F7"/>
    <w:rsid w:val="002861E7"/>
    <w:rsid w:val="0028660E"/>
    <w:rsid w:val="00286881"/>
    <w:rsid w:val="002872C9"/>
    <w:rsid w:val="00287429"/>
    <w:rsid w:val="002874AA"/>
    <w:rsid w:val="002878BC"/>
    <w:rsid w:val="00287BFD"/>
    <w:rsid w:val="00290287"/>
    <w:rsid w:val="00290A28"/>
    <w:rsid w:val="00290E11"/>
    <w:rsid w:val="00291555"/>
    <w:rsid w:val="00291C29"/>
    <w:rsid w:val="00292F0F"/>
    <w:rsid w:val="0029304E"/>
    <w:rsid w:val="00293517"/>
    <w:rsid w:val="00293E06"/>
    <w:rsid w:val="00295ACA"/>
    <w:rsid w:val="00295FEB"/>
    <w:rsid w:val="00296972"/>
    <w:rsid w:val="00297030"/>
    <w:rsid w:val="002A1133"/>
    <w:rsid w:val="002A1DF4"/>
    <w:rsid w:val="002A255C"/>
    <w:rsid w:val="002A39C7"/>
    <w:rsid w:val="002A5DAC"/>
    <w:rsid w:val="002A5F9D"/>
    <w:rsid w:val="002A694B"/>
    <w:rsid w:val="002B0022"/>
    <w:rsid w:val="002B06F1"/>
    <w:rsid w:val="002B0724"/>
    <w:rsid w:val="002B0AC0"/>
    <w:rsid w:val="002B1577"/>
    <w:rsid w:val="002B23F9"/>
    <w:rsid w:val="002B2674"/>
    <w:rsid w:val="002B3778"/>
    <w:rsid w:val="002B3D57"/>
    <w:rsid w:val="002B4005"/>
    <w:rsid w:val="002B48BA"/>
    <w:rsid w:val="002B543A"/>
    <w:rsid w:val="002B5630"/>
    <w:rsid w:val="002B607C"/>
    <w:rsid w:val="002B6B81"/>
    <w:rsid w:val="002B7345"/>
    <w:rsid w:val="002B78FF"/>
    <w:rsid w:val="002B7BF3"/>
    <w:rsid w:val="002B7C01"/>
    <w:rsid w:val="002C04F1"/>
    <w:rsid w:val="002C0816"/>
    <w:rsid w:val="002C1E2A"/>
    <w:rsid w:val="002C222F"/>
    <w:rsid w:val="002C2550"/>
    <w:rsid w:val="002C3C09"/>
    <w:rsid w:val="002C42E1"/>
    <w:rsid w:val="002C4842"/>
    <w:rsid w:val="002C522B"/>
    <w:rsid w:val="002C572C"/>
    <w:rsid w:val="002C6CF9"/>
    <w:rsid w:val="002C740E"/>
    <w:rsid w:val="002C7880"/>
    <w:rsid w:val="002C7B20"/>
    <w:rsid w:val="002C7B88"/>
    <w:rsid w:val="002D00A0"/>
    <w:rsid w:val="002D08E2"/>
    <w:rsid w:val="002D0A3B"/>
    <w:rsid w:val="002D1028"/>
    <w:rsid w:val="002D182B"/>
    <w:rsid w:val="002D3A19"/>
    <w:rsid w:val="002D430D"/>
    <w:rsid w:val="002D459C"/>
    <w:rsid w:val="002D52C1"/>
    <w:rsid w:val="002D59F9"/>
    <w:rsid w:val="002D6746"/>
    <w:rsid w:val="002D685E"/>
    <w:rsid w:val="002D6A02"/>
    <w:rsid w:val="002D6C70"/>
    <w:rsid w:val="002D7ABE"/>
    <w:rsid w:val="002E079A"/>
    <w:rsid w:val="002E10DB"/>
    <w:rsid w:val="002E123E"/>
    <w:rsid w:val="002E180C"/>
    <w:rsid w:val="002E27FC"/>
    <w:rsid w:val="002E45FD"/>
    <w:rsid w:val="002E5A6B"/>
    <w:rsid w:val="002E62C0"/>
    <w:rsid w:val="002E7E15"/>
    <w:rsid w:val="002E7F33"/>
    <w:rsid w:val="002F2565"/>
    <w:rsid w:val="002F2979"/>
    <w:rsid w:val="002F2ADB"/>
    <w:rsid w:val="002F415A"/>
    <w:rsid w:val="002F4874"/>
    <w:rsid w:val="002F4BC0"/>
    <w:rsid w:val="002F4D16"/>
    <w:rsid w:val="002F6B8E"/>
    <w:rsid w:val="002F707A"/>
    <w:rsid w:val="002F78EA"/>
    <w:rsid w:val="0030004E"/>
    <w:rsid w:val="00300A98"/>
    <w:rsid w:val="00300E3E"/>
    <w:rsid w:val="00300E6E"/>
    <w:rsid w:val="003017C9"/>
    <w:rsid w:val="003024AB"/>
    <w:rsid w:val="0030337F"/>
    <w:rsid w:val="003046CC"/>
    <w:rsid w:val="00304932"/>
    <w:rsid w:val="00304FCF"/>
    <w:rsid w:val="0030660B"/>
    <w:rsid w:val="0030664E"/>
    <w:rsid w:val="003067F0"/>
    <w:rsid w:val="00306B38"/>
    <w:rsid w:val="00307210"/>
    <w:rsid w:val="003073C0"/>
    <w:rsid w:val="0030754A"/>
    <w:rsid w:val="003113FC"/>
    <w:rsid w:val="00311432"/>
    <w:rsid w:val="00312451"/>
    <w:rsid w:val="00313366"/>
    <w:rsid w:val="00313564"/>
    <w:rsid w:val="003136E7"/>
    <w:rsid w:val="00313C91"/>
    <w:rsid w:val="00313CCA"/>
    <w:rsid w:val="0031490A"/>
    <w:rsid w:val="00314BC4"/>
    <w:rsid w:val="00314EE5"/>
    <w:rsid w:val="00315D97"/>
    <w:rsid w:val="00316470"/>
    <w:rsid w:val="00317AE1"/>
    <w:rsid w:val="00317BD0"/>
    <w:rsid w:val="00317D6A"/>
    <w:rsid w:val="00317DCD"/>
    <w:rsid w:val="0032086F"/>
    <w:rsid w:val="00321074"/>
    <w:rsid w:val="0032251B"/>
    <w:rsid w:val="00323D40"/>
    <w:rsid w:val="00324738"/>
    <w:rsid w:val="003248AC"/>
    <w:rsid w:val="00324D46"/>
    <w:rsid w:val="003252B9"/>
    <w:rsid w:val="00325825"/>
    <w:rsid w:val="00325B79"/>
    <w:rsid w:val="00327B05"/>
    <w:rsid w:val="00327D92"/>
    <w:rsid w:val="003300A8"/>
    <w:rsid w:val="003300D4"/>
    <w:rsid w:val="003317F3"/>
    <w:rsid w:val="00331E50"/>
    <w:rsid w:val="00332309"/>
    <w:rsid w:val="003323A6"/>
    <w:rsid w:val="0033340A"/>
    <w:rsid w:val="003353CE"/>
    <w:rsid w:val="003354C4"/>
    <w:rsid w:val="00336DC4"/>
    <w:rsid w:val="0033701E"/>
    <w:rsid w:val="003372F4"/>
    <w:rsid w:val="00337301"/>
    <w:rsid w:val="003379CC"/>
    <w:rsid w:val="0034015A"/>
    <w:rsid w:val="00341073"/>
    <w:rsid w:val="003411EA"/>
    <w:rsid w:val="0034292A"/>
    <w:rsid w:val="00342C6D"/>
    <w:rsid w:val="00342DCD"/>
    <w:rsid w:val="0034391E"/>
    <w:rsid w:val="00344A89"/>
    <w:rsid w:val="003458D1"/>
    <w:rsid w:val="00346072"/>
    <w:rsid w:val="00346334"/>
    <w:rsid w:val="003464CC"/>
    <w:rsid w:val="00346FFA"/>
    <w:rsid w:val="003477C4"/>
    <w:rsid w:val="003478F2"/>
    <w:rsid w:val="00351B8A"/>
    <w:rsid w:val="003530F3"/>
    <w:rsid w:val="0035374C"/>
    <w:rsid w:val="00353CA0"/>
    <w:rsid w:val="00353CF9"/>
    <w:rsid w:val="00354452"/>
    <w:rsid w:val="00354937"/>
    <w:rsid w:val="00354C1D"/>
    <w:rsid w:val="00355F9D"/>
    <w:rsid w:val="00356AF8"/>
    <w:rsid w:val="00356E81"/>
    <w:rsid w:val="003573C9"/>
    <w:rsid w:val="00357659"/>
    <w:rsid w:val="003604CB"/>
    <w:rsid w:val="00360596"/>
    <w:rsid w:val="00360ACE"/>
    <w:rsid w:val="00361049"/>
    <w:rsid w:val="0036164A"/>
    <w:rsid w:val="00362F9B"/>
    <w:rsid w:val="00364A14"/>
    <w:rsid w:val="00364F6E"/>
    <w:rsid w:val="00365428"/>
    <w:rsid w:val="00365DBF"/>
    <w:rsid w:val="00366244"/>
    <w:rsid w:val="003663CA"/>
    <w:rsid w:val="00366882"/>
    <w:rsid w:val="00366A3D"/>
    <w:rsid w:val="003678A1"/>
    <w:rsid w:val="00367CCB"/>
    <w:rsid w:val="00367D53"/>
    <w:rsid w:val="00370199"/>
    <w:rsid w:val="00371016"/>
    <w:rsid w:val="00371163"/>
    <w:rsid w:val="00371CD8"/>
    <w:rsid w:val="00373F18"/>
    <w:rsid w:val="003750CB"/>
    <w:rsid w:val="00375261"/>
    <w:rsid w:val="00375463"/>
    <w:rsid w:val="00375DBE"/>
    <w:rsid w:val="00375E50"/>
    <w:rsid w:val="00376028"/>
    <w:rsid w:val="003761A2"/>
    <w:rsid w:val="00376593"/>
    <w:rsid w:val="00376A36"/>
    <w:rsid w:val="00376F5D"/>
    <w:rsid w:val="003811E4"/>
    <w:rsid w:val="00381CF0"/>
    <w:rsid w:val="0038211E"/>
    <w:rsid w:val="00382539"/>
    <w:rsid w:val="00382AAB"/>
    <w:rsid w:val="00382AFB"/>
    <w:rsid w:val="00382ED1"/>
    <w:rsid w:val="0038377B"/>
    <w:rsid w:val="0038395C"/>
    <w:rsid w:val="00383C2F"/>
    <w:rsid w:val="0038404E"/>
    <w:rsid w:val="003842C8"/>
    <w:rsid w:val="003852EF"/>
    <w:rsid w:val="003867F5"/>
    <w:rsid w:val="00386B54"/>
    <w:rsid w:val="00386D08"/>
    <w:rsid w:val="003876F3"/>
    <w:rsid w:val="0038770F"/>
    <w:rsid w:val="00387CD8"/>
    <w:rsid w:val="00390016"/>
    <w:rsid w:val="00390498"/>
    <w:rsid w:val="00390905"/>
    <w:rsid w:val="00390CB3"/>
    <w:rsid w:val="00390E23"/>
    <w:rsid w:val="003913AD"/>
    <w:rsid w:val="003914D7"/>
    <w:rsid w:val="003925B4"/>
    <w:rsid w:val="003925D8"/>
    <w:rsid w:val="00392949"/>
    <w:rsid w:val="00392CB9"/>
    <w:rsid w:val="00392D41"/>
    <w:rsid w:val="00393B31"/>
    <w:rsid w:val="00394234"/>
    <w:rsid w:val="003955D8"/>
    <w:rsid w:val="00396651"/>
    <w:rsid w:val="003969DE"/>
    <w:rsid w:val="0039741D"/>
    <w:rsid w:val="00397B50"/>
    <w:rsid w:val="003A0403"/>
    <w:rsid w:val="003A096D"/>
    <w:rsid w:val="003A10BA"/>
    <w:rsid w:val="003A128D"/>
    <w:rsid w:val="003A1758"/>
    <w:rsid w:val="003A1B6B"/>
    <w:rsid w:val="003A24EC"/>
    <w:rsid w:val="003A275F"/>
    <w:rsid w:val="003A28BA"/>
    <w:rsid w:val="003A2EBC"/>
    <w:rsid w:val="003A454B"/>
    <w:rsid w:val="003A49B1"/>
    <w:rsid w:val="003A4B34"/>
    <w:rsid w:val="003A5CA2"/>
    <w:rsid w:val="003A5D15"/>
    <w:rsid w:val="003A6ECF"/>
    <w:rsid w:val="003A6F4B"/>
    <w:rsid w:val="003A74AB"/>
    <w:rsid w:val="003B0C50"/>
    <w:rsid w:val="003B1336"/>
    <w:rsid w:val="003B42DF"/>
    <w:rsid w:val="003B4415"/>
    <w:rsid w:val="003B4D35"/>
    <w:rsid w:val="003B5772"/>
    <w:rsid w:val="003B598F"/>
    <w:rsid w:val="003B59D0"/>
    <w:rsid w:val="003B5B80"/>
    <w:rsid w:val="003B60D6"/>
    <w:rsid w:val="003B6101"/>
    <w:rsid w:val="003B6D62"/>
    <w:rsid w:val="003B76C9"/>
    <w:rsid w:val="003B7AC1"/>
    <w:rsid w:val="003C147B"/>
    <w:rsid w:val="003C2322"/>
    <w:rsid w:val="003C2D83"/>
    <w:rsid w:val="003C3223"/>
    <w:rsid w:val="003C3A4D"/>
    <w:rsid w:val="003C3A7D"/>
    <w:rsid w:val="003C4447"/>
    <w:rsid w:val="003C4567"/>
    <w:rsid w:val="003C4E35"/>
    <w:rsid w:val="003C6326"/>
    <w:rsid w:val="003C6EB8"/>
    <w:rsid w:val="003C71E9"/>
    <w:rsid w:val="003C7734"/>
    <w:rsid w:val="003C7789"/>
    <w:rsid w:val="003C7927"/>
    <w:rsid w:val="003C7B36"/>
    <w:rsid w:val="003D00E6"/>
    <w:rsid w:val="003D045A"/>
    <w:rsid w:val="003D0B91"/>
    <w:rsid w:val="003D2930"/>
    <w:rsid w:val="003D32D6"/>
    <w:rsid w:val="003D38DF"/>
    <w:rsid w:val="003D39CF"/>
    <w:rsid w:val="003D4170"/>
    <w:rsid w:val="003D4467"/>
    <w:rsid w:val="003D5BA9"/>
    <w:rsid w:val="003D66CC"/>
    <w:rsid w:val="003D6755"/>
    <w:rsid w:val="003E0123"/>
    <w:rsid w:val="003E150F"/>
    <w:rsid w:val="003E1D71"/>
    <w:rsid w:val="003E1EE4"/>
    <w:rsid w:val="003E2C8C"/>
    <w:rsid w:val="003E427C"/>
    <w:rsid w:val="003E433F"/>
    <w:rsid w:val="003E4453"/>
    <w:rsid w:val="003E4486"/>
    <w:rsid w:val="003E4AC4"/>
    <w:rsid w:val="003E5708"/>
    <w:rsid w:val="003E5C40"/>
    <w:rsid w:val="003E5CCC"/>
    <w:rsid w:val="003E6051"/>
    <w:rsid w:val="003E67B1"/>
    <w:rsid w:val="003E7DB0"/>
    <w:rsid w:val="003F0B6B"/>
    <w:rsid w:val="003F1620"/>
    <w:rsid w:val="003F1E85"/>
    <w:rsid w:val="003F2085"/>
    <w:rsid w:val="003F2FDC"/>
    <w:rsid w:val="003F3018"/>
    <w:rsid w:val="003F3CAA"/>
    <w:rsid w:val="003F3D3B"/>
    <w:rsid w:val="003F4610"/>
    <w:rsid w:val="003F54B9"/>
    <w:rsid w:val="003F6279"/>
    <w:rsid w:val="003F70AC"/>
    <w:rsid w:val="003F74B2"/>
    <w:rsid w:val="003F7D9E"/>
    <w:rsid w:val="0040093F"/>
    <w:rsid w:val="00400A24"/>
    <w:rsid w:val="004011BA"/>
    <w:rsid w:val="004013C3"/>
    <w:rsid w:val="0040171E"/>
    <w:rsid w:val="00401D37"/>
    <w:rsid w:val="00401D47"/>
    <w:rsid w:val="0040203B"/>
    <w:rsid w:val="00402130"/>
    <w:rsid w:val="00402200"/>
    <w:rsid w:val="00402E9C"/>
    <w:rsid w:val="004031E3"/>
    <w:rsid w:val="004033BC"/>
    <w:rsid w:val="00403E5C"/>
    <w:rsid w:val="00404468"/>
    <w:rsid w:val="0040460A"/>
    <w:rsid w:val="00404E04"/>
    <w:rsid w:val="00405B50"/>
    <w:rsid w:val="00406C92"/>
    <w:rsid w:val="00407240"/>
    <w:rsid w:val="004115FD"/>
    <w:rsid w:val="00412735"/>
    <w:rsid w:val="00412EEA"/>
    <w:rsid w:val="0041327E"/>
    <w:rsid w:val="0041330C"/>
    <w:rsid w:val="00413406"/>
    <w:rsid w:val="004148B5"/>
    <w:rsid w:val="0041618B"/>
    <w:rsid w:val="004169E8"/>
    <w:rsid w:val="00416E08"/>
    <w:rsid w:val="00417229"/>
    <w:rsid w:val="0041775A"/>
    <w:rsid w:val="00417B3F"/>
    <w:rsid w:val="0042036A"/>
    <w:rsid w:val="00420D50"/>
    <w:rsid w:val="00422520"/>
    <w:rsid w:val="004225A0"/>
    <w:rsid w:val="00422A90"/>
    <w:rsid w:val="00424605"/>
    <w:rsid w:val="00424AD6"/>
    <w:rsid w:val="00424CA2"/>
    <w:rsid w:val="00424F41"/>
    <w:rsid w:val="00425471"/>
    <w:rsid w:val="00425896"/>
    <w:rsid w:val="00427E59"/>
    <w:rsid w:val="00430DF1"/>
    <w:rsid w:val="004311E6"/>
    <w:rsid w:val="00431A7D"/>
    <w:rsid w:val="004320B8"/>
    <w:rsid w:val="00432F14"/>
    <w:rsid w:val="004335A3"/>
    <w:rsid w:val="004341FB"/>
    <w:rsid w:val="00434ABF"/>
    <w:rsid w:val="00434D34"/>
    <w:rsid w:val="0043575A"/>
    <w:rsid w:val="00435988"/>
    <w:rsid w:val="00436952"/>
    <w:rsid w:val="00437508"/>
    <w:rsid w:val="00437FE1"/>
    <w:rsid w:val="0044161F"/>
    <w:rsid w:val="00441820"/>
    <w:rsid w:val="00441E5F"/>
    <w:rsid w:val="00442A32"/>
    <w:rsid w:val="00444741"/>
    <w:rsid w:val="004449CD"/>
    <w:rsid w:val="00444D2F"/>
    <w:rsid w:val="004462A8"/>
    <w:rsid w:val="00446EAD"/>
    <w:rsid w:val="00447282"/>
    <w:rsid w:val="00451310"/>
    <w:rsid w:val="00451ECF"/>
    <w:rsid w:val="00452754"/>
    <w:rsid w:val="004529E6"/>
    <w:rsid w:val="00452AE8"/>
    <w:rsid w:val="00452F68"/>
    <w:rsid w:val="004539C9"/>
    <w:rsid w:val="00453BC2"/>
    <w:rsid w:val="0045461D"/>
    <w:rsid w:val="00454BE7"/>
    <w:rsid w:val="00455226"/>
    <w:rsid w:val="004564D6"/>
    <w:rsid w:val="00457116"/>
    <w:rsid w:val="00457281"/>
    <w:rsid w:val="004572B2"/>
    <w:rsid w:val="004619ED"/>
    <w:rsid w:val="00461B9A"/>
    <w:rsid w:val="00461D04"/>
    <w:rsid w:val="004621F1"/>
    <w:rsid w:val="004626D2"/>
    <w:rsid w:val="004629EB"/>
    <w:rsid w:val="00462A8D"/>
    <w:rsid w:val="00462DB9"/>
    <w:rsid w:val="00463192"/>
    <w:rsid w:val="00463466"/>
    <w:rsid w:val="00463EED"/>
    <w:rsid w:val="0046454C"/>
    <w:rsid w:val="0046578E"/>
    <w:rsid w:val="004661C5"/>
    <w:rsid w:val="00466DBF"/>
    <w:rsid w:val="00467136"/>
    <w:rsid w:val="00467658"/>
    <w:rsid w:val="0047021C"/>
    <w:rsid w:val="00471220"/>
    <w:rsid w:val="00471375"/>
    <w:rsid w:val="0047177F"/>
    <w:rsid w:val="004721D3"/>
    <w:rsid w:val="00474062"/>
    <w:rsid w:val="00474522"/>
    <w:rsid w:val="00474672"/>
    <w:rsid w:val="00474B34"/>
    <w:rsid w:val="0047603C"/>
    <w:rsid w:val="0047610B"/>
    <w:rsid w:val="004802B7"/>
    <w:rsid w:val="00481202"/>
    <w:rsid w:val="0048170F"/>
    <w:rsid w:val="00481A1B"/>
    <w:rsid w:val="00483CCD"/>
    <w:rsid w:val="00484EC8"/>
    <w:rsid w:val="0048559C"/>
    <w:rsid w:val="0048597A"/>
    <w:rsid w:val="004866C1"/>
    <w:rsid w:val="0048779B"/>
    <w:rsid w:val="004915B1"/>
    <w:rsid w:val="004915CD"/>
    <w:rsid w:val="00492BD8"/>
    <w:rsid w:val="004934E6"/>
    <w:rsid w:val="0049438C"/>
    <w:rsid w:val="00494B0F"/>
    <w:rsid w:val="004952D1"/>
    <w:rsid w:val="00495817"/>
    <w:rsid w:val="004961F3"/>
    <w:rsid w:val="004962A5"/>
    <w:rsid w:val="00496B9B"/>
    <w:rsid w:val="0049703A"/>
    <w:rsid w:val="0049726A"/>
    <w:rsid w:val="004972B9"/>
    <w:rsid w:val="004978E6"/>
    <w:rsid w:val="004A11E3"/>
    <w:rsid w:val="004A2779"/>
    <w:rsid w:val="004A2ECB"/>
    <w:rsid w:val="004A3DCE"/>
    <w:rsid w:val="004A40E0"/>
    <w:rsid w:val="004A4C2B"/>
    <w:rsid w:val="004A61FA"/>
    <w:rsid w:val="004A6ABD"/>
    <w:rsid w:val="004A6C45"/>
    <w:rsid w:val="004A715D"/>
    <w:rsid w:val="004A7561"/>
    <w:rsid w:val="004B0279"/>
    <w:rsid w:val="004B140E"/>
    <w:rsid w:val="004B1416"/>
    <w:rsid w:val="004B2E2A"/>
    <w:rsid w:val="004B3523"/>
    <w:rsid w:val="004B3731"/>
    <w:rsid w:val="004B3F07"/>
    <w:rsid w:val="004B41AA"/>
    <w:rsid w:val="004B5805"/>
    <w:rsid w:val="004B6520"/>
    <w:rsid w:val="004B659D"/>
    <w:rsid w:val="004B7943"/>
    <w:rsid w:val="004C0045"/>
    <w:rsid w:val="004C01F1"/>
    <w:rsid w:val="004C03A0"/>
    <w:rsid w:val="004C18E5"/>
    <w:rsid w:val="004C21D7"/>
    <w:rsid w:val="004C3695"/>
    <w:rsid w:val="004C3D4A"/>
    <w:rsid w:val="004C4209"/>
    <w:rsid w:val="004C487A"/>
    <w:rsid w:val="004C5054"/>
    <w:rsid w:val="004C74C6"/>
    <w:rsid w:val="004D0310"/>
    <w:rsid w:val="004D0586"/>
    <w:rsid w:val="004D09A8"/>
    <w:rsid w:val="004D1DAB"/>
    <w:rsid w:val="004D2509"/>
    <w:rsid w:val="004D460F"/>
    <w:rsid w:val="004D5569"/>
    <w:rsid w:val="004D5B92"/>
    <w:rsid w:val="004D5CFD"/>
    <w:rsid w:val="004D74C5"/>
    <w:rsid w:val="004D7B17"/>
    <w:rsid w:val="004E01A2"/>
    <w:rsid w:val="004E07CE"/>
    <w:rsid w:val="004E1132"/>
    <w:rsid w:val="004E1362"/>
    <w:rsid w:val="004E2836"/>
    <w:rsid w:val="004E2C39"/>
    <w:rsid w:val="004E3DB5"/>
    <w:rsid w:val="004E5200"/>
    <w:rsid w:val="004E565C"/>
    <w:rsid w:val="004E675C"/>
    <w:rsid w:val="004E6924"/>
    <w:rsid w:val="004E6996"/>
    <w:rsid w:val="004E6B21"/>
    <w:rsid w:val="004E7987"/>
    <w:rsid w:val="004E7B90"/>
    <w:rsid w:val="004E7CFD"/>
    <w:rsid w:val="004F0893"/>
    <w:rsid w:val="004F1200"/>
    <w:rsid w:val="004F16EC"/>
    <w:rsid w:val="004F2D93"/>
    <w:rsid w:val="004F57BD"/>
    <w:rsid w:val="004F626E"/>
    <w:rsid w:val="004F77CE"/>
    <w:rsid w:val="00500259"/>
    <w:rsid w:val="00501150"/>
    <w:rsid w:val="00501D93"/>
    <w:rsid w:val="00502189"/>
    <w:rsid w:val="005034C4"/>
    <w:rsid w:val="005045EC"/>
    <w:rsid w:val="00505D94"/>
    <w:rsid w:val="005062E3"/>
    <w:rsid w:val="0051011E"/>
    <w:rsid w:val="00512918"/>
    <w:rsid w:val="00512AF8"/>
    <w:rsid w:val="005131AB"/>
    <w:rsid w:val="005147D8"/>
    <w:rsid w:val="00514EB6"/>
    <w:rsid w:val="00514F7D"/>
    <w:rsid w:val="00515582"/>
    <w:rsid w:val="005157DA"/>
    <w:rsid w:val="0051636B"/>
    <w:rsid w:val="00517622"/>
    <w:rsid w:val="0052043A"/>
    <w:rsid w:val="00520795"/>
    <w:rsid w:val="00521141"/>
    <w:rsid w:val="0052157B"/>
    <w:rsid w:val="005217CB"/>
    <w:rsid w:val="00521DE2"/>
    <w:rsid w:val="00522098"/>
    <w:rsid w:val="0052211F"/>
    <w:rsid w:val="005225C6"/>
    <w:rsid w:val="00522660"/>
    <w:rsid w:val="0052293C"/>
    <w:rsid w:val="00523580"/>
    <w:rsid w:val="00523D4C"/>
    <w:rsid w:val="00524578"/>
    <w:rsid w:val="0052608A"/>
    <w:rsid w:val="00526362"/>
    <w:rsid w:val="005264FB"/>
    <w:rsid w:val="0052716D"/>
    <w:rsid w:val="0052749E"/>
    <w:rsid w:val="00530797"/>
    <w:rsid w:val="005308C8"/>
    <w:rsid w:val="00531868"/>
    <w:rsid w:val="00531996"/>
    <w:rsid w:val="00532197"/>
    <w:rsid w:val="0053241F"/>
    <w:rsid w:val="00532A48"/>
    <w:rsid w:val="005333CB"/>
    <w:rsid w:val="005333FB"/>
    <w:rsid w:val="005339D4"/>
    <w:rsid w:val="00533F48"/>
    <w:rsid w:val="00533FB9"/>
    <w:rsid w:val="00534DC0"/>
    <w:rsid w:val="00535B26"/>
    <w:rsid w:val="00536B94"/>
    <w:rsid w:val="00537B3B"/>
    <w:rsid w:val="00540684"/>
    <w:rsid w:val="005419EA"/>
    <w:rsid w:val="00541DBD"/>
    <w:rsid w:val="005421DF"/>
    <w:rsid w:val="00543367"/>
    <w:rsid w:val="00543CEC"/>
    <w:rsid w:val="005442DE"/>
    <w:rsid w:val="00544394"/>
    <w:rsid w:val="00544E5C"/>
    <w:rsid w:val="0054543C"/>
    <w:rsid w:val="005456C5"/>
    <w:rsid w:val="005468FF"/>
    <w:rsid w:val="005475B0"/>
    <w:rsid w:val="00550427"/>
    <w:rsid w:val="00550A76"/>
    <w:rsid w:val="0055164B"/>
    <w:rsid w:val="00552257"/>
    <w:rsid w:val="00552AAF"/>
    <w:rsid w:val="00552B03"/>
    <w:rsid w:val="00552FBE"/>
    <w:rsid w:val="00553E0B"/>
    <w:rsid w:val="005569A7"/>
    <w:rsid w:val="005606BE"/>
    <w:rsid w:val="00561A2A"/>
    <w:rsid w:val="00561A5C"/>
    <w:rsid w:val="00561A86"/>
    <w:rsid w:val="00561E01"/>
    <w:rsid w:val="00561E2D"/>
    <w:rsid w:val="00561EB4"/>
    <w:rsid w:val="0056422D"/>
    <w:rsid w:val="00564A9D"/>
    <w:rsid w:val="00565791"/>
    <w:rsid w:val="005666E3"/>
    <w:rsid w:val="00567E80"/>
    <w:rsid w:val="00570DD9"/>
    <w:rsid w:val="0057192C"/>
    <w:rsid w:val="00571BB8"/>
    <w:rsid w:val="00572349"/>
    <w:rsid w:val="0057415F"/>
    <w:rsid w:val="005742B7"/>
    <w:rsid w:val="00574BDA"/>
    <w:rsid w:val="00575631"/>
    <w:rsid w:val="00576743"/>
    <w:rsid w:val="00577CC4"/>
    <w:rsid w:val="00580FFB"/>
    <w:rsid w:val="00581AC5"/>
    <w:rsid w:val="00581CDC"/>
    <w:rsid w:val="0058270F"/>
    <w:rsid w:val="00583C49"/>
    <w:rsid w:val="00584244"/>
    <w:rsid w:val="00584486"/>
    <w:rsid w:val="005849EB"/>
    <w:rsid w:val="0058505D"/>
    <w:rsid w:val="00585224"/>
    <w:rsid w:val="0058573A"/>
    <w:rsid w:val="00585F60"/>
    <w:rsid w:val="00586343"/>
    <w:rsid w:val="00587624"/>
    <w:rsid w:val="005877C3"/>
    <w:rsid w:val="00590086"/>
    <w:rsid w:val="00590A56"/>
    <w:rsid w:val="00590FF3"/>
    <w:rsid w:val="00591C4C"/>
    <w:rsid w:val="00591EED"/>
    <w:rsid w:val="0059245E"/>
    <w:rsid w:val="00593AC6"/>
    <w:rsid w:val="00594089"/>
    <w:rsid w:val="00596F02"/>
    <w:rsid w:val="00596F1A"/>
    <w:rsid w:val="005978B2"/>
    <w:rsid w:val="00597C15"/>
    <w:rsid w:val="005A0835"/>
    <w:rsid w:val="005A0E0B"/>
    <w:rsid w:val="005A102E"/>
    <w:rsid w:val="005A27A5"/>
    <w:rsid w:val="005A3B43"/>
    <w:rsid w:val="005A449C"/>
    <w:rsid w:val="005A5357"/>
    <w:rsid w:val="005A555B"/>
    <w:rsid w:val="005A5BF0"/>
    <w:rsid w:val="005A5DAC"/>
    <w:rsid w:val="005A5DFF"/>
    <w:rsid w:val="005A6364"/>
    <w:rsid w:val="005B0BC5"/>
    <w:rsid w:val="005B0D5C"/>
    <w:rsid w:val="005B1111"/>
    <w:rsid w:val="005B1458"/>
    <w:rsid w:val="005B28A9"/>
    <w:rsid w:val="005B49B4"/>
    <w:rsid w:val="005B4A08"/>
    <w:rsid w:val="005B530B"/>
    <w:rsid w:val="005B56AF"/>
    <w:rsid w:val="005B636A"/>
    <w:rsid w:val="005B695A"/>
    <w:rsid w:val="005B6E44"/>
    <w:rsid w:val="005B72E5"/>
    <w:rsid w:val="005B77C9"/>
    <w:rsid w:val="005B7E1A"/>
    <w:rsid w:val="005C055C"/>
    <w:rsid w:val="005C0A61"/>
    <w:rsid w:val="005C0CE1"/>
    <w:rsid w:val="005C0DC4"/>
    <w:rsid w:val="005C0F39"/>
    <w:rsid w:val="005C1E97"/>
    <w:rsid w:val="005C253C"/>
    <w:rsid w:val="005C324F"/>
    <w:rsid w:val="005C358D"/>
    <w:rsid w:val="005C46A5"/>
    <w:rsid w:val="005D06E8"/>
    <w:rsid w:val="005D0DAD"/>
    <w:rsid w:val="005D1D77"/>
    <w:rsid w:val="005D4559"/>
    <w:rsid w:val="005D4A52"/>
    <w:rsid w:val="005D4D5E"/>
    <w:rsid w:val="005D5425"/>
    <w:rsid w:val="005D5649"/>
    <w:rsid w:val="005D648E"/>
    <w:rsid w:val="005D7DB1"/>
    <w:rsid w:val="005E03F6"/>
    <w:rsid w:val="005E09BB"/>
    <w:rsid w:val="005E1055"/>
    <w:rsid w:val="005E1380"/>
    <w:rsid w:val="005E14BA"/>
    <w:rsid w:val="005E16C5"/>
    <w:rsid w:val="005E2688"/>
    <w:rsid w:val="005E386A"/>
    <w:rsid w:val="005E3E41"/>
    <w:rsid w:val="005E4F36"/>
    <w:rsid w:val="005E5763"/>
    <w:rsid w:val="005E5EF3"/>
    <w:rsid w:val="005E5FD1"/>
    <w:rsid w:val="005E6E6B"/>
    <w:rsid w:val="005E7B50"/>
    <w:rsid w:val="005E7E82"/>
    <w:rsid w:val="005F112D"/>
    <w:rsid w:val="005F1BEB"/>
    <w:rsid w:val="005F20A4"/>
    <w:rsid w:val="005F360F"/>
    <w:rsid w:val="005F3845"/>
    <w:rsid w:val="005F3A89"/>
    <w:rsid w:val="005F4062"/>
    <w:rsid w:val="005F435D"/>
    <w:rsid w:val="005F44B5"/>
    <w:rsid w:val="005F4F6D"/>
    <w:rsid w:val="005F5C33"/>
    <w:rsid w:val="005F64E9"/>
    <w:rsid w:val="005F65C2"/>
    <w:rsid w:val="005F6643"/>
    <w:rsid w:val="005F79E1"/>
    <w:rsid w:val="005F7FD2"/>
    <w:rsid w:val="00600473"/>
    <w:rsid w:val="00600968"/>
    <w:rsid w:val="006010B9"/>
    <w:rsid w:val="00601528"/>
    <w:rsid w:val="00601DAC"/>
    <w:rsid w:val="00601E76"/>
    <w:rsid w:val="00602401"/>
    <w:rsid w:val="006033C4"/>
    <w:rsid w:val="00603FE2"/>
    <w:rsid w:val="00606853"/>
    <w:rsid w:val="00606EC9"/>
    <w:rsid w:val="0060788D"/>
    <w:rsid w:val="00610558"/>
    <w:rsid w:val="00610649"/>
    <w:rsid w:val="00610D34"/>
    <w:rsid w:val="006115BC"/>
    <w:rsid w:val="006119C0"/>
    <w:rsid w:val="00611BD4"/>
    <w:rsid w:val="00611D05"/>
    <w:rsid w:val="00612860"/>
    <w:rsid w:val="00612974"/>
    <w:rsid w:val="00612CBE"/>
    <w:rsid w:val="0061525F"/>
    <w:rsid w:val="00615584"/>
    <w:rsid w:val="00615591"/>
    <w:rsid w:val="0061564D"/>
    <w:rsid w:val="0061618C"/>
    <w:rsid w:val="00616FD5"/>
    <w:rsid w:val="0062040F"/>
    <w:rsid w:val="00620452"/>
    <w:rsid w:val="0062082B"/>
    <w:rsid w:val="006208E6"/>
    <w:rsid w:val="006212CE"/>
    <w:rsid w:val="006217B7"/>
    <w:rsid w:val="00621A81"/>
    <w:rsid w:val="00622296"/>
    <w:rsid w:val="0062246E"/>
    <w:rsid w:val="00622C68"/>
    <w:rsid w:val="00623066"/>
    <w:rsid w:val="00623238"/>
    <w:rsid w:val="00623664"/>
    <w:rsid w:val="00624E2F"/>
    <w:rsid w:val="00625031"/>
    <w:rsid w:val="00625BA9"/>
    <w:rsid w:val="006301D6"/>
    <w:rsid w:val="00630CC3"/>
    <w:rsid w:val="00631754"/>
    <w:rsid w:val="0063261F"/>
    <w:rsid w:val="00632E4D"/>
    <w:rsid w:val="0063344E"/>
    <w:rsid w:val="006346D2"/>
    <w:rsid w:val="00634C2E"/>
    <w:rsid w:val="006350A7"/>
    <w:rsid w:val="006352F9"/>
    <w:rsid w:val="006363EF"/>
    <w:rsid w:val="006366DC"/>
    <w:rsid w:val="00636F5A"/>
    <w:rsid w:val="00637251"/>
    <w:rsid w:val="0063738D"/>
    <w:rsid w:val="00637666"/>
    <w:rsid w:val="0063767F"/>
    <w:rsid w:val="00640ABD"/>
    <w:rsid w:val="00641BCA"/>
    <w:rsid w:val="00642017"/>
    <w:rsid w:val="00642D93"/>
    <w:rsid w:val="00643101"/>
    <w:rsid w:val="00643DFB"/>
    <w:rsid w:val="006447F8"/>
    <w:rsid w:val="00644BBB"/>
    <w:rsid w:val="006450EF"/>
    <w:rsid w:val="006450F1"/>
    <w:rsid w:val="00645E71"/>
    <w:rsid w:val="00646702"/>
    <w:rsid w:val="00646972"/>
    <w:rsid w:val="0065079E"/>
    <w:rsid w:val="006518D2"/>
    <w:rsid w:val="006520A9"/>
    <w:rsid w:val="006537BD"/>
    <w:rsid w:val="00654B3E"/>
    <w:rsid w:val="006550BB"/>
    <w:rsid w:val="00655D4D"/>
    <w:rsid w:val="006567DB"/>
    <w:rsid w:val="00656EC5"/>
    <w:rsid w:val="00657379"/>
    <w:rsid w:val="006573F9"/>
    <w:rsid w:val="00657D28"/>
    <w:rsid w:val="00660CB8"/>
    <w:rsid w:val="0066143B"/>
    <w:rsid w:val="00661D81"/>
    <w:rsid w:val="00662A3D"/>
    <w:rsid w:val="00662E0A"/>
    <w:rsid w:val="00662E4B"/>
    <w:rsid w:val="00663565"/>
    <w:rsid w:val="006638CA"/>
    <w:rsid w:val="00663956"/>
    <w:rsid w:val="00663B80"/>
    <w:rsid w:val="006641D3"/>
    <w:rsid w:val="006648D6"/>
    <w:rsid w:val="00667571"/>
    <w:rsid w:val="00670024"/>
    <w:rsid w:val="006715B5"/>
    <w:rsid w:val="00671DB6"/>
    <w:rsid w:val="00671E95"/>
    <w:rsid w:val="0067239B"/>
    <w:rsid w:val="00672547"/>
    <w:rsid w:val="00672582"/>
    <w:rsid w:val="0067476C"/>
    <w:rsid w:val="00674CE1"/>
    <w:rsid w:val="006752CA"/>
    <w:rsid w:val="0067533B"/>
    <w:rsid w:val="00675420"/>
    <w:rsid w:val="006760AF"/>
    <w:rsid w:val="0067651B"/>
    <w:rsid w:val="00676697"/>
    <w:rsid w:val="00677130"/>
    <w:rsid w:val="00680752"/>
    <w:rsid w:val="00680DD1"/>
    <w:rsid w:val="00680E01"/>
    <w:rsid w:val="00682881"/>
    <w:rsid w:val="00683818"/>
    <w:rsid w:val="00683F8F"/>
    <w:rsid w:val="00684BFC"/>
    <w:rsid w:val="00684DF7"/>
    <w:rsid w:val="006854F4"/>
    <w:rsid w:val="00686343"/>
    <w:rsid w:val="00686C75"/>
    <w:rsid w:val="0068730B"/>
    <w:rsid w:val="00690838"/>
    <w:rsid w:val="00691050"/>
    <w:rsid w:val="006912B5"/>
    <w:rsid w:val="00691954"/>
    <w:rsid w:val="00691990"/>
    <w:rsid w:val="00691A12"/>
    <w:rsid w:val="00691F4A"/>
    <w:rsid w:val="0069209E"/>
    <w:rsid w:val="006920D3"/>
    <w:rsid w:val="006923A8"/>
    <w:rsid w:val="006930B1"/>
    <w:rsid w:val="006934D7"/>
    <w:rsid w:val="0069362E"/>
    <w:rsid w:val="00693920"/>
    <w:rsid w:val="00693C32"/>
    <w:rsid w:val="0069461F"/>
    <w:rsid w:val="0069475A"/>
    <w:rsid w:val="006950E8"/>
    <w:rsid w:val="006963EE"/>
    <w:rsid w:val="00696B9D"/>
    <w:rsid w:val="0069767D"/>
    <w:rsid w:val="006A0CD2"/>
    <w:rsid w:val="006A167D"/>
    <w:rsid w:val="006A2AC0"/>
    <w:rsid w:val="006A2EB6"/>
    <w:rsid w:val="006A3D9B"/>
    <w:rsid w:val="006A4E04"/>
    <w:rsid w:val="006A7E04"/>
    <w:rsid w:val="006B0597"/>
    <w:rsid w:val="006B0E4B"/>
    <w:rsid w:val="006B1610"/>
    <w:rsid w:val="006B245F"/>
    <w:rsid w:val="006B25FE"/>
    <w:rsid w:val="006B27B6"/>
    <w:rsid w:val="006B4499"/>
    <w:rsid w:val="006B477C"/>
    <w:rsid w:val="006B635D"/>
    <w:rsid w:val="006B654E"/>
    <w:rsid w:val="006B70AF"/>
    <w:rsid w:val="006B743D"/>
    <w:rsid w:val="006C1A5D"/>
    <w:rsid w:val="006C261E"/>
    <w:rsid w:val="006C28A3"/>
    <w:rsid w:val="006C396D"/>
    <w:rsid w:val="006C3B99"/>
    <w:rsid w:val="006C402F"/>
    <w:rsid w:val="006C421F"/>
    <w:rsid w:val="006C4289"/>
    <w:rsid w:val="006C4360"/>
    <w:rsid w:val="006C44AA"/>
    <w:rsid w:val="006C669A"/>
    <w:rsid w:val="006C6795"/>
    <w:rsid w:val="006C749E"/>
    <w:rsid w:val="006D0103"/>
    <w:rsid w:val="006D035B"/>
    <w:rsid w:val="006D0BD4"/>
    <w:rsid w:val="006D1214"/>
    <w:rsid w:val="006D14FA"/>
    <w:rsid w:val="006D1C4B"/>
    <w:rsid w:val="006D2D27"/>
    <w:rsid w:val="006D2E01"/>
    <w:rsid w:val="006D311B"/>
    <w:rsid w:val="006D342C"/>
    <w:rsid w:val="006D39C4"/>
    <w:rsid w:val="006D4160"/>
    <w:rsid w:val="006D447F"/>
    <w:rsid w:val="006D4794"/>
    <w:rsid w:val="006D4D4C"/>
    <w:rsid w:val="006D5F00"/>
    <w:rsid w:val="006D61F4"/>
    <w:rsid w:val="006D6CC6"/>
    <w:rsid w:val="006D6F17"/>
    <w:rsid w:val="006D6F94"/>
    <w:rsid w:val="006D74EB"/>
    <w:rsid w:val="006D76C9"/>
    <w:rsid w:val="006D79F7"/>
    <w:rsid w:val="006E13F8"/>
    <w:rsid w:val="006E14A7"/>
    <w:rsid w:val="006E1558"/>
    <w:rsid w:val="006E18ED"/>
    <w:rsid w:val="006E3518"/>
    <w:rsid w:val="006E3578"/>
    <w:rsid w:val="006E3931"/>
    <w:rsid w:val="006E3D65"/>
    <w:rsid w:val="006E450B"/>
    <w:rsid w:val="006E46B7"/>
    <w:rsid w:val="006E4A41"/>
    <w:rsid w:val="006E54D8"/>
    <w:rsid w:val="006E5784"/>
    <w:rsid w:val="006E62D3"/>
    <w:rsid w:val="006E758A"/>
    <w:rsid w:val="006E78B9"/>
    <w:rsid w:val="006E78C5"/>
    <w:rsid w:val="006E7D84"/>
    <w:rsid w:val="006F0C10"/>
    <w:rsid w:val="006F0FAC"/>
    <w:rsid w:val="006F1C66"/>
    <w:rsid w:val="006F1D29"/>
    <w:rsid w:val="006F2668"/>
    <w:rsid w:val="006F3AC1"/>
    <w:rsid w:val="006F3C66"/>
    <w:rsid w:val="006F4A35"/>
    <w:rsid w:val="006F4ACE"/>
    <w:rsid w:val="006F508F"/>
    <w:rsid w:val="006F6A3E"/>
    <w:rsid w:val="006F6D4C"/>
    <w:rsid w:val="006F736D"/>
    <w:rsid w:val="00700085"/>
    <w:rsid w:val="007000E6"/>
    <w:rsid w:val="00701337"/>
    <w:rsid w:val="00702359"/>
    <w:rsid w:val="00702A0D"/>
    <w:rsid w:val="00703595"/>
    <w:rsid w:val="00703871"/>
    <w:rsid w:val="00703B19"/>
    <w:rsid w:val="00703BC7"/>
    <w:rsid w:val="0070497B"/>
    <w:rsid w:val="007050E8"/>
    <w:rsid w:val="00705669"/>
    <w:rsid w:val="00706747"/>
    <w:rsid w:val="00707D99"/>
    <w:rsid w:val="00710C80"/>
    <w:rsid w:val="00711759"/>
    <w:rsid w:val="00713AE6"/>
    <w:rsid w:val="00713C0C"/>
    <w:rsid w:val="007146E7"/>
    <w:rsid w:val="00714C79"/>
    <w:rsid w:val="00715BBB"/>
    <w:rsid w:val="00717A8C"/>
    <w:rsid w:val="00720E0F"/>
    <w:rsid w:val="0072158B"/>
    <w:rsid w:val="00721EA7"/>
    <w:rsid w:val="007228CF"/>
    <w:rsid w:val="00722EA9"/>
    <w:rsid w:val="00725981"/>
    <w:rsid w:val="007260AF"/>
    <w:rsid w:val="007260D3"/>
    <w:rsid w:val="00727AAE"/>
    <w:rsid w:val="00727C4D"/>
    <w:rsid w:val="00730360"/>
    <w:rsid w:val="007319A9"/>
    <w:rsid w:val="00732749"/>
    <w:rsid w:val="00732982"/>
    <w:rsid w:val="00733D53"/>
    <w:rsid w:val="00733F7D"/>
    <w:rsid w:val="00733FAE"/>
    <w:rsid w:val="00734C2E"/>
    <w:rsid w:val="007350A4"/>
    <w:rsid w:val="00735332"/>
    <w:rsid w:val="00735BEA"/>
    <w:rsid w:val="007366EC"/>
    <w:rsid w:val="00736C6A"/>
    <w:rsid w:val="007371EF"/>
    <w:rsid w:val="00737458"/>
    <w:rsid w:val="00737509"/>
    <w:rsid w:val="00737BF2"/>
    <w:rsid w:val="00737CD5"/>
    <w:rsid w:val="00737F12"/>
    <w:rsid w:val="00737FE7"/>
    <w:rsid w:val="00742748"/>
    <w:rsid w:val="00743A7D"/>
    <w:rsid w:val="00743C51"/>
    <w:rsid w:val="0074428B"/>
    <w:rsid w:val="00744C31"/>
    <w:rsid w:val="0074501C"/>
    <w:rsid w:val="00745E02"/>
    <w:rsid w:val="00746A80"/>
    <w:rsid w:val="00746CB5"/>
    <w:rsid w:val="00747A3E"/>
    <w:rsid w:val="00747B03"/>
    <w:rsid w:val="007503F0"/>
    <w:rsid w:val="00750726"/>
    <w:rsid w:val="00750E9B"/>
    <w:rsid w:val="007510B2"/>
    <w:rsid w:val="007530B1"/>
    <w:rsid w:val="0075330C"/>
    <w:rsid w:val="00753CF0"/>
    <w:rsid w:val="00753E26"/>
    <w:rsid w:val="00754FF3"/>
    <w:rsid w:val="0075629F"/>
    <w:rsid w:val="00756600"/>
    <w:rsid w:val="00756661"/>
    <w:rsid w:val="00756930"/>
    <w:rsid w:val="00756A02"/>
    <w:rsid w:val="00757307"/>
    <w:rsid w:val="00757717"/>
    <w:rsid w:val="00757739"/>
    <w:rsid w:val="007579FF"/>
    <w:rsid w:val="0076093A"/>
    <w:rsid w:val="00761832"/>
    <w:rsid w:val="00761F34"/>
    <w:rsid w:val="00762445"/>
    <w:rsid w:val="00763201"/>
    <w:rsid w:val="00763DEB"/>
    <w:rsid w:val="007643A9"/>
    <w:rsid w:val="0076483F"/>
    <w:rsid w:val="00764BD1"/>
    <w:rsid w:val="00766D38"/>
    <w:rsid w:val="00767B4D"/>
    <w:rsid w:val="00767C24"/>
    <w:rsid w:val="007709F4"/>
    <w:rsid w:val="007717DE"/>
    <w:rsid w:val="00771F68"/>
    <w:rsid w:val="00771FDA"/>
    <w:rsid w:val="0077211F"/>
    <w:rsid w:val="007724F1"/>
    <w:rsid w:val="0077369C"/>
    <w:rsid w:val="00774572"/>
    <w:rsid w:val="00775AB2"/>
    <w:rsid w:val="007760D5"/>
    <w:rsid w:val="0077612F"/>
    <w:rsid w:val="00776C6A"/>
    <w:rsid w:val="0077716D"/>
    <w:rsid w:val="007772F4"/>
    <w:rsid w:val="00777544"/>
    <w:rsid w:val="00777939"/>
    <w:rsid w:val="00777B8A"/>
    <w:rsid w:val="007804CE"/>
    <w:rsid w:val="00782F71"/>
    <w:rsid w:val="00784D0B"/>
    <w:rsid w:val="00784F91"/>
    <w:rsid w:val="00785D3D"/>
    <w:rsid w:val="00786D6E"/>
    <w:rsid w:val="00787D94"/>
    <w:rsid w:val="00790711"/>
    <w:rsid w:val="00791159"/>
    <w:rsid w:val="00791C81"/>
    <w:rsid w:val="007925DD"/>
    <w:rsid w:val="007925F1"/>
    <w:rsid w:val="00792BC9"/>
    <w:rsid w:val="00792E24"/>
    <w:rsid w:val="007941CB"/>
    <w:rsid w:val="007949CC"/>
    <w:rsid w:val="00796700"/>
    <w:rsid w:val="0079697F"/>
    <w:rsid w:val="00796C20"/>
    <w:rsid w:val="007972A7"/>
    <w:rsid w:val="007A1E07"/>
    <w:rsid w:val="007A2417"/>
    <w:rsid w:val="007A31E8"/>
    <w:rsid w:val="007A34D0"/>
    <w:rsid w:val="007A522E"/>
    <w:rsid w:val="007A5530"/>
    <w:rsid w:val="007A56E8"/>
    <w:rsid w:val="007A5C02"/>
    <w:rsid w:val="007A621A"/>
    <w:rsid w:val="007A63B5"/>
    <w:rsid w:val="007A7519"/>
    <w:rsid w:val="007B041F"/>
    <w:rsid w:val="007B054C"/>
    <w:rsid w:val="007B077C"/>
    <w:rsid w:val="007B1D13"/>
    <w:rsid w:val="007B2551"/>
    <w:rsid w:val="007B26FC"/>
    <w:rsid w:val="007B2DA7"/>
    <w:rsid w:val="007B2FC5"/>
    <w:rsid w:val="007B34B1"/>
    <w:rsid w:val="007B3951"/>
    <w:rsid w:val="007B5F0A"/>
    <w:rsid w:val="007B5F35"/>
    <w:rsid w:val="007B62FE"/>
    <w:rsid w:val="007B7081"/>
    <w:rsid w:val="007B738F"/>
    <w:rsid w:val="007B73D8"/>
    <w:rsid w:val="007B770B"/>
    <w:rsid w:val="007B77C3"/>
    <w:rsid w:val="007C08C8"/>
    <w:rsid w:val="007C0F7C"/>
    <w:rsid w:val="007C3B45"/>
    <w:rsid w:val="007C3EBF"/>
    <w:rsid w:val="007C45BF"/>
    <w:rsid w:val="007C4C78"/>
    <w:rsid w:val="007C5A34"/>
    <w:rsid w:val="007C5FD6"/>
    <w:rsid w:val="007C6C5E"/>
    <w:rsid w:val="007D02B7"/>
    <w:rsid w:val="007D0632"/>
    <w:rsid w:val="007D0BEF"/>
    <w:rsid w:val="007D1886"/>
    <w:rsid w:val="007D22B3"/>
    <w:rsid w:val="007D28B2"/>
    <w:rsid w:val="007D29E9"/>
    <w:rsid w:val="007D354C"/>
    <w:rsid w:val="007D4601"/>
    <w:rsid w:val="007D4BB7"/>
    <w:rsid w:val="007D5B9A"/>
    <w:rsid w:val="007D68A8"/>
    <w:rsid w:val="007D7112"/>
    <w:rsid w:val="007E0658"/>
    <w:rsid w:val="007E09D5"/>
    <w:rsid w:val="007E0EA2"/>
    <w:rsid w:val="007E0F01"/>
    <w:rsid w:val="007E1A1E"/>
    <w:rsid w:val="007E1D00"/>
    <w:rsid w:val="007E1F36"/>
    <w:rsid w:val="007E25E8"/>
    <w:rsid w:val="007E2C9D"/>
    <w:rsid w:val="007E365B"/>
    <w:rsid w:val="007E3A43"/>
    <w:rsid w:val="007E54DC"/>
    <w:rsid w:val="007E6167"/>
    <w:rsid w:val="007E7E24"/>
    <w:rsid w:val="007F04DC"/>
    <w:rsid w:val="007F0D52"/>
    <w:rsid w:val="007F1662"/>
    <w:rsid w:val="007F257E"/>
    <w:rsid w:val="007F29B1"/>
    <w:rsid w:val="007F2C39"/>
    <w:rsid w:val="007F5B4E"/>
    <w:rsid w:val="007F612F"/>
    <w:rsid w:val="007F62C4"/>
    <w:rsid w:val="007F65DA"/>
    <w:rsid w:val="007F6622"/>
    <w:rsid w:val="007F6A6C"/>
    <w:rsid w:val="007F7D5C"/>
    <w:rsid w:val="007F7DFE"/>
    <w:rsid w:val="008000D3"/>
    <w:rsid w:val="008000DE"/>
    <w:rsid w:val="008003E8"/>
    <w:rsid w:val="00800896"/>
    <w:rsid w:val="00801C80"/>
    <w:rsid w:val="008020C1"/>
    <w:rsid w:val="00803567"/>
    <w:rsid w:val="00803AB3"/>
    <w:rsid w:val="0080435F"/>
    <w:rsid w:val="00806B24"/>
    <w:rsid w:val="00806BA4"/>
    <w:rsid w:val="008078D6"/>
    <w:rsid w:val="00810C02"/>
    <w:rsid w:val="00812B45"/>
    <w:rsid w:val="00813A67"/>
    <w:rsid w:val="0081427F"/>
    <w:rsid w:val="00814957"/>
    <w:rsid w:val="00814F59"/>
    <w:rsid w:val="00815958"/>
    <w:rsid w:val="00815C8E"/>
    <w:rsid w:val="008161D4"/>
    <w:rsid w:val="00816451"/>
    <w:rsid w:val="00816F46"/>
    <w:rsid w:val="008200CF"/>
    <w:rsid w:val="008204CC"/>
    <w:rsid w:val="00821A9E"/>
    <w:rsid w:val="008246ED"/>
    <w:rsid w:val="0082542B"/>
    <w:rsid w:val="00825904"/>
    <w:rsid w:val="008259F4"/>
    <w:rsid w:val="00825C9F"/>
    <w:rsid w:val="0082646A"/>
    <w:rsid w:val="008269F0"/>
    <w:rsid w:val="00827318"/>
    <w:rsid w:val="00827739"/>
    <w:rsid w:val="008315A9"/>
    <w:rsid w:val="00831D40"/>
    <w:rsid w:val="008330F9"/>
    <w:rsid w:val="00834E54"/>
    <w:rsid w:val="008353C3"/>
    <w:rsid w:val="00835C1A"/>
    <w:rsid w:val="008375E5"/>
    <w:rsid w:val="008409CD"/>
    <w:rsid w:val="00840BE3"/>
    <w:rsid w:val="0084144D"/>
    <w:rsid w:val="0084198F"/>
    <w:rsid w:val="00841A65"/>
    <w:rsid w:val="00841D72"/>
    <w:rsid w:val="00843ADF"/>
    <w:rsid w:val="0084530E"/>
    <w:rsid w:val="008455A6"/>
    <w:rsid w:val="00845B17"/>
    <w:rsid w:val="008461FE"/>
    <w:rsid w:val="0084655B"/>
    <w:rsid w:val="00846D80"/>
    <w:rsid w:val="00846E08"/>
    <w:rsid w:val="00847D0F"/>
    <w:rsid w:val="00847EB5"/>
    <w:rsid w:val="0085144A"/>
    <w:rsid w:val="00852033"/>
    <w:rsid w:val="008520F1"/>
    <w:rsid w:val="00853483"/>
    <w:rsid w:val="0085452A"/>
    <w:rsid w:val="00854E3A"/>
    <w:rsid w:val="00854FD3"/>
    <w:rsid w:val="00855CEA"/>
    <w:rsid w:val="00856CB1"/>
    <w:rsid w:val="00857F3C"/>
    <w:rsid w:val="008605FB"/>
    <w:rsid w:val="00860AA0"/>
    <w:rsid w:val="00860C2E"/>
    <w:rsid w:val="00861E8D"/>
    <w:rsid w:val="00862071"/>
    <w:rsid w:val="00862409"/>
    <w:rsid w:val="008624E7"/>
    <w:rsid w:val="0086364D"/>
    <w:rsid w:val="008637CF"/>
    <w:rsid w:val="00864AC7"/>
    <w:rsid w:val="00864D08"/>
    <w:rsid w:val="00865D77"/>
    <w:rsid w:val="008673F3"/>
    <w:rsid w:val="00867C38"/>
    <w:rsid w:val="00872908"/>
    <w:rsid w:val="00872B0A"/>
    <w:rsid w:val="008730F8"/>
    <w:rsid w:val="00875157"/>
    <w:rsid w:val="0087525D"/>
    <w:rsid w:val="0087587F"/>
    <w:rsid w:val="008761A2"/>
    <w:rsid w:val="00876CF5"/>
    <w:rsid w:val="00876D7C"/>
    <w:rsid w:val="00877C85"/>
    <w:rsid w:val="008822C0"/>
    <w:rsid w:val="00883866"/>
    <w:rsid w:val="00884E27"/>
    <w:rsid w:val="00885212"/>
    <w:rsid w:val="008858A5"/>
    <w:rsid w:val="0088601E"/>
    <w:rsid w:val="0088652C"/>
    <w:rsid w:val="0089184B"/>
    <w:rsid w:val="008924AA"/>
    <w:rsid w:val="0089259F"/>
    <w:rsid w:val="008925F9"/>
    <w:rsid w:val="0089337D"/>
    <w:rsid w:val="00893E94"/>
    <w:rsid w:val="00895B3F"/>
    <w:rsid w:val="00897587"/>
    <w:rsid w:val="008977E3"/>
    <w:rsid w:val="00897907"/>
    <w:rsid w:val="00897E67"/>
    <w:rsid w:val="008A0FBB"/>
    <w:rsid w:val="008A18CE"/>
    <w:rsid w:val="008A21BE"/>
    <w:rsid w:val="008A28E8"/>
    <w:rsid w:val="008A3198"/>
    <w:rsid w:val="008A434A"/>
    <w:rsid w:val="008A4398"/>
    <w:rsid w:val="008A4EED"/>
    <w:rsid w:val="008A4F63"/>
    <w:rsid w:val="008A57E4"/>
    <w:rsid w:val="008A5E4D"/>
    <w:rsid w:val="008A6735"/>
    <w:rsid w:val="008A7764"/>
    <w:rsid w:val="008A7A81"/>
    <w:rsid w:val="008B04E5"/>
    <w:rsid w:val="008B11CB"/>
    <w:rsid w:val="008B1272"/>
    <w:rsid w:val="008B12CE"/>
    <w:rsid w:val="008B1923"/>
    <w:rsid w:val="008B192B"/>
    <w:rsid w:val="008B2D51"/>
    <w:rsid w:val="008B327A"/>
    <w:rsid w:val="008B3FB2"/>
    <w:rsid w:val="008B4042"/>
    <w:rsid w:val="008B5B2F"/>
    <w:rsid w:val="008B5C77"/>
    <w:rsid w:val="008B6BFA"/>
    <w:rsid w:val="008B70B1"/>
    <w:rsid w:val="008B74BF"/>
    <w:rsid w:val="008B754C"/>
    <w:rsid w:val="008C0250"/>
    <w:rsid w:val="008C0FAF"/>
    <w:rsid w:val="008C114E"/>
    <w:rsid w:val="008C1419"/>
    <w:rsid w:val="008C2150"/>
    <w:rsid w:val="008C2E6F"/>
    <w:rsid w:val="008C3F27"/>
    <w:rsid w:val="008C44D1"/>
    <w:rsid w:val="008C60C8"/>
    <w:rsid w:val="008C6F50"/>
    <w:rsid w:val="008C793E"/>
    <w:rsid w:val="008C7CE0"/>
    <w:rsid w:val="008D038D"/>
    <w:rsid w:val="008D0D7D"/>
    <w:rsid w:val="008D1058"/>
    <w:rsid w:val="008D1BCA"/>
    <w:rsid w:val="008D320F"/>
    <w:rsid w:val="008D4225"/>
    <w:rsid w:val="008D56E9"/>
    <w:rsid w:val="008D5CBA"/>
    <w:rsid w:val="008D5DEC"/>
    <w:rsid w:val="008D6533"/>
    <w:rsid w:val="008D666E"/>
    <w:rsid w:val="008E1F0F"/>
    <w:rsid w:val="008E4111"/>
    <w:rsid w:val="008E447A"/>
    <w:rsid w:val="008E4B0C"/>
    <w:rsid w:val="008E51CB"/>
    <w:rsid w:val="008E65DE"/>
    <w:rsid w:val="008E6627"/>
    <w:rsid w:val="008E741A"/>
    <w:rsid w:val="008E7644"/>
    <w:rsid w:val="008E792A"/>
    <w:rsid w:val="008E7EF9"/>
    <w:rsid w:val="008F0622"/>
    <w:rsid w:val="008F1584"/>
    <w:rsid w:val="008F1BBF"/>
    <w:rsid w:val="008F2B6C"/>
    <w:rsid w:val="008F3A88"/>
    <w:rsid w:val="008F3ED7"/>
    <w:rsid w:val="008F47E1"/>
    <w:rsid w:val="008F59D5"/>
    <w:rsid w:val="008F5CF9"/>
    <w:rsid w:val="008F7B47"/>
    <w:rsid w:val="00901B66"/>
    <w:rsid w:val="00901E19"/>
    <w:rsid w:val="00902381"/>
    <w:rsid w:val="00902A00"/>
    <w:rsid w:val="00903602"/>
    <w:rsid w:val="00904C6F"/>
    <w:rsid w:val="00905B62"/>
    <w:rsid w:val="009069E4"/>
    <w:rsid w:val="00907DA7"/>
    <w:rsid w:val="00910BA4"/>
    <w:rsid w:val="009110DC"/>
    <w:rsid w:val="009111DD"/>
    <w:rsid w:val="009114C1"/>
    <w:rsid w:val="00911C66"/>
    <w:rsid w:val="00911CBD"/>
    <w:rsid w:val="00912241"/>
    <w:rsid w:val="009141C9"/>
    <w:rsid w:val="00914850"/>
    <w:rsid w:val="00914D68"/>
    <w:rsid w:val="00915447"/>
    <w:rsid w:val="00915E9E"/>
    <w:rsid w:val="0091643D"/>
    <w:rsid w:val="00916850"/>
    <w:rsid w:val="009171B3"/>
    <w:rsid w:val="009171E6"/>
    <w:rsid w:val="00917F85"/>
    <w:rsid w:val="00920592"/>
    <w:rsid w:val="0092149D"/>
    <w:rsid w:val="009220F3"/>
    <w:rsid w:val="00922693"/>
    <w:rsid w:val="00922956"/>
    <w:rsid w:val="009229DD"/>
    <w:rsid w:val="00922CAC"/>
    <w:rsid w:val="00922FF2"/>
    <w:rsid w:val="009232EF"/>
    <w:rsid w:val="00925512"/>
    <w:rsid w:val="00925A2D"/>
    <w:rsid w:val="00926D57"/>
    <w:rsid w:val="009271F4"/>
    <w:rsid w:val="00930160"/>
    <w:rsid w:val="009304B4"/>
    <w:rsid w:val="0093095B"/>
    <w:rsid w:val="00931BAB"/>
    <w:rsid w:val="00931D94"/>
    <w:rsid w:val="00931F1B"/>
    <w:rsid w:val="00933F82"/>
    <w:rsid w:val="009359A4"/>
    <w:rsid w:val="00935B2E"/>
    <w:rsid w:val="00935DE7"/>
    <w:rsid w:val="00935F61"/>
    <w:rsid w:val="00936470"/>
    <w:rsid w:val="00936CC8"/>
    <w:rsid w:val="00937B90"/>
    <w:rsid w:val="009400F0"/>
    <w:rsid w:val="00940EDF"/>
    <w:rsid w:val="00940FB0"/>
    <w:rsid w:val="00941555"/>
    <w:rsid w:val="009416ED"/>
    <w:rsid w:val="00942482"/>
    <w:rsid w:val="00943303"/>
    <w:rsid w:val="0094368A"/>
    <w:rsid w:val="009440C6"/>
    <w:rsid w:val="009442C9"/>
    <w:rsid w:val="0094443A"/>
    <w:rsid w:val="009462C7"/>
    <w:rsid w:val="00950A65"/>
    <w:rsid w:val="009511E5"/>
    <w:rsid w:val="00951462"/>
    <w:rsid w:val="00951A9C"/>
    <w:rsid w:val="00952AC5"/>
    <w:rsid w:val="00952B78"/>
    <w:rsid w:val="00953D82"/>
    <w:rsid w:val="00953E49"/>
    <w:rsid w:val="009544BC"/>
    <w:rsid w:val="009545F0"/>
    <w:rsid w:val="00954B4F"/>
    <w:rsid w:val="00954D2B"/>
    <w:rsid w:val="00954FBA"/>
    <w:rsid w:val="009554A4"/>
    <w:rsid w:val="00956214"/>
    <w:rsid w:val="00956239"/>
    <w:rsid w:val="00956F3D"/>
    <w:rsid w:val="009574AE"/>
    <w:rsid w:val="00957CE1"/>
    <w:rsid w:val="00960501"/>
    <w:rsid w:val="0096065A"/>
    <w:rsid w:val="00960C9C"/>
    <w:rsid w:val="00961AA4"/>
    <w:rsid w:val="00961DAD"/>
    <w:rsid w:val="00961DCD"/>
    <w:rsid w:val="00964350"/>
    <w:rsid w:val="00964963"/>
    <w:rsid w:val="00964D98"/>
    <w:rsid w:val="0096716E"/>
    <w:rsid w:val="00967295"/>
    <w:rsid w:val="00970406"/>
    <w:rsid w:val="00970B42"/>
    <w:rsid w:val="009719B6"/>
    <w:rsid w:val="009722A2"/>
    <w:rsid w:val="00972D0A"/>
    <w:rsid w:val="00975048"/>
    <w:rsid w:val="0097652C"/>
    <w:rsid w:val="00976E59"/>
    <w:rsid w:val="00977704"/>
    <w:rsid w:val="00980901"/>
    <w:rsid w:val="009818F1"/>
    <w:rsid w:val="009818F5"/>
    <w:rsid w:val="00982190"/>
    <w:rsid w:val="00985322"/>
    <w:rsid w:val="0098575D"/>
    <w:rsid w:val="0098606B"/>
    <w:rsid w:val="009873C4"/>
    <w:rsid w:val="00990035"/>
    <w:rsid w:val="0099063C"/>
    <w:rsid w:val="009908FE"/>
    <w:rsid w:val="00990AA1"/>
    <w:rsid w:val="00991292"/>
    <w:rsid w:val="0099141E"/>
    <w:rsid w:val="009927B5"/>
    <w:rsid w:val="009929A6"/>
    <w:rsid w:val="00993033"/>
    <w:rsid w:val="00993987"/>
    <w:rsid w:val="009943D9"/>
    <w:rsid w:val="0099443C"/>
    <w:rsid w:val="00994D2D"/>
    <w:rsid w:val="00994DA4"/>
    <w:rsid w:val="00996170"/>
    <w:rsid w:val="00997364"/>
    <w:rsid w:val="009974D7"/>
    <w:rsid w:val="00997546"/>
    <w:rsid w:val="009976BC"/>
    <w:rsid w:val="009A10E1"/>
    <w:rsid w:val="009A169B"/>
    <w:rsid w:val="009A33A3"/>
    <w:rsid w:val="009A3706"/>
    <w:rsid w:val="009A4B4D"/>
    <w:rsid w:val="009A5B0E"/>
    <w:rsid w:val="009A5D92"/>
    <w:rsid w:val="009A6172"/>
    <w:rsid w:val="009A7265"/>
    <w:rsid w:val="009B11B9"/>
    <w:rsid w:val="009B203C"/>
    <w:rsid w:val="009B2AA0"/>
    <w:rsid w:val="009B2C0D"/>
    <w:rsid w:val="009B3599"/>
    <w:rsid w:val="009B36F1"/>
    <w:rsid w:val="009B40D3"/>
    <w:rsid w:val="009B442C"/>
    <w:rsid w:val="009B45AA"/>
    <w:rsid w:val="009B4CEA"/>
    <w:rsid w:val="009B4F6D"/>
    <w:rsid w:val="009B4F73"/>
    <w:rsid w:val="009B5736"/>
    <w:rsid w:val="009B5D40"/>
    <w:rsid w:val="009B6E8D"/>
    <w:rsid w:val="009B6FEA"/>
    <w:rsid w:val="009B75AA"/>
    <w:rsid w:val="009B7689"/>
    <w:rsid w:val="009B7E7E"/>
    <w:rsid w:val="009C04CC"/>
    <w:rsid w:val="009C0A85"/>
    <w:rsid w:val="009C17B4"/>
    <w:rsid w:val="009C235A"/>
    <w:rsid w:val="009C2400"/>
    <w:rsid w:val="009C27A6"/>
    <w:rsid w:val="009C38E6"/>
    <w:rsid w:val="009C4108"/>
    <w:rsid w:val="009C574F"/>
    <w:rsid w:val="009C5B57"/>
    <w:rsid w:val="009C5B73"/>
    <w:rsid w:val="009C6B0A"/>
    <w:rsid w:val="009C6B84"/>
    <w:rsid w:val="009D0C5C"/>
    <w:rsid w:val="009D13E5"/>
    <w:rsid w:val="009D14F9"/>
    <w:rsid w:val="009D1579"/>
    <w:rsid w:val="009D2CD4"/>
    <w:rsid w:val="009D2FF1"/>
    <w:rsid w:val="009D422C"/>
    <w:rsid w:val="009D4440"/>
    <w:rsid w:val="009D45F6"/>
    <w:rsid w:val="009D62B8"/>
    <w:rsid w:val="009D6752"/>
    <w:rsid w:val="009E1724"/>
    <w:rsid w:val="009E31A1"/>
    <w:rsid w:val="009E330C"/>
    <w:rsid w:val="009E3C2E"/>
    <w:rsid w:val="009E3CF9"/>
    <w:rsid w:val="009E48EF"/>
    <w:rsid w:val="009E4E4D"/>
    <w:rsid w:val="009E5A0B"/>
    <w:rsid w:val="009E6C64"/>
    <w:rsid w:val="009F09F7"/>
    <w:rsid w:val="009F0DCF"/>
    <w:rsid w:val="009F0E0B"/>
    <w:rsid w:val="009F1FC1"/>
    <w:rsid w:val="009F2145"/>
    <w:rsid w:val="009F34E8"/>
    <w:rsid w:val="009F393E"/>
    <w:rsid w:val="009F4066"/>
    <w:rsid w:val="009F49E3"/>
    <w:rsid w:val="009F4A38"/>
    <w:rsid w:val="009F52E2"/>
    <w:rsid w:val="009F6605"/>
    <w:rsid w:val="009F6E01"/>
    <w:rsid w:val="009F77DD"/>
    <w:rsid w:val="009F7B61"/>
    <w:rsid w:val="009F7FA4"/>
    <w:rsid w:val="00A003DE"/>
    <w:rsid w:val="00A017DB"/>
    <w:rsid w:val="00A01D98"/>
    <w:rsid w:val="00A01F48"/>
    <w:rsid w:val="00A01F97"/>
    <w:rsid w:val="00A028E8"/>
    <w:rsid w:val="00A02F11"/>
    <w:rsid w:val="00A02FC5"/>
    <w:rsid w:val="00A04546"/>
    <w:rsid w:val="00A04A91"/>
    <w:rsid w:val="00A05850"/>
    <w:rsid w:val="00A05C1B"/>
    <w:rsid w:val="00A05D02"/>
    <w:rsid w:val="00A05D4E"/>
    <w:rsid w:val="00A0699A"/>
    <w:rsid w:val="00A06F53"/>
    <w:rsid w:val="00A10E0E"/>
    <w:rsid w:val="00A11C1C"/>
    <w:rsid w:val="00A11CAE"/>
    <w:rsid w:val="00A12586"/>
    <w:rsid w:val="00A135C6"/>
    <w:rsid w:val="00A14352"/>
    <w:rsid w:val="00A14409"/>
    <w:rsid w:val="00A1478B"/>
    <w:rsid w:val="00A16273"/>
    <w:rsid w:val="00A16FB9"/>
    <w:rsid w:val="00A16FBF"/>
    <w:rsid w:val="00A17251"/>
    <w:rsid w:val="00A212F0"/>
    <w:rsid w:val="00A222AF"/>
    <w:rsid w:val="00A22B1C"/>
    <w:rsid w:val="00A22BE0"/>
    <w:rsid w:val="00A2498D"/>
    <w:rsid w:val="00A249DE"/>
    <w:rsid w:val="00A2637E"/>
    <w:rsid w:val="00A26485"/>
    <w:rsid w:val="00A3070F"/>
    <w:rsid w:val="00A30D6A"/>
    <w:rsid w:val="00A30E1A"/>
    <w:rsid w:val="00A312C9"/>
    <w:rsid w:val="00A3177D"/>
    <w:rsid w:val="00A327A7"/>
    <w:rsid w:val="00A341C1"/>
    <w:rsid w:val="00A35036"/>
    <w:rsid w:val="00A352F3"/>
    <w:rsid w:val="00A36E9B"/>
    <w:rsid w:val="00A3726E"/>
    <w:rsid w:val="00A400FB"/>
    <w:rsid w:val="00A4036B"/>
    <w:rsid w:val="00A41F5D"/>
    <w:rsid w:val="00A420E2"/>
    <w:rsid w:val="00A423F3"/>
    <w:rsid w:val="00A43C5A"/>
    <w:rsid w:val="00A43D55"/>
    <w:rsid w:val="00A43D75"/>
    <w:rsid w:val="00A449F9"/>
    <w:rsid w:val="00A45689"/>
    <w:rsid w:val="00A4580F"/>
    <w:rsid w:val="00A4661E"/>
    <w:rsid w:val="00A47AB4"/>
    <w:rsid w:val="00A47F26"/>
    <w:rsid w:val="00A50B61"/>
    <w:rsid w:val="00A50EB5"/>
    <w:rsid w:val="00A50FBF"/>
    <w:rsid w:val="00A51683"/>
    <w:rsid w:val="00A5168C"/>
    <w:rsid w:val="00A519ED"/>
    <w:rsid w:val="00A51B15"/>
    <w:rsid w:val="00A52763"/>
    <w:rsid w:val="00A52CC6"/>
    <w:rsid w:val="00A52EDD"/>
    <w:rsid w:val="00A533A1"/>
    <w:rsid w:val="00A539FE"/>
    <w:rsid w:val="00A5462E"/>
    <w:rsid w:val="00A54DB7"/>
    <w:rsid w:val="00A557EF"/>
    <w:rsid w:val="00A55869"/>
    <w:rsid w:val="00A558A5"/>
    <w:rsid w:val="00A56EBC"/>
    <w:rsid w:val="00A5704F"/>
    <w:rsid w:val="00A57AA1"/>
    <w:rsid w:val="00A57BAA"/>
    <w:rsid w:val="00A622C9"/>
    <w:rsid w:val="00A62713"/>
    <w:rsid w:val="00A62771"/>
    <w:rsid w:val="00A62B05"/>
    <w:rsid w:val="00A63DC9"/>
    <w:rsid w:val="00A64362"/>
    <w:rsid w:val="00A64B9F"/>
    <w:rsid w:val="00A6519A"/>
    <w:rsid w:val="00A67127"/>
    <w:rsid w:val="00A67862"/>
    <w:rsid w:val="00A70480"/>
    <w:rsid w:val="00A70DCD"/>
    <w:rsid w:val="00A7177F"/>
    <w:rsid w:val="00A73516"/>
    <w:rsid w:val="00A742D6"/>
    <w:rsid w:val="00A746E2"/>
    <w:rsid w:val="00A75757"/>
    <w:rsid w:val="00A75772"/>
    <w:rsid w:val="00A76565"/>
    <w:rsid w:val="00A76753"/>
    <w:rsid w:val="00A77C20"/>
    <w:rsid w:val="00A8017D"/>
    <w:rsid w:val="00A80686"/>
    <w:rsid w:val="00A80A9D"/>
    <w:rsid w:val="00A814E4"/>
    <w:rsid w:val="00A8151A"/>
    <w:rsid w:val="00A81597"/>
    <w:rsid w:val="00A815AB"/>
    <w:rsid w:val="00A818DE"/>
    <w:rsid w:val="00A81ACB"/>
    <w:rsid w:val="00A81BCC"/>
    <w:rsid w:val="00A81E80"/>
    <w:rsid w:val="00A82231"/>
    <w:rsid w:val="00A82F09"/>
    <w:rsid w:val="00A83E17"/>
    <w:rsid w:val="00A841EC"/>
    <w:rsid w:val="00A84229"/>
    <w:rsid w:val="00A844B6"/>
    <w:rsid w:val="00A85298"/>
    <w:rsid w:val="00A853E6"/>
    <w:rsid w:val="00A85B7C"/>
    <w:rsid w:val="00A8616F"/>
    <w:rsid w:val="00A86359"/>
    <w:rsid w:val="00A87307"/>
    <w:rsid w:val="00A8733F"/>
    <w:rsid w:val="00A87DE0"/>
    <w:rsid w:val="00A90132"/>
    <w:rsid w:val="00A9076E"/>
    <w:rsid w:val="00A90C32"/>
    <w:rsid w:val="00A91B5E"/>
    <w:rsid w:val="00A921D5"/>
    <w:rsid w:val="00A92FC2"/>
    <w:rsid w:val="00A94F34"/>
    <w:rsid w:val="00A96968"/>
    <w:rsid w:val="00A971FC"/>
    <w:rsid w:val="00A978AB"/>
    <w:rsid w:val="00AA0758"/>
    <w:rsid w:val="00AA0A16"/>
    <w:rsid w:val="00AA0DBF"/>
    <w:rsid w:val="00AA1A53"/>
    <w:rsid w:val="00AA24AC"/>
    <w:rsid w:val="00AA2DDA"/>
    <w:rsid w:val="00AA3083"/>
    <w:rsid w:val="00AA363B"/>
    <w:rsid w:val="00AA393C"/>
    <w:rsid w:val="00AA3EFD"/>
    <w:rsid w:val="00AA46F3"/>
    <w:rsid w:val="00AA510E"/>
    <w:rsid w:val="00AA5E15"/>
    <w:rsid w:val="00AB035E"/>
    <w:rsid w:val="00AB063E"/>
    <w:rsid w:val="00AB0F1B"/>
    <w:rsid w:val="00AB2543"/>
    <w:rsid w:val="00AB29E5"/>
    <w:rsid w:val="00AB3CF9"/>
    <w:rsid w:val="00AB4D8F"/>
    <w:rsid w:val="00AB5165"/>
    <w:rsid w:val="00AB57A8"/>
    <w:rsid w:val="00AB614F"/>
    <w:rsid w:val="00AB7F20"/>
    <w:rsid w:val="00AC03A7"/>
    <w:rsid w:val="00AC0715"/>
    <w:rsid w:val="00AC2086"/>
    <w:rsid w:val="00AC20BD"/>
    <w:rsid w:val="00AC3691"/>
    <w:rsid w:val="00AC3843"/>
    <w:rsid w:val="00AC51B3"/>
    <w:rsid w:val="00AC5660"/>
    <w:rsid w:val="00AC6BF6"/>
    <w:rsid w:val="00AC7D25"/>
    <w:rsid w:val="00AD1028"/>
    <w:rsid w:val="00AD18B2"/>
    <w:rsid w:val="00AD1B8F"/>
    <w:rsid w:val="00AD2669"/>
    <w:rsid w:val="00AD31DA"/>
    <w:rsid w:val="00AD4036"/>
    <w:rsid w:val="00AD43E5"/>
    <w:rsid w:val="00AD518B"/>
    <w:rsid w:val="00AD57D1"/>
    <w:rsid w:val="00AD6F6D"/>
    <w:rsid w:val="00AD773F"/>
    <w:rsid w:val="00AD77A5"/>
    <w:rsid w:val="00AD7BF7"/>
    <w:rsid w:val="00AE110F"/>
    <w:rsid w:val="00AE353C"/>
    <w:rsid w:val="00AE480B"/>
    <w:rsid w:val="00AE4D9D"/>
    <w:rsid w:val="00AE5B10"/>
    <w:rsid w:val="00AE61C6"/>
    <w:rsid w:val="00AE67D8"/>
    <w:rsid w:val="00AE7C26"/>
    <w:rsid w:val="00AF0B2E"/>
    <w:rsid w:val="00AF2B3D"/>
    <w:rsid w:val="00AF3381"/>
    <w:rsid w:val="00AF3751"/>
    <w:rsid w:val="00AF408B"/>
    <w:rsid w:val="00AF4579"/>
    <w:rsid w:val="00AF4A41"/>
    <w:rsid w:val="00AF562E"/>
    <w:rsid w:val="00AF6B17"/>
    <w:rsid w:val="00AF7343"/>
    <w:rsid w:val="00AF74EC"/>
    <w:rsid w:val="00AF7718"/>
    <w:rsid w:val="00B004C9"/>
    <w:rsid w:val="00B00616"/>
    <w:rsid w:val="00B014AB"/>
    <w:rsid w:val="00B022BE"/>
    <w:rsid w:val="00B0235A"/>
    <w:rsid w:val="00B02E1F"/>
    <w:rsid w:val="00B033B4"/>
    <w:rsid w:val="00B04CBB"/>
    <w:rsid w:val="00B04F4D"/>
    <w:rsid w:val="00B050EB"/>
    <w:rsid w:val="00B0584B"/>
    <w:rsid w:val="00B06E8D"/>
    <w:rsid w:val="00B076F7"/>
    <w:rsid w:val="00B0785E"/>
    <w:rsid w:val="00B07D0B"/>
    <w:rsid w:val="00B07DCA"/>
    <w:rsid w:val="00B102B3"/>
    <w:rsid w:val="00B10397"/>
    <w:rsid w:val="00B1050B"/>
    <w:rsid w:val="00B1188D"/>
    <w:rsid w:val="00B12826"/>
    <w:rsid w:val="00B1398D"/>
    <w:rsid w:val="00B141DB"/>
    <w:rsid w:val="00B141E8"/>
    <w:rsid w:val="00B167CE"/>
    <w:rsid w:val="00B20253"/>
    <w:rsid w:val="00B20AEC"/>
    <w:rsid w:val="00B21A54"/>
    <w:rsid w:val="00B21A59"/>
    <w:rsid w:val="00B21B8A"/>
    <w:rsid w:val="00B21F29"/>
    <w:rsid w:val="00B22CE6"/>
    <w:rsid w:val="00B2340B"/>
    <w:rsid w:val="00B23DA8"/>
    <w:rsid w:val="00B24EBA"/>
    <w:rsid w:val="00B25A68"/>
    <w:rsid w:val="00B263BD"/>
    <w:rsid w:val="00B263FC"/>
    <w:rsid w:val="00B26D03"/>
    <w:rsid w:val="00B275D0"/>
    <w:rsid w:val="00B27BA9"/>
    <w:rsid w:val="00B3089E"/>
    <w:rsid w:val="00B335DB"/>
    <w:rsid w:val="00B33ABA"/>
    <w:rsid w:val="00B33D26"/>
    <w:rsid w:val="00B33ED7"/>
    <w:rsid w:val="00B340A2"/>
    <w:rsid w:val="00B35054"/>
    <w:rsid w:val="00B3687D"/>
    <w:rsid w:val="00B36A23"/>
    <w:rsid w:val="00B36D4B"/>
    <w:rsid w:val="00B40A47"/>
    <w:rsid w:val="00B410A3"/>
    <w:rsid w:val="00B4195D"/>
    <w:rsid w:val="00B4218D"/>
    <w:rsid w:val="00B437AA"/>
    <w:rsid w:val="00B43C81"/>
    <w:rsid w:val="00B448E0"/>
    <w:rsid w:val="00B44C45"/>
    <w:rsid w:val="00B45583"/>
    <w:rsid w:val="00B45668"/>
    <w:rsid w:val="00B4585D"/>
    <w:rsid w:val="00B45E1E"/>
    <w:rsid w:val="00B46248"/>
    <w:rsid w:val="00B47932"/>
    <w:rsid w:val="00B47B0D"/>
    <w:rsid w:val="00B504D8"/>
    <w:rsid w:val="00B5202B"/>
    <w:rsid w:val="00B5238F"/>
    <w:rsid w:val="00B5272F"/>
    <w:rsid w:val="00B52BCF"/>
    <w:rsid w:val="00B53286"/>
    <w:rsid w:val="00B534B7"/>
    <w:rsid w:val="00B534D8"/>
    <w:rsid w:val="00B53712"/>
    <w:rsid w:val="00B55841"/>
    <w:rsid w:val="00B55E42"/>
    <w:rsid w:val="00B562BF"/>
    <w:rsid w:val="00B5791E"/>
    <w:rsid w:val="00B61CBF"/>
    <w:rsid w:val="00B61F28"/>
    <w:rsid w:val="00B64895"/>
    <w:rsid w:val="00B64CC8"/>
    <w:rsid w:val="00B653E1"/>
    <w:rsid w:val="00B65770"/>
    <w:rsid w:val="00B65A8B"/>
    <w:rsid w:val="00B65A9E"/>
    <w:rsid w:val="00B65E1C"/>
    <w:rsid w:val="00B660A4"/>
    <w:rsid w:val="00B66254"/>
    <w:rsid w:val="00B6708E"/>
    <w:rsid w:val="00B67A7E"/>
    <w:rsid w:val="00B705FB"/>
    <w:rsid w:val="00B70EFB"/>
    <w:rsid w:val="00B7146D"/>
    <w:rsid w:val="00B7258D"/>
    <w:rsid w:val="00B72812"/>
    <w:rsid w:val="00B72C4B"/>
    <w:rsid w:val="00B741FE"/>
    <w:rsid w:val="00B74644"/>
    <w:rsid w:val="00B76336"/>
    <w:rsid w:val="00B76679"/>
    <w:rsid w:val="00B76C54"/>
    <w:rsid w:val="00B778AC"/>
    <w:rsid w:val="00B77CD1"/>
    <w:rsid w:val="00B8049B"/>
    <w:rsid w:val="00B80859"/>
    <w:rsid w:val="00B809D1"/>
    <w:rsid w:val="00B80A7A"/>
    <w:rsid w:val="00B80A80"/>
    <w:rsid w:val="00B80E99"/>
    <w:rsid w:val="00B82432"/>
    <w:rsid w:val="00B83739"/>
    <w:rsid w:val="00B8496C"/>
    <w:rsid w:val="00B857B6"/>
    <w:rsid w:val="00B85AC9"/>
    <w:rsid w:val="00B85D67"/>
    <w:rsid w:val="00B8602B"/>
    <w:rsid w:val="00B86AC5"/>
    <w:rsid w:val="00B86E27"/>
    <w:rsid w:val="00B87331"/>
    <w:rsid w:val="00B90F97"/>
    <w:rsid w:val="00B920BB"/>
    <w:rsid w:val="00B9232A"/>
    <w:rsid w:val="00B92D74"/>
    <w:rsid w:val="00B96327"/>
    <w:rsid w:val="00B96675"/>
    <w:rsid w:val="00B9667D"/>
    <w:rsid w:val="00BA0175"/>
    <w:rsid w:val="00BA0642"/>
    <w:rsid w:val="00BA0A8C"/>
    <w:rsid w:val="00BA0B61"/>
    <w:rsid w:val="00BA1311"/>
    <w:rsid w:val="00BA1AEC"/>
    <w:rsid w:val="00BA353D"/>
    <w:rsid w:val="00BA3716"/>
    <w:rsid w:val="00BA554C"/>
    <w:rsid w:val="00BA59BA"/>
    <w:rsid w:val="00BA61BB"/>
    <w:rsid w:val="00BA64C1"/>
    <w:rsid w:val="00BA6845"/>
    <w:rsid w:val="00BA7660"/>
    <w:rsid w:val="00BA79EA"/>
    <w:rsid w:val="00BB0707"/>
    <w:rsid w:val="00BB0ECA"/>
    <w:rsid w:val="00BB2774"/>
    <w:rsid w:val="00BB3ACA"/>
    <w:rsid w:val="00BB4534"/>
    <w:rsid w:val="00BB48AC"/>
    <w:rsid w:val="00BB4E9C"/>
    <w:rsid w:val="00BB63E8"/>
    <w:rsid w:val="00BB6D52"/>
    <w:rsid w:val="00BB6E55"/>
    <w:rsid w:val="00BB7F41"/>
    <w:rsid w:val="00BC07B2"/>
    <w:rsid w:val="00BC10CB"/>
    <w:rsid w:val="00BC160F"/>
    <w:rsid w:val="00BC1B25"/>
    <w:rsid w:val="00BC1CDF"/>
    <w:rsid w:val="00BC24DD"/>
    <w:rsid w:val="00BC31A4"/>
    <w:rsid w:val="00BC3A7D"/>
    <w:rsid w:val="00BC4771"/>
    <w:rsid w:val="00BC4DA9"/>
    <w:rsid w:val="00BC4E37"/>
    <w:rsid w:val="00BC5D97"/>
    <w:rsid w:val="00BC5FF1"/>
    <w:rsid w:val="00BC77A4"/>
    <w:rsid w:val="00BC7856"/>
    <w:rsid w:val="00BC7FB4"/>
    <w:rsid w:val="00BD0303"/>
    <w:rsid w:val="00BD0728"/>
    <w:rsid w:val="00BD1A15"/>
    <w:rsid w:val="00BD1E34"/>
    <w:rsid w:val="00BD3DB3"/>
    <w:rsid w:val="00BD444A"/>
    <w:rsid w:val="00BD4E36"/>
    <w:rsid w:val="00BD666D"/>
    <w:rsid w:val="00BD6D08"/>
    <w:rsid w:val="00BD70B7"/>
    <w:rsid w:val="00BD729D"/>
    <w:rsid w:val="00BD73D9"/>
    <w:rsid w:val="00BD759A"/>
    <w:rsid w:val="00BE0D12"/>
    <w:rsid w:val="00BE1154"/>
    <w:rsid w:val="00BE11A9"/>
    <w:rsid w:val="00BE122F"/>
    <w:rsid w:val="00BE1999"/>
    <w:rsid w:val="00BE1AE1"/>
    <w:rsid w:val="00BE1C52"/>
    <w:rsid w:val="00BE2B0B"/>
    <w:rsid w:val="00BE3AA9"/>
    <w:rsid w:val="00BE3AFC"/>
    <w:rsid w:val="00BE4762"/>
    <w:rsid w:val="00BE4CAC"/>
    <w:rsid w:val="00BE5C2E"/>
    <w:rsid w:val="00BE5FA6"/>
    <w:rsid w:val="00BE6802"/>
    <w:rsid w:val="00BE6E9B"/>
    <w:rsid w:val="00BE72DD"/>
    <w:rsid w:val="00BF071F"/>
    <w:rsid w:val="00BF1322"/>
    <w:rsid w:val="00BF278F"/>
    <w:rsid w:val="00BF2FC4"/>
    <w:rsid w:val="00BF3190"/>
    <w:rsid w:val="00BF3B09"/>
    <w:rsid w:val="00BF3BF9"/>
    <w:rsid w:val="00BF3C8B"/>
    <w:rsid w:val="00BF3EAC"/>
    <w:rsid w:val="00BF6469"/>
    <w:rsid w:val="00C00A8E"/>
    <w:rsid w:val="00C00D44"/>
    <w:rsid w:val="00C00FA5"/>
    <w:rsid w:val="00C012CA"/>
    <w:rsid w:val="00C014AC"/>
    <w:rsid w:val="00C02786"/>
    <w:rsid w:val="00C030BC"/>
    <w:rsid w:val="00C03A84"/>
    <w:rsid w:val="00C044B5"/>
    <w:rsid w:val="00C04585"/>
    <w:rsid w:val="00C04A9D"/>
    <w:rsid w:val="00C04B61"/>
    <w:rsid w:val="00C055A8"/>
    <w:rsid w:val="00C056EB"/>
    <w:rsid w:val="00C0578C"/>
    <w:rsid w:val="00C06637"/>
    <w:rsid w:val="00C0692C"/>
    <w:rsid w:val="00C06938"/>
    <w:rsid w:val="00C1048F"/>
    <w:rsid w:val="00C1052A"/>
    <w:rsid w:val="00C11705"/>
    <w:rsid w:val="00C12881"/>
    <w:rsid w:val="00C12FFC"/>
    <w:rsid w:val="00C13443"/>
    <w:rsid w:val="00C14897"/>
    <w:rsid w:val="00C16AE5"/>
    <w:rsid w:val="00C16D01"/>
    <w:rsid w:val="00C16EFE"/>
    <w:rsid w:val="00C17C21"/>
    <w:rsid w:val="00C17F17"/>
    <w:rsid w:val="00C202FC"/>
    <w:rsid w:val="00C20EC0"/>
    <w:rsid w:val="00C21ECB"/>
    <w:rsid w:val="00C23266"/>
    <w:rsid w:val="00C2336C"/>
    <w:rsid w:val="00C236FB"/>
    <w:rsid w:val="00C23E5D"/>
    <w:rsid w:val="00C243B4"/>
    <w:rsid w:val="00C24F91"/>
    <w:rsid w:val="00C254BD"/>
    <w:rsid w:val="00C26DC7"/>
    <w:rsid w:val="00C301E7"/>
    <w:rsid w:val="00C30C2D"/>
    <w:rsid w:val="00C316F1"/>
    <w:rsid w:val="00C31CAF"/>
    <w:rsid w:val="00C3237E"/>
    <w:rsid w:val="00C32AF9"/>
    <w:rsid w:val="00C34279"/>
    <w:rsid w:val="00C34424"/>
    <w:rsid w:val="00C34E62"/>
    <w:rsid w:val="00C36442"/>
    <w:rsid w:val="00C364C9"/>
    <w:rsid w:val="00C367BE"/>
    <w:rsid w:val="00C36BBB"/>
    <w:rsid w:val="00C36D0A"/>
    <w:rsid w:val="00C374E7"/>
    <w:rsid w:val="00C377DB"/>
    <w:rsid w:val="00C3794F"/>
    <w:rsid w:val="00C37DF9"/>
    <w:rsid w:val="00C37FB6"/>
    <w:rsid w:val="00C401E8"/>
    <w:rsid w:val="00C40A04"/>
    <w:rsid w:val="00C41640"/>
    <w:rsid w:val="00C41C8F"/>
    <w:rsid w:val="00C42B7E"/>
    <w:rsid w:val="00C44116"/>
    <w:rsid w:val="00C44912"/>
    <w:rsid w:val="00C44A67"/>
    <w:rsid w:val="00C44B0E"/>
    <w:rsid w:val="00C44FC5"/>
    <w:rsid w:val="00C456A5"/>
    <w:rsid w:val="00C45B5C"/>
    <w:rsid w:val="00C4639D"/>
    <w:rsid w:val="00C4763E"/>
    <w:rsid w:val="00C50598"/>
    <w:rsid w:val="00C52498"/>
    <w:rsid w:val="00C534E2"/>
    <w:rsid w:val="00C53579"/>
    <w:rsid w:val="00C55DEA"/>
    <w:rsid w:val="00C56122"/>
    <w:rsid w:val="00C5692F"/>
    <w:rsid w:val="00C569BB"/>
    <w:rsid w:val="00C56F2C"/>
    <w:rsid w:val="00C604EF"/>
    <w:rsid w:val="00C60C54"/>
    <w:rsid w:val="00C60F34"/>
    <w:rsid w:val="00C61D85"/>
    <w:rsid w:val="00C620F9"/>
    <w:rsid w:val="00C62A30"/>
    <w:rsid w:val="00C62EBE"/>
    <w:rsid w:val="00C62EC8"/>
    <w:rsid w:val="00C63051"/>
    <w:rsid w:val="00C63127"/>
    <w:rsid w:val="00C645C6"/>
    <w:rsid w:val="00C64842"/>
    <w:rsid w:val="00C64B78"/>
    <w:rsid w:val="00C64C9D"/>
    <w:rsid w:val="00C6503D"/>
    <w:rsid w:val="00C6547E"/>
    <w:rsid w:val="00C655CF"/>
    <w:rsid w:val="00C656C5"/>
    <w:rsid w:val="00C659FC"/>
    <w:rsid w:val="00C65C6A"/>
    <w:rsid w:val="00C6629B"/>
    <w:rsid w:val="00C6630F"/>
    <w:rsid w:val="00C669FE"/>
    <w:rsid w:val="00C67D84"/>
    <w:rsid w:val="00C70396"/>
    <w:rsid w:val="00C706E1"/>
    <w:rsid w:val="00C70CF9"/>
    <w:rsid w:val="00C716D1"/>
    <w:rsid w:val="00C71C47"/>
    <w:rsid w:val="00C72F65"/>
    <w:rsid w:val="00C74344"/>
    <w:rsid w:val="00C74B34"/>
    <w:rsid w:val="00C75DAD"/>
    <w:rsid w:val="00C76710"/>
    <w:rsid w:val="00C76DDC"/>
    <w:rsid w:val="00C77A01"/>
    <w:rsid w:val="00C80F3D"/>
    <w:rsid w:val="00C812BE"/>
    <w:rsid w:val="00C8170E"/>
    <w:rsid w:val="00C82899"/>
    <w:rsid w:val="00C82E9D"/>
    <w:rsid w:val="00C843C9"/>
    <w:rsid w:val="00C84A9E"/>
    <w:rsid w:val="00C84C62"/>
    <w:rsid w:val="00C85707"/>
    <w:rsid w:val="00C85FA7"/>
    <w:rsid w:val="00C85FC9"/>
    <w:rsid w:val="00C86976"/>
    <w:rsid w:val="00C86DC7"/>
    <w:rsid w:val="00C87ADD"/>
    <w:rsid w:val="00C87C4B"/>
    <w:rsid w:val="00C87D99"/>
    <w:rsid w:val="00C9039C"/>
    <w:rsid w:val="00C903B6"/>
    <w:rsid w:val="00C904DA"/>
    <w:rsid w:val="00C9127E"/>
    <w:rsid w:val="00C922F5"/>
    <w:rsid w:val="00C93479"/>
    <w:rsid w:val="00C93709"/>
    <w:rsid w:val="00C93E97"/>
    <w:rsid w:val="00C94322"/>
    <w:rsid w:val="00C95883"/>
    <w:rsid w:val="00C95D2F"/>
    <w:rsid w:val="00C95E02"/>
    <w:rsid w:val="00C95FB2"/>
    <w:rsid w:val="00C961BC"/>
    <w:rsid w:val="00CA1ED0"/>
    <w:rsid w:val="00CA3E74"/>
    <w:rsid w:val="00CA3FB8"/>
    <w:rsid w:val="00CA4820"/>
    <w:rsid w:val="00CA5125"/>
    <w:rsid w:val="00CA5381"/>
    <w:rsid w:val="00CA5FD1"/>
    <w:rsid w:val="00CA6751"/>
    <w:rsid w:val="00CA7753"/>
    <w:rsid w:val="00CA7CC7"/>
    <w:rsid w:val="00CB029D"/>
    <w:rsid w:val="00CB02DF"/>
    <w:rsid w:val="00CB04D6"/>
    <w:rsid w:val="00CB06EA"/>
    <w:rsid w:val="00CB0E3B"/>
    <w:rsid w:val="00CB16DA"/>
    <w:rsid w:val="00CB1E13"/>
    <w:rsid w:val="00CB26E1"/>
    <w:rsid w:val="00CB2F96"/>
    <w:rsid w:val="00CB360A"/>
    <w:rsid w:val="00CB38A2"/>
    <w:rsid w:val="00CB3B00"/>
    <w:rsid w:val="00CB3BE0"/>
    <w:rsid w:val="00CB3CB0"/>
    <w:rsid w:val="00CB40F0"/>
    <w:rsid w:val="00CB41E7"/>
    <w:rsid w:val="00CB4758"/>
    <w:rsid w:val="00CB49D8"/>
    <w:rsid w:val="00CB5848"/>
    <w:rsid w:val="00CB6069"/>
    <w:rsid w:val="00CB660A"/>
    <w:rsid w:val="00CB6AF3"/>
    <w:rsid w:val="00CB7912"/>
    <w:rsid w:val="00CB7B09"/>
    <w:rsid w:val="00CB7B79"/>
    <w:rsid w:val="00CC0456"/>
    <w:rsid w:val="00CC0801"/>
    <w:rsid w:val="00CC0E3A"/>
    <w:rsid w:val="00CC1303"/>
    <w:rsid w:val="00CC1346"/>
    <w:rsid w:val="00CC1A26"/>
    <w:rsid w:val="00CC206E"/>
    <w:rsid w:val="00CC312F"/>
    <w:rsid w:val="00CC4251"/>
    <w:rsid w:val="00CC4561"/>
    <w:rsid w:val="00CC4657"/>
    <w:rsid w:val="00CC493D"/>
    <w:rsid w:val="00CC4F54"/>
    <w:rsid w:val="00CC500E"/>
    <w:rsid w:val="00CC537A"/>
    <w:rsid w:val="00CC6AB5"/>
    <w:rsid w:val="00CC6E3B"/>
    <w:rsid w:val="00CC71BF"/>
    <w:rsid w:val="00CC73E4"/>
    <w:rsid w:val="00CD0716"/>
    <w:rsid w:val="00CD0AE4"/>
    <w:rsid w:val="00CD0F53"/>
    <w:rsid w:val="00CD54DD"/>
    <w:rsid w:val="00CD59AB"/>
    <w:rsid w:val="00CD5E31"/>
    <w:rsid w:val="00CD62F8"/>
    <w:rsid w:val="00CD6328"/>
    <w:rsid w:val="00CD6CE1"/>
    <w:rsid w:val="00CD6D53"/>
    <w:rsid w:val="00CD707F"/>
    <w:rsid w:val="00CD7BE8"/>
    <w:rsid w:val="00CE0354"/>
    <w:rsid w:val="00CE0843"/>
    <w:rsid w:val="00CE1104"/>
    <w:rsid w:val="00CE1931"/>
    <w:rsid w:val="00CE1A20"/>
    <w:rsid w:val="00CE216F"/>
    <w:rsid w:val="00CE24E9"/>
    <w:rsid w:val="00CE2C9E"/>
    <w:rsid w:val="00CE2D9E"/>
    <w:rsid w:val="00CE33B4"/>
    <w:rsid w:val="00CE363D"/>
    <w:rsid w:val="00CE3A31"/>
    <w:rsid w:val="00CE4038"/>
    <w:rsid w:val="00CE474D"/>
    <w:rsid w:val="00CE59EA"/>
    <w:rsid w:val="00CE60E2"/>
    <w:rsid w:val="00CE697A"/>
    <w:rsid w:val="00CE7239"/>
    <w:rsid w:val="00CF0A25"/>
    <w:rsid w:val="00CF11F4"/>
    <w:rsid w:val="00CF1DAE"/>
    <w:rsid w:val="00CF2119"/>
    <w:rsid w:val="00CF292E"/>
    <w:rsid w:val="00CF3562"/>
    <w:rsid w:val="00CF3CA4"/>
    <w:rsid w:val="00CF3D93"/>
    <w:rsid w:val="00CF431C"/>
    <w:rsid w:val="00CF45EB"/>
    <w:rsid w:val="00CF4BF7"/>
    <w:rsid w:val="00CF4CA8"/>
    <w:rsid w:val="00CF6848"/>
    <w:rsid w:val="00CF6BAD"/>
    <w:rsid w:val="00CF77DF"/>
    <w:rsid w:val="00CF79B2"/>
    <w:rsid w:val="00CF7EEA"/>
    <w:rsid w:val="00D00BA3"/>
    <w:rsid w:val="00D01CB3"/>
    <w:rsid w:val="00D02E8C"/>
    <w:rsid w:val="00D0321A"/>
    <w:rsid w:val="00D03E7B"/>
    <w:rsid w:val="00D05DD4"/>
    <w:rsid w:val="00D06452"/>
    <w:rsid w:val="00D0724F"/>
    <w:rsid w:val="00D10A76"/>
    <w:rsid w:val="00D1169D"/>
    <w:rsid w:val="00D12376"/>
    <w:rsid w:val="00D1297A"/>
    <w:rsid w:val="00D14362"/>
    <w:rsid w:val="00D15686"/>
    <w:rsid w:val="00D15A4F"/>
    <w:rsid w:val="00D15C9B"/>
    <w:rsid w:val="00D15F5E"/>
    <w:rsid w:val="00D161F9"/>
    <w:rsid w:val="00D16A6D"/>
    <w:rsid w:val="00D16BF1"/>
    <w:rsid w:val="00D20B4C"/>
    <w:rsid w:val="00D21295"/>
    <w:rsid w:val="00D21F44"/>
    <w:rsid w:val="00D22820"/>
    <w:rsid w:val="00D22A38"/>
    <w:rsid w:val="00D24244"/>
    <w:rsid w:val="00D24352"/>
    <w:rsid w:val="00D24A35"/>
    <w:rsid w:val="00D25420"/>
    <w:rsid w:val="00D2546F"/>
    <w:rsid w:val="00D2689C"/>
    <w:rsid w:val="00D26ED8"/>
    <w:rsid w:val="00D27398"/>
    <w:rsid w:val="00D27C89"/>
    <w:rsid w:val="00D305BE"/>
    <w:rsid w:val="00D3062B"/>
    <w:rsid w:val="00D30887"/>
    <w:rsid w:val="00D30CC0"/>
    <w:rsid w:val="00D3295D"/>
    <w:rsid w:val="00D336F1"/>
    <w:rsid w:val="00D340D2"/>
    <w:rsid w:val="00D3453E"/>
    <w:rsid w:val="00D35061"/>
    <w:rsid w:val="00D36DCA"/>
    <w:rsid w:val="00D372D3"/>
    <w:rsid w:val="00D372FE"/>
    <w:rsid w:val="00D37A6D"/>
    <w:rsid w:val="00D37BD8"/>
    <w:rsid w:val="00D40410"/>
    <w:rsid w:val="00D40E79"/>
    <w:rsid w:val="00D41DE8"/>
    <w:rsid w:val="00D421CB"/>
    <w:rsid w:val="00D43A72"/>
    <w:rsid w:val="00D4438C"/>
    <w:rsid w:val="00D44A46"/>
    <w:rsid w:val="00D44FC2"/>
    <w:rsid w:val="00D45D98"/>
    <w:rsid w:val="00D4674E"/>
    <w:rsid w:val="00D468E9"/>
    <w:rsid w:val="00D46CE3"/>
    <w:rsid w:val="00D4728D"/>
    <w:rsid w:val="00D4730E"/>
    <w:rsid w:val="00D47EFE"/>
    <w:rsid w:val="00D51B19"/>
    <w:rsid w:val="00D51BD3"/>
    <w:rsid w:val="00D51C8A"/>
    <w:rsid w:val="00D52570"/>
    <w:rsid w:val="00D52CAC"/>
    <w:rsid w:val="00D53349"/>
    <w:rsid w:val="00D53BA8"/>
    <w:rsid w:val="00D53C8F"/>
    <w:rsid w:val="00D5400A"/>
    <w:rsid w:val="00D5407C"/>
    <w:rsid w:val="00D54A9F"/>
    <w:rsid w:val="00D54AE2"/>
    <w:rsid w:val="00D54D3D"/>
    <w:rsid w:val="00D55269"/>
    <w:rsid w:val="00D56E63"/>
    <w:rsid w:val="00D576F1"/>
    <w:rsid w:val="00D57AAD"/>
    <w:rsid w:val="00D6070F"/>
    <w:rsid w:val="00D60C45"/>
    <w:rsid w:val="00D6147B"/>
    <w:rsid w:val="00D616DC"/>
    <w:rsid w:val="00D62848"/>
    <w:rsid w:val="00D62B03"/>
    <w:rsid w:val="00D63C42"/>
    <w:rsid w:val="00D66692"/>
    <w:rsid w:val="00D66AED"/>
    <w:rsid w:val="00D6746E"/>
    <w:rsid w:val="00D67803"/>
    <w:rsid w:val="00D7046F"/>
    <w:rsid w:val="00D717AC"/>
    <w:rsid w:val="00D71F5A"/>
    <w:rsid w:val="00D72B12"/>
    <w:rsid w:val="00D756E3"/>
    <w:rsid w:val="00D75B5B"/>
    <w:rsid w:val="00D76455"/>
    <w:rsid w:val="00D76A32"/>
    <w:rsid w:val="00D80C55"/>
    <w:rsid w:val="00D80E9B"/>
    <w:rsid w:val="00D80FB3"/>
    <w:rsid w:val="00D813BA"/>
    <w:rsid w:val="00D828F6"/>
    <w:rsid w:val="00D82E4E"/>
    <w:rsid w:val="00D83C48"/>
    <w:rsid w:val="00D8421B"/>
    <w:rsid w:val="00D8434F"/>
    <w:rsid w:val="00D84DE1"/>
    <w:rsid w:val="00D8598F"/>
    <w:rsid w:val="00D860A4"/>
    <w:rsid w:val="00D8610D"/>
    <w:rsid w:val="00D86799"/>
    <w:rsid w:val="00D868CC"/>
    <w:rsid w:val="00D86AF2"/>
    <w:rsid w:val="00D8709E"/>
    <w:rsid w:val="00D87362"/>
    <w:rsid w:val="00D87AF5"/>
    <w:rsid w:val="00D9031D"/>
    <w:rsid w:val="00D908CD"/>
    <w:rsid w:val="00D90A5F"/>
    <w:rsid w:val="00D91274"/>
    <w:rsid w:val="00D9127A"/>
    <w:rsid w:val="00D91696"/>
    <w:rsid w:val="00D92C66"/>
    <w:rsid w:val="00D9479B"/>
    <w:rsid w:val="00D94B5E"/>
    <w:rsid w:val="00D95206"/>
    <w:rsid w:val="00D956DD"/>
    <w:rsid w:val="00D95E42"/>
    <w:rsid w:val="00D96E98"/>
    <w:rsid w:val="00D97A37"/>
    <w:rsid w:val="00D97A89"/>
    <w:rsid w:val="00DA06DC"/>
    <w:rsid w:val="00DA0D90"/>
    <w:rsid w:val="00DA0E63"/>
    <w:rsid w:val="00DA1714"/>
    <w:rsid w:val="00DA19BC"/>
    <w:rsid w:val="00DA2840"/>
    <w:rsid w:val="00DA29DB"/>
    <w:rsid w:val="00DA2F04"/>
    <w:rsid w:val="00DA4638"/>
    <w:rsid w:val="00DA4CA4"/>
    <w:rsid w:val="00DA5384"/>
    <w:rsid w:val="00DA56F4"/>
    <w:rsid w:val="00DA6BA1"/>
    <w:rsid w:val="00DA6E2C"/>
    <w:rsid w:val="00DA6EF3"/>
    <w:rsid w:val="00DA78B7"/>
    <w:rsid w:val="00DA7B9B"/>
    <w:rsid w:val="00DA7BAF"/>
    <w:rsid w:val="00DB0902"/>
    <w:rsid w:val="00DB14A0"/>
    <w:rsid w:val="00DB4740"/>
    <w:rsid w:val="00DB4B81"/>
    <w:rsid w:val="00DB4EB4"/>
    <w:rsid w:val="00DB5819"/>
    <w:rsid w:val="00DB5FB2"/>
    <w:rsid w:val="00DB6318"/>
    <w:rsid w:val="00DB6C8F"/>
    <w:rsid w:val="00DB72E0"/>
    <w:rsid w:val="00DB7BE5"/>
    <w:rsid w:val="00DB7CA3"/>
    <w:rsid w:val="00DC01B1"/>
    <w:rsid w:val="00DC025B"/>
    <w:rsid w:val="00DC05F7"/>
    <w:rsid w:val="00DC1332"/>
    <w:rsid w:val="00DC1500"/>
    <w:rsid w:val="00DC1BA8"/>
    <w:rsid w:val="00DC1C59"/>
    <w:rsid w:val="00DC2539"/>
    <w:rsid w:val="00DC3436"/>
    <w:rsid w:val="00DC385F"/>
    <w:rsid w:val="00DC4912"/>
    <w:rsid w:val="00DC5490"/>
    <w:rsid w:val="00DC550F"/>
    <w:rsid w:val="00DC5794"/>
    <w:rsid w:val="00DD05A8"/>
    <w:rsid w:val="00DD0CEC"/>
    <w:rsid w:val="00DD0FA3"/>
    <w:rsid w:val="00DD11C7"/>
    <w:rsid w:val="00DD11D5"/>
    <w:rsid w:val="00DD2370"/>
    <w:rsid w:val="00DD349C"/>
    <w:rsid w:val="00DD3704"/>
    <w:rsid w:val="00DD3EFA"/>
    <w:rsid w:val="00DD4243"/>
    <w:rsid w:val="00DD42FC"/>
    <w:rsid w:val="00DD4323"/>
    <w:rsid w:val="00DD49A7"/>
    <w:rsid w:val="00DD4FE0"/>
    <w:rsid w:val="00DD5B67"/>
    <w:rsid w:val="00DD6B42"/>
    <w:rsid w:val="00DD7234"/>
    <w:rsid w:val="00DE0CBB"/>
    <w:rsid w:val="00DE1EAE"/>
    <w:rsid w:val="00DE2564"/>
    <w:rsid w:val="00DE2906"/>
    <w:rsid w:val="00DE2AE9"/>
    <w:rsid w:val="00DE2C67"/>
    <w:rsid w:val="00DE498C"/>
    <w:rsid w:val="00DE52A3"/>
    <w:rsid w:val="00DE5BF2"/>
    <w:rsid w:val="00DE614F"/>
    <w:rsid w:val="00DE6749"/>
    <w:rsid w:val="00DF082B"/>
    <w:rsid w:val="00DF15A9"/>
    <w:rsid w:val="00DF18B5"/>
    <w:rsid w:val="00DF199B"/>
    <w:rsid w:val="00DF250C"/>
    <w:rsid w:val="00DF59F0"/>
    <w:rsid w:val="00DF7A14"/>
    <w:rsid w:val="00DF7C4B"/>
    <w:rsid w:val="00DF7F0B"/>
    <w:rsid w:val="00E01162"/>
    <w:rsid w:val="00E01197"/>
    <w:rsid w:val="00E01499"/>
    <w:rsid w:val="00E0172B"/>
    <w:rsid w:val="00E01A61"/>
    <w:rsid w:val="00E0305A"/>
    <w:rsid w:val="00E032DD"/>
    <w:rsid w:val="00E0395B"/>
    <w:rsid w:val="00E03F9C"/>
    <w:rsid w:val="00E04E37"/>
    <w:rsid w:val="00E055B0"/>
    <w:rsid w:val="00E05623"/>
    <w:rsid w:val="00E05C8D"/>
    <w:rsid w:val="00E063F2"/>
    <w:rsid w:val="00E06500"/>
    <w:rsid w:val="00E06A92"/>
    <w:rsid w:val="00E06C8B"/>
    <w:rsid w:val="00E0754D"/>
    <w:rsid w:val="00E0783A"/>
    <w:rsid w:val="00E07A63"/>
    <w:rsid w:val="00E07B41"/>
    <w:rsid w:val="00E103A0"/>
    <w:rsid w:val="00E1077D"/>
    <w:rsid w:val="00E10995"/>
    <w:rsid w:val="00E10D01"/>
    <w:rsid w:val="00E1100D"/>
    <w:rsid w:val="00E110D8"/>
    <w:rsid w:val="00E119F0"/>
    <w:rsid w:val="00E11C85"/>
    <w:rsid w:val="00E11FCA"/>
    <w:rsid w:val="00E12C58"/>
    <w:rsid w:val="00E1473F"/>
    <w:rsid w:val="00E14B7E"/>
    <w:rsid w:val="00E15794"/>
    <w:rsid w:val="00E15D4D"/>
    <w:rsid w:val="00E16788"/>
    <w:rsid w:val="00E16FCF"/>
    <w:rsid w:val="00E1719D"/>
    <w:rsid w:val="00E20420"/>
    <w:rsid w:val="00E20955"/>
    <w:rsid w:val="00E20969"/>
    <w:rsid w:val="00E20B9D"/>
    <w:rsid w:val="00E22080"/>
    <w:rsid w:val="00E223A2"/>
    <w:rsid w:val="00E2277F"/>
    <w:rsid w:val="00E2285F"/>
    <w:rsid w:val="00E22AF1"/>
    <w:rsid w:val="00E23D4B"/>
    <w:rsid w:val="00E23FEC"/>
    <w:rsid w:val="00E24029"/>
    <w:rsid w:val="00E24102"/>
    <w:rsid w:val="00E24247"/>
    <w:rsid w:val="00E24677"/>
    <w:rsid w:val="00E25CE1"/>
    <w:rsid w:val="00E25F03"/>
    <w:rsid w:val="00E304F6"/>
    <w:rsid w:val="00E30691"/>
    <w:rsid w:val="00E31407"/>
    <w:rsid w:val="00E31904"/>
    <w:rsid w:val="00E31DD0"/>
    <w:rsid w:val="00E32300"/>
    <w:rsid w:val="00E32323"/>
    <w:rsid w:val="00E32A7B"/>
    <w:rsid w:val="00E335CA"/>
    <w:rsid w:val="00E33A51"/>
    <w:rsid w:val="00E34B75"/>
    <w:rsid w:val="00E35E84"/>
    <w:rsid w:val="00E363E4"/>
    <w:rsid w:val="00E3731F"/>
    <w:rsid w:val="00E37342"/>
    <w:rsid w:val="00E40471"/>
    <w:rsid w:val="00E4075F"/>
    <w:rsid w:val="00E4098D"/>
    <w:rsid w:val="00E40AE7"/>
    <w:rsid w:val="00E40E95"/>
    <w:rsid w:val="00E416E2"/>
    <w:rsid w:val="00E42AFA"/>
    <w:rsid w:val="00E42C21"/>
    <w:rsid w:val="00E43E94"/>
    <w:rsid w:val="00E4441C"/>
    <w:rsid w:val="00E44548"/>
    <w:rsid w:val="00E44D1E"/>
    <w:rsid w:val="00E46035"/>
    <w:rsid w:val="00E463E5"/>
    <w:rsid w:val="00E466D1"/>
    <w:rsid w:val="00E466EB"/>
    <w:rsid w:val="00E46ACD"/>
    <w:rsid w:val="00E46BC2"/>
    <w:rsid w:val="00E474BA"/>
    <w:rsid w:val="00E4798F"/>
    <w:rsid w:val="00E47DE0"/>
    <w:rsid w:val="00E47EFF"/>
    <w:rsid w:val="00E500AB"/>
    <w:rsid w:val="00E500B3"/>
    <w:rsid w:val="00E505A2"/>
    <w:rsid w:val="00E517FF"/>
    <w:rsid w:val="00E52202"/>
    <w:rsid w:val="00E52DCE"/>
    <w:rsid w:val="00E534EC"/>
    <w:rsid w:val="00E549CB"/>
    <w:rsid w:val="00E54A7A"/>
    <w:rsid w:val="00E55AD4"/>
    <w:rsid w:val="00E564F8"/>
    <w:rsid w:val="00E566EE"/>
    <w:rsid w:val="00E5696B"/>
    <w:rsid w:val="00E569B2"/>
    <w:rsid w:val="00E56D1A"/>
    <w:rsid w:val="00E5747E"/>
    <w:rsid w:val="00E615C0"/>
    <w:rsid w:val="00E6254D"/>
    <w:rsid w:val="00E62B5A"/>
    <w:rsid w:val="00E62D28"/>
    <w:rsid w:val="00E63A3C"/>
    <w:rsid w:val="00E63B7D"/>
    <w:rsid w:val="00E64E08"/>
    <w:rsid w:val="00E651E9"/>
    <w:rsid w:val="00E656DE"/>
    <w:rsid w:val="00E6575D"/>
    <w:rsid w:val="00E65E23"/>
    <w:rsid w:val="00E669A6"/>
    <w:rsid w:val="00E6753E"/>
    <w:rsid w:val="00E702E1"/>
    <w:rsid w:val="00E71800"/>
    <w:rsid w:val="00E72E46"/>
    <w:rsid w:val="00E74946"/>
    <w:rsid w:val="00E74CBB"/>
    <w:rsid w:val="00E75A37"/>
    <w:rsid w:val="00E75D23"/>
    <w:rsid w:val="00E7713B"/>
    <w:rsid w:val="00E77AEE"/>
    <w:rsid w:val="00E801E1"/>
    <w:rsid w:val="00E8067F"/>
    <w:rsid w:val="00E81BC5"/>
    <w:rsid w:val="00E81D9F"/>
    <w:rsid w:val="00E81EF8"/>
    <w:rsid w:val="00E830AC"/>
    <w:rsid w:val="00E83C07"/>
    <w:rsid w:val="00E8400D"/>
    <w:rsid w:val="00E844A5"/>
    <w:rsid w:val="00E84BC4"/>
    <w:rsid w:val="00E84D66"/>
    <w:rsid w:val="00E862E0"/>
    <w:rsid w:val="00E8680E"/>
    <w:rsid w:val="00E86ECC"/>
    <w:rsid w:val="00E87264"/>
    <w:rsid w:val="00E918CF"/>
    <w:rsid w:val="00E926B0"/>
    <w:rsid w:val="00E93B64"/>
    <w:rsid w:val="00E949DF"/>
    <w:rsid w:val="00E94E18"/>
    <w:rsid w:val="00E950CB"/>
    <w:rsid w:val="00E96347"/>
    <w:rsid w:val="00EA0143"/>
    <w:rsid w:val="00EA03DA"/>
    <w:rsid w:val="00EA1B3B"/>
    <w:rsid w:val="00EA22A7"/>
    <w:rsid w:val="00EA24E3"/>
    <w:rsid w:val="00EA2FBB"/>
    <w:rsid w:val="00EA3592"/>
    <w:rsid w:val="00EA461F"/>
    <w:rsid w:val="00EA4724"/>
    <w:rsid w:val="00EA4ED8"/>
    <w:rsid w:val="00EA5970"/>
    <w:rsid w:val="00EA66F4"/>
    <w:rsid w:val="00EA6C92"/>
    <w:rsid w:val="00EA7B6D"/>
    <w:rsid w:val="00EA7E33"/>
    <w:rsid w:val="00EB119A"/>
    <w:rsid w:val="00EB135A"/>
    <w:rsid w:val="00EB1792"/>
    <w:rsid w:val="00EB1C7B"/>
    <w:rsid w:val="00EB2021"/>
    <w:rsid w:val="00EB2367"/>
    <w:rsid w:val="00EB2605"/>
    <w:rsid w:val="00EB28E4"/>
    <w:rsid w:val="00EB3A15"/>
    <w:rsid w:val="00EB4184"/>
    <w:rsid w:val="00EB48D7"/>
    <w:rsid w:val="00EB5614"/>
    <w:rsid w:val="00EB59DC"/>
    <w:rsid w:val="00EB5F05"/>
    <w:rsid w:val="00EB70A9"/>
    <w:rsid w:val="00EC145C"/>
    <w:rsid w:val="00EC17EC"/>
    <w:rsid w:val="00EC1ADB"/>
    <w:rsid w:val="00EC202C"/>
    <w:rsid w:val="00EC2532"/>
    <w:rsid w:val="00EC3860"/>
    <w:rsid w:val="00EC392F"/>
    <w:rsid w:val="00EC3932"/>
    <w:rsid w:val="00EC3C0B"/>
    <w:rsid w:val="00EC48E3"/>
    <w:rsid w:val="00EC4951"/>
    <w:rsid w:val="00EC5012"/>
    <w:rsid w:val="00EC570D"/>
    <w:rsid w:val="00EC5A13"/>
    <w:rsid w:val="00EC6568"/>
    <w:rsid w:val="00EC772C"/>
    <w:rsid w:val="00ED03AC"/>
    <w:rsid w:val="00ED05E4"/>
    <w:rsid w:val="00ED0E39"/>
    <w:rsid w:val="00ED1433"/>
    <w:rsid w:val="00ED15F2"/>
    <w:rsid w:val="00ED1644"/>
    <w:rsid w:val="00ED1CBF"/>
    <w:rsid w:val="00ED1DD1"/>
    <w:rsid w:val="00ED2BD0"/>
    <w:rsid w:val="00ED3A91"/>
    <w:rsid w:val="00ED3D14"/>
    <w:rsid w:val="00ED3DCB"/>
    <w:rsid w:val="00ED4157"/>
    <w:rsid w:val="00ED42E0"/>
    <w:rsid w:val="00ED50AB"/>
    <w:rsid w:val="00ED55E8"/>
    <w:rsid w:val="00ED57ED"/>
    <w:rsid w:val="00ED7610"/>
    <w:rsid w:val="00ED79B7"/>
    <w:rsid w:val="00ED79BB"/>
    <w:rsid w:val="00ED79C1"/>
    <w:rsid w:val="00EE02D6"/>
    <w:rsid w:val="00EE05C6"/>
    <w:rsid w:val="00EE081F"/>
    <w:rsid w:val="00EE1134"/>
    <w:rsid w:val="00EE18CF"/>
    <w:rsid w:val="00EE18F1"/>
    <w:rsid w:val="00EE1F9D"/>
    <w:rsid w:val="00EE2F0B"/>
    <w:rsid w:val="00EE2FB3"/>
    <w:rsid w:val="00EE454D"/>
    <w:rsid w:val="00EE5FBB"/>
    <w:rsid w:val="00EE7F12"/>
    <w:rsid w:val="00EF0222"/>
    <w:rsid w:val="00EF0686"/>
    <w:rsid w:val="00EF27FA"/>
    <w:rsid w:val="00EF369C"/>
    <w:rsid w:val="00EF3C23"/>
    <w:rsid w:val="00EF51C8"/>
    <w:rsid w:val="00EF564B"/>
    <w:rsid w:val="00EF67F1"/>
    <w:rsid w:val="00EF71AC"/>
    <w:rsid w:val="00EF71BC"/>
    <w:rsid w:val="00EF7D75"/>
    <w:rsid w:val="00EF7DE1"/>
    <w:rsid w:val="00F0039B"/>
    <w:rsid w:val="00F008A1"/>
    <w:rsid w:val="00F00A20"/>
    <w:rsid w:val="00F00E8D"/>
    <w:rsid w:val="00F022C0"/>
    <w:rsid w:val="00F026A0"/>
    <w:rsid w:val="00F02AAB"/>
    <w:rsid w:val="00F03F77"/>
    <w:rsid w:val="00F04284"/>
    <w:rsid w:val="00F0474E"/>
    <w:rsid w:val="00F04832"/>
    <w:rsid w:val="00F048E6"/>
    <w:rsid w:val="00F06195"/>
    <w:rsid w:val="00F071E7"/>
    <w:rsid w:val="00F0738A"/>
    <w:rsid w:val="00F07A8C"/>
    <w:rsid w:val="00F104C1"/>
    <w:rsid w:val="00F11A29"/>
    <w:rsid w:val="00F12E69"/>
    <w:rsid w:val="00F13830"/>
    <w:rsid w:val="00F13938"/>
    <w:rsid w:val="00F13BDA"/>
    <w:rsid w:val="00F13E5F"/>
    <w:rsid w:val="00F13F07"/>
    <w:rsid w:val="00F163C4"/>
    <w:rsid w:val="00F1685C"/>
    <w:rsid w:val="00F176CD"/>
    <w:rsid w:val="00F176E0"/>
    <w:rsid w:val="00F17E5A"/>
    <w:rsid w:val="00F211E6"/>
    <w:rsid w:val="00F21AD0"/>
    <w:rsid w:val="00F21AF3"/>
    <w:rsid w:val="00F2309D"/>
    <w:rsid w:val="00F23C6C"/>
    <w:rsid w:val="00F25511"/>
    <w:rsid w:val="00F2575E"/>
    <w:rsid w:val="00F259C5"/>
    <w:rsid w:val="00F25A79"/>
    <w:rsid w:val="00F27829"/>
    <w:rsid w:val="00F279D8"/>
    <w:rsid w:val="00F30026"/>
    <w:rsid w:val="00F3067F"/>
    <w:rsid w:val="00F30738"/>
    <w:rsid w:val="00F30C00"/>
    <w:rsid w:val="00F3293F"/>
    <w:rsid w:val="00F32B10"/>
    <w:rsid w:val="00F333E4"/>
    <w:rsid w:val="00F33C87"/>
    <w:rsid w:val="00F35B1C"/>
    <w:rsid w:val="00F35DF2"/>
    <w:rsid w:val="00F3696D"/>
    <w:rsid w:val="00F36FA0"/>
    <w:rsid w:val="00F40504"/>
    <w:rsid w:val="00F40AED"/>
    <w:rsid w:val="00F414BB"/>
    <w:rsid w:val="00F41AFF"/>
    <w:rsid w:val="00F42658"/>
    <w:rsid w:val="00F442E8"/>
    <w:rsid w:val="00F445AE"/>
    <w:rsid w:val="00F44916"/>
    <w:rsid w:val="00F44985"/>
    <w:rsid w:val="00F44EE1"/>
    <w:rsid w:val="00F463D7"/>
    <w:rsid w:val="00F46F04"/>
    <w:rsid w:val="00F47BCD"/>
    <w:rsid w:val="00F506D5"/>
    <w:rsid w:val="00F509D9"/>
    <w:rsid w:val="00F50D03"/>
    <w:rsid w:val="00F51369"/>
    <w:rsid w:val="00F52040"/>
    <w:rsid w:val="00F520F5"/>
    <w:rsid w:val="00F5299F"/>
    <w:rsid w:val="00F52F6B"/>
    <w:rsid w:val="00F536AA"/>
    <w:rsid w:val="00F53D5B"/>
    <w:rsid w:val="00F53F98"/>
    <w:rsid w:val="00F57141"/>
    <w:rsid w:val="00F5775B"/>
    <w:rsid w:val="00F579FD"/>
    <w:rsid w:val="00F603B8"/>
    <w:rsid w:val="00F6086D"/>
    <w:rsid w:val="00F60FA5"/>
    <w:rsid w:val="00F610B6"/>
    <w:rsid w:val="00F634C9"/>
    <w:rsid w:val="00F63524"/>
    <w:rsid w:val="00F63680"/>
    <w:rsid w:val="00F64B45"/>
    <w:rsid w:val="00F64C06"/>
    <w:rsid w:val="00F65496"/>
    <w:rsid w:val="00F654F0"/>
    <w:rsid w:val="00F65981"/>
    <w:rsid w:val="00F66830"/>
    <w:rsid w:val="00F675FE"/>
    <w:rsid w:val="00F70074"/>
    <w:rsid w:val="00F7008A"/>
    <w:rsid w:val="00F708F9"/>
    <w:rsid w:val="00F7123C"/>
    <w:rsid w:val="00F712E5"/>
    <w:rsid w:val="00F72761"/>
    <w:rsid w:val="00F72ECD"/>
    <w:rsid w:val="00F7313E"/>
    <w:rsid w:val="00F7347E"/>
    <w:rsid w:val="00F74050"/>
    <w:rsid w:val="00F776B3"/>
    <w:rsid w:val="00F80056"/>
    <w:rsid w:val="00F80234"/>
    <w:rsid w:val="00F80553"/>
    <w:rsid w:val="00F80A48"/>
    <w:rsid w:val="00F8167E"/>
    <w:rsid w:val="00F816C9"/>
    <w:rsid w:val="00F82444"/>
    <w:rsid w:val="00F82822"/>
    <w:rsid w:val="00F82E16"/>
    <w:rsid w:val="00F83C11"/>
    <w:rsid w:val="00F83C92"/>
    <w:rsid w:val="00F83DB8"/>
    <w:rsid w:val="00F8484E"/>
    <w:rsid w:val="00F85150"/>
    <w:rsid w:val="00F856BA"/>
    <w:rsid w:val="00F87F75"/>
    <w:rsid w:val="00F90162"/>
    <w:rsid w:val="00F905D0"/>
    <w:rsid w:val="00F906A0"/>
    <w:rsid w:val="00F923EC"/>
    <w:rsid w:val="00F93C9B"/>
    <w:rsid w:val="00F95F41"/>
    <w:rsid w:val="00F95F55"/>
    <w:rsid w:val="00F96228"/>
    <w:rsid w:val="00F97068"/>
    <w:rsid w:val="00F97713"/>
    <w:rsid w:val="00F97862"/>
    <w:rsid w:val="00FA0155"/>
    <w:rsid w:val="00FA0E1F"/>
    <w:rsid w:val="00FA183E"/>
    <w:rsid w:val="00FA1EE8"/>
    <w:rsid w:val="00FA29CB"/>
    <w:rsid w:val="00FA3D32"/>
    <w:rsid w:val="00FA487D"/>
    <w:rsid w:val="00FA61F8"/>
    <w:rsid w:val="00FA7062"/>
    <w:rsid w:val="00FA762E"/>
    <w:rsid w:val="00FA79F0"/>
    <w:rsid w:val="00FA79FF"/>
    <w:rsid w:val="00FA7B6C"/>
    <w:rsid w:val="00FB00CC"/>
    <w:rsid w:val="00FB0295"/>
    <w:rsid w:val="00FB2519"/>
    <w:rsid w:val="00FB2F74"/>
    <w:rsid w:val="00FB35A7"/>
    <w:rsid w:val="00FB3E80"/>
    <w:rsid w:val="00FB49D8"/>
    <w:rsid w:val="00FB51FE"/>
    <w:rsid w:val="00FB5A21"/>
    <w:rsid w:val="00FB5EED"/>
    <w:rsid w:val="00FB609C"/>
    <w:rsid w:val="00FB6800"/>
    <w:rsid w:val="00FB69C0"/>
    <w:rsid w:val="00FB69DA"/>
    <w:rsid w:val="00FB6E1B"/>
    <w:rsid w:val="00FB7725"/>
    <w:rsid w:val="00FB7CF1"/>
    <w:rsid w:val="00FC01B1"/>
    <w:rsid w:val="00FC027C"/>
    <w:rsid w:val="00FC09BF"/>
    <w:rsid w:val="00FC4C65"/>
    <w:rsid w:val="00FC54EC"/>
    <w:rsid w:val="00FC5F3F"/>
    <w:rsid w:val="00FC6578"/>
    <w:rsid w:val="00FC7753"/>
    <w:rsid w:val="00FD1545"/>
    <w:rsid w:val="00FD1BB0"/>
    <w:rsid w:val="00FD1FF6"/>
    <w:rsid w:val="00FD2154"/>
    <w:rsid w:val="00FD2774"/>
    <w:rsid w:val="00FD2E6D"/>
    <w:rsid w:val="00FD3269"/>
    <w:rsid w:val="00FD377E"/>
    <w:rsid w:val="00FD3F6A"/>
    <w:rsid w:val="00FD62FE"/>
    <w:rsid w:val="00FD6BF8"/>
    <w:rsid w:val="00FD77C5"/>
    <w:rsid w:val="00FD7E25"/>
    <w:rsid w:val="00FE0C39"/>
    <w:rsid w:val="00FE0EBA"/>
    <w:rsid w:val="00FE1627"/>
    <w:rsid w:val="00FE1C6D"/>
    <w:rsid w:val="00FE2387"/>
    <w:rsid w:val="00FE32BD"/>
    <w:rsid w:val="00FE38BF"/>
    <w:rsid w:val="00FE3933"/>
    <w:rsid w:val="00FE3CFB"/>
    <w:rsid w:val="00FE4165"/>
    <w:rsid w:val="00FE426F"/>
    <w:rsid w:val="00FE4AE7"/>
    <w:rsid w:val="00FE67F4"/>
    <w:rsid w:val="00FE6960"/>
    <w:rsid w:val="00FE6B70"/>
    <w:rsid w:val="00FE6CE3"/>
    <w:rsid w:val="00FE6DE6"/>
    <w:rsid w:val="00FE792E"/>
    <w:rsid w:val="00FF0058"/>
    <w:rsid w:val="00FF0E97"/>
    <w:rsid w:val="00FF180E"/>
    <w:rsid w:val="00FF197F"/>
    <w:rsid w:val="00FF22D9"/>
    <w:rsid w:val="00FF2809"/>
    <w:rsid w:val="00FF2BBE"/>
    <w:rsid w:val="00FF330C"/>
    <w:rsid w:val="00FF3AF1"/>
    <w:rsid w:val="00FF3D2C"/>
    <w:rsid w:val="00FF45D7"/>
    <w:rsid w:val="00FF5838"/>
    <w:rsid w:val="00FF6079"/>
    <w:rsid w:val="00FF6ED8"/>
    <w:rsid w:val="00FF7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65"/>
    <w:pPr>
      <w:widowControl w:val="0"/>
    </w:pPr>
  </w:style>
  <w:style w:type="paragraph" w:styleId="1">
    <w:name w:val="heading 1"/>
    <w:basedOn w:val="a"/>
    <w:next w:val="a"/>
    <w:link w:val="10"/>
    <w:qFormat/>
    <w:rsid w:val="00D24352"/>
    <w:pPr>
      <w:keepNext/>
      <w:numPr>
        <w:numId w:val="1"/>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
    <w:next w:val="a"/>
    <w:link w:val="20"/>
    <w:qFormat/>
    <w:rsid w:val="00D24352"/>
    <w:pPr>
      <w:keepNext/>
      <w:numPr>
        <w:ilvl w:val="1"/>
        <w:numId w:val="1"/>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D24352"/>
    <w:pPr>
      <w:keepNext/>
      <w:numPr>
        <w:ilvl w:val="2"/>
        <w:numId w:val="1"/>
      </w:numPr>
      <w:outlineLvl w:val="2"/>
    </w:pPr>
    <w:rPr>
      <w:rFonts w:ascii="Arial" w:eastAsia="華康仿宋體W4" w:hAnsi="Arial" w:cs="Times New Roman"/>
      <w:kern w:val="16"/>
      <w:szCs w:val="20"/>
    </w:rPr>
  </w:style>
  <w:style w:type="paragraph" w:styleId="4">
    <w:name w:val="heading 4"/>
    <w:basedOn w:val="a"/>
    <w:next w:val="a0"/>
    <w:link w:val="40"/>
    <w:qFormat/>
    <w:rsid w:val="00D24352"/>
    <w:pPr>
      <w:keepNext/>
      <w:numPr>
        <w:ilvl w:val="3"/>
        <w:numId w:val="1"/>
      </w:numPr>
      <w:outlineLvl w:val="3"/>
    </w:pPr>
    <w:rPr>
      <w:rFonts w:ascii="華康仿宋體W4" w:eastAsia="華康仿宋體W4" w:hAnsi="Arial" w:cs="Times New Roman"/>
      <w:kern w:val="16"/>
      <w:szCs w:val="20"/>
    </w:rPr>
  </w:style>
  <w:style w:type="paragraph" w:styleId="5">
    <w:name w:val="heading 5"/>
    <w:basedOn w:val="a"/>
    <w:next w:val="a0"/>
    <w:link w:val="50"/>
    <w:qFormat/>
    <w:rsid w:val="00D24352"/>
    <w:pPr>
      <w:keepNext/>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D24352"/>
    <w:pPr>
      <w:keepNext/>
      <w:numPr>
        <w:ilvl w:val="5"/>
        <w:numId w:val="1"/>
      </w:numPr>
      <w:outlineLvl w:val="5"/>
    </w:pPr>
    <w:rPr>
      <w:rFonts w:ascii="Arial" w:eastAsia="新細明體" w:hAnsi="Arial" w:cs="Times New Roman"/>
      <w:kern w:val="0"/>
      <w:szCs w:val="20"/>
    </w:rPr>
  </w:style>
  <w:style w:type="paragraph" w:styleId="7">
    <w:name w:val="heading 7"/>
    <w:basedOn w:val="a"/>
    <w:next w:val="a0"/>
    <w:link w:val="70"/>
    <w:uiPriority w:val="99"/>
    <w:qFormat/>
    <w:rsid w:val="00D24352"/>
    <w:pPr>
      <w:keepNext/>
      <w:numPr>
        <w:ilvl w:val="6"/>
        <w:numId w:val="1"/>
      </w:numPr>
      <w:outlineLvl w:val="6"/>
    </w:pPr>
    <w:rPr>
      <w:rFonts w:ascii="Arial" w:eastAsia="華康仿宋體W4" w:hAnsi="Arial" w:cs="Times New Roman"/>
      <w:kern w:val="16"/>
      <w:szCs w:val="20"/>
    </w:rPr>
  </w:style>
  <w:style w:type="paragraph" w:styleId="8">
    <w:name w:val="heading 8"/>
    <w:basedOn w:val="a"/>
    <w:next w:val="a0"/>
    <w:link w:val="80"/>
    <w:uiPriority w:val="99"/>
    <w:qFormat/>
    <w:rsid w:val="00D24352"/>
    <w:pPr>
      <w:keepNext/>
      <w:numPr>
        <w:ilvl w:val="7"/>
        <w:numId w:val="1"/>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uiPriority w:val="99"/>
    <w:qFormat/>
    <w:rsid w:val="00D24352"/>
    <w:pPr>
      <w:keepNext/>
      <w:numPr>
        <w:ilvl w:val="8"/>
        <w:numId w:val="1"/>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07210"/>
    <w:pPr>
      <w:ind w:leftChars="200" w:left="480"/>
    </w:pPr>
  </w:style>
  <w:style w:type="paragraph" w:styleId="a5">
    <w:name w:val="header"/>
    <w:basedOn w:val="a"/>
    <w:link w:val="a6"/>
    <w:uiPriority w:val="99"/>
    <w:unhideWhenUsed/>
    <w:rsid w:val="007804CE"/>
    <w:pPr>
      <w:tabs>
        <w:tab w:val="center" w:pos="4153"/>
        <w:tab w:val="right" w:pos="8306"/>
      </w:tabs>
      <w:snapToGrid w:val="0"/>
    </w:pPr>
    <w:rPr>
      <w:sz w:val="20"/>
      <w:szCs w:val="20"/>
    </w:rPr>
  </w:style>
  <w:style w:type="character" w:customStyle="1" w:styleId="a6">
    <w:name w:val="頁首 字元"/>
    <w:basedOn w:val="a1"/>
    <w:link w:val="a5"/>
    <w:uiPriority w:val="99"/>
    <w:rsid w:val="007804CE"/>
    <w:rPr>
      <w:sz w:val="20"/>
      <w:szCs w:val="20"/>
    </w:rPr>
  </w:style>
  <w:style w:type="paragraph" w:styleId="a7">
    <w:name w:val="footer"/>
    <w:basedOn w:val="a"/>
    <w:link w:val="a8"/>
    <w:uiPriority w:val="99"/>
    <w:unhideWhenUsed/>
    <w:rsid w:val="007804CE"/>
    <w:pPr>
      <w:tabs>
        <w:tab w:val="center" w:pos="4153"/>
        <w:tab w:val="right" w:pos="8306"/>
      </w:tabs>
      <w:snapToGrid w:val="0"/>
    </w:pPr>
    <w:rPr>
      <w:sz w:val="20"/>
      <w:szCs w:val="20"/>
    </w:rPr>
  </w:style>
  <w:style w:type="character" w:customStyle="1" w:styleId="a8">
    <w:name w:val="頁尾 字元"/>
    <w:basedOn w:val="a1"/>
    <w:link w:val="a7"/>
    <w:uiPriority w:val="99"/>
    <w:rsid w:val="007804CE"/>
    <w:rPr>
      <w:sz w:val="20"/>
      <w:szCs w:val="20"/>
    </w:rPr>
  </w:style>
  <w:style w:type="character" w:styleId="a9">
    <w:name w:val="page number"/>
    <w:basedOn w:val="a1"/>
    <w:rsid w:val="007804CE"/>
  </w:style>
  <w:style w:type="character" w:styleId="aa">
    <w:name w:val="annotation reference"/>
    <w:semiHidden/>
    <w:unhideWhenUsed/>
    <w:rsid w:val="007804CE"/>
    <w:rPr>
      <w:sz w:val="18"/>
      <w:szCs w:val="18"/>
    </w:rPr>
  </w:style>
  <w:style w:type="paragraph" w:styleId="ab">
    <w:name w:val="Salutation"/>
    <w:basedOn w:val="a"/>
    <w:next w:val="a"/>
    <w:link w:val="ac"/>
    <w:uiPriority w:val="99"/>
    <w:rsid w:val="007804CE"/>
    <w:rPr>
      <w:rFonts w:ascii="標楷體" w:eastAsia="標楷體" w:hAnsi="標楷體" w:cs="Times New Roman"/>
      <w:szCs w:val="24"/>
    </w:rPr>
  </w:style>
  <w:style w:type="character" w:customStyle="1" w:styleId="ac">
    <w:name w:val="問候 字元"/>
    <w:basedOn w:val="a1"/>
    <w:link w:val="ab"/>
    <w:uiPriority w:val="99"/>
    <w:rsid w:val="007804CE"/>
    <w:rPr>
      <w:rFonts w:ascii="標楷體" w:eastAsia="標楷體" w:hAnsi="標楷體" w:cs="Times New Roman"/>
      <w:szCs w:val="24"/>
    </w:rPr>
  </w:style>
  <w:style w:type="paragraph" w:styleId="Web">
    <w:name w:val="Normal (Web)"/>
    <w:basedOn w:val="a"/>
    <w:uiPriority w:val="99"/>
    <w:unhideWhenUsed/>
    <w:rsid w:val="007A63B5"/>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BF3EAC"/>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BF3EAC"/>
    <w:rPr>
      <w:rFonts w:asciiTheme="majorHAnsi" w:eastAsiaTheme="majorEastAsia" w:hAnsiTheme="majorHAnsi" w:cstheme="majorBidi"/>
      <w:sz w:val="18"/>
      <w:szCs w:val="18"/>
    </w:rPr>
  </w:style>
  <w:style w:type="table" w:styleId="af">
    <w:name w:val="Table Grid"/>
    <w:basedOn w:val="a2"/>
    <w:uiPriority w:val="59"/>
    <w:rsid w:val="007F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6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46454C"/>
    <w:rPr>
      <w:rFonts w:ascii="細明體" w:eastAsia="細明體" w:hAnsi="細明體" w:cs="細明體"/>
      <w:kern w:val="0"/>
      <w:szCs w:val="24"/>
    </w:rPr>
  </w:style>
  <w:style w:type="paragraph" w:customStyle="1" w:styleId="-d">
    <w:name w:val="內文-d"/>
    <w:basedOn w:val="a"/>
    <w:uiPriority w:val="99"/>
    <w:rsid w:val="0046454C"/>
    <w:pPr>
      <w:adjustRightInd w:val="0"/>
      <w:jc w:val="both"/>
      <w:textAlignment w:val="baseline"/>
    </w:pPr>
    <w:rPr>
      <w:rFonts w:ascii="華康儷楷書" w:eastAsia="華康儷楷書" w:hAnsi="Times New Roman" w:cs="Times New Roman"/>
      <w:kern w:val="0"/>
      <w:szCs w:val="20"/>
    </w:rPr>
  </w:style>
  <w:style w:type="paragraph" w:customStyle="1" w:styleId="11">
    <w:name w:val="清單段落1"/>
    <w:basedOn w:val="a"/>
    <w:uiPriority w:val="99"/>
    <w:rsid w:val="0034292A"/>
    <w:pPr>
      <w:ind w:leftChars="200" w:left="480"/>
    </w:pPr>
    <w:rPr>
      <w:rFonts w:ascii="Calibri" w:eastAsia="新細明體" w:hAnsi="Calibri" w:cs="Times New Roman"/>
    </w:rPr>
  </w:style>
  <w:style w:type="character" w:customStyle="1" w:styleId="10">
    <w:name w:val="標題 1 字元"/>
    <w:basedOn w:val="a1"/>
    <w:link w:val="1"/>
    <w:rsid w:val="00D24352"/>
    <w:rPr>
      <w:rFonts w:ascii="華康仿宋體W4" w:eastAsia="華康仿宋體W4" w:hAnsi="Arial" w:cs="Times New Roman"/>
      <w:noProof/>
      <w:kern w:val="52"/>
      <w:sz w:val="32"/>
      <w:szCs w:val="20"/>
    </w:rPr>
  </w:style>
  <w:style w:type="character" w:customStyle="1" w:styleId="20">
    <w:name w:val="標題 2 字元"/>
    <w:basedOn w:val="a1"/>
    <w:link w:val="2"/>
    <w:rsid w:val="00D24352"/>
    <w:rPr>
      <w:rFonts w:ascii="Arial" w:eastAsia="華康仿宋體W4" w:hAnsi="Arial" w:cs="Times New Roman"/>
      <w:bCs/>
      <w:kern w:val="0"/>
      <w:sz w:val="28"/>
      <w:szCs w:val="48"/>
    </w:rPr>
  </w:style>
  <w:style w:type="character" w:customStyle="1" w:styleId="30">
    <w:name w:val="標題 3 字元"/>
    <w:basedOn w:val="a1"/>
    <w:link w:val="3"/>
    <w:rsid w:val="00D24352"/>
    <w:rPr>
      <w:rFonts w:ascii="Arial" w:eastAsia="華康仿宋體W4" w:hAnsi="Arial" w:cs="Times New Roman"/>
      <w:kern w:val="16"/>
      <w:szCs w:val="20"/>
    </w:rPr>
  </w:style>
  <w:style w:type="character" w:customStyle="1" w:styleId="40">
    <w:name w:val="標題 4 字元"/>
    <w:basedOn w:val="a1"/>
    <w:link w:val="4"/>
    <w:rsid w:val="00D24352"/>
    <w:rPr>
      <w:rFonts w:ascii="華康仿宋體W4" w:eastAsia="華康仿宋體W4" w:hAnsi="Arial" w:cs="Times New Roman"/>
      <w:kern w:val="16"/>
      <w:szCs w:val="20"/>
    </w:rPr>
  </w:style>
  <w:style w:type="character" w:customStyle="1" w:styleId="50">
    <w:name w:val="標題 5 字元"/>
    <w:basedOn w:val="a1"/>
    <w:link w:val="5"/>
    <w:rsid w:val="00D24352"/>
    <w:rPr>
      <w:rFonts w:ascii="華康仿宋體W4" w:eastAsia="華康仿宋體W4" w:hAnsi="Arial" w:cs="Times New Roman"/>
      <w:kern w:val="16"/>
      <w:szCs w:val="20"/>
    </w:rPr>
  </w:style>
  <w:style w:type="character" w:customStyle="1" w:styleId="60">
    <w:name w:val="標題 6 字元"/>
    <w:basedOn w:val="a1"/>
    <w:link w:val="6"/>
    <w:rsid w:val="00D24352"/>
    <w:rPr>
      <w:rFonts w:ascii="Arial" w:eastAsia="新細明體" w:hAnsi="Arial" w:cs="Times New Roman"/>
      <w:kern w:val="0"/>
      <w:szCs w:val="20"/>
    </w:rPr>
  </w:style>
  <w:style w:type="character" w:customStyle="1" w:styleId="70">
    <w:name w:val="標題 7 字元"/>
    <w:basedOn w:val="a1"/>
    <w:link w:val="7"/>
    <w:uiPriority w:val="99"/>
    <w:rsid w:val="00D24352"/>
    <w:rPr>
      <w:rFonts w:ascii="Arial" w:eastAsia="華康仿宋體W4" w:hAnsi="Arial" w:cs="Times New Roman"/>
      <w:kern w:val="16"/>
      <w:szCs w:val="20"/>
    </w:rPr>
  </w:style>
  <w:style w:type="character" w:customStyle="1" w:styleId="80">
    <w:name w:val="標題 8 字元"/>
    <w:basedOn w:val="a1"/>
    <w:link w:val="8"/>
    <w:uiPriority w:val="99"/>
    <w:rsid w:val="00D24352"/>
    <w:rPr>
      <w:rFonts w:ascii="Arial" w:eastAsia="新細明體" w:hAnsi="Arial" w:cs="Times New Roman"/>
      <w:kern w:val="16"/>
      <w:sz w:val="36"/>
      <w:szCs w:val="20"/>
    </w:rPr>
  </w:style>
  <w:style w:type="character" w:customStyle="1" w:styleId="90">
    <w:name w:val="標題 9 字元"/>
    <w:basedOn w:val="a1"/>
    <w:link w:val="9"/>
    <w:uiPriority w:val="99"/>
    <w:rsid w:val="00D24352"/>
    <w:rPr>
      <w:rFonts w:ascii="Arial" w:eastAsia="新細明體" w:hAnsi="Arial" w:cs="Times New Roman"/>
      <w:kern w:val="16"/>
      <w:sz w:val="36"/>
      <w:szCs w:val="20"/>
    </w:rPr>
  </w:style>
  <w:style w:type="paragraph" w:styleId="a0">
    <w:name w:val="Normal Indent"/>
    <w:basedOn w:val="a"/>
    <w:uiPriority w:val="99"/>
    <w:rsid w:val="00D24352"/>
    <w:pPr>
      <w:ind w:leftChars="200" w:left="480"/>
    </w:pPr>
    <w:rPr>
      <w:rFonts w:ascii="Times New Roman" w:eastAsia="新細明體" w:hAnsi="Times New Roman" w:cs="Times New Roman"/>
      <w:szCs w:val="24"/>
    </w:rPr>
  </w:style>
  <w:style w:type="paragraph" w:styleId="af0">
    <w:name w:val="Date"/>
    <w:basedOn w:val="a"/>
    <w:next w:val="a"/>
    <w:link w:val="af1"/>
    <w:uiPriority w:val="99"/>
    <w:rsid w:val="00D24352"/>
    <w:pPr>
      <w:jc w:val="right"/>
    </w:pPr>
    <w:rPr>
      <w:rFonts w:ascii="Times New Roman" w:eastAsia="新細明體" w:hAnsi="Times New Roman" w:cs="Times New Roman"/>
      <w:szCs w:val="24"/>
    </w:rPr>
  </w:style>
  <w:style w:type="character" w:customStyle="1" w:styleId="af1">
    <w:name w:val="日期 字元"/>
    <w:basedOn w:val="a1"/>
    <w:link w:val="af0"/>
    <w:uiPriority w:val="99"/>
    <w:rsid w:val="00D24352"/>
    <w:rPr>
      <w:rFonts w:ascii="Times New Roman" w:eastAsia="新細明體" w:hAnsi="Times New Roman" w:cs="Times New Roman"/>
      <w:szCs w:val="24"/>
    </w:rPr>
  </w:style>
  <w:style w:type="paragraph" w:styleId="af2">
    <w:name w:val="annotation text"/>
    <w:basedOn w:val="a"/>
    <w:link w:val="af3"/>
    <w:uiPriority w:val="99"/>
    <w:semiHidden/>
    <w:rsid w:val="00D24352"/>
    <w:rPr>
      <w:rFonts w:ascii="Times New Roman" w:eastAsia="新細明體" w:hAnsi="Times New Roman" w:cs="Times New Roman"/>
      <w:szCs w:val="24"/>
    </w:rPr>
  </w:style>
  <w:style w:type="character" w:customStyle="1" w:styleId="af3">
    <w:name w:val="註解文字 字元"/>
    <w:basedOn w:val="a1"/>
    <w:link w:val="af2"/>
    <w:uiPriority w:val="99"/>
    <w:semiHidden/>
    <w:rsid w:val="00D24352"/>
    <w:rPr>
      <w:rFonts w:ascii="Times New Roman" w:eastAsia="新細明體" w:hAnsi="Times New Roman" w:cs="Times New Roman"/>
      <w:szCs w:val="24"/>
    </w:rPr>
  </w:style>
  <w:style w:type="paragraph" w:styleId="af4">
    <w:name w:val="annotation subject"/>
    <w:basedOn w:val="af2"/>
    <w:next w:val="af2"/>
    <w:link w:val="af5"/>
    <w:uiPriority w:val="99"/>
    <w:semiHidden/>
    <w:rsid w:val="00D24352"/>
    <w:rPr>
      <w:b/>
      <w:bCs/>
    </w:rPr>
  </w:style>
  <w:style w:type="character" w:customStyle="1" w:styleId="af5">
    <w:name w:val="註解主旨 字元"/>
    <w:basedOn w:val="af3"/>
    <w:link w:val="af4"/>
    <w:uiPriority w:val="99"/>
    <w:semiHidden/>
    <w:rsid w:val="00D24352"/>
    <w:rPr>
      <w:rFonts w:ascii="Times New Roman" w:eastAsia="新細明體" w:hAnsi="Times New Roman" w:cs="Times New Roman"/>
      <w:b/>
      <w:bCs/>
      <w:szCs w:val="24"/>
    </w:rPr>
  </w:style>
  <w:style w:type="character" w:styleId="af6">
    <w:name w:val="Strong"/>
    <w:qFormat/>
    <w:rsid w:val="00D24352"/>
    <w:rPr>
      <w:b/>
      <w:bCs/>
    </w:rPr>
  </w:style>
  <w:style w:type="paragraph" w:styleId="af7">
    <w:name w:val="Plain Text"/>
    <w:basedOn w:val="a"/>
    <w:link w:val="af8"/>
    <w:uiPriority w:val="99"/>
    <w:rsid w:val="00D24352"/>
    <w:rPr>
      <w:rFonts w:ascii="細明體" w:eastAsia="細明體" w:hAnsi="Courier New" w:cs="Times New Roman"/>
      <w:sz w:val="28"/>
      <w:szCs w:val="20"/>
    </w:rPr>
  </w:style>
  <w:style w:type="character" w:customStyle="1" w:styleId="af8">
    <w:name w:val="純文字 字元"/>
    <w:basedOn w:val="a1"/>
    <w:link w:val="af7"/>
    <w:uiPriority w:val="99"/>
    <w:rsid w:val="00D24352"/>
    <w:rPr>
      <w:rFonts w:ascii="細明體" w:eastAsia="細明體" w:hAnsi="Courier New" w:cs="Times New Roman"/>
      <w:sz w:val="28"/>
      <w:szCs w:val="20"/>
    </w:rPr>
  </w:style>
  <w:style w:type="paragraph" w:customStyle="1" w:styleId="yiv1804827217msonormal">
    <w:name w:val="yiv1804827217msonormal"/>
    <w:basedOn w:val="a"/>
    <w:uiPriority w:val="99"/>
    <w:rsid w:val="00D24352"/>
    <w:pPr>
      <w:widowControl/>
      <w:spacing w:before="100" w:beforeAutospacing="1" w:after="100" w:afterAutospacing="1"/>
    </w:pPr>
    <w:rPr>
      <w:rFonts w:ascii="新細明體" w:eastAsia="新細明體" w:hAnsi="新細明體" w:cs="新細明體"/>
      <w:kern w:val="0"/>
      <w:szCs w:val="24"/>
    </w:rPr>
  </w:style>
  <w:style w:type="paragraph" w:customStyle="1" w:styleId="71">
    <w:name w:val="樣式7"/>
    <w:basedOn w:val="a"/>
    <w:uiPriority w:val="99"/>
    <w:rsid w:val="00D24352"/>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character" w:customStyle="1" w:styleId="mailheadertext1">
    <w:name w:val="mailheadertext1"/>
    <w:rsid w:val="00D24352"/>
    <w:rPr>
      <w:i w:val="0"/>
      <w:iCs w:val="0"/>
      <w:color w:val="353531"/>
      <w:sz w:val="20"/>
      <w:szCs w:val="20"/>
    </w:rPr>
  </w:style>
  <w:style w:type="paragraph" w:customStyle="1" w:styleId="af9">
    <w:name w:val="公文(開會事由)"/>
    <w:basedOn w:val="a"/>
    <w:next w:val="a"/>
    <w:uiPriority w:val="99"/>
    <w:rsid w:val="00D24352"/>
    <w:pPr>
      <w:spacing w:line="0" w:lineRule="atLeast"/>
      <w:ind w:left="1600" w:hanging="1600"/>
    </w:pPr>
    <w:rPr>
      <w:rFonts w:ascii="Times New Roman" w:eastAsia="標楷體" w:hAnsi="Times New Roman" w:cs="Times New Roman"/>
      <w:noProof/>
      <w:sz w:val="28"/>
      <w:szCs w:val="20"/>
    </w:rPr>
  </w:style>
  <w:style w:type="paragraph" w:customStyle="1" w:styleId="afa">
    <w:name w:val="一、"/>
    <w:basedOn w:val="a"/>
    <w:uiPriority w:val="99"/>
    <w:rsid w:val="00D24352"/>
    <w:pPr>
      <w:snapToGrid w:val="0"/>
      <w:spacing w:beforeLines="50" w:before="180" w:afterLines="50" w:after="180"/>
      <w:ind w:left="480" w:hangingChars="200" w:hanging="480"/>
      <w:jc w:val="both"/>
    </w:pPr>
    <w:rPr>
      <w:rFonts w:ascii="Times New Roman" w:eastAsia="標楷體" w:hAnsi="Times New Roman" w:cs="Times New Roman"/>
      <w:bCs/>
      <w:noProof/>
      <w:snapToGrid w:val="0"/>
      <w:kern w:val="0"/>
      <w:szCs w:val="40"/>
    </w:rPr>
  </w:style>
  <w:style w:type="paragraph" w:customStyle="1" w:styleId="afb">
    <w:name w:val="圖"/>
    <w:basedOn w:val="a"/>
    <w:uiPriority w:val="99"/>
    <w:rsid w:val="00D24352"/>
    <w:pPr>
      <w:snapToGrid w:val="0"/>
      <w:spacing w:beforeLines="50" w:before="180"/>
      <w:jc w:val="center"/>
      <w:textAlignment w:val="baseline"/>
    </w:pPr>
    <w:rPr>
      <w:rFonts w:ascii="Times New Roman" w:eastAsia="標楷體" w:hAnsi="Times New Roman" w:cs="Times New Roman"/>
      <w:bCs/>
      <w:noProof/>
      <w:snapToGrid w:val="0"/>
      <w:kern w:val="0"/>
      <w:szCs w:val="20"/>
    </w:rPr>
  </w:style>
  <w:style w:type="paragraph" w:customStyle="1" w:styleId="12">
    <w:name w:val="1."/>
    <w:basedOn w:val="a"/>
    <w:uiPriority w:val="99"/>
    <w:rsid w:val="00D24352"/>
    <w:pPr>
      <w:snapToGrid w:val="0"/>
      <w:spacing w:afterLines="50" w:after="180"/>
      <w:ind w:leftChars="120" w:left="468" w:hangingChars="75" w:hanging="180"/>
      <w:jc w:val="both"/>
    </w:pPr>
    <w:rPr>
      <w:rFonts w:ascii="Times New Roman" w:eastAsia="標楷體" w:hAnsi="Times New Roman" w:cs="Times New Roman"/>
      <w:bCs/>
      <w:noProof/>
      <w:snapToGrid w:val="0"/>
      <w:kern w:val="0"/>
      <w:szCs w:val="40"/>
    </w:rPr>
  </w:style>
  <w:style w:type="paragraph" w:customStyle="1" w:styleId="afc">
    <w:name w:val="表名"/>
    <w:basedOn w:val="a"/>
    <w:next w:val="a"/>
    <w:uiPriority w:val="99"/>
    <w:rsid w:val="00D24352"/>
    <w:pPr>
      <w:keepNext/>
      <w:tabs>
        <w:tab w:val="left" w:pos="720"/>
      </w:tabs>
      <w:spacing w:before="120" w:afterLines="50" w:after="180"/>
      <w:jc w:val="center"/>
    </w:pPr>
    <w:rPr>
      <w:rFonts w:ascii="Times New Roman" w:eastAsia="標楷體" w:hAnsi="Times New Roman" w:cs="Times New Roman"/>
      <w:szCs w:val="20"/>
    </w:rPr>
  </w:style>
  <w:style w:type="paragraph" w:styleId="afd">
    <w:name w:val="Body Text Indent"/>
    <w:basedOn w:val="a"/>
    <w:link w:val="afe"/>
    <w:uiPriority w:val="99"/>
    <w:rsid w:val="00D24352"/>
    <w:pPr>
      <w:spacing w:line="360" w:lineRule="auto"/>
      <w:ind w:firstLineChars="250" w:firstLine="650"/>
    </w:pPr>
    <w:rPr>
      <w:rFonts w:ascii="華康仿宋體W4" w:eastAsia="華康仿宋體W4" w:hAnsi="Times New Roman" w:cs="Times New Roman"/>
      <w:kern w:val="0"/>
      <w:sz w:val="26"/>
      <w:szCs w:val="20"/>
    </w:rPr>
  </w:style>
  <w:style w:type="character" w:customStyle="1" w:styleId="afe">
    <w:name w:val="本文縮排 字元"/>
    <w:basedOn w:val="a1"/>
    <w:link w:val="afd"/>
    <w:uiPriority w:val="99"/>
    <w:rsid w:val="00D24352"/>
    <w:rPr>
      <w:rFonts w:ascii="華康仿宋體W4" w:eastAsia="華康仿宋體W4" w:hAnsi="Times New Roman" w:cs="Times New Roman"/>
      <w:kern w:val="0"/>
      <w:sz w:val="26"/>
      <w:szCs w:val="20"/>
    </w:rPr>
  </w:style>
  <w:style w:type="paragraph" w:customStyle="1" w:styleId="72">
    <w:name w:val="標題7"/>
    <w:next w:val="a"/>
    <w:uiPriority w:val="99"/>
    <w:rsid w:val="00D24352"/>
    <w:pPr>
      <w:autoSpaceDE w:val="0"/>
      <w:autoSpaceDN w:val="0"/>
      <w:ind w:leftChars="300" w:left="300"/>
      <w:textAlignment w:val="bottom"/>
    </w:pPr>
    <w:rPr>
      <w:rFonts w:ascii="新細明體" w:eastAsia="新細明體" w:hAnsi="新細明體" w:cs="Times New Roman"/>
      <w:szCs w:val="24"/>
    </w:rPr>
  </w:style>
  <w:style w:type="paragraph" w:styleId="aff">
    <w:name w:val="footnote text"/>
    <w:basedOn w:val="a"/>
    <w:link w:val="aff0"/>
    <w:uiPriority w:val="99"/>
    <w:unhideWhenUsed/>
    <w:rsid w:val="00D24352"/>
    <w:pPr>
      <w:snapToGrid w:val="0"/>
    </w:pPr>
    <w:rPr>
      <w:rFonts w:ascii="Calibri" w:eastAsia="新細明體" w:hAnsi="Calibri" w:cs="Times New Roman"/>
      <w:sz w:val="20"/>
      <w:szCs w:val="20"/>
    </w:rPr>
  </w:style>
  <w:style w:type="character" w:customStyle="1" w:styleId="aff0">
    <w:name w:val="註腳文字 字元"/>
    <w:basedOn w:val="a1"/>
    <w:link w:val="aff"/>
    <w:uiPriority w:val="99"/>
    <w:rsid w:val="00D24352"/>
    <w:rPr>
      <w:rFonts w:ascii="Calibri" w:eastAsia="新細明體" w:hAnsi="Calibri" w:cs="Times New Roman"/>
      <w:sz w:val="20"/>
      <w:szCs w:val="20"/>
    </w:rPr>
  </w:style>
  <w:style w:type="character" w:styleId="aff1">
    <w:name w:val="footnote reference"/>
    <w:unhideWhenUsed/>
    <w:rsid w:val="00D24352"/>
    <w:rPr>
      <w:vertAlign w:val="superscript"/>
    </w:rPr>
  </w:style>
  <w:style w:type="character" w:styleId="aff2">
    <w:name w:val="Hyperlink"/>
    <w:rsid w:val="00D24352"/>
    <w:rPr>
      <w:color w:val="0000FF"/>
      <w:u w:val="single"/>
    </w:rPr>
  </w:style>
  <w:style w:type="paragraph" w:customStyle="1" w:styleId="aff3">
    <w:name w:val="表目錄"/>
    <w:autoRedefine/>
    <w:uiPriority w:val="99"/>
    <w:rsid w:val="00D24352"/>
    <w:pPr>
      <w:jc w:val="center"/>
      <w:textAlignment w:val="center"/>
    </w:pPr>
    <w:rPr>
      <w:rFonts w:ascii="Times New Roman" w:eastAsia="標楷體" w:hAnsi="Times New Roman" w:cs="Times New Roman"/>
      <w:b/>
      <w:sz w:val="32"/>
      <w:szCs w:val="32"/>
    </w:rPr>
  </w:style>
  <w:style w:type="paragraph" w:customStyle="1" w:styleId="aff4">
    <w:name w:val="表格不動"/>
    <w:uiPriority w:val="99"/>
    <w:rsid w:val="00D24352"/>
    <w:rPr>
      <w:rFonts w:ascii="Times New Roman" w:eastAsia="新細明體" w:hAnsi="Times New Roman" w:cs="Times New Roman"/>
      <w:szCs w:val="24"/>
    </w:rPr>
  </w:style>
  <w:style w:type="character" w:customStyle="1" w:styleId="41">
    <w:name w:val="字元 字元4"/>
    <w:rsid w:val="00D24352"/>
    <w:rPr>
      <w:rFonts w:ascii="Times New Roman" w:eastAsia="新細明體" w:hAnsi="Times New Roman" w:cs="Times New Roman"/>
      <w:sz w:val="20"/>
      <w:szCs w:val="20"/>
    </w:rPr>
  </w:style>
  <w:style w:type="paragraph" w:styleId="aff5">
    <w:name w:val="Body Text"/>
    <w:aliases w:val="本文 字元 字元 字元"/>
    <w:basedOn w:val="a"/>
    <w:link w:val="aff6"/>
    <w:rsid w:val="00D24352"/>
    <w:pPr>
      <w:spacing w:after="120"/>
    </w:pPr>
    <w:rPr>
      <w:rFonts w:ascii="Calibri" w:eastAsia="新細明體" w:hAnsi="Calibri" w:cs="Times New Roman"/>
    </w:rPr>
  </w:style>
  <w:style w:type="character" w:customStyle="1" w:styleId="aff6">
    <w:name w:val="本文 字元"/>
    <w:aliases w:val="本文 字元 字元 字元 字元"/>
    <w:basedOn w:val="a1"/>
    <w:link w:val="aff5"/>
    <w:rsid w:val="00D24352"/>
    <w:rPr>
      <w:rFonts w:ascii="Calibri" w:eastAsia="新細明體" w:hAnsi="Calibri" w:cs="Times New Roman"/>
    </w:rPr>
  </w:style>
  <w:style w:type="paragraph" w:customStyle="1" w:styleId="ListParagraph1">
    <w:name w:val="List Paragraph1"/>
    <w:basedOn w:val="a"/>
    <w:uiPriority w:val="99"/>
    <w:rsid w:val="00D24352"/>
    <w:pPr>
      <w:spacing w:afterLines="50" w:line="300" w:lineRule="auto"/>
      <w:ind w:leftChars="200" w:left="480" w:firstLineChars="400" w:firstLine="400"/>
    </w:pPr>
    <w:rPr>
      <w:rFonts w:ascii="Times New Roman" w:eastAsia="標楷體" w:hAnsi="Times New Roman" w:cs="Times New Roman"/>
      <w:szCs w:val="24"/>
    </w:rPr>
  </w:style>
  <w:style w:type="paragraph" w:customStyle="1" w:styleId="Default">
    <w:name w:val="Default"/>
    <w:uiPriority w:val="99"/>
    <w:rsid w:val="00D24352"/>
    <w:pPr>
      <w:widowControl w:val="0"/>
      <w:autoSpaceDE w:val="0"/>
      <w:autoSpaceDN w:val="0"/>
      <w:adjustRightInd w:val="0"/>
    </w:pPr>
    <w:rPr>
      <w:rFonts w:ascii="標楷體a.." w:eastAsia="標楷體a.." w:hAnsi="Times New Roman" w:cs="標楷體a.."/>
      <w:color w:val="000000"/>
      <w:kern w:val="0"/>
      <w:szCs w:val="24"/>
    </w:rPr>
  </w:style>
  <w:style w:type="paragraph" w:customStyle="1" w:styleId="51">
    <w:name w:val="標題5"/>
    <w:next w:val="a"/>
    <w:uiPriority w:val="99"/>
    <w:rsid w:val="00D24352"/>
    <w:pPr>
      <w:snapToGrid w:val="0"/>
      <w:spacing w:beforeLines="50" w:before="50" w:afterLines="50" w:after="50"/>
    </w:pPr>
    <w:rPr>
      <w:rFonts w:ascii="新細明體" w:eastAsia="新細明體" w:hAnsi="新細明體" w:cs="Times New Roman"/>
      <w:spacing w:val="20"/>
      <w:szCs w:val="24"/>
    </w:rPr>
  </w:style>
  <w:style w:type="character" w:customStyle="1" w:styleId="91">
    <w:name w:val="字元 字元9"/>
    <w:locked/>
    <w:rsid w:val="00D24352"/>
    <w:rPr>
      <w:rFonts w:ascii="細明體" w:eastAsia="細明體" w:hAnsi="細明體" w:cs="Times New Roman"/>
      <w:kern w:val="0"/>
      <w:sz w:val="20"/>
      <w:szCs w:val="20"/>
    </w:rPr>
  </w:style>
  <w:style w:type="paragraph" w:customStyle="1" w:styleId="21">
    <w:name w:val="清單段落2"/>
    <w:basedOn w:val="a"/>
    <w:uiPriority w:val="99"/>
    <w:rsid w:val="00FC54EC"/>
    <w:pPr>
      <w:ind w:leftChars="200" w:left="480"/>
    </w:pPr>
    <w:rPr>
      <w:rFonts w:ascii="Times New Roman" w:eastAsia="新細明體" w:hAnsi="Times New Roman" w:cs="Times New Roman"/>
      <w:szCs w:val="24"/>
    </w:rPr>
  </w:style>
  <w:style w:type="character" w:styleId="aff7">
    <w:name w:val="FollowedHyperlink"/>
    <w:basedOn w:val="a1"/>
    <w:uiPriority w:val="99"/>
    <w:semiHidden/>
    <w:unhideWhenUsed/>
    <w:rsid w:val="00D46CE3"/>
    <w:rPr>
      <w:color w:val="800080" w:themeColor="followedHyperlink"/>
      <w:u w:val="single"/>
    </w:rPr>
  </w:style>
  <w:style w:type="character" w:customStyle="1" w:styleId="13">
    <w:name w:val="本文 字元1"/>
    <w:aliases w:val="本文 字元 字元 字元 字元1"/>
    <w:basedOn w:val="a1"/>
    <w:semiHidden/>
    <w:rsid w:val="00D46CE3"/>
  </w:style>
  <w:style w:type="paragraph" w:customStyle="1" w:styleId="14">
    <w:name w:val="字元 字元1"/>
    <w:basedOn w:val="a"/>
    <w:uiPriority w:val="99"/>
    <w:semiHidden/>
    <w:rsid w:val="00DB7CA3"/>
    <w:pPr>
      <w:widowControl/>
      <w:spacing w:after="160" w:line="240" w:lineRule="exact"/>
    </w:pPr>
    <w:rPr>
      <w:rFonts w:ascii="Verdana" w:eastAsia="Times New Roman" w:hAnsi="Verdana" w:cs="Mangal"/>
      <w:sz w:val="20"/>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65"/>
    <w:pPr>
      <w:widowControl w:val="0"/>
    </w:pPr>
  </w:style>
  <w:style w:type="paragraph" w:styleId="1">
    <w:name w:val="heading 1"/>
    <w:basedOn w:val="a"/>
    <w:next w:val="a"/>
    <w:link w:val="10"/>
    <w:qFormat/>
    <w:rsid w:val="00D24352"/>
    <w:pPr>
      <w:keepNext/>
      <w:numPr>
        <w:numId w:val="1"/>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
    <w:next w:val="a"/>
    <w:link w:val="20"/>
    <w:qFormat/>
    <w:rsid w:val="00D24352"/>
    <w:pPr>
      <w:keepNext/>
      <w:numPr>
        <w:ilvl w:val="1"/>
        <w:numId w:val="1"/>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D24352"/>
    <w:pPr>
      <w:keepNext/>
      <w:numPr>
        <w:ilvl w:val="2"/>
        <w:numId w:val="1"/>
      </w:numPr>
      <w:outlineLvl w:val="2"/>
    </w:pPr>
    <w:rPr>
      <w:rFonts w:ascii="Arial" w:eastAsia="華康仿宋體W4" w:hAnsi="Arial" w:cs="Times New Roman"/>
      <w:kern w:val="16"/>
      <w:szCs w:val="20"/>
    </w:rPr>
  </w:style>
  <w:style w:type="paragraph" w:styleId="4">
    <w:name w:val="heading 4"/>
    <w:basedOn w:val="a"/>
    <w:next w:val="a0"/>
    <w:link w:val="40"/>
    <w:qFormat/>
    <w:rsid w:val="00D24352"/>
    <w:pPr>
      <w:keepNext/>
      <w:numPr>
        <w:ilvl w:val="3"/>
        <w:numId w:val="1"/>
      </w:numPr>
      <w:outlineLvl w:val="3"/>
    </w:pPr>
    <w:rPr>
      <w:rFonts w:ascii="華康仿宋體W4" w:eastAsia="華康仿宋體W4" w:hAnsi="Arial" w:cs="Times New Roman"/>
      <w:kern w:val="16"/>
      <w:szCs w:val="20"/>
    </w:rPr>
  </w:style>
  <w:style w:type="paragraph" w:styleId="5">
    <w:name w:val="heading 5"/>
    <w:basedOn w:val="a"/>
    <w:next w:val="a0"/>
    <w:link w:val="50"/>
    <w:qFormat/>
    <w:rsid w:val="00D24352"/>
    <w:pPr>
      <w:keepNext/>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D24352"/>
    <w:pPr>
      <w:keepNext/>
      <w:numPr>
        <w:ilvl w:val="5"/>
        <w:numId w:val="1"/>
      </w:numPr>
      <w:outlineLvl w:val="5"/>
    </w:pPr>
    <w:rPr>
      <w:rFonts w:ascii="Arial" w:eastAsia="新細明體" w:hAnsi="Arial" w:cs="Times New Roman"/>
      <w:kern w:val="0"/>
      <w:szCs w:val="20"/>
    </w:rPr>
  </w:style>
  <w:style w:type="paragraph" w:styleId="7">
    <w:name w:val="heading 7"/>
    <w:basedOn w:val="a"/>
    <w:next w:val="a0"/>
    <w:link w:val="70"/>
    <w:uiPriority w:val="99"/>
    <w:qFormat/>
    <w:rsid w:val="00D24352"/>
    <w:pPr>
      <w:keepNext/>
      <w:numPr>
        <w:ilvl w:val="6"/>
        <w:numId w:val="1"/>
      </w:numPr>
      <w:outlineLvl w:val="6"/>
    </w:pPr>
    <w:rPr>
      <w:rFonts w:ascii="Arial" w:eastAsia="華康仿宋體W4" w:hAnsi="Arial" w:cs="Times New Roman"/>
      <w:kern w:val="16"/>
      <w:szCs w:val="20"/>
    </w:rPr>
  </w:style>
  <w:style w:type="paragraph" w:styleId="8">
    <w:name w:val="heading 8"/>
    <w:basedOn w:val="a"/>
    <w:next w:val="a0"/>
    <w:link w:val="80"/>
    <w:uiPriority w:val="99"/>
    <w:qFormat/>
    <w:rsid w:val="00D24352"/>
    <w:pPr>
      <w:keepNext/>
      <w:numPr>
        <w:ilvl w:val="7"/>
        <w:numId w:val="1"/>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uiPriority w:val="99"/>
    <w:qFormat/>
    <w:rsid w:val="00D24352"/>
    <w:pPr>
      <w:keepNext/>
      <w:numPr>
        <w:ilvl w:val="8"/>
        <w:numId w:val="1"/>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07210"/>
    <w:pPr>
      <w:ind w:leftChars="200" w:left="480"/>
    </w:pPr>
  </w:style>
  <w:style w:type="paragraph" w:styleId="a5">
    <w:name w:val="header"/>
    <w:basedOn w:val="a"/>
    <w:link w:val="a6"/>
    <w:uiPriority w:val="99"/>
    <w:unhideWhenUsed/>
    <w:rsid w:val="007804CE"/>
    <w:pPr>
      <w:tabs>
        <w:tab w:val="center" w:pos="4153"/>
        <w:tab w:val="right" w:pos="8306"/>
      </w:tabs>
      <w:snapToGrid w:val="0"/>
    </w:pPr>
    <w:rPr>
      <w:sz w:val="20"/>
      <w:szCs w:val="20"/>
    </w:rPr>
  </w:style>
  <w:style w:type="character" w:customStyle="1" w:styleId="a6">
    <w:name w:val="頁首 字元"/>
    <w:basedOn w:val="a1"/>
    <w:link w:val="a5"/>
    <w:uiPriority w:val="99"/>
    <w:rsid w:val="007804CE"/>
    <w:rPr>
      <w:sz w:val="20"/>
      <w:szCs w:val="20"/>
    </w:rPr>
  </w:style>
  <w:style w:type="paragraph" w:styleId="a7">
    <w:name w:val="footer"/>
    <w:basedOn w:val="a"/>
    <w:link w:val="a8"/>
    <w:uiPriority w:val="99"/>
    <w:unhideWhenUsed/>
    <w:rsid w:val="007804CE"/>
    <w:pPr>
      <w:tabs>
        <w:tab w:val="center" w:pos="4153"/>
        <w:tab w:val="right" w:pos="8306"/>
      </w:tabs>
      <w:snapToGrid w:val="0"/>
    </w:pPr>
    <w:rPr>
      <w:sz w:val="20"/>
      <w:szCs w:val="20"/>
    </w:rPr>
  </w:style>
  <w:style w:type="character" w:customStyle="1" w:styleId="a8">
    <w:name w:val="頁尾 字元"/>
    <w:basedOn w:val="a1"/>
    <w:link w:val="a7"/>
    <w:uiPriority w:val="99"/>
    <w:rsid w:val="007804CE"/>
    <w:rPr>
      <w:sz w:val="20"/>
      <w:szCs w:val="20"/>
    </w:rPr>
  </w:style>
  <w:style w:type="character" w:styleId="a9">
    <w:name w:val="page number"/>
    <w:basedOn w:val="a1"/>
    <w:rsid w:val="007804CE"/>
  </w:style>
  <w:style w:type="character" w:styleId="aa">
    <w:name w:val="annotation reference"/>
    <w:semiHidden/>
    <w:unhideWhenUsed/>
    <w:rsid w:val="007804CE"/>
    <w:rPr>
      <w:sz w:val="18"/>
      <w:szCs w:val="18"/>
    </w:rPr>
  </w:style>
  <w:style w:type="paragraph" w:styleId="ab">
    <w:name w:val="Salutation"/>
    <w:basedOn w:val="a"/>
    <w:next w:val="a"/>
    <w:link w:val="ac"/>
    <w:uiPriority w:val="99"/>
    <w:rsid w:val="007804CE"/>
    <w:rPr>
      <w:rFonts w:ascii="標楷體" w:eastAsia="標楷體" w:hAnsi="標楷體" w:cs="Times New Roman"/>
      <w:szCs w:val="24"/>
    </w:rPr>
  </w:style>
  <w:style w:type="character" w:customStyle="1" w:styleId="ac">
    <w:name w:val="問候 字元"/>
    <w:basedOn w:val="a1"/>
    <w:link w:val="ab"/>
    <w:uiPriority w:val="99"/>
    <w:rsid w:val="007804CE"/>
    <w:rPr>
      <w:rFonts w:ascii="標楷體" w:eastAsia="標楷體" w:hAnsi="標楷體" w:cs="Times New Roman"/>
      <w:szCs w:val="24"/>
    </w:rPr>
  </w:style>
  <w:style w:type="paragraph" w:styleId="Web">
    <w:name w:val="Normal (Web)"/>
    <w:basedOn w:val="a"/>
    <w:uiPriority w:val="99"/>
    <w:unhideWhenUsed/>
    <w:rsid w:val="007A63B5"/>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BF3EAC"/>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BF3EAC"/>
    <w:rPr>
      <w:rFonts w:asciiTheme="majorHAnsi" w:eastAsiaTheme="majorEastAsia" w:hAnsiTheme="majorHAnsi" w:cstheme="majorBidi"/>
      <w:sz w:val="18"/>
      <w:szCs w:val="18"/>
    </w:rPr>
  </w:style>
  <w:style w:type="table" w:styleId="af">
    <w:name w:val="Table Grid"/>
    <w:basedOn w:val="a2"/>
    <w:uiPriority w:val="59"/>
    <w:rsid w:val="007F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6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46454C"/>
    <w:rPr>
      <w:rFonts w:ascii="細明體" w:eastAsia="細明體" w:hAnsi="細明體" w:cs="細明體"/>
      <w:kern w:val="0"/>
      <w:szCs w:val="24"/>
    </w:rPr>
  </w:style>
  <w:style w:type="paragraph" w:customStyle="1" w:styleId="-d">
    <w:name w:val="內文-d"/>
    <w:basedOn w:val="a"/>
    <w:uiPriority w:val="99"/>
    <w:rsid w:val="0046454C"/>
    <w:pPr>
      <w:adjustRightInd w:val="0"/>
      <w:jc w:val="both"/>
      <w:textAlignment w:val="baseline"/>
    </w:pPr>
    <w:rPr>
      <w:rFonts w:ascii="華康儷楷書" w:eastAsia="華康儷楷書" w:hAnsi="Times New Roman" w:cs="Times New Roman"/>
      <w:kern w:val="0"/>
      <w:szCs w:val="20"/>
    </w:rPr>
  </w:style>
  <w:style w:type="paragraph" w:customStyle="1" w:styleId="11">
    <w:name w:val="清單段落1"/>
    <w:basedOn w:val="a"/>
    <w:uiPriority w:val="99"/>
    <w:rsid w:val="0034292A"/>
    <w:pPr>
      <w:ind w:leftChars="200" w:left="480"/>
    </w:pPr>
    <w:rPr>
      <w:rFonts w:ascii="Calibri" w:eastAsia="新細明體" w:hAnsi="Calibri" w:cs="Times New Roman"/>
    </w:rPr>
  </w:style>
  <w:style w:type="character" w:customStyle="1" w:styleId="10">
    <w:name w:val="標題 1 字元"/>
    <w:basedOn w:val="a1"/>
    <w:link w:val="1"/>
    <w:rsid w:val="00D24352"/>
    <w:rPr>
      <w:rFonts w:ascii="華康仿宋體W4" w:eastAsia="華康仿宋體W4" w:hAnsi="Arial" w:cs="Times New Roman"/>
      <w:noProof/>
      <w:kern w:val="52"/>
      <w:sz w:val="32"/>
      <w:szCs w:val="20"/>
    </w:rPr>
  </w:style>
  <w:style w:type="character" w:customStyle="1" w:styleId="20">
    <w:name w:val="標題 2 字元"/>
    <w:basedOn w:val="a1"/>
    <w:link w:val="2"/>
    <w:rsid w:val="00D24352"/>
    <w:rPr>
      <w:rFonts w:ascii="Arial" w:eastAsia="華康仿宋體W4" w:hAnsi="Arial" w:cs="Times New Roman"/>
      <w:bCs/>
      <w:kern w:val="0"/>
      <w:sz w:val="28"/>
      <w:szCs w:val="48"/>
    </w:rPr>
  </w:style>
  <w:style w:type="character" w:customStyle="1" w:styleId="30">
    <w:name w:val="標題 3 字元"/>
    <w:basedOn w:val="a1"/>
    <w:link w:val="3"/>
    <w:rsid w:val="00D24352"/>
    <w:rPr>
      <w:rFonts w:ascii="Arial" w:eastAsia="華康仿宋體W4" w:hAnsi="Arial" w:cs="Times New Roman"/>
      <w:kern w:val="16"/>
      <w:szCs w:val="20"/>
    </w:rPr>
  </w:style>
  <w:style w:type="character" w:customStyle="1" w:styleId="40">
    <w:name w:val="標題 4 字元"/>
    <w:basedOn w:val="a1"/>
    <w:link w:val="4"/>
    <w:rsid w:val="00D24352"/>
    <w:rPr>
      <w:rFonts w:ascii="華康仿宋體W4" w:eastAsia="華康仿宋體W4" w:hAnsi="Arial" w:cs="Times New Roman"/>
      <w:kern w:val="16"/>
      <w:szCs w:val="20"/>
    </w:rPr>
  </w:style>
  <w:style w:type="character" w:customStyle="1" w:styleId="50">
    <w:name w:val="標題 5 字元"/>
    <w:basedOn w:val="a1"/>
    <w:link w:val="5"/>
    <w:rsid w:val="00D24352"/>
    <w:rPr>
      <w:rFonts w:ascii="華康仿宋體W4" w:eastAsia="華康仿宋體W4" w:hAnsi="Arial" w:cs="Times New Roman"/>
      <w:kern w:val="16"/>
      <w:szCs w:val="20"/>
    </w:rPr>
  </w:style>
  <w:style w:type="character" w:customStyle="1" w:styleId="60">
    <w:name w:val="標題 6 字元"/>
    <w:basedOn w:val="a1"/>
    <w:link w:val="6"/>
    <w:rsid w:val="00D24352"/>
    <w:rPr>
      <w:rFonts w:ascii="Arial" w:eastAsia="新細明體" w:hAnsi="Arial" w:cs="Times New Roman"/>
      <w:kern w:val="0"/>
      <w:szCs w:val="20"/>
    </w:rPr>
  </w:style>
  <w:style w:type="character" w:customStyle="1" w:styleId="70">
    <w:name w:val="標題 7 字元"/>
    <w:basedOn w:val="a1"/>
    <w:link w:val="7"/>
    <w:uiPriority w:val="99"/>
    <w:rsid w:val="00D24352"/>
    <w:rPr>
      <w:rFonts w:ascii="Arial" w:eastAsia="華康仿宋體W4" w:hAnsi="Arial" w:cs="Times New Roman"/>
      <w:kern w:val="16"/>
      <w:szCs w:val="20"/>
    </w:rPr>
  </w:style>
  <w:style w:type="character" w:customStyle="1" w:styleId="80">
    <w:name w:val="標題 8 字元"/>
    <w:basedOn w:val="a1"/>
    <w:link w:val="8"/>
    <w:uiPriority w:val="99"/>
    <w:rsid w:val="00D24352"/>
    <w:rPr>
      <w:rFonts w:ascii="Arial" w:eastAsia="新細明體" w:hAnsi="Arial" w:cs="Times New Roman"/>
      <w:kern w:val="16"/>
      <w:sz w:val="36"/>
      <w:szCs w:val="20"/>
    </w:rPr>
  </w:style>
  <w:style w:type="character" w:customStyle="1" w:styleId="90">
    <w:name w:val="標題 9 字元"/>
    <w:basedOn w:val="a1"/>
    <w:link w:val="9"/>
    <w:uiPriority w:val="99"/>
    <w:rsid w:val="00D24352"/>
    <w:rPr>
      <w:rFonts w:ascii="Arial" w:eastAsia="新細明體" w:hAnsi="Arial" w:cs="Times New Roman"/>
      <w:kern w:val="16"/>
      <w:sz w:val="36"/>
      <w:szCs w:val="20"/>
    </w:rPr>
  </w:style>
  <w:style w:type="paragraph" w:styleId="a0">
    <w:name w:val="Normal Indent"/>
    <w:basedOn w:val="a"/>
    <w:uiPriority w:val="99"/>
    <w:rsid w:val="00D24352"/>
    <w:pPr>
      <w:ind w:leftChars="200" w:left="480"/>
    </w:pPr>
    <w:rPr>
      <w:rFonts w:ascii="Times New Roman" w:eastAsia="新細明體" w:hAnsi="Times New Roman" w:cs="Times New Roman"/>
      <w:szCs w:val="24"/>
    </w:rPr>
  </w:style>
  <w:style w:type="paragraph" w:styleId="af0">
    <w:name w:val="Date"/>
    <w:basedOn w:val="a"/>
    <w:next w:val="a"/>
    <w:link w:val="af1"/>
    <w:uiPriority w:val="99"/>
    <w:rsid w:val="00D24352"/>
    <w:pPr>
      <w:jc w:val="right"/>
    </w:pPr>
    <w:rPr>
      <w:rFonts w:ascii="Times New Roman" w:eastAsia="新細明體" w:hAnsi="Times New Roman" w:cs="Times New Roman"/>
      <w:szCs w:val="24"/>
    </w:rPr>
  </w:style>
  <w:style w:type="character" w:customStyle="1" w:styleId="af1">
    <w:name w:val="日期 字元"/>
    <w:basedOn w:val="a1"/>
    <w:link w:val="af0"/>
    <w:uiPriority w:val="99"/>
    <w:rsid w:val="00D24352"/>
    <w:rPr>
      <w:rFonts w:ascii="Times New Roman" w:eastAsia="新細明體" w:hAnsi="Times New Roman" w:cs="Times New Roman"/>
      <w:szCs w:val="24"/>
    </w:rPr>
  </w:style>
  <w:style w:type="paragraph" w:styleId="af2">
    <w:name w:val="annotation text"/>
    <w:basedOn w:val="a"/>
    <w:link w:val="af3"/>
    <w:uiPriority w:val="99"/>
    <w:semiHidden/>
    <w:rsid w:val="00D24352"/>
    <w:rPr>
      <w:rFonts w:ascii="Times New Roman" w:eastAsia="新細明體" w:hAnsi="Times New Roman" w:cs="Times New Roman"/>
      <w:szCs w:val="24"/>
    </w:rPr>
  </w:style>
  <w:style w:type="character" w:customStyle="1" w:styleId="af3">
    <w:name w:val="註解文字 字元"/>
    <w:basedOn w:val="a1"/>
    <w:link w:val="af2"/>
    <w:uiPriority w:val="99"/>
    <w:semiHidden/>
    <w:rsid w:val="00D24352"/>
    <w:rPr>
      <w:rFonts w:ascii="Times New Roman" w:eastAsia="新細明體" w:hAnsi="Times New Roman" w:cs="Times New Roman"/>
      <w:szCs w:val="24"/>
    </w:rPr>
  </w:style>
  <w:style w:type="paragraph" w:styleId="af4">
    <w:name w:val="annotation subject"/>
    <w:basedOn w:val="af2"/>
    <w:next w:val="af2"/>
    <w:link w:val="af5"/>
    <w:uiPriority w:val="99"/>
    <w:semiHidden/>
    <w:rsid w:val="00D24352"/>
    <w:rPr>
      <w:b/>
      <w:bCs/>
    </w:rPr>
  </w:style>
  <w:style w:type="character" w:customStyle="1" w:styleId="af5">
    <w:name w:val="註解主旨 字元"/>
    <w:basedOn w:val="af3"/>
    <w:link w:val="af4"/>
    <w:uiPriority w:val="99"/>
    <w:semiHidden/>
    <w:rsid w:val="00D24352"/>
    <w:rPr>
      <w:rFonts w:ascii="Times New Roman" w:eastAsia="新細明體" w:hAnsi="Times New Roman" w:cs="Times New Roman"/>
      <w:b/>
      <w:bCs/>
      <w:szCs w:val="24"/>
    </w:rPr>
  </w:style>
  <w:style w:type="character" w:styleId="af6">
    <w:name w:val="Strong"/>
    <w:qFormat/>
    <w:rsid w:val="00D24352"/>
    <w:rPr>
      <w:b/>
      <w:bCs/>
    </w:rPr>
  </w:style>
  <w:style w:type="paragraph" w:styleId="af7">
    <w:name w:val="Plain Text"/>
    <w:basedOn w:val="a"/>
    <w:link w:val="af8"/>
    <w:uiPriority w:val="99"/>
    <w:rsid w:val="00D24352"/>
    <w:rPr>
      <w:rFonts w:ascii="細明體" w:eastAsia="細明體" w:hAnsi="Courier New" w:cs="Times New Roman"/>
      <w:sz w:val="28"/>
      <w:szCs w:val="20"/>
    </w:rPr>
  </w:style>
  <w:style w:type="character" w:customStyle="1" w:styleId="af8">
    <w:name w:val="純文字 字元"/>
    <w:basedOn w:val="a1"/>
    <w:link w:val="af7"/>
    <w:uiPriority w:val="99"/>
    <w:rsid w:val="00D24352"/>
    <w:rPr>
      <w:rFonts w:ascii="細明體" w:eastAsia="細明體" w:hAnsi="Courier New" w:cs="Times New Roman"/>
      <w:sz w:val="28"/>
      <w:szCs w:val="20"/>
    </w:rPr>
  </w:style>
  <w:style w:type="paragraph" w:customStyle="1" w:styleId="yiv1804827217msonormal">
    <w:name w:val="yiv1804827217msonormal"/>
    <w:basedOn w:val="a"/>
    <w:uiPriority w:val="99"/>
    <w:rsid w:val="00D24352"/>
    <w:pPr>
      <w:widowControl/>
      <w:spacing w:before="100" w:beforeAutospacing="1" w:after="100" w:afterAutospacing="1"/>
    </w:pPr>
    <w:rPr>
      <w:rFonts w:ascii="新細明體" w:eastAsia="新細明體" w:hAnsi="新細明體" w:cs="新細明體"/>
      <w:kern w:val="0"/>
      <w:szCs w:val="24"/>
    </w:rPr>
  </w:style>
  <w:style w:type="paragraph" w:customStyle="1" w:styleId="71">
    <w:name w:val="樣式7"/>
    <w:basedOn w:val="a"/>
    <w:uiPriority w:val="99"/>
    <w:rsid w:val="00D24352"/>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character" w:customStyle="1" w:styleId="mailheadertext1">
    <w:name w:val="mailheadertext1"/>
    <w:rsid w:val="00D24352"/>
    <w:rPr>
      <w:i w:val="0"/>
      <w:iCs w:val="0"/>
      <w:color w:val="353531"/>
      <w:sz w:val="20"/>
      <w:szCs w:val="20"/>
    </w:rPr>
  </w:style>
  <w:style w:type="paragraph" w:customStyle="1" w:styleId="af9">
    <w:name w:val="公文(開會事由)"/>
    <w:basedOn w:val="a"/>
    <w:next w:val="a"/>
    <w:uiPriority w:val="99"/>
    <w:rsid w:val="00D24352"/>
    <w:pPr>
      <w:spacing w:line="0" w:lineRule="atLeast"/>
      <w:ind w:left="1600" w:hanging="1600"/>
    </w:pPr>
    <w:rPr>
      <w:rFonts w:ascii="Times New Roman" w:eastAsia="標楷體" w:hAnsi="Times New Roman" w:cs="Times New Roman"/>
      <w:noProof/>
      <w:sz w:val="28"/>
      <w:szCs w:val="20"/>
    </w:rPr>
  </w:style>
  <w:style w:type="paragraph" w:customStyle="1" w:styleId="afa">
    <w:name w:val="一、"/>
    <w:basedOn w:val="a"/>
    <w:uiPriority w:val="99"/>
    <w:rsid w:val="00D24352"/>
    <w:pPr>
      <w:snapToGrid w:val="0"/>
      <w:spacing w:beforeLines="50" w:before="180" w:afterLines="50" w:after="180"/>
      <w:ind w:left="480" w:hangingChars="200" w:hanging="480"/>
      <w:jc w:val="both"/>
    </w:pPr>
    <w:rPr>
      <w:rFonts w:ascii="Times New Roman" w:eastAsia="標楷體" w:hAnsi="Times New Roman" w:cs="Times New Roman"/>
      <w:bCs/>
      <w:noProof/>
      <w:snapToGrid w:val="0"/>
      <w:kern w:val="0"/>
      <w:szCs w:val="40"/>
    </w:rPr>
  </w:style>
  <w:style w:type="paragraph" w:customStyle="1" w:styleId="afb">
    <w:name w:val="圖"/>
    <w:basedOn w:val="a"/>
    <w:uiPriority w:val="99"/>
    <w:rsid w:val="00D24352"/>
    <w:pPr>
      <w:snapToGrid w:val="0"/>
      <w:spacing w:beforeLines="50" w:before="180"/>
      <w:jc w:val="center"/>
      <w:textAlignment w:val="baseline"/>
    </w:pPr>
    <w:rPr>
      <w:rFonts w:ascii="Times New Roman" w:eastAsia="標楷體" w:hAnsi="Times New Roman" w:cs="Times New Roman"/>
      <w:bCs/>
      <w:noProof/>
      <w:snapToGrid w:val="0"/>
      <w:kern w:val="0"/>
      <w:szCs w:val="20"/>
    </w:rPr>
  </w:style>
  <w:style w:type="paragraph" w:customStyle="1" w:styleId="12">
    <w:name w:val="1."/>
    <w:basedOn w:val="a"/>
    <w:uiPriority w:val="99"/>
    <w:rsid w:val="00D24352"/>
    <w:pPr>
      <w:snapToGrid w:val="0"/>
      <w:spacing w:afterLines="50" w:after="180"/>
      <w:ind w:leftChars="120" w:left="468" w:hangingChars="75" w:hanging="180"/>
      <w:jc w:val="both"/>
    </w:pPr>
    <w:rPr>
      <w:rFonts w:ascii="Times New Roman" w:eastAsia="標楷體" w:hAnsi="Times New Roman" w:cs="Times New Roman"/>
      <w:bCs/>
      <w:noProof/>
      <w:snapToGrid w:val="0"/>
      <w:kern w:val="0"/>
      <w:szCs w:val="40"/>
    </w:rPr>
  </w:style>
  <w:style w:type="paragraph" w:customStyle="1" w:styleId="afc">
    <w:name w:val="表名"/>
    <w:basedOn w:val="a"/>
    <w:next w:val="a"/>
    <w:uiPriority w:val="99"/>
    <w:rsid w:val="00D24352"/>
    <w:pPr>
      <w:keepNext/>
      <w:tabs>
        <w:tab w:val="left" w:pos="720"/>
      </w:tabs>
      <w:spacing w:before="120" w:afterLines="50" w:after="180"/>
      <w:jc w:val="center"/>
    </w:pPr>
    <w:rPr>
      <w:rFonts w:ascii="Times New Roman" w:eastAsia="標楷體" w:hAnsi="Times New Roman" w:cs="Times New Roman"/>
      <w:szCs w:val="20"/>
    </w:rPr>
  </w:style>
  <w:style w:type="paragraph" w:styleId="afd">
    <w:name w:val="Body Text Indent"/>
    <w:basedOn w:val="a"/>
    <w:link w:val="afe"/>
    <w:uiPriority w:val="99"/>
    <w:rsid w:val="00D24352"/>
    <w:pPr>
      <w:spacing w:line="360" w:lineRule="auto"/>
      <w:ind w:firstLineChars="250" w:firstLine="650"/>
    </w:pPr>
    <w:rPr>
      <w:rFonts w:ascii="華康仿宋體W4" w:eastAsia="華康仿宋體W4" w:hAnsi="Times New Roman" w:cs="Times New Roman"/>
      <w:kern w:val="0"/>
      <w:sz w:val="26"/>
      <w:szCs w:val="20"/>
    </w:rPr>
  </w:style>
  <w:style w:type="character" w:customStyle="1" w:styleId="afe">
    <w:name w:val="本文縮排 字元"/>
    <w:basedOn w:val="a1"/>
    <w:link w:val="afd"/>
    <w:uiPriority w:val="99"/>
    <w:rsid w:val="00D24352"/>
    <w:rPr>
      <w:rFonts w:ascii="華康仿宋體W4" w:eastAsia="華康仿宋體W4" w:hAnsi="Times New Roman" w:cs="Times New Roman"/>
      <w:kern w:val="0"/>
      <w:sz w:val="26"/>
      <w:szCs w:val="20"/>
    </w:rPr>
  </w:style>
  <w:style w:type="paragraph" w:customStyle="1" w:styleId="72">
    <w:name w:val="標題7"/>
    <w:next w:val="a"/>
    <w:uiPriority w:val="99"/>
    <w:rsid w:val="00D24352"/>
    <w:pPr>
      <w:autoSpaceDE w:val="0"/>
      <w:autoSpaceDN w:val="0"/>
      <w:ind w:leftChars="300" w:left="300"/>
      <w:textAlignment w:val="bottom"/>
    </w:pPr>
    <w:rPr>
      <w:rFonts w:ascii="新細明體" w:eastAsia="新細明體" w:hAnsi="新細明體" w:cs="Times New Roman"/>
      <w:szCs w:val="24"/>
    </w:rPr>
  </w:style>
  <w:style w:type="paragraph" w:styleId="aff">
    <w:name w:val="footnote text"/>
    <w:basedOn w:val="a"/>
    <w:link w:val="aff0"/>
    <w:uiPriority w:val="99"/>
    <w:unhideWhenUsed/>
    <w:rsid w:val="00D24352"/>
    <w:pPr>
      <w:snapToGrid w:val="0"/>
    </w:pPr>
    <w:rPr>
      <w:rFonts w:ascii="Calibri" w:eastAsia="新細明體" w:hAnsi="Calibri" w:cs="Times New Roman"/>
      <w:sz w:val="20"/>
      <w:szCs w:val="20"/>
    </w:rPr>
  </w:style>
  <w:style w:type="character" w:customStyle="1" w:styleId="aff0">
    <w:name w:val="註腳文字 字元"/>
    <w:basedOn w:val="a1"/>
    <w:link w:val="aff"/>
    <w:uiPriority w:val="99"/>
    <w:rsid w:val="00D24352"/>
    <w:rPr>
      <w:rFonts w:ascii="Calibri" w:eastAsia="新細明體" w:hAnsi="Calibri" w:cs="Times New Roman"/>
      <w:sz w:val="20"/>
      <w:szCs w:val="20"/>
    </w:rPr>
  </w:style>
  <w:style w:type="character" w:styleId="aff1">
    <w:name w:val="footnote reference"/>
    <w:unhideWhenUsed/>
    <w:rsid w:val="00D24352"/>
    <w:rPr>
      <w:vertAlign w:val="superscript"/>
    </w:rPr>
  </w:style>
  <w:style w:type="character" w:styleId="aff2">
    <w:name w:val="Hyperlink"/>
    <w:rsid w:val="00D24352"/>
    <w:rPr>
      <w:color w:val="0000FF"/>
      <w:u w:val="single"/>
    </w:rPr>
  </w:style>
  <w:style w:type="paragraph" w:customStyle="1" w:styleId="aff3">
    <w:name w:val="表目錄"/>
    <w:autoRedefine/>
    <w:uiPriority w:val="99"/>
    <w:rsid w:val="00D24352"/>
    <w:pPr>
      <w:jc w:val="center"/>
      <w:textAlignment w:val="center"/>
    </w:pPr>
    <w:rPr>
      <w:rFonts w:ascii="Times New Roman" w:eastAsia="標楷體" w:hAnsi="Times New Roman" w:cs="Times New Roman"/>
      <w:b/>
      <w:sz w:val="32"/>
      <w:szCs w:val="32"/>
    </w:rPr>
  </w:style>
  <w:style w:type="paragraph" w:customStyle="1" w:styleId="aff4">
    <w:name w:val="表格不動"/>
    <w:uiPriority w:val="99"/>
    <w:rsid w:val="00D24352"/>
    <w:rPr>
      <w:rFonts w:ascii="Times New Roman" w:eastAsia="新細明體" w:hAnsi="Times New Roman" w:cs="Times New Roman"/>
      <w:szCs w:val="24"/>
    </w:rPr>
  </w:style>
  <w:style w:type="character" w:customStyle="1" w:styleId="41">
    <w:name w:val="字元 字元4"/>
    <w:rsid w:val="00D24352"/>
    <w:rPr>
      <w:rFonts w:ascii="Times New Roman" w:eastAsia="新細明體" w:hAnsi="Times New Roman" w:cs="Times New Roman"/>
      <w:sz w:val="20"/>
      <w:szCs w:val="20"/>
    </w:rPr>
  </w:style>
  <w:style w:type="paragraph" w:styleId="aff5">
    <w:name w:val="Body Text"/>
    <w:aliases w:val="本文 字元 字元 字元"/>
    <w:basedOn w:val="a"/>
    <w:link w:val="aff6"/>
    <w:rsid w:val="00D24352"/>
    <w:pPr>
      <w:spacing w:after="120"/>
    </w:pPr>
    <w:rPr>
      <w:rFonts w:ascii="Calibri" w:eastAsia="新細明體" w:hAnsi="Calibri" w:cs="Times New Roman"/>
    </w:rPr>
  </w:style>
  <w:style w:type="character" w:customStyle="1" w:styleId="aff6">
    <w:name w:val="本文 字元"/>
    <w:aliases w:val="本文 字元 字元 字元 字元"/>
    <w:basedOn w:val="a1"/>
    <w:link w:val="aff5"/>
    <w:rsid w:val="00D24352"/>
    <w:rPr>
      <w:rFonts w:ascii="Calibri" w:eastAsia="新細明體" w:hAnsi="Calibri" w:cs="Times New Roman"/>
    </w:rPr>
  </w:style>
  <w:style w:type="paragraph" w:customStyle="1" w:styleId="ListParagraph1">
    <w:name w:val="List Paragraph1"/>
    <w:basedOn w:val="a"/>
    <w:uiPriority w:val="99"/>
    <w:rsid w:val="00D24352"/>
    <w:pPr>
      <w:spacing w:afterLines="50" w:line="300" w:lineRule="auto"/>
      <w:ind w:leftChars="200" w:left="480" w:firstLineChars="400" w:firstLine="400"/>
    </w:pPr>
    <w:rPr>
      <w:rFonts w:ascii="Times New Roman" w:eastAsia="標楷體" w:hAnsi="Times New Roman" w:cs="Times New Roman"/>
      <w:szCs w:val="24"/>
    </w:rPr>
  </w:style>
  <w:style w:type="paragraph" w:customStyle="1" w:styleId="Default">
    <w:name w:val="Default"/>
    <w:uiPriority w:val="99"/>
    <w:rsid w:val="00D24352"/>
    <w:pPr>
      <w:widowControl w:val="0"/>
      <w:autoSpaceDE w:val="0"/>
      <w:autoSpaceDN w:val="0"/>
      <w:adjustRightInd w:val="0"/>
    </w:pPr>
    <w:rPr>
      <w:rFonts w:ascii="標楷體a.." w:eastAsia="標楷體a.." w:hAnsi="Times New Roman" w:cs="標楷體a.."/>
      <w:color w:val="000000"/>
      <w:kern w:val="0"/>
      <w:szCs w:val="24"/>
    </w:rPr>
  </w:style>
  <w:style w:type="paragraph" w:customStyle="1" w:styleId="51">
    <w:name w:val="標題5"/>
    <w:next w:val="a"/>
    <w:uiPriority w:val="99"/>
    <w:rsid w:val="00D24352"/>
    <w:pPr>
      <w:snapToGrid w:val="0"/>
      <w:spacing w:beforeLines="50" w:before="50" w:afterLines="50" w:after="50"/>
    </w:pPr>
    <w:rPr>
      <w:rFonts w:ascii="新細明體" w:eastAsia="新細明體" w:hAnsi="新細明體" w:cs="Times New Roman"/>
      <w:spacing w:val="20"/>
      <w:szCs w:val="24"/>
    </w:rPr>
  </w:style>
  <w:style w:type="character" w:customStyle="1" w:styleId="91">
    <w:name w:val="字元 字元9"/>
    <w:locked/>
    <w:rsid w:val="00D24352"/>
    <w:rPr>
      <w:rFonts w:ascii="細明體" w:eastAsia="細明體" w:hAnsi="細明體" w:cs="Times New Roman"/>
      <w:kern w:val="0"/>
      <w:sz w:val="20"/>
      <w:szCs w:val="20"/>
    </w:rPr>
  </w:style>
  <w:style w:type="paragraph" w:customStyle="1" w:styleId="21">
    <w:name w:val="清單段落2"/>
    <w:basedOn w:val="a"/>
    <w:uiPriority w:val="99"/>
    <w:rsid w:val="00FC54EC"/>
    <w:pPr>
      <w:ind w:leftChars="200" w:left="480"/>
    </w:pPr>
    <w:rPr>
      <w:rFonts w:ascii="Times New Roman" w:eastAsia="新細明體" w:hAnsi="Times New Roman" w:cs="Times New Roman"/>
      <w:szCs w:val="24"/>
    </w:rPr>
  </w:style>
  <w:style w:type="character" w:styleId="aff7">
    <w:name w:val="FollowedHyperlink"/>
    <w:basedOn w:val="a1"/>
    <w:uiPriority w:val="99"/>
    <w:semiHidden/>
    <w:unhideWhenUsed/>
    <w:rsid w:val="00D46CE3"/>
    <w:rPr>
      <w:color w:val="800080" w:themeColor="followedHyperlink"/>
      <w:u w:val="single"/>
    </w:rPr>
  </w:style>
  <w:style w:type="character" w:customStyle="1" w:styleId="13">
    <w:name w:val="本文 字元1"/>
    <w:aliases w:val="本文 字元 字元 字元 字元1"/>
    <w:basedOn w:val="a1"/>
    <w:semiHidden/>
    <w:rsid w:val="00D46CE3"/>
  </w:style>
  <w:style w:type="paragraph" w:customStyle="1" w:styleId="14">
    <w:name w:val="字元 字元1"/>
    <w:basedOn w:val="a"/>
    <w:uiPriority w:val="99"/>
    <w:semiHidden/>
    <w:rsid w:val="00DB7CA3"/>
    <w:pPr>
      <w:widowControl/>
      <w:spacing w:after="160" w:line="240" w:lineRule="exact"/>
    </w:pPr>
    <w:rPr>
      <w:rFonts w:ascii="Verdana" w:eastAsia="Times New Roman" w:hAnsi="Verdana" w:cs="Mangal"/>
      <w:sz w:val="20"/>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918">
      <w:bodyDiv w:val="1"/>
      <w:marLeft w:val="0"/>
      <w:marRight w:val="0"/>
      <w:marTop w:val="0"/>
      <w:marBottom w:val="0"/>
      <w:divBdr>
        <w:top w:val="none" w:sz="0" w:space="0" w:color="auto"/>
        <w:left w:val="none" w:sz="0" w:space="0" w:color="auto"/>
        <w:bottom w:val="none" w:sz="0" w:space="0" w:color="auto"/>
        <w:right w:val="none" w:sz="0" w:space="0" w:color="auto"/>
      </w:divBdr>
    </w:div>
    <w:div w:id="203257255">
      <w:bodyDiv w:val="1"/>
      <w:marLeft w:val="0"/>
      <w:marRight w:val="0"/>
      <w:marTop w:val="0"/>
      <w:marBottom w:val="0"/>
      <w:divBdr>
        <w:top w:val="none" w:sz="0" w:space="0" w:color="auto"/>
        <w:left w:val="none" w:sz="0" w:space="0" w:color="auto"/>
        <w:bottom w:val="none" w:sz="0" w:space="0" w:color="auto"/>
        <w:right w:val="none" w:sz="0" w:space="0" w:color="auto"/>
      </w:divBdr>
    </w:div>
    <w:div w:id="235289742">
      <w:bodyDiv w:val="1"/>
      <w:marLeft w:val="0"/>
      <w:marRight w:val="0"/>
      <w:marTop w:val="0"/>
      <w:marBottom w:val="0"/>
      <w:divBdr>
        <w:top w:val="none" w:sz="0" w:space="0" w:color="auto"/>
        <w:left w:val="none" w:sz="0" w:space="0" w:color="auto"/>
        <w:bottom w:val="none" w:sz="0" w:space="0" w:color="auto"/>
        <w:right w:val="none" w:sz="0" w:space="0" w:color="auto"/>
      </w:divBdr>
    </w:div>
    <w:div w:id="236137860">
      <w:bodyDiv w:val="1"/>
      <w:marLeft w:val="0"/>
      <w:marRight w:val="0"/>
      <w:marTop w:val="0"/>
      <w:marBottom w:val="0"/>
      <w:divBdr>
        <w:top w:val="none" w:sz="0" w:space="0" w:color="auto"/>
        <w:left w:val="none" w:sz="0" w:space="0" w:color="auto"/>
        <w:bottom w:val="none" w:sz="0" w:space="0" w:color="auto"/>
        <w:right w:val="none" w:sz="0" w:space="0" w:color="auto"/>
      </w:divBdr>
    </w:div>
    <w:div w:id="296494915">
      <w:bodyDiv w:val="1"/>
      <w:marLeft w:val="0"/>
      <w:marRight w:val="0"/>
      <w:marTop w:val="0"/>
      <w:marBottom w:val="0"/>
      <w:divBdr>
        <w:top w:val="none" w:sz="0" w:space="0" w:color="auto"/>
        <w:left w:val="none" w:sz="0" w:space="0" w:color="auto"/>
        <w:bottom w:val="none" w:sz="0" w:space="0" w:color="auto"/>
        <w:right w:val="none" w:sz="0" w:space="0" w:color="auto"/>
      </w:divBdr>
    </w:div>
    <w:div w:id="582488715">
      <w:bodyDiv w:val="1"/>
      <w:marLeft w:val="0"/>
      <w:marRight w:val="0"/>
      <w:marTop w:val="0"/>
      <w:marBottom w:val="0"/>
      <w:divBdr>
        <w:top w:val="none" w:sz="0" w:space="0" w:color="auto"/>
        <w:left w:val="none" w:sz="0" w:space="0" w:color="auto"/>
        <w:bottom w:val="none" w:sz="0" w:space="0" w:color="auto"/>
        <w:right w:val="none" w:sz="0" w:space="0" w:color="auto"/>
      </w:divBdr>
    </w:div>
    <w:div w:id="1027678363">
      <w:bodyDiv w:val="1"/>
      <w:marLeft w:val="0"/>
      <w:marRight w:val="0"/>
      <w:marTop w:val="0"/>
      <w:marBottom w:val="0"/>
      <w:divBdr>
        <w:top w:val="none" w:sz="0" w:space="0" w:color="auto"/>
        <w:left w:val="none" w:sz="0" w:space="0" w:color="auto"/>
        <w:bottom w:val="none" w:sz="0" w:space="0" w:color="auto"/>
        <w:right w:val="none" w:sz="0" w:space="0" w:color="auto"/>
      </w:divBdr>
    </w:div>
    <w:div w:id="1290815137">
      <w:bodyDiv w:val="1"/>
      <w:marLeft w:val="0"/>
      <w:marRight w:val="0"/>
      <w:marTop w:val="0"/>
      <w:marBottom w:val="0"/>
      <w:divBdr>
        <w:top w:val="none" w:sz="0" w:space="0" w:color="auto"/>
        <w:left w:val="none" w:sz="0" w:space="0" w:color="auto"/>
        <w:bottom w:val="none" w:sz="0" w:space="0" w:color="auto"/>
        <w:right w:val="none" w:sz="0" w:space="0" w:color="auto"/>
      </w:divBdr>
    </w:div>
    <w:div w:id="1408576458">
      <w:bodyDiv w:val="1"/>
      <w:marLeft w:val="0"/>
      <w:marRight w:val="0"/>
      <w:marTop w:val="0"/>
      <w:marBottom w:val="0"/>
      <w:divBdr>
        <w:top w:val="none" w:sz="0" w:space="0" w:color="auto"/>
        <w:left w:val="none" w:sz="0" w:space="0" w:color="auto"/>
        <w:bottom w:val="none" w:sz="0" w:space="0" w:color="auto"/>
        <w:right w:val="none" w:sz="0" w:space="0" w:color="auto"/>
      </w:divBdr>
    </w:div>
    <w:div w:id="1450002995">
      <w:bodyDiv w:val="1"/>
      <w:marLeft w:val="0"/>
      <w:marRight w:val="0"/>
      <w:marTop w:val="0"/>
      <w:marBottom w:val="0"/>
      <w:divBdr>
        <w:top w:val="none" w:sz="0" w:space="0" w:color="auto"/>
        <w:left w:val="none" w:sz="0" w:space="0" w:color="auto"/>
        <w:bottom w:val="none" w:sz="0" w:space="0" w:color="auto"/>
        <w:right w:val="none" w:sz="0" w:space="0" w:color="auto"/>
      </w:divBdr>
    </w:div>
    <w:div w:id="1519779849">
      <w:bodyDiv w:val="1"/>
      <w:marLeft w:val="0"/>
      <w:marRight w:val="0"/>
      <w:marTop w:val="0"/>
      <w:marBottom w:val="0"/>
      <w:divBdr>
        <w:top w:val="none" w:sz="0" w:space="0" w:color="auto"/>
        <w:left w:val="none" w:sz="0" w:space="0" w:color="auto"/>
        <w:bottom w:val="none" w:sz="0" w:space="0" w:color="auto"/>
        <w:right w:val="none" w:sz="0" w:space="0" w:color="auto"/>
      </w:divBdr>
    </w:div>
    <w:div w:id="1552379363">
      <w:bodyDiv w:val="1"/>
      <w:marLeft w:val="0"/>
      <w:marRight w:val="0"/>
      <w:marTop w:val="0"/>
      <w:marBottom w:val="0"/>
      <w:divBdr>
        <w:top w:val="none" w:sz="0" w:space="0" w:color="auto"/>
        <w:left w:val="none" w:sz="0" w:space="0" w:color="auto"/>
        <w:bottom w:val="none" w:sz="0" w:space="0" w:color="auto"/>
        <w:right w:val="none" w:sz="0" w:space="0" w:color="auto"/>
      </w:divBdr>
    </w:div>
    <w:div w:id="1713309355">
      <w:bodyDiv w:val="1"/>
      <w:marLeft w:val="0"/>
      <w:marRight w:val="0"/>
      <w:marTop w:val="0"/>
      <w:marBottom w:val="0"/>
      <w:divBdr>
        <w:top w:val="none" w:sz="0" w:space="0" w:color="auto"/>
        <w:left w:val="none" w:sz="0" w:space="0" w:color="auto"/>
        <w:bottom w:val="none" w:sz="0" w:space="0" w:color="auto"/>
        <w:right w:val="none" w:sz="0" w:space="0" w:color="auto"/>
      </w:divBdr>
    </w:div>
    <w:div w:id="1716928112">
      <w:bodyDiv w:val="1"/>
      <w:marLeft w:val="0"/>
      <w:marRight w:val="0"/>
      <w:marTop w:val="0"/>
      <w:marBottom w:val="0"/>
      <w:divBdr>
        <w:top w:val="none" w:sz="0" w:space="0" w:color="auto"/>
        <w:left w:val="none" w:sz="0" w:space="0" w:color="auto"/>
        <w:bottom w:val="none" w:sz="0" w:space="0" w:color="auto"/>
        <w:right w:val="none" w:sz="0" w:space="0" w:color="auto"/>
      </w:divBdr>
    </w:div>
    <w:div w:id="1846356545">
      <w:bodyDiv w:val="1"/>
      <w:marLeft w:val="0"/>
      <w:marRight w:val="0"/>
      <w:marTop w:val="0"/>
      <w:marBottom w:val="0"/>
      <w:divBdr>
        <w:top w:val="none" w:sz="0" w:space="0" w:color="auto"/>
        <w:left w:val="none" w:sz="0" w:space="0" w:color="auto"/>
        <w:bottom w:val="none" w:sz="0" w:space="0" w:color="auto"/>
        <w:right w:val="none" w:sz="0" w:space="0" w:color="auto"/>
      </w:divBdr>
    </w:div>
    <w:div w:id="1866166498">
      <w:bodyDiv w:val="1"/>
      <w:marLeft w:val="0"/>
      <w:marRight w:val="0"/>
      <w:marTop w:val="0"/>
      <w:marBottom w:val="0"/>
      <w:divBdr>
        <w:top w:val="none" w:sz="0" w:space="0" w:color="auto"/>
        <w:left w:val="none" w:sz="0" w:space="0" w:color="auto"/>
        <w:bottom w:val="none" w:sz="0" w:space="0" w:color="auto"/>
        <w:right w:val="none" w:sz="0" w:space="0" w:color="auto"/>
      </w:divBdr>
    </w:div>
    <w:div w:id="1908683377">
      <w:bodyDiv w:val="1"/>
      <w:marLeft w:val="0"/>
      <w:marRight w:val="0"/>
      <w:marTop w:val="0"/>
      <w:marBottom w:val="0"/>
      <w:divBdr>
        <w:top w:val="none" w:sz="0" w:space="0" w:color="auto"/>
        <w:left w:val="none" w:sz="0" w:space="0" w:color="auto"/>
        <w:bottom w:val="none" w:sz="0" w:space="0" w:color="auto"/>
        <w:right w:val="none" w:sz="0" w:space="0" w:color="auto"/>
      </w:divBdr>
    </w:div>
    <w:div w:id="1917087871">
      <w:bodyDiv w:val="1"/>
      <w:marLeft w:val="0"/>
      <w:marRight w:val="0"/>
      <w:marTop w:val="0"/>
      <w:marBottom w:val="0"/>
      <w:divBdr>
        <w:top w:val="none" w:sz="0" w:space="0" w:color="auto"/>
        <w:left w:val="none" w:sz="0" w:space="0" w:color="auto"/>
        <w:bottom w:val="none" w:sz="0" w:space="0" w:color="auto"/>
        <w:right w:val="none" w:sz="0" w:space="0" w:color="auto"/>
      </w:divBdr>
    </w:div>
    <w:div w:id="1932619081">
      <w:bodyDiv w:val="1"/>
      <w:marLeft w:val="0"/>
      <w:marRight w:val="0"/>
      <w:marTop w:val="0"/>
      <w:marBottom w:val="0"/>
      <w:divBdr>
        <w:top w:val="none" w:sz="0" w:space="0" w:color="auto"/>
        <w:left w:val="none" w:sz="0" w:space="0" w:color="auto"/>
        <w:bottom w:val="none" w:sz="0" w:space="0" w:color="auto"/>
        <w:right w:val="none" w:sz="0" w:space="0" w:color="auto"/>
      </w:divBdr>
    </w:div>
    <w:div w:id="1942958154">
      <w:bodyDiv w:val="1"/>
      <w:marLeft w:val="0"/>
      <w:marRight w:val="0"/>
      <w:marTop w:val="0"/>
      <w:marBottom w:val="0"/>
      <w:divBdr>
        <w:top w:val="none" w:sz="0" w:space="0" w:color="auto"/>
        <w:left w:val="none" w:sz="0" w:space="0" w:color="auto"/>
        <w:bottom w:val="none" w:sz="0" w:space="0" w:color="auto"/>
        <w:right w:val="none" w:sz="0" w:space="0" w:color="auto"/>
      </w:divBdr>
    </w:div>
    <w:div w:id="20945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5808-88DC-491C-A0E4-12E2AB4C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2570</Words>
  <Characters>14651</Characters>
  <Application>Microsoft Office Word</Application>
  <DocSecurity>4</DocSecurity>
  <Lines>122</Lines>
  <Paragraphs>34</Paragraphs>
  <ScaleCrop>false</ScaleCrop>
  <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TPEDUser</cp:lastModifiedBy>
  <cp:revision>2</cp:revision>
  <cp:lastPrinted>2015-09-15T06:21:00Z</cp:lastPrinted>
  <dcterms:created xsi:type="dcterms:W3CDTF">2015-09-18T03:04:00Z</dcterms:created>
  <dcterms:modified xsi:type="dcterms:W3CDTF">2015-09-18T03:04:00Z</dcterms:modified>
</cp:coreProperties>
</file>